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5C9" w:rsidRPr="00FA5E0E" w:rsidRDefault="004225C9" w:rsidP="004225C9">
      <w:pPr>
        <w:spacing w:before="156" w:after="156"/>
        <w:jc w:val="left"/>
        <w:rPr>
          <w:b/>
          <w:bCs/>
          <w:sz w:val="2"/>
        </w:rPr>
      </w:pPr>
      <w:bookmarkStart w:id="0" w:name="_Toc19085_WPSOffice_Type2"/>
      <w:bookmarkEnd w:id="0"/>
      <w:r w:rsidRPr="00FA5E0E">
        <w:rPr>
          <w:b/>
          <w:noProof/>
          <w:sz w:val="2"/>
        </w:rPr>
        <w:drawing>
          <wp:inline distT="0" distB="0" distL="0" distR="0" wp14:anchorId="1A9BA5FB" wp14:editId="603B53B7">
            <wp:extent cx="309968"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5F0782E6" wp14:editId="3E358F37">
            <wp:extent cx="1538807" cy="318655"/>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4225C9" w:rsidRPr="00FA5E0E" w:rsidRDefault="004225C9" w:rsidP="004225C9">
      <w:pPr>
        <w:spacing w:before="156" w:after="156"/>
        <w:ind w:left="420" w:firstLineChars="400" w:firstLine="80"/>
        <w:rPr>
          <w:b/>
          <w:sz w:val="2"/>
        </w:rPr>
      </w:pPr>
    </w:p>
    <w:p w:rsidR="004225C9" w:rsidRDefault="004225C9" w:rsidP="004225C9">
      <w:pPr>
        <w:jc w:val="center"/>
        <w:rPr>
          <w:i/>
          <w:sz w:val="52"/>
        </w:rPr>
      </w:pPr>
      <w:r>
        <w:rPr>
          <w:rFonts w:hint="eastAsia"/>
          <w:i/>
          <w:sz w:val="52"/>
        </w:rPr>
        <w:t>马克思主义基本原理课程</w:t>
      </w:r>
      <w:r w:rsidR="00181FBE">
        <w:rPr>
          <w:rFonts w:hint="eastAsia"/>
          <w:i/>
          <w:sz w:val="52"/>
        </w:rPr>
        <w:t>读书</w:t>
      </w:r>
      <w:r>
        <w:rPr>
          <w:rFonts w:hint="eastAsia"/>
          <w:i/>
          <w:sz w:val="52"/>
        </w:rPr>
        <w:t>报告</w:t>
      </w:r>
    </w:p>
    <w:p w:rsidR="004225C9" w:rsidRPr="004225C9" w:rsidRDefault="004225C9" w:rsidP="004225C9">
      <w:pPr>
        <w:jc w:val="center"/>
        <w:rPr>
          <w:rFonts w:ascii="黑体" w:eastAsia="黑体" w:hAnsi="黑体"/>
          <w:sz w:val="56"/>
        </w:rPr>
      </w:pPr>
      <w:r w:rsidRPr="004225C9">
        <w:rPr>
          <w:rFonts w:ascii="黑体" w:eastAsia="黑体" w:hAnsi="黑体" w:hint="eastAsia"/>
          <w:sz w:val="44"/>
        </w:rPr>
        <w:t>我所理解的马克思：《1844哲学经济学手稿》</w:t>
      </w:r>
      <w:r w:rsidR="00181FBE">
        <w:rPr>
          <w:rFonts w:ascii="黑体" w:eastAsia="黑体" w:hAnsi="黑体" w:hint="eastAsia"/>
          <w:sz w:val="44"/>
        </w:rPr>
        <w:t>读书</w:t>
      </w:r>
      <w:bookmarkStart w:id="1" w:name="_GoBack"/>
      <w:bookmarkEnd w:id="1"/>
      <w:r w:rsidRPr="004225C9">
        <w:rPr>
          <w:rFonts w:ascii="黑体" w:eastAsia="黑体" w:hAnsi="黑体" w:hint="eastAsia"/>
          <w:sz w:val="44"/>
        </w:rPr>
        <w:t>报告</w:t>
      </w:r>
      <w:r w:rsidRPr="004225C9">
        <w:rPr>
          <w:rFonts w:ascii="黑体" w:eastAsia="黑体" w:hAnsi="黑体" w:hint="eastAsia"/>
          <w:sz w:val="56"/>
        </w:rPr>
        <w:t xml:space="preserve"> </w:t>
      </w:r>
    </w:p>
    <w:p w:rsidR="004225C9" w:rsidRDefault="004225C9" w:rsidP="004225C9">
      <w:pPr>
        <w:jc w:val="center"/>
        <w:rPr>
          <w:sz w:val="48"/>
        </w:rPr>
      </w:pPr>
    </w:p>
    <w:p w:rsidR="004225C9" w:rsidRDefault="004225C9" w:rsidP="004225C9">
      <w:pPr>
        <w:jc w:val="center"/>
        <w:rPr>
          <w:sz w:val="48"/>
        </w:rPr>
      </w:pPr>
    </w:p>
    <w:p w:rsidR="004225C9" w:rsidRDefault="004225C9" w:rsidP="004225C9">
      <w:pPr>
        <w:jc w:val="center"/>
        <w:rPr>
          <w:sz w:val="48"/>
        </w:rPr>
      </w:pPr>
    </w:p>
    <w:p w:rsidR="004225C9" w:rsidRDefault="004225C9" w:rsidP="004225C9">
      <w:pPr>
        <w:jc w:val="center"/>
        <w:rPr>
          <w:sz w:val="48"/>
        </w:rPr>
      </w:pPr>
    </w:p>
    <w:p w:rsidR="004225C9" w:rsidRDefault="004225C9" w:rsidP="004225C9">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4225C9" w:rsidRDefault="004225C9" w:rsidP="004225C9">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4225C9" w:rsidRDefault="004225C9" w:rsidP="004225C9">
      <w:pPr>
        <w:ind w:leftChars="1200" w:left="2520"/>
        <w:rPr>
          <w:sz w:val="40"/>
        </w:rPr>
      </w:pPr>
      <w:r>
        <w:rPr>
          <w:rFonts w:hint="eastAsia"/>
          <w:sz w:val="40"/>
        </w:rPr>
        <w:t>学</w:t>
      </w:r>
      <w:r>
        <w:rPr>
          <w:rFonts w:hint="eastAsia"/>
          <w:sz w:val="40"/>
        </w:rPr>
        <w:t xml:space="preserve">  </w:t>
      </w:r>
      <w:r>
        <w:rPr>
          <w:rFonts w:hint="eastAsia"/>
          <w:sz w:val="40"/>
        </w:rPr>
        <w:t>院：计算机学院</w:t>
      </w:r>
    </w:p>
    <w:p w:rsidR="004225C9" w:rsidRDefault="004225C9" w:rsidP="004225C9">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4225C9" w:rsidRDefault="004225C9" w:rsidP="004225C9">
      <w:pPr>
        <w:ind w:leftChars="1200" w:left="2520"/>
        <w:rPr>
          <w:sz w:val="32"/>
        </w:rPr>
      </w:pPr>
      <w:r>
        <w:rPr>
          <w:rFonts w:hint="eastAsia"/>
          <w:sz w:val="40"/>
        </w:rPr>
        <w:t>邮</w:t>
      </w:r>
      <w:r>
        <w:rPr>
          <w:rFonts w:hint="eastAsia"/>
          <w:sz w:val="40"/>
        </w:rPr>
        <w:t xml:space="preserve">  </w:t>
      </w:r>
      <w:r>
        <w:rPr>
          <w:rFonts w:hint="eastAsia"/>
          <w:sz w:val="40"/>
        </w:rPr>
        <w:t>箱：</w:t>
      </w:r>
      <w:r>
        <w:rPr>
          <w:rFonts w:hint="eastAsia"/>
          <w:sz w:val="40"/>
        </w:rPr>
        <w:t>liam</w:t>
      </w:r>
      <w:r>
        <w:rPr>
          <w:sz w:val="40"/>
        </w:rPr>
        <w:t>liaohl@gmail.com</w:t>
      </w:r>
    </w:p>
    <w:p w:rsidR="004225C9" w:rsidRDefault="004225C9" w:rsidP="004225C9">
      <w:pPr>
        <w:ind w:leftChars="1200" w:left="2520"/>
        <w:rPr>
          <w:sz w:val="32"/>
        </w:rPr>
      </w:pPr>
    </w:p>
    <w:p w:rsidR="004225C9" w:rsidRDefault="004225C9" w:rsidP="004225C9">
      <w:pPr>
        <w:ind w:leftChars="1200" w:left="2520"/>
        <w:rPr>
          <w:sz w:val="32"/>
        </w:rPr>
      </w:pPr>
      <w:r w:rsidRPr="0014295F">
        <w:rPr>
          <w:sz w:val="32"/>
        </w:rPr>
        <w:t>2018</w:t>
      </w:r>
      <w:r w:rsidRPr="0014295F">
        <w:rPr>
          <w:sz w:val="32"/>
        </w:rPr>
        <w:t>年</w:t>
      </w:r>
      <w:r w:rsidRPr="0014295F">
        <w:rPr>
          <w:sz w:val="32"/>
        </w:rPr>
        <w:t>4</w:t>
      </w:r>
      <w:r w:rsidRPr="0014295F">
        <w:rPr>
          <w:sz w:val="32"/>
        </w:rPr>
        <w:t>月</w:t>
      </w:r>
      <w:r>
        <w:rPr>
          <w:rFonts w:hint="eastAsia"/>
          <w:sz w:val="32"/>
        </w:rPr>
        <w:t>22</w:t>
      </w:r>
      <w:r w:rsidRPr="0014295F">
        <w:rPr>
          <w:sz w:val="32"/>
        </w:rPr>
        <w:t>日</w:t>
      </w:r>
      <w:r>
        <w:rPr>
          <w:rFonts w:hint="eastAsia"/>
          <w:sz w:val="32"/>
        </w:rPr>
        <w:t xml:space="preserve"> </w:t>
      </w:r>
      <w:r>
        <w:rPr>
          <w:sz w:val="32"/>
        </w:rPr>
        <w:t>星期</w:t>
      </w:r>
      <w:r>
        <w:rPr>
          <w:rFonts w:hint="eastAsia"/>
          <w:sz w:val="32"/>
        </w:rPr>
        <w:t>六</w:t>
      </w:r>
    </w:p>
    <w:p w:rsidR="004225C9" w:rsidRDefault="004225C9" w:rsidP="004225C9">
      <w:pPr>
        <w:ind w:leftChars="1200" w:left="2520"/>
        <w:rPr>
          <w:sz w:val="32"/>
        </w:rPr>
      </w:pPr>
    </w:p>
    <w:p w:rsidR="004225C9" w:rsidRDefault="004225C9" w:rsidP="004225C9">
      <w:pPr>
        <w:ind w:leftChars="1200" w:left="2520"/>
        <w:rPr>
          <w:sz w:val="32"/>
        </w:rPr>
      </w:pPr>
    </w:p>
    <w:p w:rsidR="004225C9" w:rsidRDefault="004225C9" w:rsidP="004225C9">
      <w:pPr>
        <w:ind w:leftChars="1200" w:left="2520"/>
        <w:rPr>
          <w:sz w:val="32"/>
        </w:rPr>
      </w:pPr>
    </w:p>
    <w:p w:rsidR="004225C9" w:rsidRDefault="004225C9" w:rsidP="004225C9">
      <w:pPr>
        <w:ind w:leftChars="1200" w:left="2520"/>
        <w:rPr>
          <w:sz w:val="32"/>
        </w:rPr>
      </w:pPr>
    </w:p>
    <w:p w:rsidR="004225C9" w:rsidRPr="0014295F" w:rsidRDefault="004225C9" w:rsidP="004225C9">
      <w:pPr>
        <w:ind w:leftChars="1200" w:left="2520"/>
        <w:rPr>
          <w:rFonts w:hint="eastAsia"/>
          <w:sz w:val="32"/>
        </w:rPr>
      </w:pPr>
    </w:p>
    <w:sdt>
      <w:sdtPr>
        <w:rPr>
          <w:lang w:val="zh-CN"/>
        </w:rPr>
        <w:id w:val="-2136930545"/>
        <w:docPartObj>
          <w:docPartGallery w:val="Table of Contents"/>
          <w:docPartUnique/>
        </w:docPartObj>
      </w:sdtPr>
      <w:sdtEndPr>
        <w:rPr>
          <w:rFonts w:ascii="Calibri" w:eastAsia="宋体" w:hAnsi="Calibri" w:cs="Times New Roman"/>
          <w:b/>
          <w:bCs/>
          <w:color w:val="auto"/>
          <w:kern w:val="2"/>
          <w:sz w:val="24"/>
          <w:szCs w:val="21"/>
        </w:rPr>
      </w:sdtEndPr>
      <w:sdtContent>
        <w:p w:rsidR="003D53B4" w:rsidRPr="004225C9" w:rsidRDefault="003D53B4" w:rsidP="004225C9">
          <w:pPr>
            <w:pStyle w:val="TOC"/>
            <w:spacing w:line="360" w:lineRule="auto"/>
            <w:rPr>
              <w:sz w:val="40"/>
            </w:rPr>
          </w:pPr>
          <w:r w:rsidRPr="004225C9">
            <w:rPr>
              <w:sz w:val="40"/>
              <w:lang w:val="zh-CN"/>
            </w:rPr>
            <w:t>目录</w:t>
          </w:r>
        </w:p>
        <w:p w:rsidR="003D53B4" w:rsidRPr="004225C9" w:rsidRDefault="003D53B4" w:rsidP="004225C9">
          <w:pPr>
            <w:pStyle w:val="20"/>
            <w:tabs>
              <w:tab w:val="right" w:leader="dot" w:pos="8296"/>
            </w:tabs>
            <w:spacing w:line="360" w:lineRule="auto"/>
            <w:rPr>
              <w:noProof/>
              <w:sz w:val="24"/>
            </w:rPr>
          </w:pPr>
          <w:r w:rsidRPr="004225C9">
            <w:rPr>
              <w:sz w:val="24"/>
            </w:rPr>
            <w:fldChar w:fldCharType="begin"/>
          </w:r>
          <w:r w:rsidRPr="004225C9">
            <w:rPr>
              <w:sz w:val="24"/>
            </w:rPr>
            <w:instrText xml:space="preserve"> TOC \o "1-3" \h \z \u </w:instrText>
          </w:r>
          <w:r w:rsidRPr="004225C9">
            <w:rPr>
              <w:sz w:val="24"/>
            </w:rPr>
            <w:fldChar w:fldCharType="separate"/>
          </w:r>
          <w:hyperlink w:anchor="_Toc512542052" w:history="1">
            <w:r w:rsidRPr="004225C9">
              <w:rPr>
                <w:rStyle w:val="a3"/>
                <w:rFonts w:ascii="黑体" w:hAnsi="黑体" w:hint="eastAsia"/>
                <w:noProof/>
                <w:sz w:val="24"/>
              </w:rPr>
              <w:t>第一章</w:t>
            </w:r>
            <w:r w:rsidRPr="004225C9">
              <w:rPr>
                <w:noProof/>
                <w:webHidden/>
                <w:sz w:val="24"/>
              </w:rPr>
              <w:tab/>
            </w:r>
            <w:r w:rsidRPr="004225C9">
              <w:rPr>
                <w:noProof/>
                <w:webHidden/>
                <w:sz w:val="24"/>
              </w:rPr>
              <w:fldChar w:fldCharType="begin"/>
            </w:r>
            <w:r w:rsidRPr="004225C9">
              <w:rPr>
                <w:noProof/>
                <w:webHidden/>
                <w:sz w:val="24"/>
              </w:rPr>
              <w:instrText xml:space="preserve"> PAGEREF _Toc512542052 \h </w:instrText>
            </w:r>
            <w:r w:rsidRPr="004225C9">
              <w:rPr>
                <w:noProof/>
                <w:webHidden/>
                <w:sz w:val="24"/>
              </w:rPr>
            </w:r>
            <w:r w:rsidRPr="004225C9">
              <w:rPr>
                <w:noProof/>
                <w:webHidden/>
                <w:sz w:val="24"/>
              </w:rPr>
              <w:fldChar w:fldCharType="separate"/>
            </w:r>
            <w:r w:rsidR="009E16E8">
              <w:rPr>
                <w:noProof/>
                <w:webHidden/>
                <w:sz w:val="24"/>
              </w:rPr>
              <w:t>5</w:t>
            </w:r>
            <w:r w:rsidRPr="004225C9">
              <w:rPr>
                <w:noProof/>
                <w:webHidden/>
                <w:sz w:val="24"/>
              </w:rPr>
              <w:fldChar w:fldCharType="end"/>
            </w:r>
          </w:hyperlink>
        </w:p>
        <w:p w:rsidR="003D53B4" w:rsidRPr="004225C9" w:rsidRDefault="003D53B4" w:rsidP="004225C9">
          <w:pPr>
            <w:pStyle w:val="20"/>
            <w:tabs>
              <w:tab w:val="right" w:leader="dot" w:pos="8296"/>
            </w:tabs>
            <w:spacing w:line="360" w:lineRule="auto"/>
            <w:rPr>
              <w:noProof/>
              <w:sz w:val="24"/>
            </w:rPr>
          </w:pPr>
          <w:hyperlink w:anchor="_Toc512542053" w:history="1">
            <w:r w:rsidRPr="004225C9">
              <w:rPr>
                <w:rStyle w:val="a3"/>
                <w:rFonts w:ascii="黑体" w:hAnsi="黑体" w:hint="eastAsia"/>
                <w:noProof/>
                <w:sz w:val="24"/>
              </w:rPr>
              <w:t>第二章</w:t>
            </w:r>
            <w:r w:rsidRPr="004225C9">
              <w:rPr>
                <w:noProof/>
                <w:webHidden/>
                <w:sz w:val="24"/>
              </w:rPr>
              <w:tab/>
            </w:r>
            <w:r w:rsidRPr="004225C9">
              <w:rPr>
                <w:noProof/>
                <w:webHidden/>
                <w:sz w:val="24"/>
              </w:rPr>
              <w:fldChar w:fldCharType="begin"/>
            </w:r>
            <w:r w:rsidRPr="004225C9">
              <w:rPr>
                <w:noProof/>
                <w:webHidden/>
                <w:sz w:val="24"/>
              </w:rPr>
              <w:instrText xml:space="preserve"> PAGEREF _Toc512542053 \h </w:instrText>
            </w:r>
            <w:r w:rsidRPr="004225C9">
              <w:rPr>
                <w:noProof/>
                <w:webHidden/>
                <w:sz w:val="24"/>
              </w:rPr>
            </w:r>
            <w:r w:rsidRPr="004225C9">
              <w:rPr>
                <w:noProof/>
                <w:webHidden/>
                <w:sz w:val="24"/>
              </w:rPr>
              <w:fldChar w:fldCharType="separate"/>
            </w:r>
            <w:r w:rsidR="009E16E8">
              <w:rPr>
                <w:noProof/>
                <w:webHidden/>
                <w:sz w:val="24"/>
              </w:rPr>
              <w:t>6</w:t>
            </w:r>
            <w:r w:rsidRPr="004225C9">
              <w:rPr>
                <w:noProof/>
                <w:webHidden/>
                <w:sz w:val="24"/>
              </w:rPr>
              <w:fldChar w:fldCharType="end"/>
            </w:r>
          </w:hyperlink>
        </w:p>
        <w:p w:rsidR="003D53B4" w:rsidRPr="004225C9" w:rsidRDefault="003D53B4" w:rsidP="004225C9">
          <w:pPr>
            <w:pStyle w:val="30"/>
            <w:tabs>
              <w:tab w:val="right" w:leader="dot" w:pos="8296"/>
            </w:tabs>
            <w:spacing w:line="360" w:lineRule="auto"/>
            <w:rPr>
              <w:noProof/>
              <w:sz w:val="24"/>
            </w:rPr>
          </w:pPr>
          <w:hyperlink w:anchor="_Toc512542054" w:history="1">
            <w:r w:rsidRPr="004225C9">
              <w:rPr>
                <w:rStyle w:val="a3"/>
                <w:rFonts w:ascii="宋体" w:hAnsi="宋体" w:hint="eastAsia"/>
                <w:noProof/>
                <w:sz w:val="24"/>
              </w:rPr>
              <w:t>第一部分</w:t>
            </w:r>
            <w:r w:rsidRPr="004225C9">
              <w:rPr>
                <w:rStyle w:val="a3"/>
                <w:noProof/>
                <w:sz w:val="24"/>
              </w:rPr>
              <w:t xml:space="preserve"> </w:t>
            </w:r>
            <w:r w:rsidRPr="004225C9">
              <w:rPr>
                <w:rStyle w:val="a3"/>
                <w:rFonts w:ascii="宋体" w:hAnsi="宋体" w:hint="eastAsia"/>
                <w:noProof/>
                <w:sz w:val="24"/>
              </w:rPr>
              <w:t>序言</w:t>
            </w:r>
            <w:r w:rsidRPr="004225C9">
              <w:rPr>
                <w:noProof/>
                <w:webHidden/>
                <w:sz w:val="24"/>
              </w:rPr>
              <w:tab/>
            </w:r>
            <w:r w:rsidRPr="004225C9">
              <w:rPr>
                <w:noProof/>
                <w:webHidden/>
                <w:sz w:val="24"/>
              </w:rPr>
              <w:fldChar w:fldCharType="begin"/>
            </w:r>
            <w:r w:rsidRPr="004225C9">
              <w:rPr>
                <w:noProof/>
                <w:webHidden/>
                <w:sz w:val="24"/>
              </w:rPr>
              <w:instrText xml:space="preserve"> PAGEREF _Toc512542054 \h </w:instrText>
            </w:r>
            <w:r w:rsidRPr="004225C9">
              <w:rPr>
                <w:noProof/>
                <w:webHidden/>
                <w:sz w:val="24"/>
              </w:rPr>
            </w:r>
            <w:r w:rsidRPr="004225C9">
              <w:rPr>
                <w:noProof/>
                <w:webHidden/>
                <w:sz w:val="24"/>
              </w:rPr>
              <w:fldChar w:fldCharType="separate"/>
            </w:r>
            <w:r w:rsidR="009E16E8">
              <w:rPr>
                <w:noProof/>
                <w:webHidden/>
                <w:sz w:val="24"/>
              </w:rPr>
              <w:t>6</w:t>
            </w:r>
            <w:r w:rsidRPr="004225C9">
              <w:rPr>
                <w:noProof/>
                <w:webHidden/>
                <w:sz w:val="24"/>
              </w:rPr>
              <w:fldChar w:fldCharType="end"/>
            </w:r>
          </w:hyperlink>
        </w:p>
        <w:p w:rsidR="003D53B4" w:rsidRPr="004225C9" w:rsidRDefault="003D53B4" w:rsidP="004225C9">
          <w:pPr>
            <w:pStyle w:val="30"/>
            <w:tabs>
              <w:tab w:val="right" w:leader="dot" w:pos="8296"/>
            </w:tabs>
            <w:spacing w:line="360" w:lineRule="auto"/>
            <w:rPr>
              <w:noProof/>
              <w:sz w:val="24"/>
            </w:rPr>
          </w:pPr>
          <w:hyperlink w:anchor="_Toc512542055" w:history="1">
            <w:r w:rsidRPr="004225C9">
              <w:rPr>
                <w:rStyle w:val="a3"/>
                <w:rFonts w:ascii="宋体" w:hAnsi="宋体" w:hint="eastAsia"/>
                <w:noProof/>
                <w:sz w:val="24"/>
              </w:rPr>
              <w:t>第二部分</w:t>
            </w:r>
            <w:r w:rsidRPr="004225C9">
              <w:rPr>
                <w:rStyle w:val="a3"/>
                <w:noProof/>
                <w:sz w:val="24"/>
              </w:rPr>
              <w:t xml:space="preserve"> </w:t>
            </w:r>
            <w:r w:rsidRPr="004225C9">
              <w:rPr>
                <w:rStyle w:val="a3"/>
                <w:rFonts w:ascii="宋体" w:hAnsi="宋体" w:hint="eastAsia"/>
                <w:noProof/>
                <w:sz w:val="24"/>
              </w:rPr>
              <w:t>异化劳动和私有财产</w:t>
            </w:r>
            <w:r w:rsidRPr="004225C9">
              <w:rPr>
                <w:noProof/>
                <w:webHidden/>
                <w:sz w:val="24"/>
              </w:rPr>
              <w:tab/>
            </w:r>
            <w:r w:rsidRPr="004225C9">
              <w:rPr>
                <w:noProof/>
                <w:webHidden/>
                <w:sz w:val="24"/>
              </w:rPr>
              <w:fldChar w:fldCharType="begin"/>
            </w:r>
            <w:r w:rsidRPr="004225C9">
              <w:rPr>
                <w:noProof/>
                <w:webHidden/>
                <w:sz w:val="24"/>
              </w:rPr>
              <w:instrText xml:space="preserve"> PAGEREF _Toc512542055 \h </w:instrText>
            </w:r>
            <w:r w:rsidRPr="004225C9">
              <w:rPr>
                <w:noProof/>
                <w:webHidden/>
                <w:sz w:val="24"/>
              </w:rPr>
            </w:r>
            <w:r w:rsidRPr="004225C9">
              <w:rPr>
                <w:noProof/>
                <w:webHidden/>
                <w:sz w:val="24"/>
              </w:rPr>
              <w:fldChar w:fldCharType="separate"/>
            </w:r>
            <w:r w:rsidR="009E16E8">
              <w:rPr>
                <w:noProof/>
                <w:webHidden/>
                <w:sz w:val="24"/>
              </w:rPr>
              <w:t>7</w:t>
            </w:r>
            <w:r w:rsidRPr="004225C9">
              <w:rPr>
                <w:noProof/>
                <w:webHidden/>
                <w:sz w:val="24"/>
              </w:rPr>
              <w:fldChar w:fldCharType="end"/>
            </w:r>
          </w:hyperlink>
        </w:p>
        <w:p w:rsidR="003D53B4" w:rsidRPr="004225C9" w:rsidRDefault="003D53B4" w:rsidP="004225C9">
          <w:pPr>
            <w:pStyle w:val="30"/>
            <w:tabs>
              <w:tab w:val="right" w:leader="dot" w:pos="8296"/>
            </w:tabs>
            <w:spacing w:line="360" w:lineRule="auto"/>
            <w:rPr>
              <w:noProof/>
              <w:sz w:val="24"/>
            </w:rPr>
          </w:pPr>
          <w:hyperlink w:anchor="_Toc512542056" w:history="1">
            <w:r w:rsidRPr="004225C9">
              <w:rPr>
                <w:rStyle w:val="a3"/>
                <w:rFonts w:ascii="宋体" w:hAnsi="宋体" w:hint="eastAsia"/>
                <w:noProof/>
                <w:sz w:val="24"/>
              </w:rPr>
              <w:t>第三部分</w:t>
            </w:r>
            <w:r w:rsidRPr="004225C9">
              <w:rPr>
                <w:rStyle w:val="a3"/>
                <w:noProof/>
                <w:sz w:val="24"/>
              </w:rPr>
              <w:t xml:space="preserve"> </w:t>
            </w:r>
            <w:r w:rsidRPr="004225C9">
              <w:rPr>
                <w:rStyle w:val="a3"/>
                <w:rFonts w:ascii="宋体" w:hAnsi="宋体" w:hint="eastAsia"/>
                <w:noProof/>
                <w:sz w:val="24"/>
              </w:rPr>
              <w:t>异化劳动和私有财产</w:t>
            </w:r>
            <w:r w:rsidRPr="004225C9">
              <w:rPr>
                <w:noProof/>
                <w:webHidden/>
                <w:sz w:val="24"/>
              </w:rPr>
              <w:tab/>
            </w:r>
            <w:r w:rsidRPr="004225C9">
              <w:rPr>
                <w:noProof/>
                <w:webHidden/>
                <w:sz w:val="24"/>
              </w:rPr>
              <w:fldChar w:fldCharType="begin"/>
            </w:r>
            <w:r w:rsidRPr="004225C9">
              <w:rPr>
                <w:noProof/>
                <w:webHidden/>
                <w:sz w:val="24"/>
              </w:rPr>
              <w:instrText xml:space="preserve"> PAGEREF _Toc512542056 \h </w:instrText>
            </w:r>
            <w:r w:rsidRPr="004225C9">
              <w:rPr>
                <w:noProof/>
                <w:webHidden/>
                <w:sz w:val="24"/>
              </w:rPr>
            </w:r>
            <w:r w:rsidRPr="004225C9">
              <w:rPr>
                <w:noProof/>
                <w:webHidden/>
                <w:sz w:val="24"/>
              </w:rPr>
              <w:fldChar w:fldCharType="separate"/>
            </w:r>
            <w:r w:rsidR="009E16E8">
              <w:rPr>
                <w:noProof/>
                <w:webHidden/>
                <w:sz w:val="24"/>
              </w:rPr>
              <w:t>10</w:t>
            </w:r>
            <w:r w:rsidRPr="004225C9">
              <w:rPr>
                <w:noProof/>
                <w:webHidden/>
                <w:sz w:val="24"/>
              </w:rPr>
              <w:fldChar w:fldCharType="end"/>
            </w:r>
          </w:hyperlink>
        </w:p>
        <w:p w:rsidR="003D53B4" w:rsidRPr="004225C9" w:rsidRDefault="003D53B4" w:rsidP="004225C9">
          <w:pPr>
            <w:pStyle w:val="30"/>
            <w:tabs>
              <w:tab w:val="right" w:leader="dot" w:pos="8296"/>
            </w:tabs>
            <w:spacing w:line="360" w:lineRule="auto"/>
            <w:rPr>
              <w:noProof/>
              <w:sz w:val="24"/>
            </w:rPr>
          </w:pPr>
          <w:hyperlink w:anchor="_Toc512542057" w:history="1">
            <w:r w:rsidRPr="004225C9">
              <w:rPr>
                <w:rStyle w:val="a3"/>
                <w:rFonts w:ascii="宋体" w:hAnsi="宋体" w:hint="eastAsia"/>
                <w:noProof/>
                <w:sz w:val="24"/>
              </w:rPr>
              <w:t>第四部分</w:t>
            </w:r>
            <w:r w:rsidRPr="004225C9">
              <w:rPr>
                <w:rStyle w:val="a3"/>
                <w:noProof/>
                <w:sz w:val="24"/>
              </w:rPr>
              <w:t xml:space="preserve"> </w:t>
            </w:r>
            <w:r w:rsidRPr="004225C9">
              <w:rPr>
                <w:rStyle w:val="a3"/>
                <w:rFonts w:ascii="宋体" w:hAnsi="宋体" w:hint="eastAsia"/>
                <w:noProof/>
                <w:sz w:val="24"/>
              </w:rPr>
              <w:t>私有财产与共产主义</w:t>
            </w:r>
            <w:r w:rsidRPr="004225C9">
              <w:rPr>
                <w:noProof/>
                <w:webHidden/>
                <w:sz w:val="24"/>
              </w:rPr>
              <w:tab/>
            </w:r>
            <w:r w:rsidRPr="004225C9">
              <w:rPr>
                <w:noProof/>
                <w:webHidden/>
                <w:sz w:val="24"/>
              </w:rPr>
              <w:fldChar w:fldCharType="begin"/>
            </w:r>
            <w:r w:rsidRPr="004225C9">
              <w:rPr>
                <w:noProof/>
                <w:webHidden/>
                <w:sz w:val="24"/>
              </w:rPr>
              <w:instrText xml:space="preserve"> PAGEREF _Toc512542057 \h </w:instrText>
            </w:r>
            <w:r w:rsidRPr="004225C9">
              <w:rPr>
                <w:noProof/>
                <w:webHidden/>
                <w:sz w:val="24"/>
              </w:rPr>
            </w:r>
            <w:r w:rsidRPr="004225C9">
              <w:rPr>
                <w:noProof/>
                <w:webHidden/>
                <w:sz w:val="24"/>
              </w:rPr>
              <w:fldChar w:fldCharType="separate"/>
            </w:r>
            <w:r w:rsidR="009E16E8">
              <w:rPr>
                <w:noProof/>
                <w:webHidden/>
                <w:sz w:val="24"/>
              </w:rPr>
              <w:t>10</w:t>
            </w:r>
            <w:r w:rsidRPr="004225C9">
              <w:rPr>
                <w:noProof/>
                <w:webHidden/>
                <w:sz w:val="24"/>
              </w:rPr>
              <w:fldChar w:fldCharType="end"/>
            </w:r>
          </w:hyperlink>
        </w:p>
        <w:p w:rsidR="003D53B4" w:rsidRPr="004225C9" w:rsidRDefault="003D53B4" w:rsidP="004225C9">
          <w:pPr>
            <w:pStyle w:val="30"/>
            <w:tabs>
              <w:tab w:val="right" w:leader="dot" w:pos="8296"/>
            </w:tabs>
            <w:spacing w:line="360" w:lineRule="auto"/>
            <w:rPr>
              <w:noProof/>
              <w:sz w:val="24"/>
            </w:rPr>
          </w:pPr>
          <w:hyperlink w:anchor="_Toc512542058" w:history="1">
            <w:r w:rsidRPr="004225C9">
              <w:rPr>
                <w:rStyle w:val="a3"/>
                <w:rFonts w:ascii="宋体" w:hAnsi="宋体" w:hint="eastAsia"/>
                <w:noProof/>
                <w:sz w:val="24"/>
              </w:rPr>
              <w:t>第五部分</w:t>
            </w:r>
            <w:r w:rsidRPr="004225C9">
              <w:rPr>
                <w:rStyle w:val="a3"/>
                <w:noProof/>
                <w:sz w:val="24"/>
              </w:rPr>
              <w:t xml:space="preserve"> </w:t>
            </w:r>
            <w:r w:rsidRPr="004225C9">
              <w:rPr>
                <w:rStyle w:val="a3"/>
                <w:rFonts w:ascii="宋体" w:hAnsi="宋体" w:hint="eastAsia"/>
                <w:noProof/>
                <w:sz w:val="24"/>
              </w:rPr>
              <w:t>对于黑格尔的辩证法和整个哲学的批判</w:t>
            </w:r>
            <w:r w:rsidRPr="004225C9">
              <w:rPr>
                <w:noProof/>
                <w:webHidden/>
                <w:sz w:val="24"/>
              </w:rPr>
              <w:tab/>
            </w:r>
            <w:r w:rsidRPr="004225C9">
              <w:rPr>
                <w:noProof/>
                <w:webHidden/>
                <w:sz w:val="24"/>
              </w:rPr>
              <w:fldChar w:fldCharType="begin"/>
            </w:r>
            <w:r w:rsidRPr="004225C9">
              <w:rPr>
                <w:noProof/>
                <w:webHidden/>
                <w:sz w:val="24"/>
              </w:rPr>
              <w:instrText xml:space="preserve"> PAGEREF _Toc512542058 \h </w:instrText>
            </w:r>
            <w:r w:rsidRPr="004225C9">
              <w:rPr>
                <w:noProof/>
                <w:webHidden/>
                <w:sz w:val="24"/>
              </w:rPr>
            </w:r>
            <w:r w:rsidRPr="004225C9">
              <w:rPr>
                <w:noProof/>
                <w:webHidden/>
                <w:sz w:val="24"/>
              </w:rPr>
              <w:fldChar w:fldCharType="separate"/>
            </w:r>
            <w:r w:rsidR="009E16E8">
              <w:rPr>
                <w:noProof/>
                <w:webHidden/>
                <w:sz w:val="24"/>
              </w:rPr>
              <w:t>11</w:t>
            </w:r>
            <w:r w:rsidRPr="004225C9">
              <w:rPr>
                <w:noProof/>
                <w:webHidden/>
                <w:sz w:val="24"/>
              </w:rPr>
              <w:fldChar w:fldCharType="end"/>
            </w:r>
          </w:hyperlink>
        </w:p>
        <w:p w:rsidR="003D53B4" w:rsidRPr="004225C9" w:rsidRDefault="003D53B4" w:rsidP="004225C9">
          <w:pPr>
            <w:pStyle w:val="20"/>
            <w:tabs>
              <w:tab w:val="right" w:leader="dot" w:pos="8296"/>
            </w:tabs>
            <w:spacing w:line="360" w:lineRule="auto"/>
            <w:rPr>
              <w:noProof/>
              <w:sz w:val="24"/>
            </w:rPr>
          </w:pPr>
          <w:hyperlink w:anchor="_Toc512542059" w:history="1">
            <w:r w:rsidRPr="004225C9">
              <w:rPr>
                <w:rStyle w:val="a3"/>
                <w:rFonts w:ascii="黑体" w:hAnsi="黑体" w:hint="eastAsia"/>
                <w:noProof/>
                <w:sz w:val="24"/>
              </w:rPr>
              <w:t>第三章</w:t>
            </w:r>
            <w:r w:rsidRPr="004225C9">
              <w:rPr>
                <w:noProof/>
                <w:webHidden/>
                <w:sz w:val="24"/>
              </w:rPr>
              <w:tab/>
            </w:r>
            <w:r w:rsidRPr="004225C9">
              <w:rPr>
                <w:noProof/>
                <w:webHidden/>
                <w:sz w:val="24"/>
              </w:rPr>
              <w:fldChar w:fldCharType="begin"/>
            </w:r>
            <w:r w:rsidRPr="004225C9">
              <w:rPr>
                <w:noProof/>
                <w:webHidden/>
                <w:sz w:val="24"/>
              </w:rPr>
              <w:instrText xml:space="preserve"> PAGEREF _Toc512542059 \h </w:instrText>
            </w:r>
            <w:r w:rsidRPr="004225C9">
              <w:rPr>
                <w:noProof/>
                <w:webHidden/>
                <w:sz w:val="24"/>
              </w:rPr>
            </w:r>
            <w:r w:rsidRPr="004225C9">
              <w:rPr>
                <w:noProof/>
                <w:webHidden/>
                <w:sz w:val="24"/>
              </w:rPr>
              <w:fldChar w:fldCharType="separate"/>
            </w:r>
            <w:r w:rsidR="009E16E8">
              <w:rPr>
                <w:noProof/>
                <w:webHidden/>
                <w:sz w:val="24"/>
              </w:rPr>
              <w:t>13</w:t>
            </w:r>
            <w:r w:rsidRPr="004225C9">
              <w:rPr>
                <w:noProof/>
                <w:webHidden/>
                <w:sz w:val="24"/>
              </w:rPr>
              <w:fldChar w:fldCharType="end"/>
            </w:r>
          </w:hyperlink>
        </w:p>
        <w:p w:rsidR="003D53B4" w:rsidRPr="004225C9" w:rsidRDefault="003D53B4" w:rsidP="004225C9">
          <w:pPr>
            <w:spacing w:line="360" w:lineRule="auto"/>
            <w:rPr>
              <w:sz w:val="24"/>
            </w:rPr>
          </w:pPr>
          <w:r w:rsidRPr="004225C9">
            <w:rPr>
              <w:b/>
              <w:bCs/>
              <w:sz w:val="24"/>
              <w:lang w:val="zh-CN"/>
            </w:rPr>
            <w:fldChar w:fldCharType="end"/>
          </w:r>
        </w:p>
      </w:sdtContent>
    </w:sdt>
    <w:p w:rsidR="003D53B4" w:rsidRPr="004225C9" w:rsidRDefault="003D53B4" w:rsidP="004225C9">
      <w:pPr>
        <w:widowControl/>
        <w:spacing w:beforeLines="50" w:before="156" w:afterLines="50" w:after="156" w:line="360" w:lineRule="auto"/>
        <w:jc w:val="left"/>
        <w:rPr>
          <w:sz w:val="32"/>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rFonts w:hint="eastAsia"/>
          <w:sz w:val="24"/>
          <w:szCs w:val="24"/>
        </w:rPr>
      </w:pP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在写这篇报告之前，确切的说是在看《手稿》之前，我脑海里边一直是有些问题没有答案的，想不明白的，我也一直期望通过阅读《手稿》来获得一些启示。比如为什么中国人民认为马克思无比伟大，地位无比崇高，却被某些西方国家嗤之以鼻！为什么会出现这种两极分化？中国一直在走具有中国特色主义的社会主义制度道路，我们现在一直在改革开放，发展社会主义市场经济，我们的制度是建立在马克思主义思想上的，那么我们的市场经济和资本主义的市场经济有什么核心的差别或者马克思的经济思想与资本主义经济的核心的内容是什么？马克思的哲学思想是辩证唯物主义，我们从小一直都被灌输着这些思想，认为唯物主义的思想就是正确的，是符合时代的，那么唯物主义难道就真的毫无缺点？或者说马克思主义的思想中没有漏洞吗？前苏联的发展模式被认为丧失人权民主，现在中国也被西方批评没有民主和人权，作为曾经的最大的社会主义国家和现在最大的社会主义国家，还有正在实行民主改革的越南等等，为什么涉及这样问题的</w:t>
      </w:r>
      <w:r>
        <w:rPr>
          <w:rFonts w:ascii="宋体" w:hAnsi="宋体" w:hint="eastAsia"/>
          <w:sz w:val="24"/>
          <w:szCs w:val="24"/>
        </w:rPr>
        <w:lastRenderedPageBreak/>
        <w:t>国家都是走社会主义国家，这是巧合还是和马克思主义思想的基本思想有关</w:t>
      </w:r>
      <w:r>
        <w:rPr>
          <w:sz w:val="24"/>
          <w:szCs w:val="24"/>
        </w:rPr>
        <w:t>…</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带着这些疑问，我开始了阅读。</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都说读书是世界上最值的事情，因为你可以花一顿饭的钱去购买到一个人一生的思想。但是说实话，《手稿》很难，我一知半解，或者</w:t>
      </w:r>
      <w:r>
        <w:rPr>
          <w:rFonts w:hint="eastAsia"/>
          <w:sz w:val="24"/>
          <w:szCs w:val="24"/>
        </w:rPr>
        <w:t>“半解”都远远不及。可能有两点原因：一是我的水平太低，对于很多理论没有先前的理论积累和现实的经历体会，所有觉得晦涩难懂；另外一点就是我在看书过程中的一点体会，马克思的书是不一样的，他的思想何止是这一篇手稿说能说得完的，在看书过程中有很多话就是觉得信手拈来，但是堪称经典，仔细思考，觉得太有道理，一百多年前的预见可以如此准确。特别是听说马克思是中途开始搞起了经济，所以内心是无比崇拜的！</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当然，就像马克思自己说的，要用辩证的眼光去看待事物，我对于他的思想也不是完全认同，总觉得他的文章有些东西是与现实生活中，和一个生活在社会主义国家的我的身边看到的是不同的，我也在思考，是他少考虑了一些还是我没有思考全面，不具备观察力？</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就像所有的导读的文章那样，我也贴出来我的一些在看书过程积累的句子，算是所谓的文章节选：</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工资决定于资本家和工人之间的敌对的斗争。胜利必定属于资本家。资本家没有工人能比工人没有资本家活得长久。</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 xml:space="preserve"> </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工人的生活取决于需求，而需求取决于富人和资本家的兴致。</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hint="eastAsia"/>
          <w:kern w:val="0"/>
          <w:sz w:val="24"/>
          <w:szCs w:val="24"/>
        </w:rPr>
      </w:pPr>
      <w:r>
        <w:rPr>
          <w:rFonts w:ascii="楷体" w:eastAsia="楷体" w:hAnsi="楷体" w:hint="eastAsia"/>
          <w:kern w:val="0"/>
          <w:sz w:val="24"/>
          <w:szCs w:val="24"/>
        </w:rPr>
        <w:t>当资本家赢利时工人不一定得到好处，而当资本家亏损时工人就一定跟着吃亏。例如，当资本家由于制造秘密或商业秘密，由于垄断或自己地段的位置有利而使市场价格保持在自然价格以上的时候，工人也得不到任何好处。</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工资的提高在工人身上引起资本家般的发财欲望，但是工人只有牺牲自己的</w:t>
      </w:r>
      <w:r>
        <w:rPr>
          <w:rFonts w:ascii="楷体" w:eastAsia="楷体" w:hAnsi="楷体" w:hint="eastAsia"/>
          <w:kern w:val="0"/>
          <w:sz w:val="24"/>
          <w:szCs w:val="24"/>
        </w:rPr>
        <w:lastRenderedPageBreak/>
        <w:t>精神和肉体才能满足这种欲望。</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hint="eastAsia"/>
          <w:kern w:val="0"/>
          <w:sz w:val="24"/>
          <w:szCs w:val="24"/>
        </w:rPr>
      </w:pPr>
      <w:r>
        <w:rPr>
          <w:rFonts w:ascii="楷体" w:eastAsia="楷体" w:hAnsi="楷体" w:hint="eastAsia"/>
          <w:kern w:val="0"/>
          <w:sz w:val="24"/>
          <w:szCs w:val="24"/>
        </w:rPr>
        <w:t>劳动促进资本的积累，从而也促使社会福利的增长，同时却使工人越来越依附于资本家，引起工人间更剧烈的竞争，使工人卷入生产过剩的疯狂竞赛中；而跟着生产过剩而来的是同样急剧的生产衰落。</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hint="eastAsia"/>
          <w:kern w:val="0"/>
          <w:sz w:val="24"/>
          <w:szCs w:val="24"/>
        </w:rPr>
      </w:pPr>
      <w:r>
        <w:rPr>
          <w:rFonts w:ascii="楷体" w:eastAsia="楷体" w:hAnsi="楷体" w:hint="eastAsia"/>
          <w:kern w:val="0"/>
          <w:sz w:val="24"/>
          <w:szCs w:val="24"/>
        </w:rPr>
        <w:t>资本是对劳动及其产品的支配权。资本家拥有这种权力并不是由于他的个人的或人的特性，而只是由于他是资本的所有者。他的权力就是他的资本的那种不可抗拒的购买的权力。</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资金只有当它给自己的所有者带来收入或利润的时候，才叫作资本。</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hint="eastAsia"/>
          <w:kern w:val="0"/>
          <w:sz w:val="24"/>
          <w:szCs w:val="24"/>
        </w:rPr>
      </w:pPr>
      <w:r>
        <w:rPr>
          <w:rFonts w:ascii="楷体" w:eastAsia="楷体" w:hAnsi="楷体" w:hint="eastAsia"/>
          <w:kern w:val="0"/>
          <w:sz w:val="24"/>
          <w:szCs w:val="24"/>
        </w:rPr>
        <w:t xml:space="preserve"> 资本家得到双重的好处：第一，从分工；第二，从一般加在自然产品上的人的劳动的增长。人加进商品的份额越大，死资本的利润就越大。</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hint="eastAsia"/>
          <w:kern w:val="0"/>
          <w:sz w:val="24"/>
          <w:szCs w:val="24"/>
        </w:rPr>
      </w:pPr>
      <w:r>
        <w:rPr>
          <w:rFonts w:ascii="楷体" w:eastAsia="楷体" w:hAnsi="楷体" w:hint="eastAsia"/>
          <w:kern w:val="0"/>
          <w:sz w:val="24"/>
          <w:szCs w:val="24"/>
        </w:rPr>
        <w:t>劳动所生产的对象，及劳动的产品，作为一种异己的存在物，作为不依赖于生产者的力量，同劳动相对立。劳动的产品就是固定在某个对象中，物化为对象的劳动，这就是劳动的对象化。劳动的现实化就是劳动的对象化。在被国民经济学作为前提的那种状态下，劳动的这种现实化为工人的非现实化，对象化表现为对象的丧失和被对象奴役，占有表现为异化，外化。</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hint="eastAsia"/>
          <w:kern w:val="0"/>
          <w:sz w:val="24"/>
          <w:szCs w:val="24"/>
        </w:rPr>
      </w:pPr>
      <w:r>
        <w:rPr>
          <w:rFonts w:ascii="楷体" w:eastAsia="楷体" w:hAnsi="楷体" w:hint="eastAsia"/>
          <w:kern w:val="0"/>
          <w:sz w:val="24"/>
          <w:szCs w:val="24"/>
        </w:rPr>
        <w:t>工资是异化劳动的直接结果，而异化劳动是私有财产的直接原因。</w:t>
      </w:r>
    </w:p>
    <w:p w:rsidR="003D53B4" w:rsidRDefault="003D53B4" w:rsidP="003D53B4">
      <w:pPr>
        <w:pStyle w:val="2"/>
        <w:jc w:val="center"/>
        <w:rPr>
          <w:rFonts w:hint="eastAsia"/>
        </w:rPr>
      </w:pPr>
      <w:bookmarkStart w:id="2" w:name="_Toc512542052"/>
      <w:r>
        <w:rPr>
          <w:rFonts w:ascii="黑体" w:hAnsi="黑体" w:hint="eastAsia"/>
        </w:rPr>
        <w:t>第一章</w:t>
      </w:r>
      <w:bookmarkEnd w:id="2"/>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整本书我是从一个地方开始，突然间开始觉得晦涩了起来，当然后面讲黑格</w:t>
      </w:r>
      <w:r>
        <w:rPr>
          <w:rFonts w:ascii="宋体" w:hAnsi="宋体" w:hint="eastAsia"/>
          <w:sz w:val="24"/>
          <w:szCs w:val="24"/>
        </w:rPr>
        <w:lastRenderedPageBreak/>
        <w:t>尔哲学的那部分没有被考虑。这个地方是“异化劳动”。</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在断断续续，一知半解地浏览了后续的内容之后，我看了网上的一些说法，大概地了解了《手稿》的一个大体的结构思路：</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《手稿》的核心该概念是“异化劳动”的提出，不仅是经济学中的“劳动”概念发展而来，更主要是从黑格尔哲学中的“异化”概念发展而来。</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当然，下面这个从网上找到的说法，完全可以看出来“异化劳动”的核心所在：</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“从经济学来考虑，扬弃私有财产，实现共产主义；从哲学来考虑，就是扬弃人的自我异化，像社会（即人的）人的复归。”</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非常感性的认知，共产主义是社会主义奋斗事业的终极目标。那么“异化劳动”的概念的重要性不言而喻。</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异化非常难以理解，我在知乎找到了一个浅显易懂的说法：</w:t>
      </w:r>
      <w:hyperlink r:id="rId10" w:history="1">
        <w:r>
          <w:rPr>
            <w:rStyle w:val="15"/>
            <w:rFonts w:ascii="宋体" w:hAnsi="宋体" w:hint="eastAsia"/>
            <w:sz w:val="24"/>
            <w:szCs w:val="24"/>
          </w:rPr>
          <w:t>知乎：如何解释马克思“劳动的异化”</w:t>
        </w:r>
      </w:hyperlink>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《手稿》写作的整体逻辑思路如下：</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首先论述了异化劳动的性质；接下来论述异化劳动的扬弃——扬弃私有财产达到共产主义、扬弃人的异化达到人的全面发展，最后，论述这样扬弃过程的必然性，即批判黑格尔哲学的唯心主义性质和肯定辩证法的合理性。</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《手稿》可以简要地划分为这样几个部分：</w:t>
      </w:r>
    </w:p>
    <w:p w:rsidR="003D53B4" w:rsidRDefault="003D53B4" w:rsidP="003D53B4">
      <w:pPr>
        <w:numPr>
          <w:ilvl w:val="0"/>
          <w:numId w:val="5"/>
        </w:numPr>
        <w:spacing w:beforeLines="50" w:before="156" w:afterLines="50" w:after="156" w:line="360" w:lineRule="auto"/>
        <w:ind w:firstLine="420"/>
        <w:rPr>
          <w:rFonts w:ascii="宋体" w:hAnsi="宋体" w:hint="eastAsia"/>
          <w:sz w:val="24"/>
          <w:szCs w:val="24"/>
        </w:rPr>
      </w:pPr>
      <w:r>
        <w:rPr>
          <w:rFonts w:ascii="宋体" w:hAnsi="宋体" w:hint="eastAsia"/>
          <w:sz w:val="24"/>
          <w:szCs w:val="24"/>
        </w:rPr>
        <w:t>以异化劳动为核心地政治经济学批判。第二，以人为本质为思考中心地哲学批判；第三，以扬弃异化为核心地社会主义批判；在上述基础上，第四，对黑格尔哲学的全面清算。</w:t>
      </w:r>
    </w:p>
    <w:p w:rsidR="003D53B4" w:rsidRDefault="003D53B4" w:rsidP="003D53B4">
      <w:pPr>
        <w:pStyle w:val="2"/>
        <w:jc w:val="center"/>
        <w:rPr>
          <w:rFonts w:hint="eastAsia"/>
        </w:rPr>
      </w:pPr>
      <w:bookmarkStart w:id="3" w:name="_Toc512542053"/>
      <w:r>
        <w:rPr>
          <w:rFonts w:ascii="黑体" w:hAnsi="黑体" w:hint="eastAsia"/>
        </w:rPr>
        <w:t>第二章</w:t>
      </w:r>
      <w:bookmarkEnd w:id="3"/>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下面我将按照原文的结构和我阅读的顺序，说一说《手稿》的内容与我的收获。</w:t>
      </w:r>
    </w:p>
    <w:p w:rsidR="003D53B4" w:rsidRDefault="003D53B4" w:rsidP="003D53B4">
      <w:pPr>
        <w:pStyle w:val="3"/>
        <w:rPr>
          <w:rFonts w:hint="eastAsia"/>
        </w:rPr>
      </w:pPr>
      <w:bookmarkStart w:id="4" w:name="_Toc28219_WPSOffice_Level1"/>
      <w:bookmarkStart w:id="5" w:name="_Toc512542054"/>
      <w:bookmarkEnd w:id="4"/>
      <w:r>
        <w:rPr>
          <w:rFonts w:ascii="宋体" w:hAnsi="宋体" w:hint="eastAsia"/>
        </w:rPr>
        <w:lastRenderedPageBreak/>
        <w:t>第一部分</w:t>
      </w:r>
      <w:r>
        <w:rPr>
          <w:rFonts w:hint="eastAsia"/>
        </w:rPr>
        <w:t xml:space="preserve"> </w:t>
      </w:r>
      <w:r>
        <w:rPr>
          <w:rFonts w:ascii="宋体" w:hAnsi="宋体" w:hint="eastAsia"/>
        </w:rPr>
        <w:t>序言</w:t>
      </w:r>
      <w:bookmarkEnd w:id="5"/>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其实，对于学工科的我来说，是极少看什么序言，前言之类的内容的，因为我认为那些一般和我需要获取的内容没有什么太大的关系，但是《手稿》的序言的内容还是丰富的，可以说是开始就交代了青年马克思的“独特口味”和喜恶了。同时奠定了全文的基调，和写作的背景。</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序言讲了两个部分的内容，一是交代了马克思的写作计划的变动情况以及《手稿》的客观依据。二是高度评价了巴哈哲学；揭露和批判鲍威尔为首的“神圣家族”。</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马克思对于费尔巴哈的哲学是高度评价的，他在书中写到：</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t>从费尔巴哈开始才实证了人道主义和自然主义的批判。费尔巴哈的著作越是不被宣扬，这些著作的影响就越是扎实、深刻、广泛和持久。费尔巴哈著作是继黑格尔的《现象学》和《逻辑学》之后包含着真正理论革命的唯一著作。</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当然，马克思还以讽刺的口吻揭露和批判了鲍威尔为首的的“神圣家族”，同时指出了全面剖析黑格尔哲学的必要性。</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鉴于马克思对于费尔巴哈的高度评价，我也进行了一定的了解：</w:t>
      </w:r>
      <w:hyperlink r:id="rId11" w:history="1">
        <w:r>
          <w:rPr>
            <w:rStyle w:val="16"/>
            <w:rFonts w:ascii="宋体" w:hAnsi="宋体" w:hint="eastAsia"/>
            <w:sz w:val="24"/>
            <w:szCs w:val="24"/>
          </w:rPr>
          <w:t>马克思与费尔巴哈</w:t>
        </w:r>
      </w:hyperlink>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我了解到这种评价也是一种局限性，马克思后来自己也承认自己“迷信”了费尔巴哈，这是一件滑稽的事情。</w:t>
      </w:r>
    </w:p>
    <w:p w:rsidR="003D53B4" w:rsidRDefault="003D53B4" w:rsidP="003D53B4">
      <w:pPr>
        <w:pStyle w:val="3"/>
        <w:rPr>
          <w:rFonts w:hint="eastAsia"/>
        </w:rPr>
      </w:pPr>
      <w:bookmarkStart w:id="6" w:name="_Toc19085_WPSOffice_Level1"/>
      <w:bookmarkStart w:id="7" w:name="_Toc512542055"/>
      <w:bookmarkEnd w:id="6"/>
      <w:r>
        <w:rPr>
          <w:rFonts w:ascii="宋体" w:hAnsi="宋体" w:hint="eastAsia"/>
        </w:rPr>
        <w:t>第二部分</w:t>
      </w:r>
      <w:r>
        <w:rPr>
          <w:rFonts w:hint="eastAsia"/>
        </w:rPr>
        <w:t xml:space="preserve"> </w:t>
      </w:r>
      <w:r>
        <w:rPr>
          <w:rFonts w:ascii="宋体" w:hAnsi="宋体" w:hint="eastAsia"/>
        </w:rPr>
        <w:t>异化劳动和私有财产</w:t>
      </w:r>
      <w:bookmarkEnd w:id="7"/>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这部分的主要内容的主要可以概括如下：指出了资产阶级政治经济家的局限性和马克思思想理论研究工作的任务，全面阐述了“异化劳动”的四个规定；论述了异化劳动和私有财产的关系。</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在这一部分的开始内容就是在做一件事情——指出资产阶级政治经济家的局限性。在原文里被称为国名经济学家。其实我一开始还挺矛盾的，因为他在分析工资地租的那部分内容，还不时的引用了国名经济学家的一些观点来做假设，</w:t>
      </w:r>
      <w:r>
        <w:rPr>
          <w:rFonts w:ascii="宋体" w:hAnsi="宋体" w:hint="eastAsia"/>
          <w:sz w:val="24"/>
          <w:szCs w:val="24"/>
        </w:rPr>
        <w:lastRenderedPageBreak/>
        <w:t>得出了一些结论。后来才发现马克思对于国民经济学家的态度并不是赞同的。他认为国民经济学从私有财产出发，没有说明事实，就是说，没有指明这些从私有财产所得出的抽象的公式与规律是怎么从私有财产的本质中产生出来的。观点没有理论的基础，马克思得出了结论，资产阶级的政治学家不能建立完全科学的经济学说。</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马克思由此确立了他理论研究的任务：弄清楚这些由国名经济学说提出的没有依据的规律公式背后的理论基础，如果可以，还可以推翻。那么他认为需要研究的是：私有制，贪欲和劳动，资本，地产三者的分离关系。交换和竞争之间，人的价值和人的贬值之间，垄断和竞争之间的关系等等。</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他有一个终极目标：</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意欲科学地揭示资本主义制度的产生、发展和灭亡的规律。</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其实我有疑问，按照马克思的理论，资本主义应该不会像今天这样依然存在，并且得到大量的拥护？我文末会说一下的非常感性的看法。</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这部分的内容的第二点是核心的内容：</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“异化劳动”的四个规定。</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我一开始看的时候是很难以理解的，首先是异化这个词本身在中文中表示的不一样，这是个不及物动词，这么用，所代表的含义自然就有深意。其次，这几个规定表面文字之间就有相似性，我一并列出。</w:t>
      </w:r>
    </w:p>
    <w:p w:rsidR="003D53B4" w:rsidRDefault="003D53B4" w:rsidP="003D53B4">
      <w:pPr>
        <w:numPr>
          <w:ilvl w:val="0"/>
          <w:numId w:val="6"/>
        </w:numPr>
        <w:rPr>
          <w:rFonts w:hint="eastAsia"/>
          <w:sz w:val="24"/>
          <w:szCs w:val="24"/>
        </w:rPr>
      </w:pPr>
      <w:bookmarkStart w:id="8" w:name="_Toc19085_WPSOffice_Level2"/>
      <w:bookmarkEnd w:id="8"/>
      <w:r>
        <w:rPr>
          <w:rFonts w:ascii="宋体" w:hAnsi="宋体" w:hint="eastAsia"/>
          <w:sz w:val="24"/>
          <w:szCs w:val="24"/>
        </w:rPr>
        <w:t>工人同自己劳动产品相异化；</w:t>
      </w:r>
    </w:p>
    <w:p w:rsidR="003D53B4" w:rsidRDefault="003D53B4" w:rsidP="003D53B4">
      <w:pPr>
        <w:numPr>
          <w:ilvl w:val="0"/>
          <w:numId w:val="6"/>
        </w:numPr>
        <w:rPr>
          <w:rFonts w:hint="eastAsia"/>
          <w:sz w:val="24"/>
          <w:szCs w:val="24"/>
        </w:rPr>
      </w:pPr>
      <w:bookmarkStart w:id="9" w:name="_Toc642_WPSOffice_Level2"/>
      <w:bookmarkEnd w:id="9"/>
      <w:r>
        <w:rPr>
          <w:rFonts w:ascii="宋体" w:hAnsi="宋体" w:hint="eastAsia"/>
          <w:sz w:val="24"/>
          <w:szCs w:val="24"/>
        </w:rPr>
        <w:t>工人同自己的劳动相异化</w:t>
      </w:r>
    </w:p>
    <w:p w:rsidR="003D53B4" w:rsidRDefault="003D53B4" w:rsidP="003D53B4">
      <w:pPr>
        <w:numPr>
          <w:ilvl w:val="0"/>
          <w:numId w:val="6"/>
        </w:numPr>
        <w:rPr>
          <w:rFonts w:hint="eastAsia"/>
          <w:sz w:val="24"/>
          <w:szCs w:val="24"/>
        </w:rPr>
      </w:pPr>
      <w:bookmarkStart w:id="10" w:name="_Toc962_WPSOffice_Level2"/>
      <w:bookmarkEnd w:id="10"/>
      <w:r>
        <w:rPr>
          <w:rFonts w:ascii="宋体" w:hAnsi="宋体" w:hint="eastAsia"/>
          <w:sz w:val="24"/>
          <w:szCs w:val="24"/>
        </w:rPr>
        <w:t>工人同自己的类本质相异化</w:t>
      </w:r>
    </w:p>
    <w:p w:rsidR="003D53B4" w:rsidRDefault="003D53B4" w:rsidP="003D53B4">
      <w:pPr>
        <w:numPr>
          <w:ilvl w:val="0"/>
          <w:numId w:val="6"/>
        </w:numPr>
        <w:rPr>
          <w:rFonts w:hint="eastAsia"/>
        </w:rPr>
      </w:pPr>
      <w:bookmarkStart w:id="11" w:name="_Toc9176_WPSOffice_Level2"/>
      <w:bookmarkEnd w:id="11"/>
      <w:r>
        <w:rPr>
          <w:rFonts w:ascii="宋体" w:hAnsi="宋体" w:hint="eastAsia"/>
          <w:sz w:val="24"/>
          <w:szCs w:val="24"/>
        </w:rPr>
        <w:t>人与人相异化</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那么下面我就开始谈谈我对这几个规定的理解：</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这些都要从类本质来说。类本质即人类本质。劳动者运用智慧与技艺改变外在世界、产出切实结果的过程不一定逍遥快乐，但一定会给人一种发挥了自己体智能力、践行了人类可能性的精神充实感。这是马克思眼中劳动除了满足人类生存需求以外最重要的意义。而满足这样一种条件的劳动，在马克思看来是最为贴</w:t>
      </w:r>
      <w:r>
        <w:rPr>
          <w:rFonts w:ascii="宋体" w:hAnsi="宋体" w:hint="eastAsia"/>
          <w:sz w:val="24"/>
          <w:szCs w:val="24"/>
        </w:rPr>
        <w:lastRenderedPageBreak/>
        <w:t>合人类本质的，所以被命名为“类本质” (Species-Being, or Gattungswesen) 的生产。</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 xml:space="preserve">上文的知乎链接的文章里给出了非常好的通俗的解释：比如鲁滨逊一个人在荒岛上，他所从事的劳动只是为了自己的生存，并且所有的劳动的成果无疑都属于他本身。那么作为一名索罗的《瓦尔登湖》那样，做出了普天之下最为华丽的权杖的工匠来说，劳动就是一种实现自我价值的过程，他会觉得精神充实。我们作为群体动物，与自然界和群体成员和谐相处，做着自己乐意做的事情，所有人都和谐相处，人与自然也和谐相处。 </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那么问题来了，我们现在的有人却没有自己的资本，所生产的产品和自己没有关系，我们不得不劳动来维持基本的生存，此时是不是有所谓的资本家把我们的基本需求，精神活动甚至与别人和谐相处的所有条件都无情的破坏了，我们只是为了生存干着不属于自己的劳动而已。</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有了这个认识以后，可能看这四个规定就会好一些了：</w:t>
      </w:r>
    </w:p>
    <w:p w:rsidR="003D53B4" w:rsidRDefault="003D53B4" w:rsidP="003D53B4">
      <w:pPr>
        <w:pStyle w:val="msolistparagraph0"/>
        <w:widowControl/>
        <w:numPr>
          <w:ilvl w:val="0"/>
          <w:numId w:val="7"/>
        </w:numPr>
        <w:spacing w:beforeLines="50" w:before="156" w:afterLines="50" w:after="156" w:line="360" w:lineRule="auto"/>
        <w:ind w:firstLineChars="0"/>
        <w:rPr>
          <w:rFonts w:ascii="宋体" w:hAnsi="宋体" w:hint="eastAsia"/>
          <w:sz w:val="24"/>
          <w:szCs w:val="24"/>
        </w:rPr>
      </w:pPr>
      <w:bookmarkStart w:id="12" w:name="_Toc14980_WPSOffice_Level2"/>
      <w:bookmarkEnd w:id="12"/>
      <w:r>
        <w:rPr>
          <w:rFonts w:ascii="宋体" w:hAnsi="宋体" w:hint="eastAsia"/>
          <w:sz w:val="24"/>
          <w:szCs w:val="24"/>
        </w:rPr>
        <w:t>工人同自己劳动产品的相异化</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资本主义中，劳动力与生产资料相分离，劳动产品的所有权不属于生产者。生产资料不属于生产者，而是属于资本家，生产者的劳动被抽象化了，使用金钱等符号来衡量。那么，工人同自己的劳动产品的异化在于劳动产生的成果并不为他们自己所有，在完成的一刹那就已经属于资本家。但是在“类本质”的非资本主义社会中，劳动者拥有劳动产物的所有权。</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马克在早期与中后期对于这个问题的关注点时不同的：</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sz w:val="24"/>
          <w:szCs w:val="24"/>
        </w:rPr>
        <w:t>在《手稿》中更多的是一种人文关怀，他关注的是劳动者丧失了劳动的动机，变成了生产的奴隶。而拥有资本和生产资料的资本家没有付出劳动，反而在分配着劳动的产品，获取了劳动的成果。马克思在后期则更加关注的是生产过程对于社会经济的影响。这些内容在后期的一些著作里由提到。比如劳动者通过将劳动倾注与生产资料产生“价值增殖”，资本家对于劳动成果进行分配，形式就是工资。剩余的资本家所得部分被称为剥削。</w:t>
      </w:r>
      <w:r>
        <w:rPr>
          <w:rFonts w:ascii="宋体" w:hAnsi="宋体" w:hint="eastAsia"/>
          <w:kern w:val="0"/>
          <w:sz w:val="24"/>
          <w:szCs w:val="24"/>
        </w:rPr>
        <w:t>马克思对于将工人阶级无产者劳动“异化”的资本主义的批评主要是人道主义的：它使得工人的工作环</w:t>
      </w:r>
      <w:r>
        <w:rPr>
          <w:rFonts w:ascii="宋体" w:hAnsi="宋体" w:hint="eastAsia"/>
          <w:kern w:val="0"/>
          <w:sz w:val="24"/>
          <w:szCs w:val="24"/>
        </w:rPr>
        <w:lastRenderedPageBreak/>
        <w:t>境糟糕、报酬堪忧、远离自我，反而是没有投身于生产过程、而只是摆弄其拥有的生产资料的资本家们在发着“不义之财”。</w:t>
      </w:r>
    </w:p>
    <w:p w:rsidR="003D53B4" w:rsidRDefault="003D53B4" w:rsidP="003D53B4">
      <w:pPr>
        <w:pStyle w:val="msolistparagraph0"/>
        <w:widowControl/>
        <w:numPr>
          <w:ilvl w:val="0"/>
          <w:numId w:val="7"/>
        </w:numPr>
        <w:spacing w:beforeLines="50" w:before="156" w:afterLines="50" w:after="156" w:line="360" w:lineRule="auto"/>
        <w:ind w:firstLineChars="0"/>
        <w:jc w:val="left"/>
        <w:rPr>
          <w:rFonts w:ascii="宋体" w:hAnsi="宋体" w:hint="eastAsia"/>
          <w:kern w:val="0"/>
          <w:sz w:val="24"/>
          <w:szCs w:val="24"/>
        </w:rPr>
      </w:pPr>
      <w:bookmarkStart w:id="13" w:name="_Toc10853_WPSOffice_Level2"/>
      <w:bookmarkEnd w:id="13"/>
      <w:r>
        <w:rPr>
          <w:rFonts w:ascii="宋体" w:hAnsi="宋体" w:hint="eastAsia"/>
          <w:kern w:val="0"/>
          <w:sz w:val="24"/>
          <w:szCs w:val="24"/>
        </w:rPr>
        <w:t>工人同自己劳动相异化</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kern w:val="0"/>
          <w:sz w:val="24"/>
          <w:szCs w:val="24"/>
        </w:rPr>
        <w:t>马克思主要从人类劳动的意愿分析。和类本质不同的是，劳动对于工人来时是外在的东西，也就是说劳动不是资源的劳动，而是被强制的劳动。他的异化表现在只要肉体的轻质或者其他的强制一停止，人们就会想逃避瘟疫那样逃避劳动。也就是说，这种劳动不属于工人自己，工人自己的劳动是他们自愿的。工人在劳动中不属于他自己，而是属于资本家。</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kern w:val="0"/>
          <w:sz w:val="24"/>
          <w:szCs w:val="24"/>
        </w:rPr>
        <w:t>工人同自己劳动的异化和劳动产品的异化都是物的异化。</w:t>
      </w:r>
    </w:p>
    <w:p w:rsidR="003D53B4" w:rsidRDefault="004225C9" w:rsidP="003D53B4">
      <w:pPr>
        <w:pStyle w:val="msolistparagraph0"/>
        <w:widowControl/>
        <w:numPr>
          <w:ilvl w:val="0"/>
          <w:numId w:val="7"/>
        </w:numPr>
        <w:spacing w:beforeLines="50" w:before="156" w:afterLines="50" w:after="156" w:line="360" w:lineRule="auto"/>
        <w:ind w:firstLineChars="0"/>
        <w:jc w:val="left"/>
        <w:rPr>
          <w:rFonts w:ascii="宋体" w:hAnsi="宋体" w:hint="eastAsia"/>
          <w:kern w:val="0"/>
          <w:sz w:val="24"/>
          <w:szCs w:val="24"/>
        </w:rPr>
      </w:pPr>
      <w:bookmarkStart w:id="14" w:name="_Toc13571_WPSOffice_Level2"/>
      <w:bookmarkEnd w:id="14"/>
      <w:r>
        <w:rPr>
          <w:rFonts w:ascii="宋体" w:hAnsi="宋体" w:hint="eastAsia"/>
          <w:kern w:val="0"/>
          <w:sz w:val="24"/>
          <w:szCs w:val="24"/>
        </w:rPr>
        <w:t>工人</w:t>
      </w:r>
      <w:r w:rsidR="003D53B4">
        <w:rPr>
          <w:rFonts w:ascii="宋体" w:hAnsi="宋体" w:hint="eastAsia"/>
          <w:kern w:val="0"/>
          <w:sz w:val="24"/>
          <w:szCs w:val="24"/>
        </w:rPr>
        <w:t>同自己的类本质相异化</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kern w:val="0"/>
          <w:sz w:val="24"/>
          <w:szCs w:val="24"/>
        </w:rPr>
        <w:t>工人同自己的类本质的异化体现在人与其他群体的敌对。</w:t>
      </w:r>
    </w:p>
    <w:p w:rsidR="003D53B4" w:rsidRDefault="003D53B4" w:rsidP="003D53B4">
      <w:pPr>
        <w:widowControl/>
        <w:spacing w:beforeLines="50" w:before="156" w:afterLines="50" w:after="156" w:line="360" w:lineRule="auto"/>
        <w:ind w:firstLine="420"/>
        <w:jc w:val="left"/>
        <w:rPr>
          <w:rFonts w:ascii="宋体" w:hAnsi="宋体" w:hint="eastAsia"/>
          <w:color w:val="000000"/>
          <w:sz w:val="24"/>
          <w:szCs w:val="24"/>
        </w:rPr>
      </w:pPr>
      <w:r>
        <w:rPr>
          <w:rFonts w:ascii="宋体" w:hAnsi="宋体" w:hint="eastAsia"/>
          <w:color w:val="000000"/>
          <w:sz w:val="24"/>
          <w:szCs w:val="24"/>
        </w:rPr>
        <w:t>生产劳动原本是人类群体的自主性活动，但在私有制条件下，生产劳动异化了，也就是说，劳动变成了一部分人用来剥削另一部分人的手段，非劳动者（剥削阶级）统治了劳动者，主导了劳动过程，并占有了劳动成果，结果使劳动者的劳动变成了仅仅维持他的基本生存需要的简单手段，这种劳动对于他来说是被动的、被强制的、使他感到不幸的；正是由于私有制和劳动的异化，人类发生了真正的社会分裂，个人迷失了他作为群体性的人、社会性的人的本性，变成了在利益上根本对立、彼此对抗、自我孤立的个人，个人和群体、个人和社会、人和人之间，彻底失去了和谐关系，变成了敌对关系。</w:t>
      </w:r>
    </w:p>
    <w:p w:rsidR="003D53B4" w:rsidRDefault="003D53B4" w:rsidP="003D53B4">
      <w:pPr>
        <w:pStyle w:val="msolistparagraph0"/>
        <w:widowControl/>
        <w:numPr>
          <w:ilvl w:val="0"/>
          <w:numId w:val="7"/>
        </w:numPr>
        <w:spacing w:beforeLines="50" w:before="156" w:afterLines="50" w:after="156" w:line="360" w:lineRule="auto"/>
        <w:ind w:firstLineChars="0"/>
        <w:jc w:val="left"/>
        <w:rPr>
          <w:rFonts w:ascii="宋体" w:hAnsi="宋体" w:hint="eastAsia"/>
          <w:color w:val="000000"/>
          <w:sz w:val="24"/>
          <w:szCs w:val="24"/>
        </w:rPr>
      </w:pPr>
      <w:bookmarkStart w:id="15" w:name="_Toc25747_WPSOffice_Level2"/>
      <w:bookmarkEnd w:id="15"/>
      <w:r>
        <w:rPr>
          <w:rFonts w:ascii="宋体" w:hAnsi="宋体" w:hint="eastAsia"/>
          <w:color w:val="000000"/>
          <w:sz w:val="24"/>
          <w:szCs w:val="24"/>
        </w:rPr>
        <w:t>人同人的异化</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kern w:val="0"/>
          <w:sz w:val="24"/>
          <w:szCs w:val="24"/>
        </w:rPr>
        <w:t>人与人的异化就是阶级的分化。人同自己的劳动产品，自己的生命活动，自己的类本质相异化的直接结果就是人同人的异化。</w:t>
      </w:r>
    </w:p>
    <w:p w:rsidR="003D53B4" w:rsidRDefault="003D53B4" w:rsidP="003D53B4">
      <w:pPr>
        <w:widowControl/>
        <w:spacing w:beforeLines="50" w:before="156" w:afterLines="50" w:after="156" w:line="360" w:lineRule="auto"/>
        <w:ind w:firstLine="420"/>
        <w:jc w:val="left"/>
        <w:rPr>
          <w:rFonts w:ascii="宋体" w:hAnsi="宋体" w:hint="eastAsia"/>
          <w:kern w:val="0"/>
          <w:sz w:val="24"/>
          <w:szCs w:val="24"/>
        </w:rPr>
      </w:pPr>
      <w:r>
        <w:rPr>
          <w:rFonts w:ascii="宋体" w:hAnsi="宋体" w:hint="eastAsia"/>
          <w:kern w:val="0"/>
          <w:sz w:val="24"/>
          <w:szCs w:val="24"/>
        </w:rPr>
        <w:t>是这种异化关系产生资本家。</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 xml:space="preserve"> </w:t>
      </w:r>
    </w:p>
    <w:p w:rsidR="003D53B4" w:rsidRDefault="003D53B4" w:rsidP="003D53B4">
      <w:pPr>
        <w:pStyle w:val="3"/>
        <w:rPr>
          <w:rFonts w:hint="eastAsia"/>
        </w:rPr>
      </w:pPr>
      <w:bookmarkStart w:id="16" w:name="_Toc642_WPSOffice_Level1"/>
      <w:bookmarkStart w:id="17" w:name="_Toc512542056"/>
      <w:bookmarkEnd w:id="16"/>
      <w:r>
        <w:rPr>
          <w:rFonts w:ascii="宋体" w:hAnsi="宋体" w:hint="eastAsia"/>
        </w:rPr>
        <w:lastRenderedPageBreak/>
        <w:t>第三部分</w:t>
      </w:r>
      <w:r>
        <w:rPr>
          <w:rFonts w:hint="eastAsia"/>
        </w:rPr>
        <w:t xml:space="preserve"> </w:t>
      </w:r>
      <w:r>
        <w:rPr>
          <w:rFonts w:ascii="宋体" w:hAnsi="宋体" w:hint="eastAsia"/>
        </w:rPr>
        <w:t>异化劳动和私有财产</w:t>
      </w:r>
      <w:bookmarkEnd w:id="17"/>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关于这部分内容，其实是明确的：</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作为私有财产的物质内容来说，是由劳动创造的，是异化劳动的产物；而劳动的异化性质是由资本主义生产资料所有制为基础的生产关系所决定的。</w:t>
      </w:r>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无形中，上述的观点已经解决了国民经济学中的很多的存在的问题。它找到了根本的解决办法，既然所有的问题都是由于异化劳动引起的，那么我们只要消灭异化劳动地私有制，那么一些就都消失了。那么怎么做呢，于是就又提出了无产阶级革命，通过工人解放地政治形式来表现。</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总之，这一部分是马克思以“异化劳动”理论为核心，较全面地阐述了其关于政治经济学的观点。</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不过这一块我有一个问题始终没有搞懂：外化劳动与异化劳动的概念总是分不清，查了一些文献也没有搞清楚，因为在《手稿》中，这两个词基本处于混用状态。</w:t>
      </w:r>
    </w:p>
    <w:p w:rsidR="003D53B4" w:rsidRDefault="003D53B4" w:rsidP="003D53B4">
      <w:pPr>
        <w:pStyle w:val="3"/>
        <w:rPr>
          <w:rFonts w:hint="eastAsia"/>
        </w:rPr>
      </w:pPr>
      <w:bookmarkStart w:id="18" w:name="_Toc962_WPSOffice_Level1"/>
      <w:bookmarkStart w:id="19" w:name="_Toc512542057"/>
      <w:bookmarkEnd w:id="18"/>
      <w:r>
        <w:rPr>
          <w:rFonts w:ascii="宋体" w:hAnsi="宋体" w:hint="eastAsia"/>
        </w:rPr>
        <w:t>第四部分</w:t>
      </w:r>
      <w:r>
        <w:rPr>
          <w:rFonts w:hint="eastAsia"/>
        </w:rPr>
        <w:t xml:space="preserve"> </w:t>
      </w:r>
      <w:r>
        <w:rPr>
          <w:rFonts w:ascii="宋体" w:hAnsi="宋体" w:hint="eastAsia"/>
        </w:rPr>
        <w:t>私有财产与共产主义</w:t>
      </w:r>
      <w:bookmarkEnd w:id="19"/>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马克思首先分析批判了当时存在的粗陋的、平均主义的共产主义，然后论述了共产主义的基本特征，接下来探讨了共产主义取缔资本主义的客观物质依据，最后，在坚持彻底的唯物主义基础之上批判了宗教创世说。</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马克思所理解的共产主义，是由基础的，这部分咱们在小学一直到高中的政治书都是见过的：人和自然界之间，人和人之间的矛盾真正解决，是存在和本质、对象化和自我确证、自然、个体和类之间的斗争的真正解决。</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马克思认为，共产主义对于下一阶段历史发展来是必然环节。是最近将来的必然的形式和有效的原则，他还澄清了一点：共产主义本身不是人的发展目标，而是人的社会的发展目标。</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但是其实对于这一点，我是有疑问的。社会是由人组成的，那么社会的发展目标，人就不要发生相对应的改变吗，或者不是人的发展目标吗？我想人类从资</w:t>
      </w:r>
      <w:r>
        <w:rPr>
          <w:rFonts w:ascii="宋体" w:hAnsi="宋体" w:hint="eastAsia"/>
          <w:sz w:val="24"/>
          <w:szCs w:val="24"/>
        </w:rPr>
        <w:lastRenderedPageBreak/>
        <w:t>本主义与社会主义最终发展到共产主义，人类的思想的转变与解放可能是最为主要的过程，而在这个过程中，最大的催化剂是科技的发展。</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当然，我说的其实并没有什么理论上的依据，我是从自身的周围的变化来得到这个结论的。“科技是第一生产力”，这是真理。解放思想的前提应该是解放生产力，首要就是需要发展生产力。发达的现代科技，正在使这一切变得可能。比如说“共享”行业的发展，在我看来就是一种象征。至少在共产主义社会，可以预见“共享”会成为生活中的一个极为基本的概念，共享福利，共享劳动等等。而这种共享行业的发展在现在来看，是由于科技的发展，使得以前难以实现的事情变得可能起来。</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科技的发展，解放了生产力，科技足够强大的时候，劳动异化的问题也就解决了，因为此时重复机械的劳动已经不再适用于人类，那么此时最为重要的就是思想的解放。</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马克思在这一部分阐述了共产主义运用的现实的客观基础，他认为共产主义运动的现实的客观基础就是工业和自然科学，它可以改造人的生活，为人的解放做准备，工业是自然界对人，因而也是自然科学对人的现实的历史关系。因此，他得出了结论：如果把工业堪称人的本质力量公开展示，那么自然界的人的本质，或者人的自然的本质，也就可以理解了。</w:t>
      </w:r>
    </w:p>
    <w:p w:rsidR="003D53B4" w:rsidRDefault="003D53B4" w:rsidP="003D53B4">
      <w:pPr>
        <w:pStyle w:val="3"/>
        <w:rPr>
          <w:rFonts w:hint="eastAsia"/>
        </w:rPr>
      </w:pPr>
      <w:bookmarkStart w:id="20" w:name="_Toc9176_WPSOffice_Level1"/>
      <w:bookmarkStart w:id="21" w:name="_Toc512542058"/>
      <w:bookmarkEnd w:id="20"/>
      <w:r>
        <w:rPr>
          <w:rFonts w:ascii="宋体" w:hAnsi="宋体" w:hint="eastAsia"/>
        </w:rPr>
        <w:t>第五部分</w:t>
      </w:r>
      <w:r>
        <w:rPr>
          <w:rFonts w:hint="eastAsia"/>
        </w:rPr>
        <w:t xml:space="preserve"> </w:t>
      </w:r>
      <w:r>
        <w:rPr>
          <w:rFonts w:ascii="宋体" w:hAnsi="宋体" w:hint="eastAsia"/>
        </w:rPr>
        <w:t>对于黑格尔的辩证法和整个哲学的批判</w:t>
      </w:r>
      <w:bookmarkEnd w:id="21"/>
    </w:p>
    <w:p w:rsidR="003D53B4" w:rsidRDefault="003D53B4" w:rsidP="003D53B4">
      <w:pPr>
        <w:spacing w:beforeLines="50" w:before="156" w:afterLines="50" w:after="156" w:line="360" w:lineRule="auto"/>
        <w:ind w:firstLine="420"/>
        <w:rPr>
          <w:rFonts w:ascii="宋体" w:hAnsi="宋体" w:hint="eastAsia"/>
          <w:sz w:val="24"/>
          <w:szCs w:val="24"/>
        </w:rPr>
      </w:pPr>
      <w:r>
        <w:rPr>
          <w:rFonts w:ascii="宋体" w:hAnsi="宋体" w:hint="eastAsia"/>
          <w:sz w:val="24"/>
          <w:szCs w:val="24"/>
        </w:rPr>
        <w:t>这部分是《手稿》关于哲学方面的主要成果。但是对于这部分内容，我基本看得云里雾里，没有理解，后来看了一些相关的分析的文章。</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主要内容包括一下几个方面：</w:t>
      </w:r>
    </w:p>
    <w:p w:rsidR="003D53B4" w:rsidRDefault="003D53B4" w:rsidP="003D53B4">
      <w:pPr>
        <w:pStyle w:val="msolistparagraph0"/>
        <w:widowControl/>
        <w:numPr>
          <w:ilvl w:val="0"/>
          <w:numId w:val="8"/>
        </w:numPr>
        <w:spacing w:beforeLines="50" w:before="156" w:afterLines="50" w:after="156" w:line="360" w:lineRule="auto"/>
        <w:ind w:firstLineChars="0"/>
        <w:rPr>
          <w:rFonts w:ascii="宋体" w:hAnsi="宋体" w:hint="eastAsia"/>
          <w:sz w:val="24"/>
          <w:szCs w:val="24"/>
        </w:rPr>
      </w:pPr>
      <w:bookmarkStart w:id="22" w:name="_Toc3348_WPSOffice_Level2"/>
      <w:bookmarkEnd w:id="22"/>
      <w:r>
        <w:rPr>
          <w:rFonts w:ascii="宋体" w:hAnsi="宋体" w:hint="eastAsia"/>
          <w:sz w:val="24"/>
          <w:szCs w:val="24"/>
        </w:rPr>
        <w:t>肯定了费尔巴哈唯物主义哲学的伟大功绩。</w:t>
      </w:r>
    </w:p>
    <w:p w:rsidR="003D53B4" w:rsidRDefault="003D53B4" w:rsidP="003D53B4">
      <w:pPr>
        <w:pStyle w:val="msolistparagraph0"/>
        <w:widowControl/>
        <w:spacing w:beforeLines="50" w:before="156" w:afterLines="50" w:after="156" w:line="360" w:lineRule="auto"/>
        <w:ind w:left="360" w:firstLineChars="0" w:firstLine="416"/>
        <w:rPr>
          <w:rFonts w:ascii="宋体" w:hAnsi="宋体" w:hint="eastAsia"/>
          <w:sz w:val="24"/>
          <w:szCs w:val="24"/>
        </w:rPr>
      </w:pPr>
      <w:r>
        <w:rPr>
          <w:rFonts w:ascii="宋体" w:hAnsi="宋体" w:hint="eastAsia"/>
          <w:sz w:val="24"/>
          <w:szCs w:val="24"/>
        </w:rPr>
        <w:t>马克思认为费尔巴哈是唯一对黑格尔辩证法采取严肃的、批判的态度的人；只有他在这个领域做出了真正的发展，总之，他真正客服了旧哲学。</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他从三点指出了费尔巴哈的伟大：</w:t>
      </w:r>
    </w:p>
    <w:p w:rsidR="003D53B4" w:rsidRDefault="003D53B4" w:rsidP="003D53B4">
      <w:pPr>
        <w:numPr>
          <w:ilvl w:val="0"/>
          <w:numId w:val="9"/>
        </w:numPr>
        <w:rPr>
          <w:rFonts w:hint="eastAsia"/>
          <w:sz w:val="24"/>
          <w:szCs w:val="24"/>
        </w:rPr>
      </w:pPr>
      <w:r>
        <w:rPr>
          <w:rFonts w:ascii="宋体" w:hAnsi="宋体" w:hint="eastAsia"/>
          <w:sz w:val="24"/>
          <w:szCs w:val="24"/>
        </w:rPr>
        <w:t>证明了哲学不过是变成了思想的并且通过思维加以阐明的宗教。不过</w:t>
      </w:r>
      <w:r>
        <w:rPr>
          <w:rFonts w:ascii="宋体" w:hAnsi="宋体" w:hint="eastAsia"/>
          <w:sz w:val="24"/>
          <w:szCs w:val="24"/>
        </w:rPr>
        <w:lastRenderedPageBreak/>
        <w:t>是人的本质的异化的另一种形式和存在方式。</w:t>
      </w:r>
    </w:p>
    <w:p w:rsidR="003D53B4" w:rsidRDefault="003D53B4" w:rsidP="003D53B4">
      <w:pPr>
        <w:pStyle w:val="msolistparagraph0"/>
        <w:widowControl/>
        <w:numPr>
          <w:ilvl w:val="0"/>
          <w:numId w:val="9"/>
        </w:numPr>
        <w:spacing w:beforeLines="50" w:before="156" w:afterLines="50" w:after="156" w:line="360" w:lineRule="auto"/>
        <w:ind w:firstLineChars="0"/>
        <w:rPr>
          <w:rFonts w:ascii="宋体" w:hAnsi="宋体" w:hint="eastAsia"/>
          <w:sz w:val="24"/>
          <w:szCs w:val="24"/>
        </w:rPr>
      </w:pPr>
      <w:r>
        <w:rPr>
          <w:rFonts w:ascii="宋体" w:hAnsi="宋体" w:hint="eastAsia"/>
          <w:sz w:val="24"/>
          <w:szCs w:val="24"/>
        </w:rPr>
        <w:t>创立了真正的唯物主义和和实在的科学。因为费尔巴哈也使得“人与人之间的”社会关系成了理论的基本原则；</w:t>
      </w:r>
    </w:p>
    <w:p w:rsidR="003D53B4" w:rsidRDefault="003D53B4" w:rsidP="003D53B4">
      <w:pPr>
        <w:pStyle w:val="msolistparagraph0"/>
        <w:widowControl/>
        <w:numPr>
          <w:ilvl w:val="0"/>
          <w:numId w:val="9"/>
        </w:numPr>
        <w:spacing w:beforeLines="50" w:before="156" w:afterLines="50" w:after="156" w:line="360" w:lineRule="auto"/>
        <w:ind w:firstLineChars="0"/>
        <w:rPr>
          <w:rFonts w:ascii="宋体" w:hAnsi="宋体" w:hint="eastAsia"/>
          <w:sz w:val="24"/>
          <w:szCs w:val="24"/>
        </w:rPr>
      </w:pPr>
      <w:r>
        <w:rPr>
          <w:rFonts w:ascii="宋体" w:hAnsi="宋体" w:hint="eastAsia"/>
          <w:sz w:val="24"/>
          <w:szCs w:val="24"/>
        </w:rPr>
        <w:t>他把基于自身并且积极地以自身为根据的肯定为根据的肯定的东西同自称是绝对肯定的东西的那个否定对立起来。</w:t>
      </w:r>
    </w:p>
    <w:p w:rsidR="003D53B4" w:rsidRDefault="003D53B4" w:rsidP="003D53B4">
      <w:pPr>
        <w:pStyle w:val="msolistparagraph0"/>
        <w:widowControl/>
        <w:numPr>
          <w:ilvl w:val="0"/>
          <w:numId w:val="8"/>
        </w:numPr>
        <w:spacing w:beforeLines="50" w:before="156" w:afterLines="50" w:after="156" w:line="360" w:lineRule="auto"/>
        <w:ind w:firstLineChars="0"/>
        <w:rPr>
          <w:rFonts w:ascii="宋体" w:hAnsi="宋体" w:hint="eastAsia"/>
          <w:sz w:val="24"/>
          <w:szCs w:val="24"/>
        </w:rPr>
      </w:pPr>
      <w:bookmarkStart w:id="23" w:name="_Toc15793_WPSOffice_Level2"/>
      <w:bookmarkEnd w:id="23"/>
      <w:r>
        <w:rPr>
          <w:rFonts w:ascii="宋体" w:hAnsi="宋体" w:hint="eastAsia"/>
          <w:sz w:val="24"/>
          <w:szCs w:val="24"/>
        </w:rPr>
        <w:t>概括分析了黑格尔哲学体系的内在矛盾</w:t>
      </w:r>
    </w:p>
    <w:p w:rsidR="003D53B4" w:rsidRDefault="003D53B4" w:rsidP="003D53B4">
      <w:pPr>
        <w:pStyle w:val="msolistparagraph0"/>
        <w:widowControl/>
        <w:spacing w:beforeLines="50" w:before="156" w:afterLines="50" w:after="156" w:line="360" w:lineRule="auto"/>
        <w:ind w:left="420" w:firstLine="480"/>
        <w:rPr>
          <w:rFonts w:ascii="宋体" w:hAnsi="宋体" w:hint="eastAsia"/>
          <w:sz w:val="24"/>
          <w:szCs w:val="24"/>
        </w:rPr>
      </w:pPr>
      <w:r>
        <w:rPr>
          <w:rFonts w:ascii="宋体" w:hAnsi="宋体" w:hint="eastAsia"/>
          <w:sz w:val="24"/>
          <w:szCs w:val="24"/>
        </w:rPr>
        <w:t>马克思在《手稿》中专门针对完整、系统地阐述黑格尔哲学体系的著作《哲学全书》进行了剖析，对黑格尔哲学体系的客观唯心主义本质及它的内在矛盾做了初步的、简略的概括分析。这是马克思对黑格尔哲学体系从整体上进行批判分析的开端，标志着马克思从理论上和唯心主义哲学彻底的决裂。</w:t>
      </w:r>
    </w:p>
    <w:p w:rsidR="003D53B4" w:rsidRDefault="003D53B4" w:rsidP="003D53B4">
      <w:pPr>
        <w:pStyle w:val="msolistparagraph0"/>
        <w:widowControl/>
        <w:spacing w:beforeLines="50" w:before="156" w:afterLines="50" w:after="156" w:line="360" w:lineRule="auto"/>
        <w:ind w:left="420" w:firstLine="480"/>
        <w:rPr>
          <w:rFonts w:ascii="宋体" w:hAnsi="宋体" w:hint="eastAsia"/>
          <w:sz w:val="24"/>
          <w:szCs w:val="24"/>
        </w:rPr>
      </w:pPr>
      <w:r>
        <w:rPr>
          <w:rFonts w:ascii="宋体" w:hAnsi="宋体" w:hint="eastAsia"/>
          <w:sz w:val="24"/>
          <w:szCs w:val="24"/>
        </w:rPr>
        <w:t>我这部分真的看不懂了，我直接贴上马克思的原话：</w:t>
      </w:r>
    </w:p>
    <w:p w:rsidR="003D53B4" w:rsidRDefault="003D53B4" w:rsidP="003D53B4">
      <w:pPr>
        <w:pStyle w:val="msolistparagraph0"/>
        <w:widowControl/>
        <w:spacing w:beforeLines="50" w:before="156" w:afterLines="50" w:after="156" w:line="360" w:lineRule="auto"/>
        <w:ind w:left="420" w:firstLine="480"/>
        <w:rPr>
          <w:rFonts w:ascii="楷体" w:eastAsia="楷体" w:hAnsi="楷体" w:hint="eastAsia"/>
          <w:sz w:val="24"/>
          <w:szCs w:val="24"/>
        </w:rPr>
      </w:pPr>
      <w:r>
        <w:rPr>
          <w:rFonts w:ascii="楷体" w:eastAsia="楷体" w:hAnsi="楷体" w:hint="eastAsia"/>
          <w:sz w:val="24"/>
          <w:szCs w:val="24"/>
        </w:rPr>
        <w:t>因此，对于人的已成为对象而且是异己对象的本质力量的占用，首先不过是那种在意识中、在纯思维中即在抽象中发生占用，是有一个完全否定的和批判的外表，尽管实际上已包含着往往早在后来发展之前就先进行的批判。黑格尔晚期著作的那种非批判的实证主义和同样非批判的唯心主义——现有经验在哲学上的分解和恢复——已经以一种潜在的方式，作为萌芽、潜能和秘密存在着了。</w:t>
      </w:r>
    </w:p>
    <w:p w:rsidR="003D53B4" w:rsidRDefault="003D53B4" w:rsidP="003D53B4">
      <w:pPr>
        <w:pStyle w:val="msolistparagraph0"/>
        <w:widowControl/>
        <w:spacing w:beforeLines="50" w:before="156" w:afterLines="50" w:after="156" w:line="360" w:lineRule="auto"/>
        <w:ind w:left="420" w:firstLine="480"/>
        <w:rPr>
          <w:rFonts w:ascii="宋体" w:hAnsi="宋体" w:hint="eastAsia"/>
          <w:sz w:val="24"/>
          <w:szCs w:val="24"/>
        </w:rPr>
      </w:pPr>
      <w:r>
        <w:rPr>
          <w:rFonts w:ascii="宋体" w:hAnsi="宋体" w:hint="eastAsia"/>
          <w:sz w:val="24"/>
          <w:szCs w:val="24"/>
        </w:rPr>
        <w:t>马克思还以黑格尔《现象学》的最后一章——绝对知识——来详细说明了黑格尔的片面性和局限性。他得出的结论是：</w:t>
      </w:r>
    </w:p>
    <w:p w:rsidR="003D53B4" w:rsidRDefault="003D53B4" w:rsidP="003D53B4">
      <w:pPr>
        <w:pStyle w:val="msolistparagraph0"/>
        <w:widowControl/>
        <w:spacing w:beforeLines="50" w:before="156" w:afterLines="50" w:after="156" w:line="360" w:lineRule="auto"/>
        <w:ind w:left="420" w:firstLine="480"/>
        <w:rPr>
          <w:rFonts w:ascii="楷体" w:eastAsia="楷体" w:hAnsi="楷体" w:hint="eastAsia"/>
          <w:sz w:val="24"/>
          <w:szCs w:val="24"/>
        </w:rPr>
      </w:pPr>
      <w:r>
        <w:rPr>
          <w:rFonts w:ascii="楷体" w:eastAsia="楷体" w:hAnsi="楷体" w:hint="eastAsia"/>
          <w:sz w:val="24"/>
          <w:szCs w:val="24"/>
        </w:rPr>
        <w:t>从一方面来说，黑格尔即同现实的本质相对立，也同直接的、非哲学的科学或这种本质的非哲学的概念相对立。因此，黑格尔是同他们的通用的概念相矛盾的。另一方面，信奉宗教等等的人可以在黑格尔哪里汇总到自己最后的确证。</w:t>
      </w:r>
    </w:p>
    <w:p w:rsidR="003D53B4" w:rsidRDefault="003D53B4" w:rsidP="003D53B4">
      <w:pPr>
        <w:pStyle w:val="msolistparagraph0"/>
        <w:widowControl/>
        <w:spacing w:beforeLines="50" w:before="156" w:afterLines="50" w:after="156" w:line="360" w:lineRule="auto"/>
        <w:ind w:left="420" w:firstLine="480"/>
        <w:rPr>
          <w:rFonts w:ascii="宋体" w:hAnsi="宋体" w:hint="eastAsia"/>
          <w:sz w:val="24"/>
          <w:szCs w:val="24"/>
        </w:rPr>
      </w:pPr>
      <w:r>
        <w:rPr>
          <w:rFonts w:ascii="宋体" w:hAnsi="宋体" w:hint="eastAsia"/>
          <w:sz w:val="24"/>
          <w:szCs w:val="24"/>
        </w:rPr>
        <w:t>当然，马克思还有对黑格尔有所肯定的，他肯定了黑格尔辩证法思想的合理之处。</w:t>
      </w:r>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t>马克思在《手稿》中的原话是这样的：</w:t>
      </w:r>
    </w:p>
    <w:p w:rsidR="003D53B4" w:rsidRDefault="003D53B4" w:rsidP="003D53B4">
      <w:pPr>
        <w:spacing w:beforeLines="50" w:before="156" w:afterLines="50" w:after="156" w:line="360" w:lineRule="auto"/>
        <w:ind w:firstLine="420"/>
        <w:rPr>
          <w:rFonts w:ascii="楷体" w:eastAsia="楷体" w:hAnsi="楷体" w:hint="eastAsia"/>
          <w:sz w:val="24"/>
          <w:szCs w:val="24"/>
        </w:rPr>
      </w:pPr>
      <w:r>
        <w:rPr>
          <w:rFonts w:ascii="楷体" w:eastAsia="楷体" w:hAnsi="楷体" w:hint="eastAsia"/>
          <w:sz w:val="24"/>
          <w:szCs w:val="24"/>
        </w:rPr>
        <w:lastRenderedPageBreak/>
        <w:t>黑格尔的《现象学》及其最后的成果——辩证法，作为推动原则和创造原则的否定性——伟大之处首先在于，黑格尔把人的自我产生看作一个过程，把对象化看作为非对象化，看作外化和这种外化的扬弃；可见，他抓住了劳动的本质，把对象的人、现实的因而是真正的人理解为他自己他劳动的结果。</w:t>
      </w:r>
    </w:p>
    <w:p w:rsidR="003D53B4" w:rsidRDefault="003D53B4" w:rsidP="003D53B4">
      <w:pPr>
        <w:pStyle w:val="2"/>
        <w:jc w:val="center"/>
        <w:rPr>
          <w:rFonts w:hint="eastAsia"/>
        </w:rPr>
      </w:pPr>
      <w:bookmarkStart w:id="24" w:name="_Toc512542059"/>
      <w:r>
        <w:rPr>
          <w:rFonts w:ascii="黑体" w:hAnsi="黑体" w:hint="eastAsia"/>
        </w:rPr>
        <w:t>第三章</w:t>
      </w:r>
      <w:bookmarkEnd w:id="24"/>
    </w:p>
    <w:p w:rsidR="003D53B4" w:rsidRDefault="003D53B4" w:rsidP="003D53B4">
      <w:pPr>
        <w:spacing w:beforeLines="50" w:before="156" w:afterLines="50" w:after="156" w:line="360" w:lineRule="auto"/>
        <w:rPr>
          <w:rFonts w:ascii="宋体" w:hAnsi="宋体" w:hint="eastAsia"/>
          <w:sz w:val="24"/>
          <w:szCs w:val="24"/>
        </w:rPr>
      </w:pPr>
      <w:r>
        <w:rPr>
          <w:rFonts w:ascii="宋体" w:hAnsi="宋体" w:hint="eastAsia"/>
          <w:sz w:val="24"/>
          <w:szCs w:val="24"/>
        </w:rPr>
        <w:tab/>
      </w:r>
      <w:r>
        <w:rPr>
          <w:rFonts w:ascii="宋体" w:hAnsi="宋体" w:hint="eastAsia"/>
          <w:sz w:val="24"/>
          <w:szCs w:val="24"/>
        </w:rPr>
        <w:tab/>
        <w:t>这部分，我就我《手稿》的整体认识以及局限性，谈谈我所认识的马克思。毫无质疑，马克思是一个逻辑十分清晰的人，如果他是一个从事数学研究的学者，估计也不比大多数人逊色。《手稿》中的所有的观点都是有理有据的，内在逻辑是关联的。虽然这是一部在马克思青年时期完成的作品，而且是一部尚未完成的独立著作，但是其中已经可以体现出马克思的早期的思想已经他的后来的伟大思想，包括《资本论》的萌芽了。</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ab/>
      </w:r>
      <w:r>
        <w:rPr>
          <w:rFonts w:ascii="宋体" w:hAnsi="宋体" w:hint="eastAsia"/>
          <w:sz w:val="24"/>
          <w:szCs w:val="24"/>
        </w:rPr>
        <w:tab/>
        <w:t>马克思的思想十分的活跃，并且敢于打破现有的框</w:t>
      </w:r>
      <w:r w:rsidR="004225C9">
        <w:rPr>
          <w:rFonts w:ascii="宋体" w:hAnsi="宋体" w:hint="eastAsia"/>
          <w:sz w:val="24"/>
          <w:szCs w:val="24"/>
        </w:rPr>
        <w:t>架，敢于创新。在《手稿》中，马克思第一次把政治，共产主义和</w:t>
      </w:r>
      <w:r>
        <w:rPr>
          <w:rFonts w:ascii="宋体" w:hAnsi="宋体" w:hint="eastAsia"/>
          <w:sz w:val="24"/>
          <w:szCs w:val="24"/>
        </w:rPr>
        <w:t>哲学学说有机地结合起来提供了一个包括马克思主义三个组成部分的统一的、完整的和系统的科学理论体系的胚胎，这是马克思自觉创立无产阶级科学理论的开端。</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ab/>
        <w:t xml:space="preserve"> </w:t>
      </w:r>
      <w:r>
        <w:rPr>
          <w:rFonts w:ascii="宋体" w:hAnsi="宋体" w:hint="eastAsia"/>
          <w:sz w:val="24"/>
          <w:szCs w:val="24"/>
        </w:rPr>
        <w:tab/>
        <w:t>马克思是善辩的，同时批判的思维贯穿始终。</w:t>
      </w:r>
    </w:p>
    <w:p w:rsidR="003D53B4" w:rsidRDefault="003D53B4" w:rsidP="003D53B4">
      <w:pPr>
        <w:pStyle w:val="msolistparagraph0"/>
        <w:widowControl/>
        <w:spacing w:beforeLines="50" w:before="156" w:afterLines="50" w:after="156" w:line="360" w:lineRule="auto"/>
        <w:ind w:left="360" w:firstLineChars="0" w:firstLine="416"/>
        <w:rPr>
          <w:rFonts w:ascii="宋体" w:hAnsi="宋体" w:hint="eastAsia"/>
          <w:sz w:val="24"/>
          <w:szCs w:val="24"/>
        </w:rPr>
      </w:pPr>
      <w:r>
        <w:rPr>
          <w:rFonts w:ascii="宋体" w:hAnsi="宋体" w:hint="eastAsia"/>
          <w:sz w:val="24"/>
          <w:szCs w:val="24"/>
        </w:rPr>
        <w:t>当然马克思的《手稿》是有局限性的：</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1.</w:t>
      </w:r>
      <w:r w:rsidR="004225C9">
        <w:rPr>
          <w:rFonts w:ascii="宋体" w:hAnsi="宋体" w:hint="eastAsia"/>
          <w:sz w:val="24"/>
          <w:szCs w:val="24"/>
        </w:rPr>
        <w:t>他自己在后期的时候也承认他近乎迷信</w:t>
      </w:r>
      <w:r>
        <w:rPr>
          <w:rFonts w:ascii="宋体" w:hAnsi="宋体" w:hint="eastAsia"/>
          <w:sz w:val="24"/>
          <w:szCs w:val="24"/>
        </w:rPr>
        <w:t>费尔巴哈，这是一个错误。他后来也同费尔巴哈划清了界限。</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2.马克思使用了抽象的思辨的哲学语言表述了资本主义经济发展的规律；而且他并没有建立起政治经济学中最有重要和本质的部分。没有建立起来完整的，系统的政治经济学的科学的范畴体系。</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t>3.《手稿》不是成熟的科学社会主义理论，它还带有强烈的、抽</w:t>
      </w:r>
      <w:r w:rsidR="004225C9">
        <w:rPr>
          <w:rFonts w:ascii="宋体" w:hAnsi="宋体" w:hint="eastAsia"/>
          <w:sz w:val="24"/>
          <w:szCs w:val="24"/>
        </w:rPr>
        <w:t>象的的思辨色彩。《手稿》里包含的只有未来科学共产主义学</w:t>
      </w:r>
      <w:r>
        <w:rPr>
          <w:rFonts w:ascii="宋体" w:hAnsi="宋体" w:hint="eastAsia"/>
          <w:sz w:val="24"/>
          <w:szCs w:val="24"/>
        </w:rPr>
        <w:t>说胚胎，他的成熟的科学理论形式，还有待于马克思和恩格斯后来的共同创造。</w:t>
      </w:r>
    </w:p>
    <w:p w:rsidR="003D53B4" w:rsidRDefault="003D53B4" w:rsidP="003D53B4">
      <w:pPr>
        <w:pStyle w:val="msolistparagraph0"/>
        <w:widowControl/>
        <w:spacing w:beforeLines="50" w:before="156" w:afterLines="50" w:after="156" w:line="360" w:lineRule="auto"/>
        <w:ind w:left="360" w:firstLineChars="0" w:firstLine="0"/>
        <w:rPr>
          <w:rFonts w:ascii="宋体" w:hAnsi="宋体" w:hint="eastAsia"/>
          <w:sz w:val="24"/>
          <w:szCs w:val="24"/>
        </w:rPr>
      </w:pPr>
      <w:r>
        <w:rPr>
          <w:rFonts w:ascii="宋体" w:hAnsi="宋体" w:hint="eastAsia"/>
          <w:sz w:val="24"/>
          <w:szCs w:val="24"/>
        </w:rPr>
        <w:lastRenderedPageBreak/>
        <w:tab/>
      </w:r>
      <w:r>
        <w:rPr>
          <w:rFonts w:ascii="宋体" w:hAnsi="宋体" w:hint="eastAsia"/>
          <w:sz w:val="24"/>
          <w:szCs w:val="24"/>
        </w:rPr>
        <w:tab/>
        <w:t>总之，这是一部青年马克思的不成熟的著作，它是建立马克思主义科学理论体系的起点和开端。</w:t>
      </w:r>
    </w:p>
    <w:p w:rsidR="003D53B4" w:rsidRDefault="003D53B4" w:rsidP="003D53B4">
      <w:pPr>
        <w:pStyle w:val="msolistparagraph0"/>
        <w:widowControl/>
        <w:spacing w:beforeLines="50" w:before="156" w:afterLines="50" w:after="156" w:line="360" w:lineRule="auto"/>
        <w:ind w:left="360" w:firstLineChars="0" w:firstLine="0"/>
        <w:rPr>
          <w:rFonts w:hint="eastAsia"/>
        </w:rPr>
      </w:pPr>
      <w:r>
        <w:rPr>
          <w:rFonts w:ascii="宋体" w:hAnsi="宋体" w:hint="eastAsia"/>
          <w:sz w:val="24"/>
          <w:szCs w:val="24"/>
        </w:rPr>
        <w:tab/>
      </w:r>
      <w:r>
        <w:rPr>
          <w:rFonts w:ascii="宋体" w:hAnsi="宋体" w:hint="eastAsia"/>
          <w:sz w:val="24"/>
          <w:szCs w:val="24"/>
        </w:rPr>
        <w:tab/>
        <w:t>到这里，报告就结束了，但是我的很多问题还是没有解决，看来还得看看马克思后期的一些著作，或许可以得到答案。最后，在前文我说按照马克思的理论，资本主义应该不会像今天这样依然存在，并且得到大量的拥护，可是为什么今天还是大量的存在呢？或许，马克思少考虑了人作为人，他所受到的教育一直在被灌输着美好的思想，并且，通过教育，通过个人的奋斗，在今天的世界，还是容易从一个纯粹的劳动的工人也变成资本家的；而且就算是作为资本家，也有商会，政府，法律进行约束，每个人的基本权利得到了保护，至少，我们的儿童都过着幸福的生活。科学技术的不断发展，世界互联互通，有些问题变成了全球问题，人类是命运共同体，马克思所说的问题我不否认会出现，但是我相信人类是有能力以和平的方式克服的，最终也一定会实现共产主义。</w:t>
      </w:r>
    </w:p>
    <w:p w:rsidR="001C1AEA" w:rsidRPr="003D53B4" w:rsidRDefault="001C1AEA" w:rsidP="003D53B4">
      <w:pPr>
        <w:rPr>
          <w:rFonts w:hint="eastAsia"/>
        </w:rPr>
      </w:pPr>
    </w:p>
    <w:sectPr w:rsidR="001C1AEA" w:rsidRPr="003D53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BE" w:rsidRDefault="00181FBE" w:rsidP="00181FBE">
      <w:r>
        <w:separator/>
      </w:r>
    </w:p>
  </w:endnote>
  <w:endnote w:type="continuationSeparator" w:id="0">
    <w:p w:rsidR="00181FBE" w:rsidRDefault="00181FBE" w:rsidP="0018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BE" w:rsidRDefault="00181FBE" w:rsidP="00181FBE">
      <w:r>
        <w:separator/>
      </w:r>
    </w:p>
  </w:footnote>
  <w:footnote w:type="continuationSeparator" w:id="0">
    <w:p w:rsidR="00181FBE" w:rsidRDefault="00181FBE" w:rsidP="00181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F0613"/>
    <w:multiLevelType w:val="multilevel"/>
    <w:tmpl w:val="5BE85F20"/>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1">
    <w:nsid w:val="2DA602C0"/>
    <w:multiLevelType w:val="hybridMultilevel"/>
    <w:tmpl w:val="6B643C4C"/>
    <w:lvl w:ilvl="0" w:tplc="E74E53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52241E7"/>
    <w:multiLevelType w:val="multilevel"/>
    <w:tmpl w:val="DB443B36"/>
    <w:lvl w:ilvl="0">
      <w:start w:val="1"/>
      <w:numFmt w:val="chineseCounting"/>
      <w:suff w:val="nothing"/>
      <w:lvlText w:val="第%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4E61DFC"/>
    <w:multiLevelType w:val="hybridMultilevel"/>
    <w:tmpl w:val="538447CC"/>
    <w:lvl w:ilvl="0" w:tplc="DA78D2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5E550AA"/>
    <w:multiLevelType w:val="multilevel"/>
    <w:tmpl w:val="8E584424"/>
    <w:lvl w:ilvl="0">
      <w:start w:val="1"/>
      <w:numFmt w:val="decimal"/>
      <w:lvlText w:val="（%1）"/>
      <w:lvlJc w:val="left"/>
      <w:pPr>
        <w:tabs>
          <w:tab w:val="num" w:pos="0"/>
        </w:tabs>
        <w:ind w:left="1080" w:hanging="720"/>
      </w:pPr>
      <w:rPr>
        <w:rFonts w:ascii="Times New Roman" w:hAnsi="Times New Roman" w:cs="Times New Roman" w:hint="default"/>
      </w:rPr>
    </w:lvl>
    <w:lvl w:ilvl="1">
      <w:start w:val="1"/>
      <w:numFmt w:val="lowerLetter"/>
      <w:lvlText w:val="%2)"/>
      <w:lvlJc w:val="left"/>
      <w:pPr>
        <w:tabs>
          <w:tab w:val="num" w:pos="0"/>
        </w:tabs>
        <w:ind w:left="1200" w:hanging="420"/>
      </w:pPr>
      <w:rPr>
        <w:rFonts w:ascii="Times New Roman" w:hAnsi="Times New Roman" w:cs="Times New Roman" w:hint="default"/>
      </w:rPr>
    </w:lvl>
    <w:lvl w:ilvl="2">
      <w:start w:val="1"/>
      <w:numFmt w:val="lowerRoman"/>
      <w:lvlText w:val="%3."/>
      <w:lvlJc w:val="right"/>
      <w:pPr>
        <w:tabs>
          <w:tab w:val="num" w:pos="0"/>
        </w:tabs>
        <w:ind w:left="1620" w:hanging="420"/>
      </w:pPr>
      <w:rPr>
        <w:rFonts w:ascii="Times New Roman" w:hAnsi="Times New Roman" w:cs="Times New Roman" w:hint="default"/>
      </w:rPr>
    </w:lvl>
    <w:lvl w:ilvl="3">
      <w:start w:val="1"/>
      <w:numFmt w:val="decimal"/>
      <w:lvlText w:val="%4."/>
      <w:lvlJc w:val="left"/>
      <w:pPr>
        <w:tabs>
          <w:tab w:val="num" w:pos="0"/>
        </w:tabs>
        <w:ind w:left="2040" w:hanging="420"/>
      </w:pPr>
      <w:rPr>
        <w:rFonts w:ascii="Times New Roman" w:hAnsi="Times New Roman" w:cs="Times New Roman" w:hint="default"/>
      </w:rPr>
    </w:lvl>
    <w:lvl w:ilvl="4">
      <w:start w:val="1"/>
      <w:numFmt w:val="lowerLetter"/>
      <w:lvlText w:val="%5)"/>
      <w:lvlJc w:val="left"/>
      <w:pPr>
        <w:tabs>
          <w:tab w:val="num" w:pos="0"/>
        </w:tabs>
        <w:ind w:left="2460" w:hanging="420"/>
      </w:pPr>
      <w:rPr>
        <w:rFonts w:ascii="Times New Roman" w:hAnsi="Times New Roman" w:cs="Times New Roman" w:hint="default"/>
      </w:rPr>
    </w:lvl>
    <w:lvl w:ilvl="5">
      <w:start w:val="1"/>
      <w:numFmt w:val="lowerRoman"/>
      <w:lvlText w:val="%6."/>
      <w:lvlJc w:val="right"/>
      <w:pPr>
        <w:tabs>
          <w:tab w:val="num" w:pos="0"/>
        </w:tabs>
        <w:ind w:left="2880" w:hanging="420"/>
      </w:pPr>
      <w:rPr>
        <w:rFonts w:ascii="Times New Roman" w:hAnsi="Times New Roman" w:cs="Times New Roman" w:hint="default"/>
      </w:rPr>
    </w:lvl>
    <w:lvl w:ilvl="6">
      <w:start w:val="1"/>
      <w:numFmt w:val="decimal"/>
      <w:lvlText w:val="%7."/>
      <w:lvlJc w:val="left"/>
      <w:pPr>
        <w:tabs>
          <w:tab w:val="num" w:pos="0"/>
        </w:tabs>
        <w:ind w:left="3300" w:hanging="420"/>
      </w:pPr>
      <w:rPr>
        <w:rFonts w:ascii="Times New Roman" w:hAnsi="Times New Roman" w:cs="Times New Roman" w:hint="default"/>
      </w:rPr>
    </w:lvl>
    <w:lvl w:ilvl="7">
      <w:start w:val="1"/>
      <w:numFmt w:val="lowerLetter"/>
      <w:lvlText w:val="%8)"/>
      <w:lvlJc w:val="left"/>
      <w:pPr>
        <w:tabs>
          <w:tab w:val="num" w:pos="0"/>
        </w:tabs>
        <w:ind w:left="3720" w:hanging="420"/>
      </w:pPr>
      <w:rPr>
        <w:rFonts w:ascii="Times New Roman" w:hAnsi="Times New Roman" w:cs="Times New Roman" w:hint="default"/>
      </w:rPr>
    </w:lvl>
    <w:lvl w:ilvl="8">
      <w:start w:val="1"/>
      <w:numFmt w:val="lowerRoman"/>
      <w:lvlText w:val="%9."/>
      <w:lvlJc w:val="right"/>
      <w:pPr>
        <w:tabs>
          <w:tab w:val="num" w:pos="0"/>
        </w:tabs>
        <w:ind w:left="4140" w:hanging="420"/>
      </w:pPr>
      <w:rPr>
        <w:rFonts w:ascii="Times New Roman" w:hAnsi="Times New Roman" w:cs="Times New Roman" w:hint="default"/>
      </w:rPr>
    </w:lvl>
  </w:abstractNum>
  <w:abstractNum w:abstractNumId="5">
    <w:nsid w:val="6A38371D"/>
    <w:multiLevelType w:val="hybridMultilevel"/>
    <w:tmpl w:val="04C43654"/>
    <w:lvl w:ilvl="0" w:tplc="3F7A8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A9116D"/>
    <w:multiLevelType w:val="multilevel"/>
    <w:tmpl w:val="64BE413C"/>
    <w:lvl w:ilvl="0">
      <w:start w:val="1"/>
      <w:numFmt w:val="decimal"/>
      <w:lvlText w:val="（%1）"/>
      <w:lvlJc w:val="left"/>
      <w:pPr>
        <w:tabs>
          <w:tab w:val="num" w:pos="0"/>
        </w:tabs>
        <w:ind w:left="1140" w:hanging="720"/>
      </w:pPr>
      <w:rPr>
        <w:rFonts w:ascii="Times New Roman" w:hAnsi="Times New Roman" w:cs="Times New Roman" w:hint="default"/>
      </w:rPr>
    </w:lvl>
    <w:lvl w:ilvl="1">
      <w:start w:val="1"/>
      <w:numFmt w:val="lowerLetter"/>
      <w:lvlText w:val="%2)"/>
      <w:lvlJc w:val="left"/>
      <w:pPr>
        <w:tabs>
          <w:tab w:val="num" w:pos="0"/>
        </w:tabs>
        <w:ind w:left="1260" w:hanging="420"/>
      </w:pPr>
      <w:rPr>
        <w:rFonts w:ascii="Times New Roman" w:hAnsi="Times New Roman" w:cs="Times New Roman" w:hint="default"/>
      </w:rPr>
    </w:lvl>
    <w:lvl w:ilvl="2">
      <w:start w:val="1"/>
      <w:numFmt w:val="lowerRoman"/>
      <w:lvlText w:val="%3."/>
      <w:lvlJc w:val="right"/>
      <w:pPr>
        <w:tabs>
          <w:tab w:val="num" w:pos="0"/>
        </w:tabs>
        <w:ind w:left="1680" w:hanging="420"/>
      </w:pPr>
      <w:rPr>
        <w:rFonts w:ascii="Times New Roman" w:hAnsi="Times New Roman" w:cs="Times New Roman" w:hint="default"/>
      </w:rPr>
    </w:lvl>
    <w:lvl w:ilvl="3">
      <w:start w:val="1"/>
      <w:numFmt w:val="decimal"/>
      <w:lvlText w:val="%4."/>
      <w:lvlJc w:val="left"/>
      <w:pPr>
        <w:tabs>
          <w:tab w:val="num" w:pos="0"/>
        </w:tabs>
        <w:ind w:left="2100" w:hanging="420"/>
      </w:pPr>
      <w:rPr>
        <w:rFonts w:ascii="Times New Roman" w:hAnsi="Times New Roman" w:cs="Times New Roman" w:hint="default"/>
      </w:rPr>
    </w:lvl>
    <w:lvl w:ilvl="4">
      <w:start w:val="1"/>
      <w:numFmt w:val="lowerLetter"/>
      <w:lvlText w:val="%5)"/>
      <w:lvlJc w:val="left"/>
      <w:pPr>
        <w:tabs>
          <w:tab w:val="num" w:pos="0"/>
        </w:tabs>
        <w:ind w:left="2520" w:hanging="420"/>
      </w:pPr>
      <w:rPr>
        <w:rFonts w:ascii="Times New Roman" w:hAnsi="Times New Roman" w:cs="Times New Roman" w:hint="default"/>
      </w:rPr>
    </w:lvl>
    <w:lvl w:ilvl="5">
      <w:start w:val="1"/>
      <w:numFmt w:val="lowerRoman"/>
      <w:lvlText w:val="%6."/>
      <w:lvlJc w:val="right"/>
      <w:pPr>
        <w:tabs>
          <w:tab w:val="num" w:pos="0"/>
        </w:tabs>
        <w:ind w:left="2940" w:hanging="420"/>
      </w:pPr>
      <w:rPr>
        <w:rFonts w:ascii="Times New Roman" w:hAnsi="Times New Roman" w:cs="Times New Roman" w:hint="default"/>
      </w:rPr>
    </w:lvl>
    <w:lvl w:ilvl="6">
      <w:start w:val="1"/>
      <w:numFmt w:val="decimal"/>
      <w:lvlText w:val="%7."/>
      <w:lvlJc w:val="left"/>
      <w:pPr>
        <w:tabs>
          <w:tab w:val="num" w:pos="0"/>
        </w:tabs>
        <w:ind w:left="3360" w:hanging="420"/>
      </w:pPr>
      <w:rPr>
        <w:rFonts w:ascii="Times New Roman" w:hAnsi="Times New Roman" w:cs="Times New Roman" w:hint="default"/>
      </w:rPr>
    </w:lvl>
    <w:lvl w:ilvl="7">
      <w:start w:val="1"/>
      <w:numFmt w:val="lowerLetter"/>
      <w:lvlText w:val="%8)"/>
      <w:lvlJc w:val="left"/>
      <w:pPr>
        <w:tabs>
          <w:tab w:val="num" w:pos="0"/>
        </w:tabs>
        <w:ind w:left="3780" w:hanging="420"/>
      </w:pPr>
      <w:rPr>
        <w:rFonts w:ascii="Times New Roman" w:hAnsi="Times New Roman" w:cs="Times New Roman" w:hint="default"/>
      </w:rPr>
    </w:lvl>
    <w:lvl w:ilvl="8">
      <w:start w:val="1"/>
      <w:numFmt w:val="lowerRoman"/>
      <w:lvlText w:val="%9."/>
      <w:lvlJc w:val="right"/>
      <w:pPr>
        <w:tabs>
          <w:tab w:val="num" w:pos="0"/>
        </w:tabs>
        <w:ind w:left="4200" w:hanging="420"/>
      </w:pPr>
      <w:rPr>
        <w:rFonts w:ascii="Times New Roman" w:hAnsi="Times New Roman" w:cs="Times New Roman" w:hint="default"/>
      </w:rPr>
    </w:lvl>
  </w:abstractNum>
  <w:abstractNum w:abstractNumId="7">
    <w:nsid w:val="70117B38"/>
    <w:multiLevelType w:val="hybridMultilevel"/>
    <w:tmpl w:val="695ECC76"/>
    <w:lvl w:ilvl="0" w:tplc="45543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5B1D28"/>
    <w:multiLevelType w:val="multilevel"/>
    <w:tmpl w:val="61BE21CE"/>
    <w:lvl w:ilvl="0">
      <w:start w:val="1"/>
      <w:numFmt w:val="decimal"/>
      <w:lvlText w:val="（%1）"/>
      <w:lvlJc w:val="left"/>
      <w:pPr>
        <w:tabs>
          <w:tab w:val="num" w:pos="0"/>
        </w:tabs>
        <w:ind w:left="720" w:hanging="7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num w:numId="1">
    <w:abstractNumId w:val="3"/>
  </w:num>
  <w:num w:numId="2">
    <w:abstractNumId w:val="5"/>
  </w:num>
  <w:num w:numId="3">
    <w:abstractNumId w:val="7"/>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44"/>
    <w:rsid w:val="00163503"/>
    <w:rsid w:val="00181FBE"/>
    <w:rsid w:val="00183E76"/>
    <w:rsid w:val="001C1AEA"/>
    <w:rsid w:val="00303B55"/>
    <w:rsid w:val="0030654C"/>
    <w:rsid w:val="00312058"/>
    <w:rsid w:val="00313708"/>
    <w:rsid w:val="00314ED7"/>
    <w:rsid w:val="00337F86"/>
    <w:rsid w:val="00347D20"/>
    <w:rsid w:val="003D53B4"/>
    <w:rsid w:val="004225C9"/>
    <w:rsid w:val="00520DC8"/>
    <w:rsid w:val="00536029"/>
    <w:rsid w:val="00543D1C"/>
    <w:rsid w:val="00566868"/>
    <w:rsid w:val="005A2BA4"/>
    <w:rsid w:val="006049E1"/>
    <w:rsid w:val="00620660"/>
    <w:rsid w:val="006464FA"/>
    <w:rsid w:val="006A2784"/>
    <w:rsid w:val="006F713B"/>
    <w:rsid w:val="00705884"/>
    <w:rsid w:val="00747F40"/>
    <w:rsid w:val="00751269"/>
    <w:rsid w:val="007D4760"/>
    <w:rsid w:val="008457DE"/>
    <w:rsid w:val="008956E7"/>
    <w:rsid w:val="008F201E"/>
    <w:rsid w:val="00933441"/>
    <w:rsid w:val="009536C0"/>
    <w:rsid w:val="009E16E8"/>
    <w:rsid w:val="00A12E4D"/>
    <w:rsid w:val="00AA44C9"/>
    <w:rsid w:val="00AC518C"/>
    <w:rsid w:val="00B165D3"/>
    <w:rsid w:val="00BC589C"/>
    <w:rsid w:val="00D57344"/>
    <w:rsid w:val="00D82AB7"/>
    <w:rsid w:val="00DF7970"/>
    <w:rsid w:val="00EB6207"/>
    <w:rsid w:val="00F06E28"/>
    <w:rsid w:val="00FE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DD7B3C-7B5C-46E3-824E-BACCFEBA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3B4"/>
    <w:pPr>
      <w:widowControl w:val="0"/>
      <w:jc w:val="both"/>
    </w:pPr>
    <w:rPr>
      <w:rFonts w:ascii="Calibri" w:eastAsia="宋体" w:hAnsi="Calibri" w:cs="Times New Roman"/>
      <w:szCs w:val="21"/>
    </w:rPr>
  </w:style>
  <w:style w:type="paragraph" w:styleId="1">
    <w:name w:val="heading 1"/>
    <w:basedOn w:val="a"/>
    <w:next w:val="a"/>
    <w:link w:val="1Char"/>
    <w:uiPriority w:val="9"/>
    <w:qFormat/>
    <w:rsid w:val="003D5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53B4"/>
    <w:pPr>
      <w:keepNext/>
      <w:keepLines/>
      <w:spacing w:line="412" w:lineRule="auto"/>
      <w:outlineLvl w:val="1"/>
    </w:pPr>
    <w:rPr>
      <w:rFonts w:ascii="Arial" w:eastAsia="黑体" w:hAnsi="Arial"/>
      <w:b/>
      <w:bCs/>
      <w:sz w:val="32"/>
      <w:szCs w:val="32"/>
    </w:rPr>
  </w:style>
  <w:style w:type="paragraph" w:styleId="3">
    <w:name w:val="heading 3"/>
    <w:basedOn w:val="a"/>
    <w:next w:val="a"/>
    <w:link w:val="3Char"/>
    <w:uiPriority w:val="99"/>
    <w:qFormat/>
    <w:rsid w:val="003D53B4"/>
    <w:pPr>
      <w:keepNext/>
      <w:keepLines/>
      <w:spacing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713B"/>
    <w:rPr>
      <w:color w:val="0563C1" w:themeColor="hyperlink"/>
      <w:u w:val="single"/>
    </w:rPr>
  </w:style>
  <w:style w:type="paragraph" w:styleId="a4">
    <w:name w:val="List Paragraph"/>
    <w:basedOn w:val="a"/>
    <w:uiPriority w:val="34"/>
    <w:qFormat/>
    <w:rsid w:val="00A12E4D"/>
    <w:pPr>
      <w:ind w:firstLineChars="200" w:firstLine="420"/>
    </w:pPr>
  </w:style>
  <w:style w:type="character" w:styleId="a5">
    <w:name w:val="FollowedHyperlink"/>
    <w:basedOn w:val="a0"/>
    <w:uiPriority w:val="99"/>
    <w:semiHidden/>
    <w:unhideWhenUsed/>
    <w:rsid w:val="00EB6207"/>
    <w:rPr>
      <w:color w:val="954F72" w:themeColor="followedHyperlink"/>
      <w:u w:val="single"/>
    </w:rPr>
  </w:style>
  <w:style w:type="character" w:customStyle="1" w:styleId="2Char">
    <w:name w:val="标题 2 Char"/>
    <w:basedOn w:val="a0"/>
    <w:link w:val="2"/>
    <w:uiPriority w:val="99"/>
    <w:rsid w:val="003D53B4"/>
    <w:rPr>
      <w:rFonts w:ascii="Arial" w:eastAsia="黑体" w:hAnsi="Arial" w:cs="Times New Roman"/>
      <w:b/>
      <w:bCs/>
      <w:sz w:val="32"/>
      <w:szCs w:val="32"/>
    </w:rPr>
  </w:style>
  <w:style w:type="character" w:customStyle="1" w:styleId="3Char">
    <w:name w:val="标题 3 Char"/>
    <w:basedOn w:val="a0"/>
    <w:link w:val="3"/>
    <w:uiPriority w:val="99"/>
    <w:rsid w:val="003D53B4"/>
    <w:rPr>
      <w:rFonts w:ascii="Calibri" w:eastAsia="宋体" w:hAnsi="Calibri" w:cs="Times New Roman"/>
      <w:b/>
      <w:bCs/>
      <w:sz w:val="32"/>
      <w:szCs w:val="32"/>
    </w:rPr>
  </w:style>
  <w:style w:type="paragraph" w:customStyle="1" w:styleId="WPSOffice1">
    <w:name w:val="WPSOffice手动目录 1"/>
    <w:basedOn w:val="a"/>
    <w:rsid w:val="003D53B4"/>
    <w:pPr>
      <w:widowControl/>
      <w:spacing w:before="100" w:beforeAutospacing="1" w:after="100" w:afterAutospacing="1"/>
      <w:jc w:val="left"/>
    </w:pPr>
    <w:rPr>
      <w:rFonts w:cs="Calibri"/>
      <w:kern w:val="0"/>
      <w:sz w:val="20"/>
      <w:szCs w:val="20"/>
    </w:rPr>
  </w:style>
  <w:style w:type="paragraph" w:customStyle="1" w:styleId="WPSOffice2">
    <w:name w:val="WPSOffice手动目录 2"/>
    <w:basedOn w:val="a"/>
    <w:rsid w:val="003D53B4"/>
    <w:pPr>
      <w:widowControl/>
      <w:spacing w:before="100" w:beforeAutospacing="1" w:after="100" w:afterAutospacing="1"/>
      <w:ind w:leftChars="200"/>
      <w:jc w:val="left"/>
    </w:pPr>
    <w:rPr>
      <w:rFonts w:cs="Calibri"/>
      <w:kern w:val="0"/>
      <w:sz w:val="20"/>
      <w:szCs w:val="20"/>
    </w:rPr>
  </w:style>
  <w:style w:type="paragraph" w:customStyle="1" w:styleId="msolistparagraph0">
    <w:name w:val="msolistparagraph"/>
    <w:basedOn w:val="a"/>
    <w:rsid w:val="003D53B4"/>
    <w:pPr>
      <w:ind w:firstLineChars="200" w:firstLine="420"/>
    </w:pPr>
  </w:style>
  <w:style w:type="character" w:customStyle="1" w:styleId="15">
    <w:name w:val="15"/>
    <w:basedOn w:val="a0"/>
    <w:rsid w:val="003D53B4"/>
    <w:rPr>
      <w:rFonts w:ascii="Calibri" w:hAnsi="Calibri" w:cs="Calibri" w:hint="default"/>
      <w:color w:val="954F72"/>
      <w:u w:val="single"/>
    </w:rPr>
  </w:style>
  <w:style w:type="character" w:customStyle="1" w:styleId="16">
    <w:name w:val="16"/>
    <w:basedOn w:val="a0"/>
    <w:rsid w:val="003D53B4"/>
    <w:rPr>
      <w:rFonts w:ascii="Calibri" w:hAnsi="Calibri" w:cs="Calibri" w:hint="default"/>
      <w:color w:val="0563C1"/>
      <w:u w:val="single"/>
    </w:rPr>
  </w:style>
  <w:style w:type="character" w:customStyle="1" w:styleId="1Char">
    <w:name w:val="标题 1 Char"/>
    <w:basedOn w:val="a0"/>
    <w:link w:val="1"/>
    <w:uiPriority w:val="9"/>
    <w:rsid w:val="003D53B4"/>
    <w:rPr>
      <w:rFonts w:ascii="Calibri" w:eastAsia="宋体" w:hAnsi="Calibri" w:cs="Times New Roman"/>
      <w:b/>
      <w:bCs/>
      <w:kern w:val="44"/>
      <w:sz w:val="44"/>
      <w:szCs w:val="44"/>
    </w:rPr>
  </w:style>
  <w:style w:type="paragraph" w:styleId="TOC">
    <w:name w:val="TOC Heading"/>
    <w:basedOn w:val="1"/>
    <w:next w:val="a"/>
    <w:uiPriority w:val="39"/>
    <w:unhideWhenUsed/>
    <w:qFormat/>
    <w:rsid w:val="003D53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D53B4"/>
    <w:pPr>
      <w:ind w:leftChars="200" w:left="420"/>
    </w:pPr>
  </w:style>
  <w:style w:type="paragraph" w:styleId="30">
    <w:name w:val="toc 3"/>
    <w:basedOn w:val="a"/>
    <w:next w:val="a"/>
    <w:autoRedefine/>
    <w:uiPriority w:val="39"/>
    <w:unhideWhenUsed/>
    <w:rsid w:val="003D53B4"/>
    <w:pPr>
      <w:ind w:leftChars="400" w:left="840"/>
    </w:pPr>
  </w:style>
  <w:style w:type="character" w:customStyle="1" w:styleId="fontstyle01">
    <w:name w:val="fontstyle01"/>
    <w:basedOn w:val="a0"/>
    <w:rsid w:val="004225C9"/>
    <w:rPr>
      <w:rFonts w:ascii="黑体" w:eastAsia="黑体" w:hAnsi="黑体" w:hint="eastAsia"/>
      <w:b w:val="0"/>
      <w:bCs w:val="0"/>
      <w:i w:val="0"/>
      <w:iCs w:val="0"/>
      <w:color w:val="000000"/>
      <w:sz w:val="32"/>
      <w:szCs w:val="32"/>
    </w:rPr>
  </w:style>
  <w:style w:type="paragraph" w:styleId="a6">
    <w:name w:val="Date"/>
    <w:basedOn w:val="a"/>
    <w:next w:val="a"/>
    <w:link w:val="Char"/>
    <w:uiPriority w:val="99"/>
    <w:semiHidden/>
    <w:unhideWhenUsed/>
    <w:rsid w:val="004225C9"/>
    <w:pPr>
      <w:ind w:leftChars="2500" w:left="100"/>
    </w:pPr>
  </w:style>
  <w:style w:type="character" w:customStyle="1" w:styleId="Char">
    <w:name w:val="日期 Char"/>
    <w:basedOn w:val="a0"/>
    <w:link w:val="a6"/>
    <w:uiPriority w:val="99"/>
    <w:semiHidden/>
    <w:rsid w:val="004225C9"/>
    <w:rPr>
      <w:rFonts w:ascii="Calibri" w:eastAsia="宋体" w:hAnsi="Calibri" w:cs="Times New Roman"/>
      <w:szCs w:val="21"/>
    </w:rPr>
  </w:style>
  <w:style w:type="paragraph" w:styleId="a7">
    <w:name w:val="header"/>
    <w:basedOn w:val="a"/>
    <w:link w:val="Char0"/>
    <w:uiPriority w:val="99"/>
    <w:unhideWhenUsed/>
    <w:rsid w:val="00181F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81FBE"/>
    <w:rPr>
      <w:rFonts w:ascii="Calibri" w:eastAsia="宋体" w:hAnsi="Calibri" w:cs="Times New Roman"/>
      <w:sz w:val="18"/>
      <w:szCs w:val="18"/>
    </w:rPr>
  </w:style>
  <w:style w:type="paragraph" w:styleId="a8">
    <w:name w:val="footer"/>
    <w:basedOn w:val="a"/>
    <w:link w:val="Char1"/>
    <w:uiPriority w:val="99"/>
    <w:unhideWhenUsed/>
    <w:rsid w:val="00181FBE"/>
    <w:pPr>
      <w:tabs>
        <w:tab w:val="center" w:pos="4153"/>
        <w:tab w:val="right" w:pos="8306"/>
      </w:tabs>
      <w:snapToGrid w:val="0"/>
      <w:jc w:val="left"/>
    </w:pPr>
    <w:rPr>
      <w:sz w:val="18"/>
      <w:szCs w:val="18"/>
    </w:rPr>
  </w:style>
  <w:style w:type="character" w:customStyle="1" w:styleId="Char1">
    <w:name w:val="页脚 Char"/>
    <w:basedOn w:val="a0"/>
    <w:link w:val="a8"/>
    <w:uiPriority w:val="99"/>
    <w:rsid w:val="00181FB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2473">
      <w:bodyDiv w:val="1"/>
      <w:marLeft w:val="0"/>
      <w:marRight w:val="0"/>
      <w:marTop w:val="0"/>
      <w:marBottom w:val="0"/>
      <w:divBdr>
        <w:top w:val="none" w:sz="0" w:space="0" w:color="auto"/>
        <w:left w:val="none" w:sz="0" w:space="0" w:color="auto"/>
        <w:bottom w:val="none" w:sz="0" w:space="0" w:color="auto"/>
        <w:right w:val="none" w:sz="0" w:space="0" w:color="auto"/>
      </w:divBdr>
      <w:divsChild>
        <w:div w:id="1052654483">
          <w:marLeft w:val="0"/>
          <w:marRight w:val="0"/>
          <w:marTop w:val="240"/>
          <w:marBottom w:val="240"/>
          <w:divBdr>
            <w:top w:val="none" w:sz="0" w:space="0" w:color="auto"/>
            <w:left w:val="none" w:sz="0" w:space="0" w:color="auto"/>
            <w:bottom w:val="none" w:sz="0" w:space="0" w:color="auto"/>
            <w:right w:val="none" w:sz="0" w:space="0" w:color="auto"/>
          </w:divBdr>
        </w:div>
      </w:divsChild>
    </w:div>
    <w:div w:id="928543975">
      <w:bodyDiv w:val="1"/>
      <w:marLeft w:val="0"/>
      <w:marRight w:val="0"/>
      <w:marTop w:val="0"/>
      <w:marBottom w:val="0"/>
      <w:divBdr>
        <w:top w:val="none" w:sz="0" w:space="0" w:color="auto"/>
        <w:left w:val="none" w:sz="0" w:space="0" w:color="auto"/>
        <w:bottom w:val="none" w:sz="0" w:space="0" w:color="auto"/>
        <w:right w:val="none" w:sz="0" w:space="0" w:color="auto"/>
      </w:divBdr>
    </w:div>
    <w:div w:id="1148940456">
      <w:bodyDiv w:val="1"/>
      <w:marLeft w:val="0"/>
      <w:marRight w:val="0"/>
      <w:marTop w:val="0"/>
      <w:marBottom w:val="0"/>
      <w:divBdr>
        <w:top w:val="none" w:sz="0" w:space="0" w:color="auto"/>
        <w:left w:val="none" w:sz="0" w:space="0" w:color="auto"/>
        <w:bottom w:val="none" w:sz="0" w:space="0" w:color="auto"/>
        <w:right w:val="none" w:sz="0" w:space="0" w:color="auto"/>
      </w:divBdr>
      <w:divsChild>
        <w:div w:id="72037236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5b3beb929bd9" TargetMode="External"/><Relationship Id="rId5" Type="http://schemas.openxmlformats.org/officeDocument/2006/relationships/webSettings" Target="webSettings.xml"/><Relationship Id="rId10" Type="http://schemas.openxmlformats.org/officeDocument/2006/relationships/hyperlink" Target="https://www.zhihu.com/question/34618386"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A7D46-11E2-468E-8422-798DDA0C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4575</Words>
  <Characters>4622</Characters>
  <Application>Microsoft Office Word</Application>
  <DocSecurity>0</DocSecurity>
  <Lines>200</Lines>
  <Paragraphs>139</Paragraphs>
  <ScaleCrop>false</ScaleCrop>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cp:lastPrinted>2018-04-26T13:52:00Z</cp:lastPrinted>
  <dcterms:created xsi:type="dcterms:W3CDTF">2018-04-26T13:50:00Z</dcterms:created>
  <dcterms:modified xsi:type="dcterms:W3CDTF">2018-04-26T13:52:00Z</dcterms:modified>
</cp:coreProperties>
</file>