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5C46"/>
          <w:sz w:val="56"/>
          <w:szCs w:val="56"/>
        </w:rPr>
        <w:t xml:space="preserve">CareerLaunch AI</w:t>
      </w:r>
    </w:p>
    <w:p>
      <w:pPr>
        <w:spacing w:after="400"/>
        <w:jc w:val="center"/>
      </w:pPr>
      <w:r>
        <w:rPr>
          <w:color w:val="1A1A1A"/>
          <w:sz w:val="28"/>
          <w:szCs w:val="28"/>
        </w:rPr>
        <w:t xml:space="preserve">Plateforme d'Insertion Professionnelle Intelligente</w:t>
      </w:r>
    </w:p>
    <w:p>
      <w:pPr>
        <w:spacing w:after="800"/>
        <w:jc w:val="center"/>
      </w:pPr>
      <w:r>
        <w:rPr>
          <w:i/>
          <w:iCs/>
          <w:color w:val="667085"/>
          <w:sz w:val="22"/>
          <w:szCs w:val="22"/>
        </w:rPr>
        <w:t xml:space="preserve">Cahier des Charges — Version 1.2 (projet solo)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5C46" w:color="auto" w:val="clear"/>
            <w:tcMar>
              <w:top w:type="dxa" w:w="80"/>
              <w:left w:type="dxa" w:w="100"/>
              <w:bottom w:type="dxa" w:w="80"/>
              <w:right w:type="dxa" w:w="100"/>
            </w:tcMar>
          </w:tcPr>
          <w:p>
            <w:r>
              <w:rPr>
                <w:b/>
                <w:bCs/>
                <w:color w:val="FFFFFF"/>
                <w:sz w:val="20"/>
                <w:szCs w:val="20"/>
              </w:rPr>
              <w:t xml:space="preserve">Critère</w:t>
            </w:r>
          </w:p>
        </w:tc>
        <w:tc>
          <w:tcPr>
            <w:tcW w:type="dxa" w:w="6600"/>
            <w:shd w:fill="1F5C46" w:color="auto" w:val="clear"/>
            <w:tcMar>
              <w:top w:type="dxa" w:w="80"/>
              <w:left w:type="dxa" w:w="100"/>
              <w:bottom w:type="dxa" w:w="80"/>
              <w:right w:type="dxa" w:w="100"/>
            </w:tcMar>
          </w:tcPr>
          <w:p>
            <w:r>
              <w:rPr>
                <w:b/>
                <w:bCs/>
                <w:color w:val="FFFFFF"/>
                <w:sz w:val="20"/>
                <w:szCs w:val="20"/>
              </w:rPr>
              <w:t xml:space="preserve">Détail</w:t>
            </w:r>
          </w:p>
        </w:tc>
      </w:tr>
      <w:tr>
        <w:tc>
          <w:tcPr>
            <w:tcW w:type="dxa" w:w="3000"/>
            <w:tcMar>
              <w:top w:type="dxa" w:w="80"/>
              <w:left w:type="dxa" w:w="100"/>
              <w:bottom w:type="dxa" w:w="80"/>
              <w:right w:type="dxa" w:w="100"/>
            </w:tcMar>
          </w:tcPr>
          <w:p>
            <w:r>
              <w:rPr>
                <w:b w:val="false"/>
                <w:bCs w:val="false"/>
                <w:color w:val="1A1A1A"/>
                <w:sz w:val="20"/>
                <w:szCs w:val="20"/>
              </w:rPr>
              <w:t xml:space="preserve">Statut</w:t>
            </w:r>
          </w:p>
        </w:tc>
        <w:tc>
          <w:tcPr>
            <w:tcW w:type="dxa" w:w="6600"/>
            <w:tcMar>
              <w:top w:type="dxa" w:w="80"/>
              <w:left w:type="dxa" w:w="100"/>
              <w:bottom w:type="dxa" w:w="80"/>
              <w:right w:type="dxa" w:w="100"/>
            </w:tcMar>
          </w:tcPr>
          <w:p>
            <w:r>
              <w:rPr>
                <w:b w:val="false"/>
                <w:bCs w:val="false"/>
                <w:color w:val="1A1A1A"/>
                <w:sz w:val="20"/>
                <w:szCs w:val="20"/>
              </w:rPr>
              <w:t xml:space="preserve">Confidentiel — usage personnel</w:t>
            </w:r>
          </w:p>
        </w:tc>
      </w:tr>
      <w:tr>
        <w:tc>
          <w:tcPr>
            <w:tcW w:type="dxa" w:w="3000"/>
            <w:tcMar>
              <w:top w:type="dxa" w:w="80"/>
              <w:left w:type="dxa" w:w="100"/>
              <w:bottom w:type="dxa" w:w="80"/>
              <w:right w:type="dxa" w:w="100"/>
            </w:tcMar>
          </w:tcPr>
          <w:p>
            <w:r>
              <w:rPr>
                <w:b w:val="false"/>
                <w:bCs w:val="false"/>
                <w:color w:val="1A1A1A"/>
                <w:sz w:val="20"/>
                <w:szCs w:val="20"/>
              </w:rPr>
              <w:t xml:space="preserve">Développeur</w:t>
            </w:r>
          </w:p>
        </w:tc>
        <w:tc>
          <w:tcPr>
            <w:tcW w:type="dxa" w:w="6600"/>
            <w:tcMar>
              <w:top w:type="dxa" w:w="80"/>
              <w:left w:type="dxa" w:w="100"/>
              <w:bottom w:type="dxa" w:w="80"/>
              <w:right w:type="dxa" w:w="100"/>
            </w:tcMar>
          </w:tcPr>
          <w:p>
            <w:r>
              <w:rPr>
                <w:b w:val="false"/>
                <w:bCs w:val="false"/>
                <w:color w:val="1A1A1A"/>
                <w:sz w:val="20"/>
                <w:szCs w:val="20"/>
              </w:rPr>
              <w:t xml:space="preserve">Ali Doubabi — solo (Cycle Ingénieur Informatique — UTBM)</w:t>
            </w:r>
          </w:p>
        </w:tc>
      </w:tr>
      <w:tr>
        <w:tc>
          <w:tcPr>
            <w:tcW w:type="dxa" w:w="3000"/>
            <w:tcMar>
              <w:top w:type="dxa" w:w="80"/>
              <w:left w:type="dxa" w:w="100"/>
              <w:bottom w:type="dxa" w:w="80"/>
              <w:right w:type="dxa" w:w="100"/>
            </w:tcMar>
          </w:tcPr>
          <w:p>
            <w:r>
              <w:rPr>
                <w:b w:val="false"/>
                <w:bCs w:val="false"/>
                <w:color w:val="1A1A1A"/>
                <w:sz w:val="20"/>
                <w:szCs w:val="20"/>
              </w:rPr>
              <w:t xml:space="preserve">Durée</w:t>
            </w:r>
          </w:p>
        </w:tc>
        <w:tc>
          <w:tcPr>
            <w:tcW w:type="dxa" w:w="6600"/>
            <w:tcMar>
              <w:top w:type="dxa" w:w="80"/>
              <w:left w:type="dxa" w:w="100"/>
              <w:bottom w:type="dxa" w:w="80"/>
              <w:right w:type="dxa" w:w="100"/>
            </w:tcMar>
          </w:tcPr>
          <w:p>
            <w:r>
              <w:rPr>
                <w:b w:val="false"/>
                <w:bCs w:val="false"/>
                <w:color w:val="1A1A1A"/>
                <w:sz w:val="20"/>
                <w:szCs w:val="20"/>
              </w:rPr>
              <w:t xml:space="preserve">Formation continue jusqu'à un MVP fonctionnel (rythme solo, non figé)</w:t>
            </w:r>
          </w:p>
        </w:tc>
      </w:tr>
      <w:tr>
        <w:tc>
          <w:tcPr>
            <w:tcW w:type="dxa" w:w="3000"/>
            <w:tcMar>
              <w:top w:type="dxa" w:w="80"/>
              <w:left w:type="dxa" w:w="100"/>
              <w:bottom w:type="dxa" w:w="80"/>
              <w:right w:type="dxa" w:w="100"/>
            </w:tcMar>
          </w:tcPr>
          <w:p>
            <w:r>
              <w:rPr>
                <w:b w:val="false"/>
                <w:bCs w:val="false"/>
                <w:color w:val="1A1A1A"/>
                <w:sz w:val="20"/>
                <w:szCs w:val="20"/>
              </w:rPr>
              <w:t xml:space="preserve">Version précédente</w:t>
            </w:r>
          </w:p>
        </w:tc>
        <w:tc>
          <w:tcPr>
            <w:tcW w:type="dxa" w:w="6600"/>
            <w:tcMar>
              <w:top w:type="dxa" w:w="80"/>
              <w:left w:type="dxa" w:w="100"/>
              <w:bottom w:type="dxa" w:w="80"/>
              <w:right w:type="dxa" w:w="100"/>
            </w:tcMar>
          </w:tcPr>
          <w:p>
            <w:r>
              <w:rPr>
                <w:b w:val="false"/>
                <w:bCs w:val="false"/>
                <w:color w:val="1A1A1A"/>
                <w:sz w:val="20"/>
                <w:szCs w:val="20"/>
              </w:rPr>
              <w:t xml:space="preserve">1.1 — juillet 2026 (équipe 4-5)</w:t>
            </w:r>
          </w:p>
        </w:tc>
      </w:tr>
      <w:tr>
        <w:tc>
          <w:tcPr>
            <w:tcW w:type="dxa" w:w="3000"/>
            <w:tcMar>
              <w:top w:type="dxa" w:w="80"/>
              <w:left w:type="dxa" w:w="100"/>
              <w:bottom w:type="dxa" w:w="80"/>
              <w:right w:type="dxa" w:w="100"/>
            </w:tcMar>
          </w:tcPr>
          <w:p>
            <w:r>
              <w:rPr>
                <w:b w:val="false"/>
                <w:bCs w:val="false"/>
                <w:color w:val="1A1A1A"/>
                <w:sz w:val="20"/>
                <w:szCs w:val="20"/>
              </w:rPr>
              <w:t xml:space="preserve">Version corrigée</w:t>
            </w:r>
          </w:p>
        </w:tc>
        <w:tc>
          <w:tcPr>
            <w:tcW w:type="dxa" w:w="6600"/>
            <w:tcMar>
              <w:top w:type="dxa" w:w="80"/>
              <w:left w:type="dxa" w:w="100"/>
              <w:bottom w:type="dxa" w:w="80"/>
              <w:right w:type="dxa" w:w="100"/>
            </w:tcMar>
          </w:tcPr>
          <w:p>
            <w:r>
              <w:rPr>
                <w:b w:val="false"/>
                <w:bCs w:val="false"/>
                <w:color w:val="1A1A1A"/>
                <w:sz w:val="20"/>
                <w:szCs w:val="20"/>
              </w:rPr>
              <w:t xml:space="preserve">1.2 — juillet 2026 (projet solo)</w:t>
            </w:r>
          </w:p>
        </w:tc>
      </w:tr>
    </w:tbl>
    <w:p>
      <w:r>
        <w:br w:type="page"/>
      </w:r>
    </w:p>
    <w:p>
      <w:pPr>
        <w:pStyle w:val="Heading1"/>
        <w:spacing w:after="200" w:before="400"/>
      </w:pPr>
      <w:r>
        <w:t xml:space="preserve">1. Présentation du Projet</w:t>
      </w:r>
    </w:p>
    <w:p>
      <w:pPr>
        <w:spacing w:after="120"/>
      </w:pPr>
      <w:r>
        <w:t xml:space="preserve">CareerLaunch AI est une plateforme web full-stack dotée d'intelligence artificielle, conçue pour accompagner les étudiants et jeunes diplômés de la création de leur profil jusqu'à la réussite de leurs entretiens d'embauche.</w:t>
      </w:r>
    </w:p>
    <w:p>
      <w:pPr>
        <w:spacing w:after="120"/>
      </w:pPr>
      <w:r>
        <w:t xml:space="preserve">Le projet est réalisé en solo par Ali, dans le cadre de sa préparation personnelle avant l'entrée en cycle ingénieur à l'UTBM, avec l'ambition d'en faire un projet de portfolio solide. Le développement en solo impose une discipline stricte de priorisation (P0 avant tout) et un rythme séquentiel plutôt que parallèle.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5C46" w:color="auto" w:val="clear"/>
            <w:tcMar>
              <w:top w:type="dxa" w:w="80"/>
              <w:left w:type="dxa" w:w="100"/>
              <w:bottom w:type="dxa" w:w="80"/>
              <w:right w:type="dxa" w:w="100"/>
            </w:tcMar>
          </w:tcPr>
          <w:p>
            <w:r>
              <w:rPr>
                <w:b/>
                <w:bCs/>
                <w:color w:val="FFFFFF"/>
                <w:sz w:val="20"/>
                <w:szCs w:val="20"/>
              </w:rPr>
              <w:t xml:space="preserve">Critère</w:t>
            </w:r>
          </w:p>
        </w:tc>
        <w:tc>
          <w:tcPr>
            <w:tcW w:type="dxa" w:w="6600"/>
            <w:shd w:fill="1F5C46" w:color="auto" w:val="clear"/>
            <w:tcMar>
              <w:top w:type="dxa" w:w="80"/>
              <w:left w:type="dxa" w:w="100"/>
              <w:bottom w:type="dxa" w:w="80"/>
              <w:right w:type="dxa" w:w="100"/>
            </w:tcMar>
          </w:tcPr>
          <w:p>
            <w:r>
              <w:rPr>
                <w:b/>
                <w:bCs/>
                <w:color w:val="FFFFFF"/>
                <w:sz w:val="20"/>
                <w:szCs w:val="20"/>
              </w:rPr>
              <w:t xml:space="preserve">Détail</w:t>
            </w:r>
          </w:p>
        </w:tc>
      </w:tr>
      <w:tr>
        <w:tc>
          <w:tcPr>
            <w:tcW w:type="dxa" w:w="3000"/>
            <w:tcMar>
              <w:top w:type="dxa" w:w="80"/>
              <w:left w:type="dxa" w:w="100"/>
              <w:bottom w:type="dxa" w:w="80"/>
              <w:right w:type="dxa" w:w="100"/>
            </w:tcMar>
          </w:tcPr>
          <w:p>
            <w:r>
              <w:rPr>
                <w:b w:val="false"/>
                <w:bCs w:val="false"/>
                <w:color w:val="1A1A1A"/>
                <w:sz w:val="20"/>
                <w:szCs w:val="20"/>
              </w:rPr>
              <w:t xml:space="preserve">Nom du projet</w:t>
            </w:r>
          </w:p>
        </w:tc>
        <w:tc>
          <w:tcPr>
            <w:tcW w:type="dxa" w:w="6600"/>
            <w:tcMar>
              <w:top w:type="dxa" w:w="80"/>
              <w:left w:type="dxa" w:w="100"/>
              <w:bottom w:type="dxa" w:w="80"/>
              <w:right w:type="dxa" w:w="100"/>
            </w:tcMar>
          </w:tcPr>
          <w:p>
            <w:r>
              <w:rPr>
                <w:b w:val="false"/>
                <w:bCs w:val="false"/>
                <w:color w:val="1A1A1A"/>
                <w:sz w:val="20"/>
                <w:szCs w:val="20"/>
              </w:rPr>
              <w:t xml:space="preserve">CareerLaunch AI</w:t>
            </w:r>
          </w:p>
        </w:tc>
      </w:tr>
      <w:tr>
        <w:tc>
          <w:tcPr>
            <w:tcW w:type="dxa" w:w="3000"/>
            <w:tcMar>
              <w:top w:type="dxa" w:w="80"/>
              <w:left w:type="dxa" w:w="100"/>
              <w:bottom w:type="dxa" w:w="80"/>
              <w:right w:type="dxa" w:w="100"/>
            </w:tcMar>
          </w:tcPr>
          <w:p>
            <w:r>
              <w:rPr>
                <w:b w:val="false"/>
                <w:bCs w:val="false"/>
                <w:color w:val="1A1A1A"/>
                <w:sz w:val="20"/>
                <w:szCs w:val="20"/>
              </w:rPr>
              <w:t xml:space="preserve">Type</w:t>
            </w:r>
          </w:p>
        </w:tc>
        <w:tc>
          <w:tcPr>
            <w:tcW w:type="dxa" w:w="6600"/>
            <w:tcMar>
              <w:top w:type="dxa" w:w="80"/>
              <w:left w:type="dxa" w:w="100"/>
              <w:bottom w:type="dxa" w:w="80"/>
              <w:right w:type="dxa" w:w="100"/>
            </w:tcMar>
          </w:tcPr>
          <w:p>
            <w:r>
              <w:rPr>
                <w:b w:val="false"/>
                <w:bCs w:val="false"/>
                <w:color w:val="1A1A1A"/>
                <w:sz w:val="20"/>
                <w:szCs w:val="20"/>
              </w:rPr>
              <w:t xml:space="preserve">Plateforme web SaaS — application full-stack avec IA intégrée</w:t>
            </w:r>
          </w:p>
        </w:tc>
      </w:tr>
      <w:tr>
        <w:tc>
          <w:tcPr>
            <w:tcW w:type="dxa" w:w="3000"/>
            <w:tcMar>
              <w:top w:type="dxa" w:w="80"/>
              <w:left w:type="dxa" w:w="100"/>
              <w:bottom w:type="dxa" w:w="80"/>
              <w:right w:type="dxa" w:w="100"/>
            </w:tcMar>
          </w:tcPr>
          <w:p>
            <w:r>
              <w:rPr>
                <w:b w:val="false"/>
                <w:bCs w:val="false"/>
                <w:color w:val="1A1A1A"/>
                <w:sz w:val="20"/>
                <w:szCs w:val="20"/>
              </w:rPr>
              <w:t xml:space="preserve">Développeur</w:t>
            </w:r>
          </w:p>
        </w:tc>
        <w:tc>
          <w:tcPr>
            <w:tcW w:type="dxa" w:w="6600"/>
            <w:tcMar>
              <w:top w:type="dxa" w:w="80"/>
              <w:left w:type="dxa" w:w="100"/>
              <w:bottom w:type="dxa" w:w="80"/>
              <w:right w:type="dxa" w:w="100"/>
            </w:tcMar>
          </w:tcPr>
          <w:p>
            <w:r>
              <w:rPr>
                <w:b w:val="false"/>
                <w:bCs w:val="false"/>
                <w:color w:val="1A1A1A"/>
                <w:sz w:val="20"/>
                <w:szCs w:val="20"/>
              </w:rPr>
              <w:t xml:space="preserve">1 personne (solo) — tous les rôles (backend, frontend, IA, DevOps) tenus par la même personne</w:t>
            </w:r>
          </w:p>
        </w:tc>
      </w:tr>
      <w:tr>
        <w:tc>
          <w:tcPr>
            <w:tcW w:type="dxa" w:w="3000"/>
            <w:tcMar>
              <w:top w:type="dxa" w:w="80"/>
              <w:left w:type="dxa" w:w="100"/>
              <w:bottom w:type="dxa" w:w="80"/>
              <w:right w:type="dxa" w:w="100"/>
            </w:tcMar>
          </w:tcPr>
          <w:p>
            <w:r>
              <w:rPr>
                <w:b w:val="false"/>
                <w:bCs w:val="false"/>
                <w:color w:val="1A1A1A"/>
                <w:sz w:val="20"/>
                <w:szCs w:val="20"/>
              </w:rPr>
              <w:t xml:space="preserve">Durée totale</w:t>
            </w:r>
          </w:p>
        </w:tc>
        <w:tc>
          <w:tcPr>
            <w:tcW w:type="dxa" w:w="6600"/>
            <w:tcMar>
              <w:top w:type="dxa" w:w="80"/>
              <w:left w:type="dxa" w:w="100"/>
              <w:bottom w:type="dxa" w:w="80"/>
              <w:right w:type="dxa" w:w="100"/>
            </w:tcMar>
          </w:tcPr>
          <w:p>
            <w:r>
              <w:rPr>
                <w:b w:val="false"/>
                <w:bCs w:val="false"/>
                <w:color w:val="1A1A1A"/>
                <w:sz w:val="20"/>
                <w:szCs w:val="20"/>
              </w:rPr>
              <w:t xml:space="preserve">Rythme personnel, non figé — cadencé par un roadmap de développement (voir document séparé)</w:t>
            </w:r>
          </w:p>
        </w:tc>
      </w:tr>
      <w:tr>
        <w:tc>
          <w:tcPr>
            <w:tcW w:type="dxa" w:w="3000"/>
            <w:tcMar>
              <w:top w:type="dxa" w:w="80"/>
              <w:left w:type="dxa" w:w="100"/>
              <w:bottom w:type="dxa" w:w="80"/>
              <w:right w:type="dxa" w:w="100"/>
            </w:tcMar>
          </w:tcPr>
          <w:p>
            <w:r>
              <w:rPr>
                <w:b w:val="false"/>
                <w:bCs w:val="false"/>
                <w:color w:val="1A1A1A"/>
                <w:sz w:val="20"/>
                <w:szCs w:val="20"/>
              </w:rPr>
              <w:t xml:space="preserve">Public cible</w:t>
            </w:r>
          </w:p>
        </w:tc>
        <w:tc>
          <w:tcPr>
            <w:tcW w:type="dxa" w:w="6600"/>
            <w:tcMar>
              <w:top w:type="dxa" w:w="80"/>
              <w:left w:type="dxa" w:w="100"/>
              <w:bottom w:type="dxa" w:w="80"/>
              <w:right w:type="dxa" w:w="100"/>
            </w:tcMar>
          </w:tcPr>
          <w:p>
            <w:r>
              <w:rPr>
                <w:b w:val="false"/>
                <w:bCs w:val="false"/>
                <w:color w:val="1A1A1A"/>
                <w:sz w:val="20"/>
                <w:szCs w:val="20"/>
              </w:rPr>
              <w:t xml:space="preserve">Étudiants, jeunes diplômés, chercheurs d'emploi</w:t>
            </w:r>
          </w:p>
        </w:tc>
      </w:tr>
      <w:tr>
        <w:tc>
          <w:tcPr>
            <w:tcW w:type="dxa" w:w="3000"/>
            <w:tcMar>
              <w:top w:type="dxa" w:w="80"/>
              <w:left w:type="dxa" w:w="100"/>
              <w:bottom w:type="dxa" w:w="80"/>
              <w:right w:type="dxa" w:w="100"/>
            </w:tcMar>
          </w:tcPr>
          <w:p>
            <w:r>
              <w:rPr>
                <w:b w:val="false"/>
                <w:bCs w:val="false"/>
                <w:color w:val="1A1A1A"/>
                <w:sz w:val="20"/>
                <w:szCs w:val="20"/>
              </w:rPr>
              <w:t xml:space="preserve">Langue interface</w:t>
            </w:r>
          </w:p>
        </w:tc>
        <w:tc>
          <w:tcPr>
            <w:tcW w:type="dxa" w:w="6600"/>
            <w:tcMar>
              <w:top w:type="dxa" w:w="80"/>
              <w:left w:type="dxa" w:w="100"/>
              <w:bottom w:type="dxa" w:w="80"/>
              <w:right w:type="dxa" w:w="100"/>
            </w:tcMar>
          </w:tcPr>
          <w:p>
            <w:r>
              <w:rPr>
                <w:b w:val="false"/>
                <w:bCs w:val="false"/>
                <w:color w:val="1A1A1A"/>
                <w:sz w:val="20"/>
                <w:szCs w:val="20"/>
              </w:rPr>
              <w:t xml:space="preserve">Français (multilingue prévu en V2)</w:t>
            </w:r>
          </w:p>
        </w:tc>
      </w:tr>
      <w:tr>
        <w:tc>
          <w:tcPr>
            <w:tcW w:type="dxa" w:w="3000"/>
            <w:tcMar>
              <w:top w:type="dxa" w:w="80"/>
              <w:left w:type="dxa" w:w="100"/>
              <w:bottom w:type="dxa" w:w="80"/>
              <w:right w:type="dxa" w:w="100"/>
            </w:tcMar>
          </w:tcPr>
          <w:p>
            <w:r>
              <w:rPr>
                <w:b w:val="false"/>
                <w:bCs w:val="false"/>
                <w:color w:val="1A1A1A"/>
                <w:sz w:val="20"/>
                <w:szCs w:val="20"/>
              </w:rPr>
              <w:t xml:space="preserve">Déploiement</w:t>
            </w:r>
          </w:p>
        </w:tc>
        <w:tc>
          <w:tcPr>
            <w:tcW w:type="dxa" w:w="6600"/>
            <w:tcMar>
              <w:top w:type="dxa" w:w="80"/>
              <w:left w:type="dxa" w:w="100"/>
              <w:bottom w:type="dxa" w:w="80"/>
              <w:right w:type="dxa" w:w="100"/>
            </w:tcMar>
          </w:tcPr>
          <w:p>
            <w:r>
              <w:rPr>
                <w:b w:val="false"/>
                <w:bCs w:val="false"/>
                <w:color w:val="1A1A1A"/>
                <w:sz w:val="20"/>
                <w:szCs w:val="20"/>
              </w:rPr>
              <w:t xml:space="preserve">Cloud public (Railway / Render) + Docker</w:t>
            </w:r>
          </w:p>
        </w:tc>
      </w:tr>
    </w:tbl>
    <w:p>
      <w:pPr>
        <w:pStyle w:val="Heading1"/>
        <w:spacing w:after="200" w:before="400"/>
      </w:pPr>
      <w:r>
        <w:t xml:space="preserve">2. Objectifs &amp; Vision</w:t>
      </w:r>
    </w:p>
    <w:p>
      <w:pPr>
        <w:pStyle w:val="Heading2"/>
        <w:spacing w:after="140" w:before="280"/>
      </w:pPr>
      <w:r>
        <w:t xml:space="preserve">Vision générale</w:t>
      </w:r>
    </w:p>
    <w:p>
      <w:pPr>
        <w:spacing w:after="120"/>
      </w:pPr>
      <w:r>
        <w:t xml:space="preserve">Devenir la plateforme de référence pour l'insertion professionnelle des étudiants francophones, en combinant la puissance des LLM (Large Language Models) avec une expérience utilisateur simple et intuitive. La plateforme couvre l'intégralité du parcours : création du profil, correction du CV, recherche d'offres, suivi des candidatures et préparation aux entretiens.</w:t>
      </w:r>
    </w:p>
    <w:p>
      <w:pPr>
        <w:pStyle w:val="Heading2"/>
        <w:spacing w:after="140" w:before="280"/>
      </w:pPr>
      <w:r>
        <w:t xml:space="preserve">Objectifs spécifiques</w:t>
      </w:r>
    </w:p>
    <w:p>
      <w:pPr>
        <w:pStyle w:val="ListParagraph"/>
        <w:numPr>
          <w:ilvl w:val="0"/>
          <w:numId w:val="2"/>
        </w:numPr>
        <w:spacing w:after="60"/>
      </w:pPr>
      <w:r>
        <w:t xml:space="preserve">Permettre à l'utilisateur de renseigner un profil professionnel complet via un formulaire structuré unique</w:t>
      </w:r>
    </w:p>
    <w:p>
      <w:pPr>
        <w:pStyle w:val="ListParagraph"/>
        <w:numPr>
          <w:ilvl w:val="0"/>
          <w:numId w:val="2"/>
        </w:numPr>
        <w:spacing w:after="60"/>
      </w:pPr>
      <w:r>
        <w:t xml:space="preserve">Analyser et corriger automatiquement les CV avec un score et des recommandations précises</w:t>
      </w:r>
    </w:p>
    <w:p>
      <w:pPr>
        <w:pStyle w:val="ListParagraph"/>
        <w:numPr>
          <w:ilvl w:val="0"/>
          <w:numId w:val="2"/>
        </w:numPr>
        <w:spacing w:after="60"/>
      </w:pPr>
      <w:r>
        <w:t xml:space="preserve">Matcher intelligemment le profil de l'utilisateur avec les offres d'emploi disponibles</w:t>
      </w:r>
    </w:p>
    <w:p>
      <w:pPr>
        <w:pStyle w:val="ListParagraph"/>
        <w:numPr>
          <w:ilvl w:val="0"/>
          <w:numId w:val="2"/>
        </w:numPr>
        <w:spacing w:after="60"/>
      </w:pPr>
      <w:r>
        <w:t xml:space="preserve">Offrir un système de suivi Kanban des candidatures avec statistiques</w:t>
      </w:r>
    </w:p>
    <w:p>
      <w:pPr>
        <w:pStyle w:val="ListParagraph"/>
        <w:numPr>
          <w:ilvl w:val="0"/>
          <w:numId w:val="2"/>
        </w:numPr>
        <w:spacing w:after="60"/>
      </w:pPr>
      <w:r>
        <w:t xml:space="preserve">Simuler des entretiens réalistes (RH, technique, cas pratique) avec évaluation détaillée</w:t>
      </w:r>
    </w:p>
    <w:p>
      <w:pPr>
        <w:pStyle w:val="ListParagraph"/>
        <w:numPr>
          <w:ilvl w:val="0"/>
          <w:numId w:val="2"/>
        </w:numPr>
        <w:spacing w:after="60"/>
      </w:pPr>
      <w:r>
        <w:t xml:space="preserve">Déployer une application robuste, sécurisée et accessible en ligne</w:t>
      </w:r>
    </w:p>
    <w:p>
      <w:pPr>
        <w:pStyle w:val="Heading1"/>
        <w:spacing w:after="200" w:before="400"/>
      </w:pPr>
      <w:r>
        <w:t xml:space="preserve">3. Analyse &amp; Conception</w:t>
      </w:r>
    </w:p>
    <w:p>
      <w:pPr>
        <w:spacing w:after="120"/>
      </w:pPr>
      <w:r>
        <w:rPr>
          <w:i/>
          <w:iCs/>
          <w:color w:val="667085"/>
        </w:rPr>
        <w:t xml:space="preserve">Cette phase précède l'écriture du code. Elle garantit que l'équipe conçoit le système avant de le construire — condition indispensable pour un projet à plusieurs développeurs sur 3 mois.</w:t>
      </w:r>
    </w:p>
    <w:p>
      <w:pPr>
        <w:pStyle w:val="Heading2"/>
        <w:spacing w:after="140" w:before="280"/>
      </w:pPr>
      <w:r>
        <w:t xml:space="preserve">3.1 Cadrage fonctionnel</w:t>
      </w:r>
    </w:p>
    <w:p>
      <w:pPr>
        <w:pStyle w:val="ListParagraph"/>
        <w:numPr>
          <w:ilvl w:val="0"/>
          <w:numId w:val="2"/>
        </w:numPr>
        <w:spacing w:after="60"/>
      </w:pPr>
      <w:r>
        <w:t xml:space="preserve">Liste des fonctionnalités du MVP, classées en priorité P0 / P1 / P2 (voir section 4)</w:t>
      </w:r>
    </w:p>
    <w:p>
      <w:pPr>
        <w:pStyle w:val="ListParagraph"/>
        <w:numPr>
          <w:ilvl w:val="0"/>
          <w:numId w:val="2"/>
        </w:numPr>
        <w:spacing w:after="60"/>
      </w:pPr>
      <w:r>
        <w:t xml:space="preserve">Identification des acteurs : Utilisateur, Administrateur</w:t>
      </w:r>
    </w:p>
    <w:p>
      <w:pPr>
        <w:pStyle w:val="Heading2"/>
        <w:spacing w:after="140" w:before="280"/>
      </w:pPr>
      <w:r>
        <w:t xml:space="preserve">3.2 Modélisation UML</w:t>
      </w:r>
    </w:p>
    <w:p>
      <w:pPr>
        <w:pStyle w:val="ListParagraph"/>
        <w:numPr>
          <w:ilvl w:val="0"/>
          <w:numId w:val="2"/>
        </w:numPr>
        <w:spacing w:after="60"/>
      </w:pPr>
      <w:r>
        <w:t xml:space="preserve">Diagramme de cas d'utilisation (acteurs × fonctionnalités principales)</w:t>
      </w:r>
    </w:p>
    <w:p>
      <w:pPr>
        <w:pStyle w:val="ListParagraph"/>
        <w:numPr>
          <w:ilvl w:val="0"/>
          <w:numId w:val="2"/>
        </w:numPr>
        <w:spacing w:after="60"/>
      </w:pPr>
      <w:r>
        <w:t xml:space="preserve">Diagramme de classes (User, Profile, CV, Skill, JobOffer, Application, InterviewSession...)</w:t>
      </w:r>
    </w:p>
    <w:p>
      <w:pPr>
        <w:pStyle w:val="ListParagraph"/>
        <w:numPr>
          <w:ilvl w:val="0"/>
          <w:numId w:val="2"/>
        </w:numPr>
        <w:spacing w:after="60"/>
      </w:pPr>
      <w:r>
        <w:t xml:space="preserve">Diagrammes de séquence pour les parcours critiques : inscription, analyse de CV, matching, simulation d'entretien</w:t>
      </w:r>
    </w:p>
    <w:p>
      <w:pPr>
        <w:pStyle w:val="Heading2"/>
        <w:spacing w:after="140" w:before="280"/>
      </w:pPr>
      <w:r>
        <w:t xml:space="preserve">3.3 Modélisation Merise (base de données)</w:t>
      </w:r>
    </w:p>
    <w:p>
      <w:pPr>
        <w:pStyle w:val="ListParagraph"/>
        <w:numPr>
          <w:ilvl w:val="0"/>
          <w:numId w:val="2"/>
        </w:numPr>
        <w:spacing w:after="60"/>
      </w:pPr>
      <w:r>
        <w:t xml:space="preserve">MCD (Modèle Conceptuel de Données) — entités et associations</w:t>
      </w:r>
    </w:p>
    <w:p>
      <w:pPr>
        <w:pStyle w:val="ListParagraph"/>
        <w:numPr>
          <w:ilvl w:val="0"/>
          <w:numId w:val="2"/>
        </w:numPr>
        <w:spacing w:after="60"/>
      </w:pPr>
      <w:r>
        <w:t xml:space="preserve">MLD (Modèle Logique de Données) — transformation en tables et clés étrangères</w:t>
      </w:r>
    </w:p>
    <w:p>
      <w:pPr>
        <w:pStyle w:val="ListParagraph"/>
        <w:numPr>
          <w:ilvl w:val="0"/>
          <w:numId w:val="2"/>
        </w:numPr>
        <w:spacing w:after="60"/>
      </w:pPr>
      <w:r>
        <w:t xml:space="preserve">MPD (Modèle Physique de Données) — types SQL concrets, contraintes, index (base directe de la section 11)</w:t>
      </w:r>
    </w:p>
    <w:p>
      <w:pPr>
        <w:pStyle w:val="Heading2"/>
        <w:spacing w:after="140" w:before="280"/>
      </w:pPr>
      <w:r>
        <w:t xml:space="preserve">3.4 Conception de l'API REST</w:t>
      </w:r>
    </w:p>
    <w:p>
      <w:pPr>
        <w:pStyle w:val="ListParagraph"/>
        <w:numPr>
          <w:ilvl w:val="0"/>
          <w:numId w:val="2"/>
        </w:numPr>
        <w:spacing w:after="60"/>
      </w:pPr>
      <w:r>
        <w:t xml:space="preserve">Liste des ressources et endpoints (voir section 10.1) définie avant le développement</w:t>
      </w:r>
    </w:p>
    <w:p>
      <w:pPr>
        <w:pStyle w:val="ListParagraph"/>
        <w:numPr>
          <w:ilvl w:val="0"/>
          <w:numId w:val="2"/>
        </w:numPr>
        <w:spacing w:after="60"/>
      </w:pPr>
      <w:r>
        <w:t xml:space="preserve">Contrats de requête/réponse (base des schemas Pydantic)</w:t>
      </w:r>
    </w:p>
    <w:p>
      <w:pPr>
        <w:pStyle w:val="Heading2"/>
        <w:spacing w:after="140" w:before="280"/>
      </w:pPr>
      <w:r>
        <w:t xml:space="preserve">3.5 Architecture des dossiers &amp; conventions</w:t>
      </w:r>
    </w:p>
    <w:p>
      <w:pPr>
        <w:pStyle w:val="ListParagraph"/>
        <w:numPr>
          <w:ilvl w:val="0"/>
          <w:numId w:val="2"/>
        </w:numPr>
        <w:spacing w:after="60"/>
      </w:pPr>
      <w:r>
        <w:t xml:space="preserve">Structure backend : models/, schemas/, repositories/, services/, routers/, core/</w:t>
      </w:r>
    </w:p>
    <w:p>
      <w:pPr>
        <w:pStyle w:val="ListParagraph"/>
        <w:numPr>
          <w:ilvl w:val="0"/>
          <w:numId w:val="2"/>
        </w:numPr>
        <w:spacing w:after="60"/>
      </w:pPr>
      <w:r>
        <w:t xml:space="preserve">Structure frontend : components/, pages/, hooks/, services/, types/</w:t>
      </w:r>
    </w:p>
    <w:p>
      <w:pPr>
        <w:pStyle w:val="ListParagraph"/>
        <w:numPr>
          <w:ilvl w:val="0"/>
          <w:numId w:val="2"/>
        </w:numPr>
        <w:spacing w:after="60"/>
      </w:pPr>
      <w:r>
        <w:t xml:space="preserve">Conventions de nommage et de commit définies pour toute l'équipe (voir section 14.2)</w:t>
      </w:r>
    </w:p>
    <w:p>
      <w:pPr>
        <w:pStyle w:val="Heading1"/>
        <w:spacing w:after="200" w:before="400"/>
      </w:pPr>
      <w:r>
        <w:t xml:space="preserve">4. Architecture Globale de la Plateforme</w:t>
      </w:r>
    </w:p>
    <w:p>
      <w:pPr>
        <w:spacing w:after="120"/>
      </w:pPr>
      <w:r>
        <w:t xml:space="preserve">La plateforme est organisée en 5 modules indépendants mais interconnectés, partageant le même profil utilisateur central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700"/>
        <w:gridCol w:w="1900"/>
      </w:tblGrid>
      <w:tr>
        <w:trPr>
          <w:tblHeader/>
        </w:trPr>
        <w:tc>
          <w:tcPr>
            <w:tcW w:type="dxa" w:w="500"/>
            <w:shd w:fill="1F5C46" w:color="auto" w:val="clear"/>
            <w:tcMar>
              <w:top w:type="dxa" w:w="80"/>
              <w:left w:type="dxa" w:w="100"/>
              <w:bottom w:type="dxa" w:w="80"/>
              <w:right w:type="dxa" w:w="100"/>
            </w:tcMar>
          </w:tcPr>
          <w:p>
            <w:r>
              <w:rPr>
                <w:b/>
                <w:bCs/>
                <w:color w:val="FFFFFF"/>
                <w:sz w:val="20"/>
                <w:szCs w:val="20"/>
              </w:rPr>
              <w:t xml:space="preserve">#</w:t>
            </w:r>
          </w:p>
        </w:tc>
        <w:tc>
          <w:tcPr>
            <w:tcW w:type="dxa" w:w="2500"/>
            <w:shd w:fill="1F5C46" w:color="auto" w:val="clear"/>
            <w:tcMar>
              <w:top w:type="dxa" w:w="80"/>
              <w:left w:type="dxa" w:w="100"/>
              <w:bottom w:type="dxa" w:w="80"/>
              <w:right w:type="dxa" w:w="100"/>
            </w:tcMar>
          </w:tcPr>
          <w:p>
            <w:r>
              <w:rPr>
                <w:b/>
                <w:bCs/>
                <w:color w:val="FFFFFF"/>
                <w:sz w:val="20"/>
                <w:szCs w:val="20"/>
              </w:rPr>
              <w:t xml:space="preserve">Module</w:t>
            </w:r>
          </w:p>
        </w:tc>
        <w:tc>
          <w:tcPr>
            <w:tcW w:type="dxa" w:w="4700"/>
            <w:shd w:fill="1F5C46" w:color="auto" w:val="clear"/>
            <w:tcMar>
              <w:top w:type="dxa" w:w="80"/>
              <w:left w:type="dxa" w:w="100"/>
              <w:bottom w:type="dxa" w:w="80"/>
              <w:right w:type="dxa" w:w="100"/>
            </w:tcMar>
          </w:tcPr>
          <w:p>
            <w:r>
              <w:rPr>
                <w:b/>
                <w:bCs/>
                <w:color w:val="FFFFFF"/>
                <w:sz w:val="20"/>
                <w:szCs w:val="20"/>
              </w:rPr>
              <w:t xml:space="preserve">Rôle principal</w:t>
            </w:r>
          </w:p>
        </w:tc>
        <w:tc>
          <w:tcPr>
            <w:tcW w:type="dxa" w:w="1900"/>
            <w:shd w:fill="1F5C46" w:color="auto" w:val="clear"/>
            <w:tcMar>
              <w:top w:type="dxa" w:w="80"/>
              <w:left w:type="dxa" w:w="100"/>
              <w:bottom w:type="dxa" w:w="80"/>
              <w:right w:type="dxa" w:w="100"/>
            </w:tcMar>
          </w:tcPr>
          <w:p>
            <w:r>
              <w:rPr>
                <w:b/>
                <w:bCs/>
                <w:color w:val="FFFFFF"/>
                <w:sz w:val="20"/>
                <w:szCs w:val="20"/>
              </w:rPr>
              <w:t xml:space="preserve">Priorité</w:t>
            </w:r>
          </w:p>
        </w:tc>
      </w:tr>
      <w:tr>
        <w:tc>
          <w:tcPr>
            <w:tcW w:type="dxa" w:w="500"/>
            <w:tcMar>
              <w:top w:type="dxa" w:w="80"/>
              <w:left w:type="dxa" w:w="100"/>
              <w:bottom w:type="dxa" w:w="80"/>
              <w:right w:type="dxa" w:w="100"/>
            </w:tcMar>
          </w:tcPr>
          <w:p>
            <w:r>
              <w:rPr>
                <w:b w:val="false"/>
                <w:bCs w:val="false"/>
                <w:color w:val="1A1A1A"/>
                <w:sz w:val="20"/>
                <w:szCs w:val="20"/>
              </w:rPr>
              <w:t xml:space="preserve">1</w:t>
            </w:r>
          </w:p>
        </w:tc>
        <w:tc>
          <w:tcPr>
            <w:tcW w:type="dxa" w:w="2500"/>
            <w:tcMar>
              <w:top w:type="dxa" w:w="80"/>
              <w:left w:type="dxa" w:w="100"/>
              <w:bottom w:type="dxa" w:w="80"/>
              <w:right w:type="dxa" w:w="100"/>
            </w:tcMar>
          </w:tcPr>
          <w:p>
            <w:r>
              <w:rPr>
                <w:b w:val="false"/>
                <w:bCs w:val="false"/>
                <w:color w:val="1A1A1A"/>
                <w:sz w:val="20"/>
                <w:szCs w:val="20"/>
              </w:rPr>
              <w:t xml:space="preserve">Profile Builder</w:t>
            </w:r>
          </w:p>
        </w:tc>
        <w:tc>
          <w:tcPr>
            <w:tcW w:type="dxa" w:w="4700"/>
            <w:tcMar>
              <w:top w:type="dxa" w:w="80"/>
              <w:left w:type="dxa" w:w="100"/>
              <w:bottom w:type="dxa" w:w="80"/>
              <w:right w:type="dxa" w:w="100"/>
            </w:tcMar>
          </w:tcPr>
          <w:p>
            <w:r>
              <w:rPr>
                <w:b w:val="false"/>
                <w:bCs w:val="false"/>
                <w:color w:val="1A1A1A"/>
                <w:sz w:val="20"/>
                <w:szCs w:val="20"/>
              </w:rPr>
              <w:t xml:space="preserve">Création guidée du profil professionnel par IA</w:t>
            </w:r>
          </w:p>
        </w:tc>
        <w:tc>
          <w:tcPr>
            <w:tcW w:type="dxa" w:w="1900"/>
            <w:tcMar>
              <w:top w:type="dxa" w:w="80"/>
              <w:left w:type="dxa" w:w="100"/>
              <w:bottom w:type="dxa" w:w="80"/>
              <w:right w:type="dxa" w:w="100"/>
            </w:tcMar>
          </w:tcPr>
          <w:p>
            <w:r>
              <w:rPr>
                <w:b w:val="false"/>
                <w:bCs w:val="false"/>
                <w:color w:val="1A1A1A"/>
                <w:sz w:val="20"/>
                <w:szCs w:val="20"/>
              </w:rPr>
              <w:t xml:space="preserve">P0 — Essentiel</w:t>
            </w:r>
          </w:p>
        </w:tc>
      </w:tr>
      <w:tr>
        <w:tc>
          <w:tcPr>
            <w:tcW w:type="dxa" w:w="500"/>
            <w:tcMar>
              <w:top w:type="dxa" w:w="80"/>
              <w:left w:type="dxa" w:w="100"/>
              <w:bottom w:type="dxa" w:w="80"/>
              <w:right w:type="dxa" w:w="100"/>
            </w:tcMar>
          </w:tcPr>
          <w:p>
            <w:r>
              <w:rPr>
                <w:b w:val="false"/>
                <w:bCs w:val="false"/>
                <w:color w:val="1A1A1A"/>
                <w:sz w:val="20"/>
                <w:szCs w:val="20"/>
              </w:rPr>
              <w:t xml:space="preserve">2</w:t>
            </w:r>
          </w:p>
        </w:tc>
        <w:tc>
          <w:tcPr>
            <w:tcW w:type="dxa" w:w="2500"/>
            <w:tcMar>
              <w:top w:type="dxa" w:w="80"/>
              <w:left w:type="dxa" w:w="100"/>
              <w:bottom w:type="dxa" w:w="80"/>
              <w:right w:type="dxa" w:w="100"/>
            </w:tcMar>
          </w:tcPr>
          <w:p>
            <w:r>
              <w:rPr>
                <w:b w:val="false"/>
                <w:bCs w:val="false"/>
                <w:color w:val="1A1A1A"/>
                <w:sz w:val="20"/>
                <w:szCs w:val="20"/>
              </w:rPr>
              <w:t xml:space="preserve">CV Analyzer</w:t>
            </w:r>
          </w:p>
        </w:tc>
        <w:tc>
          <w:tcPr>
            <w:tcW w:type="dxa" w:w="4700"/>
            <w:tcMar>
              <w:top w:type="dxa" w:w="80"/>
              <w:left w:type="dxa" w:w="100"/>
              <w:bottom w:type="dxa" w:w="80"/>
              <w:right w:type="dxa" w:w="100"/>
            </w:tcMar>
          </w:tcPr>
          <w:p>
            <w:r>
              <w:rPr>
                <w:b w:val="false"/>
                <w:bCs w:val="false"/>
                <w:color w:val="1A1A1A"/>
                <w:sz w:val="20"/>
                <w:szCs w:val="20"/>
              </w:rPr>
              <w:t xml:space="preserve">Analyse, correction et scoring du CV</w:t>
            </w:r>
          </w:p>
        </w:tc>
        <w:tc>
          <w:tcPr>
            <w:tcW w:type="dxa" w:w="1900"/>
            <w:tcMar>
              <w:top w:type="dxa" w:w="80"/>
              <w:left w:type="dxa" w:w="100"/>
              <w:bottom w:type="dxa" w:w="80"/>
              <w:right w:type="dxa" w:w="100"/>
            </w:tcMar>
          </w:tcPr>
          <w:p>
            <w:r>
              <w:rPr>
                <w:b w:val="false"/>
                <w:bCs w:val="false"/>
                <w:color w:val="1A1A1A"/>
                <w:sz w:val="20"/>
                <w:szCs w:val="20"/>
              </w:rPr>
              <w:t xml:space="preserve">P0 — Essentiel</w:t>
            </w:r>
          </w:p>
        </w:tc>
      </w:tr>
      <w:tr>
        <w:tc>
          <w:tcPr>
            <w:tcW w:type="dxa" w:w="500"/>
            <w:tcMar>
              <w:top w:type="dxa" w:w="80"/>
              <w:left w:type="dxa" w:w="100"/>
              <w:bottom w:type="dxa" w:w="80"/>
              <w:right w:type="dxa" w:w="100"/>
            </w:tcMar>
          </w:tcPr>
          <w:p>
            <w:r>
              <w:rPr>
                <w:b w:val="false"/>
                <w:bCs w:val="false"/>
                <w:color w:val="1A1A1A"/>
                <w:sz w:val="20"/>
                <w:szCs w:val="20"/>
              </w:rPr>
              <w:t xml:space="preserve">3</w:t>
            </w:r>
          </w:p>
        </w:tc>
        <w:tc>
          <w:tcPr>
            <w:tcW w:type="dxa" w:w="2500"/>
            <w:tcMar>
              <w:top w:type="dxa" w:w="80"/>
              <w:left w:type="dxa" w:w="100"/>
              <w:bottom w:type="dxa" w:w="80"/>
              <w:right w:type="dxa" w:w="100"/>
            </w:tcMar>
          </w:tcPr>
          <w:p>
            <w:r>
              <w:rPr>
                <w:b w:val="false"/>
                <w:bCs w:val="false"/>
                <w:color w:val="1A1A1A"/>
                <w:sz w:val="20"/>
                <w:szCs w:val="20"/>
              </w:rPr>
              <w:t xml:space="preserve">Job Matcher</w:t>
            </w:r>
          </w:p>
        </w:tc>
        <w:tc>
          <w:tcPr>
            <w:tcW w:type="dxa" w:w="4700"/>
            <w:tcMar>
              <w:top w:type="dxa" w:w="80"/>
              <w:left w:type="dxa" w:w="100"/>
              <w:bottom w:type="dxa" w:w="80"/>
              <w:right w:type="dxa" w:w="100"/>
            </w:tcMar>
          </w:tcPr>
          <w:p>
            <w:r>
              <w:rPr>
                <w:b w:val="false"/>
                <w:bCs w:val="false"/>
                <w:color w:val="1A1A1A"/>
                <w:sz w:val="20"/>
                <w:szCs w:val="20"/>
              </w:rPr>
              <w:t xml:space="preserve">Recherche et matching d'offres selon le profil</w:t>
            </w:r>
          </w:p>
        </w:tc>
        <w:tc>
          <w:tcPr>
            <w:tcW w:type="dxa" w:w="1900"/>
            <w:tcMar>
              <w:top w:type="dxa" w:w="80"/>
              <w:left w:type="dxa" w:w="100"/>
              <w:bottom w:type="dxa" w:w="80"/>
              <w:right w:type="dxa" w:w="100"/>
            </w:tcMar>
          </w:tcPr>
          <w:p>
            <w:r>
              <w:rPr>
                <w:b w:val="false"/>
                <w:bCs w:val="false"/>
                <w:color w:val="1A1A1A"/>
                <w:sz w:val="20"/>
                <w:szCs w:val="20"/>
              </w:rPr>
              <w:t xml:space="preserve">P0 — Essentiel</w:t>
            </w:r>
          </w:p>
        </w:tc>
      </w:tr>
      <w:tr>
        <w:tc>
          <w:tcPr>
            <w:tcW w:type="dxa" w:w="500"/>
            <w:tcMar>
              <w:top w:type="dxa" w:w="80"/>
              <w:left w:type="dxa" w:w="100"/>
              <w:bottom w:type="dxa" w:w="80"/>
              <w:right w:type="dxa" w:w="100"/>
            </w:tcMar>
          </w:tcPr>
          <w:p>
            <w:r>
              <w:rPr>
                <w:b w:val="false"/>
                <w:bCs w:val="false"/>
                <w:color w:val="1A1A1A"/>
                <w:sz w:val="20"/>
                <w:szCs w:val="20"/>
              </w:rPr>
              <w:t xml:space="preserve">4</w:t>
            </w:r>
          </w:p>
        </w:tc>
        <w:tc>
          <w:tcPr>
            <w:tcW w:type="dxa" w:w="2500"/>
            <w:tcMar>
              <w:top w:type="dxa" w:w="80"/>
              <w:left w:type="dxa" w:w="100"/>
              <w:bottom w:type="dxa" w:w="80"/>
              <w:right w:type="dxa" w:w="100"/>
            </w:tcMar>
          </w:tcPr>
          <w:p>
            <w:r>
              <w:rPr>
                <w:b w:val="false"/>
                <w:bCs w:val="false"/>
                <w:color w:val="1A1A1A"/>
                <w:sz w:val="20"/>
                <w:szCs w:val="20"/>
              </w:rPr>
              <w:t xml:space="preserve">Application Tracker</w:t>
            </w:r>
          </w:p>
        </w:tc>
        <w:tc>
          <w:tcPr>
            <w:tcW w:type="dxa" w:w="4700"/>
            <w:tcMar>
              <w:top w:type="dxa" w:w="80"/>
              <w:left w:type="dxa" w:w="100"/>
              <w:bottom w:type="dxa" w:w="80"/>
              <w:right w:type="dxa" w:w="100"/>
            </w:tcMar>
          </w:tcPr>
          <w:p>
            <w:r>
              <w:rPr>
                <w:b w:val="false"/>
                <w:bCs w:val="false"/>
                <w:color w:val="1A1A1A"/>
                <w:sz w:val="20"/>
                <w:szCs w:val="20"/>
              </w:rPr>
              <w:t xml:space="preserve">Kanban + statistiques de suivi des candidatures</w:t>
            </w:r>
          </w:p>
        </w:tc>
        <w:tc>
          <w:tcPr>
            <w:tcW w:type="dxa" w:w="1900"/>
            <w:tcMar>
              <w:top w:type="dxa" w:w="80"/>
              <w:left w:type="dxa" w:w="100"/>
              <w:bottom w:type="dxa" w:w="80"/>
              <w:right w:type="dxa" w:w="100"/>
            </w:tcMar>
          </w:tcPr>
          <w:p>
            <w:r>
              <w:rPr>
                <w:b w:val="false"/>
                <w:bCs w:val="false"/>
                <w:color w:val="1A1A1A"/>
                <w:sz w:val="20"/>
                <w:szCs w:val="20"/>
              </w:rPr>
              <w:t xml:space="preserve">P1 — Important</w:t>
            </w:r>
          </w:p>
        </w:tc>
      </w:tr>
      <w:tr>
        <w:tc>
          <w:tcPr>
            <w:tcW w:type="dxa" w:w="500"/>
            <w:tcMar>
              <w:top w:type="dxa" w:w="80"/>
              <w:left w:type="dxa" w:w="100"/>
              <w:bottom w:type="dxa" w:w="80"/>
              <w:right w:type="dxa" w:w="100"/>
            </w:tcMar>
          </w:tcPr>
          <w:p>
            <w:r>
              <w:rPr>
                <w:b w:val="false"/>
                <w:bCs w:val="false"/>
                <w:color w:val="1A1A1A"/>
                <w:sz w:val="20"/>
                <w:szCs w:val="20"/>
              </w:rPr>
              <w:t xml:space="preserve">5</w:t>
            </w:r>
          </w:p>
        </w:tc>
        <w:tc>
          <w:tcPr>
            <w:tcW w:type="dxa" w:w="2500"/>
            <w:tcMar>
              <w:top w:type="dxa" w:w="80"/>
              <w:left w:type="dxa" w:w="100"/>
              <w:bottom w:type="dxa" w:w="80"/>
              <w:right w:type="dxa" w:w="100"/>
            </w:tcMar>
          </w:tcPr>
          <w:p>
            <w:r>
              <w:rPr>
                <w:b w:val="false"/>
                <w:bCs w:val="false"/>
                <w:color w:val="1A1A1A"/>
                <w:sz w:val="20"/>
                <w:szCs w:val="20"/>
              </w:rPr>
              <w:t xml:space="preserve">Interview Coach AI</w:t>
            </w:r>
          </w:p>
        </w:tc>
        <w:tc>
          <w:tcPr>
            <w:tcW w:type="dxa" w:w="4700"/>
            <w:tcMar>
              <w:top w:type="dxa" w:w="80"/>
              <w:left w:type="dxa" w:w="100"/>
              <w:bottom w:type="dxa" w:w="80"/>
              <w:right w:type="dxa" w:w="100"/>
            </w:tcMar>
          </w:tcPr>
          <w:p>
            <w:r>
              <w:rPr>
                <w:b w:val="false"/>
                <w:bCs w:val="false"/>
                <w:color w:val="1A1A1A"/>
                <w:sz w:val="20"/>
                <w:szCs w:val="20"/>
              </w:rPr>
              <w:t xml:space="preserve">Préparation + simulation d'entretiens avec évaluation</w:t>
            </w:r>
          </w:p>
        </w:tc>
        <w:tc>
          <w:tcPr>
            <w:tcW w:type="dxa" w:w="1900"/>
            <w:tcMar>
              <w:top w:type="dxa" w:w="80"/>
              <w:left w:type="dxa" w:w="100"/>
              <w:bottom w:type="dxa" w:w="80"/>
              <w:right w:type="dxa" w:w="100"/>
            </w:tcMar>
          </w:tcPr>
          <w:p>
            <w:r>
              <w:rPr>
                <w:b w:val="false"/>
                <w:bCs w:val="false"/>
                <w:color w:val="1A1A1A"/>
                <w:sz w:val="20"/>
                <w:szCs w:val="20"/>
              </w:rPr>
              <w:t xml:space="preserve">P1 — Important</w:t>
            </w:r>
          </w:p>
        </w:tc>
      </w:tr>
    </w:tbl>
    <w:p>
      <w:pPr>
        <w:spacing w:before="160"/>
      </w:pPr>
      <w:r>
        <w:rPr>
          <w:b/>
          <w:bCs/>
        </w:rPr>
        <w:t xml:space="preserve">Flux utilisateur : </w:t>
      </w:r>
      <w:r>
        <w:t xml:space="preserve">Inscription → Profile Builder → CV Analyzer → Job Matcher → Application Tracker → Interview Coach (chaque étape enrichit le profil central)</w:t>
      </w:r>
    </w:p>
    <w:p>
      <w:pPr>
        <w:pStyle w:val="Heading1"/>
        <w:spacing w:after="200" w:before="400"/>
      </w:pPr>
      <w:r>
        <w:t xml:space="preserve">5. Module 1 — Profile Builder</w:t>
      </w:r>
    </w:p>
    <w:p>
      <w:pPr>
        <w:spacing w:after="120"/>
      </w:pPr>
      <w:r>
        <w:t xml:space="preserve">Le Profile Builder est le point d'entrée de la plateforme. Contrairement à la version 1.0 qui prévoyait un questionnaire conversationnel piloté par un LLM, ce module repose sur un grand formulaire structuré unique (multi-sections) : l'utilisateur renseigne directement toutes les informations nécessaires, sans dialogue IA intermédiaire. Ce choix simplifie considérablement le développement pour un projet solo (pas de prompt engineering ni de gestion de conversation à ce stade) tout en couvrant exactement les mêmes données.</w:t>
      </w:r>
    </w:p>
    <w:p>
      <w:pPr>
        <w:pStyle w:val="Heading2"/>
        <w:spacing w:after="140" w:before="280"/>
      </w:pPr>
      <w:r>
        <w:t xml:space="preserve">5.1 Fonctionnalités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100"/>
      </w:tblGrid>
      <w:tr>
        <w:trPr>
          <w:tblHeader/>
        </w:trPr>
        <w:tc>
          <w:tcPr>
            <w:tcW w:type="dxa" w:w="2400"/>
            <w:shd w:fill="1F5C46" w:color="auto" w:val="clear"/>
            <w:tcMar>
              <w:top w:type="dxa" w:w="80"/>
              <w:left w:type="dxa" w:w="100"/>
              <w:bottom w:type="dxa" w:w="80"/>
              <w:right w:type="dxa" w:w="100"/>
            </w:tcMar>
          </w:tcPr>
          <w:p>
            <w:r>
              <w:rPr>
                <w:b/>
                <w:bCs/>
                <w:color w:val="FFFFFF"/>
                <w:sz w:val="20"/>
                <w:szCs w:val="20"/>
              </w:rPr>
              <w:t xml:space="preserve">Fonctionnalité</w:t>
            </w:r>
          </w:p>
        </w:tc>
        <w:tc>
          <w:tcPr>
            <w:tcW w:type="dxa" w:w="4600"/>
            <w:shd w:fill="1F5C46" w:color="auto" w:val="clear"/>
            <w:tcMar>
              <w:top w:type="dxa" w:w="80"/>
              <w:left w:type="dxa" w:w="100"/>
              <w:bottom w:type="dxa" w:w="80"/>
              <w:right w:type="dxa" w:w="100"/>
            </w:tcMar>
          </w:tcPr>
          <w:p>
            <w:r>
              <w:rPr>
                <w:b/>
                <w:bCs/>
                <w:color w:val="FFFFFF"/>
                <w:sz w:val="20"/>
                <w:szCs w:val="20"/>
              </w:rPr>
              <w:t xml:space="preserve">Description</w:t>
            </w:r>
          </w:p>
        </w:tc>
        <w:tc>
          <w:tcPr>
            <w:tcW w:type="dxa" w:w="2100"/>
            <w:shd w:fill="1F5C46" w:color="auto" w:val="clear"/>
            <w:tcMar>
              <w:top w:type="dxa" w:w="80"/>
              <w:left w:type="dxa" w:w="100"/>
              <w:bottom w:type="dxa" w:w="80"/>
              <w:right w:type="dxa" w:w="100"/>
            </w:tcMar>
          </w:tcPr>
          <w:p>
            <w:r>
              <w:rPr>
                <w:b/>
                <w:bCs/>
                <w:color w:val="FFFFFF"/>
                <w:sz w:val="20"/>
                <w:szCs w:val="20"/>
              </w:rPr>
              <w:t xml:space="preserve">Technologie</w:t>
            </w:r>
          </w:p>
        </w:tc>
      </w:tr>
      <w:tr>
        <w:tc>
          <w:tcPr>
            <w:tcW w:type="dxa" w:w="2400"/>
            <w:tcMar>
              <w:top w:type="dxa" w:w="80"/>
              <w:left w:type="dxa" w:w="100"/>
              <w:bottom w:type="dxa" w:w="80"/>
              <w:right w:type="dxa" w:w="100"/>
            </w:tcMar>
          </w:tcPr>
          <w:p>
            <w:r>
              <w:rPr>
                <w:b w:val="false"/>
                <w:bCs w:val="false"/>
                <w:color w:val="1A1A1A"/>
                <w:sz w:val="20"/>
                <w:szCs w:val="20"/>
              </w:rPr>
              <w:t xml:space="preserve">Formulaire complet multi-sections</w:t>
            </w:r>
          </w:p>
        </w:tc>
        <w:tc>
          <w:tcPr>
            <w:tcW w:type="dxa" w:w="4600"/>
            <w:tcMar>
              <w:top w:type="dxa" w:w="80"/>
              <w:left w:type="dxa" w:w="100"/>
              <w:bottom w:type="dxa" w:w="80"/>
              <w:right w:type="dxa" w:w="100"/>
            </w:tcMar>
          </w:tcPr>
          <w:p>
            <w:r>
              <w:rPr>
                <w:b w:val="false"/>
                <w:bCs w:val="false"/>
                <w:color w:val="1A1A1A"/>
                <w:sz w:val="20"/>
                <w:szCs w:val="20"/>
              </w:rPr>
              <w:t xml:space="preserve">Un unique grand formulaire (stepper ou accordéon) couvrant toutes les sections du profil en une seule fois — pas de questions posées par une IA</w:t>
            </w:r>
          </w:p>
        </w:tc>
        <w:tc>
          <w:tcPr>
            <w:tcW w:type="dxa" w:w="2100"/>
            <w:tcMar>
              <w:top w:type="dxa" w:w="80"/>
              <w:left w:type="dxa" w:w="100"/>
              <w:bottom w:type="dxa" w:w="80"/>
              <w:right w:type="dxa" w:w="100"/>
            </w:tcMar>
          </w:tcPr>
          <w:p>
            <w:r>
              <w:rPr>
                <w:b w:val="false"/>
                <w:bCs w:val="false"/>
                <w:color w:val="1A1A1A"/>
                <w:sz w:val="20"/>
                <w:szCs w:val="20"/>
              </w:rPr>
              <w:t xml:space="preserve">React + React Hook Form + Zod (validation)</w:t>
            </w:r>
          </w:p>
        </w:tc>
      </w:tr>
      <w:tr>
        <w:tc>
          <w:tcPr>
            <w:tcW w:type="dxa" w:w="2400"/>
            <w:tcMar>
              <w:top w:type="dxa" w:w="80"/>
              <w:left w:type="dxa" w:w="100"/>
              <w:bottom w:type="dxa" w:w="80"/>
              <w:right w:type="dxa" w:w="100"/>
            </w:tcMar>
          </w:tcPr>
          <w:p>
            <w:r>
              <w:rPr>
                <w:b w:val="false"/>
                <w:bCs w:val="false"/>
                <w:color w:val="1A1A1A"/>
                <w:sz w:val="20"/>
                <w:szCs w:val="20"/>
              </w:rPr>
              <w:t xml:space="preserve">Profil structuré</w:t>
            </w:r>
          </w:p>
        </w:tc>
        <w:tc>
          <w:tcPr>
            <w:tcW w:type="dxa" w:w="4600"/>
            <w:tcMar>
              <w:top w:type="dxa" w:w="80"/>
              <w:left w:type="dxa" w:w="100"/>
              <w:bottom w:type="dxa" w:w="80"/>
              <w:right w:type="dxa" w:w="100"/>
            </w:tcMar>
          </w:tcPr>
          <w:p>
            <w:r>
              <w:rPr>
                <w:b w:val="false"/>
                <w:bCs w:val="false"/>
                <w:color w:val="1A1A1A"/>
                <w:sz w:val="20"/>
                <w:szCs w:val="20"/>
              </w:rPr>
              <w:t xml:space="preserve">Données stockées en base relationnelle (profil complet)</w:t>
            </w:r>
          </w:p>
        </w:tc>
        <w:tc>
          <w:tcPr>
            <w:tcW w:type="dxa" w:w="2100"/>
            <w:tcMar>
              <w:top w:type="dxa" w:w="80"/>
              <w:left w:type="dxa" w:w="100"/>
              <w:bottom w:type="dxa" w:w="80"/>
              <w:right w:type="dxa" w:w="100"/>
            </w:tcMar>
          </w:tcPr>
          <w:p>
            <w:r>
              <w:rPr>
                <w:b w:val="false"/>
                <w:bCs w:val="false"/>
                <w:color w:val="1A1A1A"/>
                <w:sz w:val="20"/>
                <w:szCs w:val="20"/>
              </w:rPr>
              <w:t xml:space="preserve">PostgreSQL</w:t>
            </w:r>
          </w:p>
        </w:tc>
      </w:tr>
      <w:tr>
        <w:tc>
          <w:tcPr>
            <w:tcW w:type="dxa" w:w="2400"/>
            <w:tcMar>
              <w:top w:type="dxa" w:w="80"/>
              <w:left w:type="dxa" w:w="100"/>
              <w:bottom w:type="dxa" w:w="80"/>
              <w:right w:type="dxa" w:w="100"/>
            </w:tcMar>
          </w:tcPr>
          <w:p>
            <w:r>
              <w:rPr>
                <w:b w:val="false"/>
                <w:bCs w:val="false"/>
                <w:color w:val="1A1A1A"/>
                <w:sz w:val="20"/>
                <w:szCs w:val="20"/>
              </w:rPr>
              <w:t xml:space="preserve">Génération CV PDF</w:t>
            </w:r>
          </w:p>
        </w:tc>
        <w:tc>
          <w:tcPr>
            <w:tcW w:type="dxa" w:w="4600"/>
            <w:tcMar>
              <w:top w:type="dxa" w:w="80"/>
              <w:left w:type="dxa" w:w="100"/>
              <w:bottom w:type="dxa" w:w="80"/>
              <w:right w:type="dxa" w:w="100"/>
            </w:tcMar>
          </w:tcPr>
          <w:p>
            <w:r>
              <w:rPr>
                <w:b w:val="false"/>
                <w:bCs w:val="false"/>
                <w:color w:val="1A1A1A"/>
                <w:sz w:val="20"/>
                <w:szCs w:val="20"/>
              </w:rPr>
              <w:t xml:space="preserve">CV téléchargeable au format PDF bien formaté depuis le profil</w:t>
            </w:r>
          </w:p>
        </w:tc>
        <w:tc>
          <w:tcPr>
            <w:tcW w:type="dxa" w:w="2100"/>
            <w:tcMar>
              <w:top w:type="dxa" w:w="80"/>
              <w:left w:type="dxa" w:w="100"/>
              <w:bottom w:type="dxa" w:w="80"/>
              <w:right w:type="dxa" w:w="100"/>
            </w:tcMar>
          </w:tcPr>
          <w:p>
            <w:r>
              <w:rPr>
                <w:b w:val="false"/>
                <w:bCs w:val="false"/>
                <w:color w:val="1A1A1A"/>
                <w:sz w:val="20"/>
                <w:szCs w:val="20"/>
              </w:rPr>
              <w:t xml:space="preserve">ReportLab (Python)</w:t>
            </w:r>
          </w:p>
        </w:tc>
      </w:tr>
      <w:tr>
        <w:tc>
          <w:tcPr>
            <w:tcW w:type="dxa" w:w="2400"/>
            <w:tcMar>
              <w:top w:type="dxa" w:w="80"/>
              <w:left w:type="dxa" w:w="100"/>
              <w:bottom w:type="dxa" w:w="80"/>
              <w:right w:type="dxa" w:w="100"/>
            </w:tcMar>
          </w:tcPr>
          <w:p>
            <w:r>
              <w:rPr>
                <w:b w:val="false"/>
                <w:bCs w:val="false"/>
                <w:color w:val="1A1A1A"/>
                <w:sz w:val="20"/>
                <w:szCs w:val="20"/>
              </w:rPr>
              <w:t xml:space="preserve">Lettre de motivation</w:t>
            </w:r>
          </w:p>
        </w:tc>
        <w:tc>
          <w:tcPr>
            <w:tcW w:type="dxa" w:w="4600"/>
            <w:tcMar>
              <w:top w:type="dxa" w:w="80"/>
              <w:left w:type="dxa" w:w="100"/>
              <w:bottom w:type="dxa" w:w="80"/>
              <w:right w:type="dxa" w:w="100"/>
            </w:tcMar>
          </w:tcPr>
          <w:p>
            <w:r>
              <w:rPr>
                <w:b w:val="false"/>
                <w:bCs w:val="false"/>
                <w:color w:val="1A1A1A"/>
                <w:sz w:val="20"/>
                <w:szCs w:val="20"/>
              </w:rPr>
              <w:t xml:space="preserve">Template personnalisé selon le profil et le poste ciblé (génération IA en aval, sur demande explicite — pas lors de la saisie du profil)</w:t>
            </w:r>
          </w:p>
        </w:tc>
        <w:tc>
          <w:tcPr>
            <w:tcW w:type="dxa" w:w="2100"/>
            <w:tcMar>
              <w:top w:type="dxa" w:w="80"/>
              <w:left w:type="dxa" w:w="100"/>
              <w:bottom w:type="dxa" w:w="80"/>
              <w:right w:type="dxa" w:w="100"/>
            </w:tcMar>
          </w:tcPr>
          <w:p>
            <w:r>
              <w:rPr>
                <w:b w:val="false"/>
                <w:bCs w:val="false"/>
                <w:color w:val="1A1A1A"/>
                <w:sz w:val="20"/>
                <w:szCs w:val="20"/>
              </w:rPr>
              <w:t xml:space="preserve">LLM + Template</w:t>
            </w:r>
          </w:p>
        </w:tc>
      </w:tr>
      <w:tr>
        <w:tc>
          <w:tcPr>
            <w:tcW w:type="dxa" w:w="2400"/>
            <w:tcMar>
              <w:top w:type="dxa" w:w="80"/>
              <w:left w:type="dxa" w:w="100"/>
              <w:bottom w:type="dxa" w:w="80"/>
              <w:right w:type="dxa" w:w="100"/>
            </w:tcMar>
          </w:tcPr>
          <w:p>
            <w:r>
              <w:rPr>
                <w:b w:val="false"/>
                <w:bCs w:val="false"/>
                <w:color w:val="1A1A1A"/>
                <w:sz w:val="20"/>
                <w:szCs w:val="20"/>
              </w:rPr>
              <w:t xml:space="preserve">Score de complétude</w:t>
            </w:r>
          </w:p>
        </w:tc>
        <w:tc>
          <w:tcPr>
            <w:tcW w:type="dxa" w:w="4600"/>
            <w:tcMar>
              <w:top w:type="dxa" w:w="80"/>
              <w:left w:type="dxa" w:w="100"/>
              <w:bottom w:type="dxa" w:w="80"/>
              <w:right w:type="dxa" w:w="100"/>
            </w:tcMar>
          </w:tcPr>
          <w:p>
            <w:r>
              <w:rPr>
                <w:b w:val="false"/>
                <w:bCs w:val="false"/>
                <w:color w:val="1A1A1A"/>
                <w:sz w:val="20"/>
                <w:szCs w:val="20"/>
              </w:rPr>
              <w:t xml:space="preserve">Indicateur visuel 0–100 % calculé à partir des champs du formulaire remplis, avec suggestions d'amélioration</w:t>
            </w:r>
          </w:p>
        </w:tc>
        <w:tc>
          <w:tcPr>
            <w:tcW w:type="dxa" w:w="2100"/>
            <w:tcMar>
              <w:top w:type="dxa" w:w="80"/>
              <w:left w:type="dxa" w:w="100"/>
              <w:bottom w:type="dxa" w:w="80"/>
              <w:right w:type="dxa" w:w="100"/>
            </w:tcMar>
          </w:tcPr>
          <w:p>
            <w:r>
              <w:rPr>
                <w:b w:val="false"/>
                <w:bCs w:val="false"/>
                <w:color w:val="1A1A1A"/>
                <w:sz w:val="20"/>
                <w:szCs w:val="20"/>
              </w:rPr>
              <w:t xml:space="preserve">Algorithme Python</w:t>
            </w:r>
          </w:p>
        </w:tc>
      </w:tr>
      <w:tr>
        <w:tc>
          <w:tcPr>
            <w:tcW w:type="dxa" w:w="2400"/>
            <w:tcMar>
              <w:top w:type="dxa" w:w="80"/>
              <w:left w:type="dxa" w:w="100"/>
              <w:bottom w:type="dxa" w:w="80"/>
              <w:right w:type="dxa" w:w="100"/>
            </w:tcMar>
          </w:tcPr>
          <w:p>
            <w:r>
              <w:rPr>
                <w:b w:val="false"/>
                <w:bCs w:val="false"/>
                <w:color w:val="1A1A1A"/>
                <w:sz w:val="20"/>
                <w:szCs w:val="20"/>
              </w:rPr>
              <w:t xml:space="preserve">Export LinkedIn</w:t>
            </w:r>
          </w:p>
        </w:tc>
        <w:tc>
          <w:tcPr>
            <w:tcW w:type="dxa" w:w="4600"/>
            <w:tcMar>
              <w:top w:type="dxa" w:w="80"/>
              <w:left w:type="dxa" w:w="100"/>
              <w:bottom w:type="dxa" w:w="80"/>
              <w:right w:type="dxa" w:w="100"/>
            </w:tcMar>
          </w:tcPr>
          <w:p>
            <w:r>
              <w:rPr>
                <w:b w:val="false"/>
                <w:bCs w:val="false"/>
                <w:color w:val="1A1A1A"/>
                <w:sz w:val="20"/>
                <w:szCs w:val="20"/>
              </w:rPr>
              <w:t xml:space="preserve">Suggestions de formulations pour optimiser le profil LinkedIn, générées à la demande à partir des données du formulaire</w:t>
            </w:r>
          </w:p>
        </w:tc>
        <w:tc>
          <w:tcPr>
            <w:tcW w:type="dxa" w:w="2100"/>
            <w:tcMar>
              <w:top w:type="dxa" w:w="80"/>
              <w:left w:type="dxa" w:w="100"/>
              <w:bottom w:type="dxa" w:w="80"/>
              <w:right w:type="dxa" w:w="100"/>
            </w:tcMar>
          </w:tcPr>
          <w:p>
            <w:r>
              <w:rPr>
                <w:b w:val="false"/>
                <w:bCs w:val="false"/>
                <w:color w:val="1A1A1A"/>
                <w:sz w:val="20"/>
                <w:szCs w:val="20"/>
              </w:rPr>
              <w:t xml:space="preserve">LLM</w:t>
            </w:r>
          </w:p>
        </w:tc>
      </w:tr>
    </w:tbl>
    <w:p>
      <w:pPr>
        <w:pStyle w:val="Heading2"/>
        <w:spacing w:after="140" w:before="280"/>
      </w:pPr>
      <w:r>
        <w:t xml:space="preserve">5.2 Structure du formulaire (sections)</w:t>
      </w:r>
    </w:p>
    <w:p>
      <w:pPr>
        <w:spacing w:after="120"/>
      </w:pPr>
      <w:r>
        <w:t xml:space="preserve">Le grand formulaire est organisé en sections successives, chacune enregistrable indépendamment (sauvegarde progressive pour ne rien perdre) :</w:t>
      </w:r>
    </w:p>
    <w:p>
      <w:pPr>
        <w:pStyle w:val="ListParagraph"/>
        <w:numPr>
          <w:ilvl w:val="0"/>
          <w:numId w:val="2"/>
        </w:numPr>
        <w:spacing w:after="60"/>
      </w:pPr>
      <w:r>
        <w:t xml:space="preserve">Section 1 — Identité : nom, prénom, email, téléphone, localisation, photo</w:t>
      </w:r>
    </w:p>
    <w:p>
      <w:pPr>
        <w:pStyle w:val="ListParagraph"/>
        <w:numPr>
          <w:ilvl w:val="0"/>
          <w:numId w:val="2"/>
        </w:numPr>
        <w:spacing w:after="60"/>
      </w:pPr>
      <w:r>
        <w:t xml:space="preserve">Section 2 — Formation : diplômes, établissements, années, mentions (champs répétables)</w:t>
      </w:r>
    </w:p>
    <w:p>
      <w:pPr>
        <w:pStyle w:val="ListParagraph"/>
        <w:numPr>
          <w:ilvl w:val="0"/>
          <w:numId w:val="2"/>
        </w:numPr>
        <w:spacing w:after="60"/>
      </w:pPr>
      <w:r>
        <w:t xml:space="preserve">Section 3 — Compétences techniques : langages, frameworks, outils, niveau (liste à champs répétables)</w:t>
      </w:r>
    </w:p>
    <w:p>
      <w:pPr>
        <w:pStyle w:val="ListParagraph"/>
        <w:numPr>
          <w:ilvl w:val="0"/>
          <w:numId w:val="2"/>
        </w:numPr>
        <w:spacing w:after="60"/>
      </w:pPr>
      <w:r>
        <w:t xml:space="preserve">Section 4 — Langues : langue + niveau (A1 → C2 / natif), champs répétables</w:t>
      </w:r>
    </w:p>
    <w:p>
      <w:pPr>
        <w:pStyle w:val="ListParagraph"/>
        <w:numPr>
          <w:ilvl w:val="0"/>
          <w:numId w:val="2"/>
        </w:numPr>
        <w:spacing w:after="60"/>
      </w:pPr>
      <w:r>
        <w:t xml:space="preserve">Section 5 — Expériences professionnelles : poste, entreprise, dates, missions (champs répétables)</w:t>
      </w:r>
    </w:p>
    <w:p>
      <w:pPr>
        <w:pStyle w:val="ListParagraph"/>
        <w:numPr>
          <w:ilvl w:val="0"/>
          <w:numId w:val="2"/>
        </w:numPr>
        <w:spacing w:after="60"/>
      </w:pPr>
      <w:r>
        <w:t xml:space="preserve">Section 6 — Projets personnels : titre, description, technologies, lien GitHub (champs répétables)</w:t>
      </w:r>
    </w:p>
    <w:p>
      <w:pPr>
        <w:pStyle w:val="ListParagraph"/>
        <w:numPr>
          <w:ilvl w:val="0"/>
          <w:numId w:val="2"/>
        </w:numPr>
        <w:spacing w:after="60"/>
      </w:pPr>
      <w:r>
        <w:t xml:space="preserve">Section 7 — Certifications et formations complémentaires (champs répétables)</w:t>
      </w:r>
    </w:p>
    <w:p>
      <w:pPr>
        <w:pStyle w:val="ListParagraph"/>
        <w:numPr>
          <w:ilvl w:val="0"/>
          <w:numId w:val="2"/>
        </w:numPr>
        <w:spacing w:after="60"/>
      </w:pPr>
      <w:r>
        <w:t xml:space="preserve">Section 8 — Centres d'intérêt et activités extra-scolaires</w:t>
      </w:r>
    </w:p>
    <w:p>
      <w:pPr>
        <w:pStyle w:val="ListParagraph"/>
        <w:numPr>
          <w:ilvl w:val="0"/>
          <w:numId w:val="2"/>
        </w:numPr>
        <w:spacing w:after="60"/>
      </w:pPr>
      <w:r>
        <w:t xml:space="preserve">Section 9 — Liens : GitHub, LinkedIn, portfolio</w:t>
      </w:r>
    </w:p>
    <w:p>
      <w:pPr>
        <w:spacing w:after="120"/>
      </w:pPr>
      <w:r>
        <w:rPr>
          <w:i/>
          <w:iCs/>
          <w:color w:val="667085"/>
        </w:rPr>
        <w:t xml:space="preserve">Chaque section « répétable » (formations, expériences, projets...) utilise un composant de liste dynamique React permettant d'ajouter/supprimer des entrées librement, sans limite de nombre.</w:t>
      </w:r>
    </w:p>
    <w:p>
      <w:pPr>
        <w:pStyle w:val="Heading1"/>
        <w:spacing w:after="200" w:before="400"/>
      </w:pPr>
      <w:r>
        <w:t xml:space="preserve">6. Module 2 — CV Analyzer &amp; Corrector</w:t>
      </w:r>
    </w:p>
    <w:p>
      <w:pPr>
        <w:spacing w:after="120"/>
      </w:pPr>
      <w:r>
        <w:t xml:space="preserve">L'utilisateur uploade son CV existant (PDF ou Word). L'IA l'analyse en profondeur, le compare aux standards du marché et génère un rapport de correction complet.</w:t>
      </w:r>
    </w:p>
    <w:p>
      <w:pPr>
        <w:pStyle w:val="Heading2"/>
        <w:spacing w:after="140" w:before="280"/>
      </w:pPr>
      <w:r>
        <w:t xml:space="preserve">6.1 Pipeline d'analyse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100"/>
      </w:tblGrid>
      <w:tr>
        <w:trPr>
          <w:tblHeader/>
        </w:trPr>
        <w:tc>
          <w:tcPr>
            <w:tcW w:type="dxa" w:w="2000"/>
            <w:shd w:fill="1F5C46" w:color="auto" w:val="clear"/>
            <w:tcMar>
              <w:top w:type="dxa" w:w="80"/>
              <w:left w:type="dxa" w:w="100"/>
              <w:bottom w:type="dxa" w:w="80"/>
              <w:right w:type="dxa" w:w="100"/>
            </w:tcMar>
          </w:tcPr>
          <w:p>
            <w:r>
              <w:rPr>
                <w:b/>
                <w:bCs/>
                <w:color w:val="FFFFFF"/>
                <w:sz w:val="20"/>
                <w:szCs w:val="20"/>
              </w:rPr>
              <w:t xml:space="preserve">Étape</w:t>
            </w:r>
          </w:p>
        </w:tc>
        <w:tc>
          <w:tcPr>
            <w:tcW w:type="dxa" w:w="5000"/>
            <w:shd w:fill="1F5C46" w:color="auto" w:val="clear"/>
            <w:tcMar>
              <w:top w:type="dxa" w:w="80"/>
              <w:left w:type="dxa" w:w="100"/>
              <w:bottom w:type="dxa" w:w="80"/>
              <w:right w:type="dxa" w:w="100"/>
            </w:tcMar>
          </w:tcPr>
          <w:p>
            <w:r>
              <w:rPr>
                <w:b/>
                <w:bCs/>
                <w:color w:val="FFFFFF"/>
                <w:sz w:val="20"/>
                <w:szCs w:val="20"/>
              </w:rPr>
              <w:t xml:space="preserve">Action</w:t>
            </w:r>
          </w:p>
        </w:tc>
        <w:tc>
          <w:tcPr>
            <w:tcW w:type="dxa" w:w="2100"/>
            <w:shd w:fill="1F5C46" w:color="auto" w:val="clear"/>
            <w:tcMar>
              <w:top w:type="dxa" w:w="80"/>
              <w:left w:type="dxa" w:w="100"/>
              <w:bottom w:type="dxa" w:w="80"/>
              <w:right w:type="dxa" w:w="100"/>
            </w:tcMar>
          </w:tcPr>
          <w:p>
            <w:r>
              <w:rPr>
                <w:b/>
                <w:bCs/>
                <w:color w:val="FFFFFF"/>
                <w:sz w:val="20"/>
                <w:szCs w:val="20"/>
              </w:rPr>
              <w:t xml:space="preserve">Outil</w:t>
            </w:r>
          </w:p>
        </w:tc>
      </w:tr>
      <w:tr>
        <w:tc>
          <w:tcPr>
            <w:tcW w:type="dxa" w:w="2000"/>
            <w:tcMar>
              <w:top w:type="dxa" w:w="80"/>
              <w:left w:type="dxa" w:w="100"/>
              <w:bottom w:type="dxa" w:w="80"/>
              <w:right w:type="dxa" w:w="100"/>
            </w:tcMar>
          </w:tcPr>
          <w:p>
            <w:r>
              <w:rPr>
                <w:b w:val="false"/>
                <w:bCs w:val="false"/>
                <w:color w:val="1A1A1A"/>
                <w:sz w:val="20"/>
                <w:szCs w:val="20"/>
              </w:rPr>
              <w:t xml:space="preserve">1 — Extraction</w:t>
            </w:r>
          </w:p>
        </w:tc>
        <w:tc>
          <w:tcPr>
            <w:tcW w:type="dxa" w:w="5000"/>
            <w:tcMar>
              <w:top w:type="dxa" w:w="80"/>
              <w:left w:type="dxa" w:w="100"/>
              <w:bottom w:type="dxa" w:w="80"/>
              <w:right w:type="dxa" w:w="100"/>
            </w:tcMar>
          </w:tcPr>
          <w:p>
            <w:r>
              <w:rPr>
                <w:b w:val="false"/>
                <w:bCs w:val="false"/>
                <w:color w:val="1A1A1A"/>
                <w:sz w:val="20"/>
                <w:szCs w:val="20"/>
              </w:rPr>
              <w:t xml:space="preserve">Lecture du texte brut depuis PDF/DOCX</w:t>
            </w:r>
          </w:p>
        </w:tc>
        <w:tc>
          <w:tcPr>
            <w:tcW w:type="dxa" w:w="2100"/>
            <w:tcMar>
              <w:top w:type="dxa" w:w="80"/>
              <w:left w:type="dxa" w:w="100"/>
              <w:bottom w:type="dxa" w:w="80"/>
              <w:right w:type="dxa" w:w="100"/>
            </w:tcMar>
          </w:tcPr>
          <w:p>
            <w:r>
              <w:rPr>
                <w:b w:val="false"/>
                <w:bCs w:val="false"/>
                <w:color w:val="1A1A1A"/>
                <w:sz w:val="20"/>
                <w:szCs w:val="20"/>
              </w:rPr>
              <w:t xml:space="preserve">pdfplumber / python-docx</w:t>
            </w:r>
          </w:p>
        </w:tc>
      </w:tr>
      <w:tr>
        <w:tc>
          <w:tcPr>
            <w:tcW w:type="dxa" w:w="2000"/>
            <w:tcMar>
              <w:top w:type="dxa" w:w="80"/>
              <w:left w:type="dxa" w:w="100"/>
              <w:bottom w:type="dxa" w:w="80"/>
              <w:right w:type="dxa" w:w="100"/>
            </w:tcMar>
          </w:tcPr>
          <w:p>
            <w:r>
              <w:rPr>
                <w:b w:val="false"/>
                <w:bCs w:val="false"/>
                <w:color w:val="1A1A1A"/>
                <w:sz w:val="20"/>
                <w:szCs w:val="20"/>
              </w:rPr>
              <w:t xml:space="preserve">2 — Parsing</w:t>
            </w:r>
          </w:p>
        </w:tc>
        <w:tc>
          <w:tcPr>
            <w:tcW w:type="dxa" w:w="5000"/>
            <w:tcMar>
              <w:top w:type="dxa" w:w="80"/>
              <w:left w:type="dxa" w:w="100"/>
              <w:bottom w:type="dxa" w:w="80"/>
              <w:right w:type="dxa" w:w="100"/>
            </w:tcMar>
          </w:tcPr>
          <w:p>
            <w:r>
              <w:rPr>
                <w:b w:val="false"/>
                <w:bCs w:val="false"/>
                <w:color w:val="1A1A1A"/>
                <w:sz w:val="20"/>
                <w:szCs w:val="20"/>
              </w:rPr>
              <w:t xml:space="preserve">Identification des sections (Expérience, Formation, etc.)</w:t>
            </w:r>
          </w:p>
        </w:tc>
        <w:tc>
          <w:tcPr>
            <w:tcW w:type="dxa" w:w="2100"/>
            <w:tcMar>
              <w:top w:type="dxa" w:w="80"/>
              <w:left w:type="dxa" w:w="100"/>
              <w:bottom w:type="dxa" w:w="80"/>
              <w:right w:type="dxa" w:w="100"/>
            </w:tcMar>
          </w:tcPr>
          <w:p>
            <w:r>
              <w:rPr>
                <w:b w:val="false"/>
                <w:bCs w:val="false"/>
                <w:color w:val="1A1A1A"/>
                <w:sz w:val="20"/>
                <w:szCs w:val="20"/>
              </w:rPr>
              <w:t xml:space="preserve">LLM + Regex</w:t>
            </w:r>
          </w:p>
        </w:tc>
      </w:tr>
      <w:tr>
        <w:tc>
          <w:tcPr>
            <w:tcW w:type="dxa" w:w="2000"/>
            <w:tcMar>
              <w:top w:type="dxa" w:w="80"/>
              <w:left w:type="dxa" w:w="100"/>
              <w:bottom w:type="dxa" w:w="80"/>
              <w:right w:type="dxa" w:w="100"/>
            </w:tcMar>
          </w:tcPr>
          <w:p>
            <w:r>
              <w:rPr>
                <w:b w:val="false"/>
                <w:bCs w:val="false"/>
                <w:color w:val="1A1A1A"/>
                <w:sz w:val="20"/>
                <w:szCs w:val="20"/>
              </w:rPr>
              <w:t xml:space="preserve">3 — Évaluation</w:t>
            </w:r>
          </w:p>
        </w:tc>
        <w:tc>
          <w:tcPr>
            <w:tcW w:type="dxa" w:w="5000"/>
            <w:tcMar>
              <w:top w:type="dxa" w:w="80"/>
              <w:left w:type="dxa" w:w="100"/>
              <w:bottom w:type="dxa" w:w="80"/>
              <w:right w:type="dxa" w:w="100"/>
            </w:tcMar>
          </w:tcPr>
          <w:p>
            <w:r>
              <w:rPr>
                <w:b w:val="false"/>
                <w:bCs w:val="false"/>
                <w:color w:val="1A1A1A"/>
                <w:sz w:val="20"/>
                <w:szCs w:val="20"/>
              </w:rPr>
              <w:t xml:space="preserve">Scoring sur 6 critères (voir ci-dessous)</w:t>
            </w:r>
          </w:p>
        </w:tc>
        <w:tc>
          <w:tcPr>
            <w:tcW w:type="dxa" w:w="2100"/>
            <w:tcMar>
              <w:top w:type="dxa" w:w="80"/>
              <w:left w:type="dxa" w:w="100"/>
              <w:bottom w:type="dxa" w:w="80"/>
              <w:right w:type="dxa" w:w="100"/>
            </w:tcMar>
          </w:tcPr>
          <w:p>
            <w:r>
              <w:rPr>
                <w:b w:val="false"/>
                <w:bCs w:val="false"/>
                <w:color w:val="1A1A1A"/>
                <w:sz w:val="20"/>
                <w:szCs w:val="20"/>
              </w:rPr>
              <w:t xml:space="preserve">LLM scoring</w:t>
            </w:r>
          </w:p>
        </w:tc>
      </w:tr>
      <w:tr>
        <w:tc>
          <w:tcPr>
            <w:tcW w:type="dxa" w:w="2000"/>
            <w:tcMar>
              <w:top w:type="dxa" w:w="80"/>
              <w:left w:type="dxa" w:w="100"/>
              <w:bottom w:type="dxa" w:w="80"/>
              <w:right w:type="dxa" w:w="100"/>
            </w:tcMar>
          </w:tcPr>
          <w:p>
            <w:r>
              <w:rPr>
                <w:b w:val="false"/>
                <w:bCs w:val="false"/>
                <w:color w:val="1A1A1A"/>
                <w:sz w:val="20"/>
                <w:szCs w:val="20"/>
              </w:rPr>
              <w:t xml:space="preserve">4 — Suggestions</w:t>
            </w:r>
          </w:p>
        </w:tc>
        <w:tc>
          <w:tcPr>
            <w:tcW w:type="dxa" w:w="5000"/>
            <w:tcMar>
              <w:top w:type="dxa" w:w="80"/>
              <w:left w:type="dxa" w:w="100"/>
              <w:bottom w:type="dxa" w:w="80"/>
              <w:right w:type="dxa" w:w="100"/>
            </w:tcMar>
          </w:tcPr>
          <w:p>
            <w:r>
              <w:rPr>
                <w:b w:val="false"/>
                <w:bCs w:val="false"/>
                <w:color w:val="1A1A1A"/>
                <w:sz w:val="20"/>
                <w:szCs w:val="20"/>
              </w:rPr>
              <w:t xml:space="preserve">Reformulations phrase par phrase avec exemples</w:t>
            </w:r>
          </w:p>
        </w:tc>
        <w:tc>
          <w:tcPr>
            <w:tcW w:type="dxa" w:w="2100"/>
            <w:tcMar>
              <w:top w:type="dxa" w:w="80"/>
              <w:left w:type="dxa" w:w="100"/>
              <w:bottom w:type="dxa" w:w="80"/>
              <w:right w:type="dxa" w:w="100"/>
            </w:tcMar>
          </w:tcPr>
          <w:p>
            <w:r>
              <w:rPr>
                <w:b w:val="false"/>
                <w:bCs w:val="false"/>
                <w:color w:val="1A1A1A"/>
                <w:sz w:val="20"/>
                <w:szCs w:val="20"/>
              </w:rPr>
              <w:t xml:space="preserve">LLM (GPT-4o)</w:t>
            </w:r>
          </w:p>
        </w:tc>
      </w:tr>
      <w:tr>
        <w:tc>
          <w:tcPr>
            <w:tcW w:type="dxa" w:w="2000"/>
            <w:tcMar>
              <w:top w:type="dxa" w:w="80"/>
              <w:left w:type="dxa" w:w="100"/>
              <w:bottom w:type="dxa" w:w="80"/>
              <w:right w:type="dxa" w:w="100"/>
            </w:tcMar>
          </w:tcPr>
          <w:p>
            <w:r>
              <w:rPr>
                <w:b w:val="false"/>
                <w:bCs w:val="false"/>
                <w:color w:val="1A1A1A"/>
                <w:sz w:val="20"/>
                <w:szCs w:val="20"/>
              </w:rPr>
              <w:t xml:space="preserve">5 — ATS Check</w:t>
            </w:r>
          </w:p>
        </w:tc>
        <w:tc>
          <w:tcPr>
            <w:tcW w:type="dxa" w:w="5000"/>
            <w:tcMar>
              <w:top w:type="dxa" w:w="80"/>
              <w:left w:type="dxa" w:w="100"/>
              <w:bottom w:type="dxa" w:w="80"/>
              <w:right w:type="dxa" w:w="100"/>
            </w:tcMar>
          </w:tcPr>
          <w:p>
            <w:r>
              <w:rPr>
                <w:b w:val="false"/>
                <w:bCs w:val="false"/>
                <w:color w:val="1A1A1A"/>
                <w:sz w:val="20"/>
                <w:szCs w:val="20"/>
              </w:rPr>
              <w:t xml:space="preserve">Vérification de la lisibilité par les robots recruteurs</w:t>
            </w:r>
          </w:p>
        </w:tc>
        <w:tc>
          <w:tcPr>
            <w:tcW w:type="dxa" w:w="2100"/>
            <w:tcMar>
              <w:top w:type="dxa" w:w="80"/>
              <w:left w:type="dxa" w:w="100"/>
              <w:bottom w:type="dxa" w:w="80"/>
              <w:right w:type="dxa" w:w="100"/>
            </w:tcMar>
          </w:tcPr>
          <w:p>
            <w:r>
              <w:rPr>
                <w:b w:val="false"/>
                <w:bCs w:val="false"/>
                <w:color w:val="1A1A1A"/>
                <w:sz w:val="20"/>
                <w:szCs w:val="20"/>
              </w:rPr>
              <w:t xml:space="preserve">Algorithme Python</w:t>
            </w:r>
          </w:p>
        </w:tc>
      </w:tr>
      <w:tr>
        <w:tc>
          <w:tcPr>
            <w:tcW w:type="dxa" w:w="2000"/>
            <w:tcMar>
              <w:top w:type="dxa" w:w="80"/>
              <w:left w:type="dxa" w:w="100"/>
              <w:bottom w:type="dxa" w:w="80"/>
              <w:right w:type="dxa" w:w="100"/>
            </w:tcMar>
          </w:tcPr>
          <w:p>
            <w:r>
              <w:rPr>
                <w:b w:val="false"/>
                <w:bCs w:val="false"/>
                <w:color w:val="1A1A1A"/>
                <w:sz w:val="20"/>
                <w:szCs w:val="20"/>
              </w:rPr>
              <w:t xml:space="preserve">6 — Rapport</w:t>
            </w:r>
          </w:p>
        </w:tc>
        <w:tc>
          <w:tcPr>
            <w:tcW w:type="dxa" w:w="5000"/>
            <w:tcMar>
              <w:top w:type="dxa" w:w="80"/>
              <w:left w:type="dxa" w:w="100"/>
              <w:bottom w:type="dxa" w:w="80"/>
              <w:right w:type="dxa" w:w="100"/>
            </w:tcMar>
          </w:tcPr>
          <w:p>
            <w:r>
              <w:rPr>
                <w:b w:val="false"/>
                <w:bCs w:val="false"/>
                <w:color w:val="1A1A1A"/>
                <w:sz w:val="20"/>
                <w:szCs w:val="20"/>
              </w:rPr>
              <w:t xml:space="preserve">Génération d'un rapport PDF complet avec score et conseils</w:t>
            </w:r>
          </w:p>
        </w:tc>
        <w:tc>
          <w:tcPr>
            <w:tcW w:type="dxa" w:w="2100"/>
            <w:tcMar>
              <w:top w:type="dxa" w:w="80"/>
              <w:left w:type="dxa" w:w="100"/>
              <w:bottom w:type="dxa" w:w="80"/>
              <w:right w:type="dxa" w:w="100"/>
            </w:tcMar>
          </w:tcPr>
          <w:p>
            <w:r>
              <w:rPr>
                <w:b w:val="false"/>
                <w:bCs w:val="false"/>
                <w:color w:val="1A1A1A"/>
                <w:sz w:val="20"/>
                <w:szCs w:val="20"/>
              </w:rPr>
              <w:t xml:space="preserve">ReportLab</w:t>
            </w:r>
          </w:p>
        </w:tc>
      </w:tr>
    </w:tbl>
    <w:p>
      <w:pPr>
        <w:pStyle w:val="Heading2"/>
        <w:spacing w:after="140" w:before="280"/>
      </w:pPr>
      <w:r>
        <w:t xml:space="preserve">6.2 Critères de scoring (100 points)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900"/>
      </w:tblGrid>
      <w:tr>
        <w:trPr>
          <w:tblHeader/>
        </w:trPr>
        <w:tc>
          <w:tcPr>
            <w:tcW w:type="dxa" w:w="2800"/>
            <w:shd w:fill="1F5C46" w:color="auto" w:val="clear"/>
            <w:tcMar>
              <w:top w:type="dxa" w:w="80"/>
              <w:left w:type="dxa" w:w="100"/>
              <w:bottom w:type="dxa" w:w="80"/>
              <w:right w:type="dxa" w:w="100"/>
            </w:tcMar>
          </w:tcPr>
          <w:p>
            <w:r>
              <w:rPr>
                <w:b/>
                <w:bCs/>
                <w:color w:val="FFFFFF"/>
                <w:sz w:val="20"/>
                <w:szCs w:val="20"/>
              </w:rPr>
              <w:t xml:space="preserve">Critère</w:t>
            </w:r>
          </w:p>
        </w:tc>
        <w:tc>
          <w:tcPr>
            <w:tcW w:type="dxa" w:w="1400"/>
            <w:shd w:fill="1F5C46" w:color="auto" w:val="clear"/>
            <w:tcMar>
              <w:top w:type="dxa" w:w="80"/>
              <w:left w:type="dxa" w:w="100"/>
              <w:bottom w:type="dxa" w:w="80"/>
              <w:right w:type="dxa" w:w="100"/>
            </w:tcMar>
          </w:tcPr>
          <w:p>
            <w:r>
              <w:rPr>
                <w:b/>
                <w:bCs/>
                <w:color w:val="FFFFFF"/>
                <w:sz w:val="20"/>
                <w:szCs w:val="20"/>
              </w:rPr>
              <w:t xml:space="preserve">Points</w:t>
            </w:r>
          </w:p>
        </w:tc>
        <w:tc>
          <w:tcPr>
            <w:tcW w:type="dxa" w:w="4900"/>
            <w:shd w:fill="1F5C46" w:color="auto" w:val="clear"/>
            <w:tcMar>
              <w:top w:type="dxa" w:w="80"/>
              <w:left w:type="dxa" w:w="100"/>
              <w:bottom w:type="dxa" w:w="80"/>
              <w:right w:type="dxa" w:w="100"/>
            </w:tcMar>
          </w:tcPr>
          <w:p>
            <w:r>
              <w:rPr>
                <w:b/>
                <w:bCs/>
                <w:color w:val="FFFFFF"/>
                <w:sz w:val="20"/>
                <w:szCs w:val="20"/>
              </w:rPr>
              <w:t xml:space="preserve">Ce qui est évalué</w:t>
            </w:r>
          </w:p>
        </w:tc>
      </w:tr>
      <w:tr>
        <w:tc>
          <w:tcPr>
            <w:tcW w:type="dxa" w:w="2800"/>
            <w:tcMar>
              <w:top w:type="dxa" w:w="80"/>
              <w:left w:type="dxa" w:w="100"/>
              <w:bottom w:type="dxa" w:w="80"/>
              <w:right w:type="dxa" w:w="100"/>
            </w:tcMar>
          </w:tcPr>
          <w:p>
            <w:r>
              <w:rPr>
                <w:b w:val="false"/>
                <w:bCs w:val="false"/>
                <w:color w:val="1A1A1A"/>
                <w:sz w:val="20"/>
                <w:szCs w:val="20"/>
              </w:rPr>
              <w:t xml:space="preserve">Structure &amp; Lisibilité</w:t>
            </w:r>
          </w:p>
        </w:tc>
        <w:tc>
          <w:tcPr>
            <w:tcW w:type="dxa" w:w="1400"/>
            <w:tcMar>
              <w:top w:type="dxa" w:w="80"/>
              <w:left w:type="dxa" w:w="100"/>
              <w:bottom w:type="dxa" w:w="80"/>
              <w:right w:type="dxa" w:w="100"/>
            </w:tcMar>
          </w:tcPr>
          <w:p>
            <w:r>
              <w:rPr>
                <w:b w:val="false"/>
                <w:bCs w:val="false"/>
                <w:color w:val="1A1A1A"/>
                <w:sz w:val="20"/>
                <w:szCs w:val="20"/>
              </w:rPr>
              <w:t xml:space="preserve">20</w:t>
            </w:r>
          </w:p>
        </w:tc>
        <w:tc>
          <w:tcPr>
            <w:tcW w:type="dxa" w:w="4900"/>
            <w:tcMar>
              <w:top w:type="dxa" w:w="80"/>
              <w:left w:type="dxa" w:w="100"/>
              <w:bottom w:type="dxa" w:w="80"/>
              <w:right w:type="dxa" w:w="100"/>
            </w:tcMar>
          </w:tcPr>
          <w:p>
            <w:r>
              <w:rPr>
                <w:b w:val="false"/>
                <w:bCs w:val="false"/>
                <w:color w:val="1A1A1A"/>
                <w:sz w:val="20"/>
                <w:szCs w:val="20"/>
              </w:rPr>
              <w:t xml:space="preserve">Sections claires, hiérarchie, pas de tableaux complexes</w:t>
            </w:r>
          </w:p>
        </w:tc>
      </w:tr>
      <w:tr>
        <w:tc>
          <w:tcPr>
            <w:tcW w:type="dxa" w:w="2800"/>
            <w:tcMar>
              <w:top w:type="dxa" w:w="80"/>
              <w:left w:type="dxa" w:w="100"/>
              <w:bottom w:type="dxa" w:w="80"/>
              <w:right w:type="dxa" w:w="100"/>
            </w:tcMar>
          </w:tcPr>
          <w:p>
            <w:r>
              <w:rPr>
                <w:b w:val="false"/>
                <w:bCs w:val="false"/>
                <w:color w:val="1A1A1A"/>
                <w:sz w:val="20"/>
                <w:szCs w:val="20"/>
              </w:rPr>
              <w:t xml:space="preserve">Contenu &amp; Pertinence</w:t>
            </w:r>
          </w:p>
        </w:tc>
        <w:tc>
          <w:tcPr>
            <w:tcW w:type="dxa" w:w="1400"/>
            <w:tcMar>
              <w:top w:type="dxa" w:w="80"/>
              <w:left w:type="dxa" w:w="100"/>
              <w:bottom w:type="dxa" w:w="80"/>
              <w:right w:type="dxa" w:w="100"/>
            </w:tcMar>
          </w:tcPr>
          <w:p>
            <w:r>
              <w:rPr>
                <w:b w:val="false"/>
                <w:bCs w:val="false"/>
                <w:color w:val="1A1A1A"/>
                <w:sz w:val="20"/>
                <w:szCs w:val="20"/>
              </w:rPr>
              <w:t xml:space="preserve">25</w:t>
            </w:r>
          </w:p>
        </w:tc>
        <w:tc>
          <w:tcPr>
            <w:tcW w:type="dxa" w:w="4900"/>
            <w:tcMar>
              <w:top w:type="dxa" w:w="80"/>
              <w:left w:type="dxa" w:w="100"/>
              <w:bottom w:type="dxa" w:w="80"/>
              <w:right w:type="dxa" w:w="100"/>
            </w:tcMar>
          </w:tcPr>
          <w:p>
            <w:r>
              <w:rPr>
                <w:b w:val="false"/>
                <w:bCs w:val="false"/>
                <w:color w:val="1A1A1A"/>
                <w:sz w:val="20"/>
                <w:szCs w:val="20"/>
              </w:rPr>
              <w:t xml:space="preserve">Mots-clés métier, verbes d'action, chiffres concrets</w:t>
            </w:r>
          </w:p>
        </w:tc>
      </w:tr>
      <w:tr>
        <w:tc>
          <w:tcPr>
            <w:tcW w:type="dxa" w:w="2800"/>
            <w:tcMar>
              <w:top w:type="dxa" w:w="80"/>
              <w:left w:type="dxa" w:w="100"/>
              <w:bottom w:type="dxa" w:w="80"/>
              <w:right w:type="dxa" w:w="100"/>
            </w:tcMar>
          </w:tcPr>
          <w:p>
            <w:r>
              <w:rPr>
                <w:b w:val="false"/>
                <w:bCs w:val="false"/>
                <w:color w:val="1A1A1A"/>
                <w:sz w:val="20"/>
                <w:szCs w:val="20"/>
              </w:rPr>
              <w:t xml:space="preserve">ATS Compatibility</w:t>
            </w:r>
          </w:p>
        </w:tc>
        <w:tc>
          <w:tcPr>
            <w:tcW w:type="dxa" w:w="1400"/>
            <w:tcMar>
              <w:top w:type="dxa" w:w="80"/>
              <w:left w:type="dxa" w:w="100"/>
              <w:bottom w:type="dxa" w:w="80"/>
              <w:right w:type="dxa" w:w="100"/>
            </w:tcMar>
          </w:tcPr>
          <w:p>
            <w:r>
              <w:rPr>
                <w:b w:val="false"/>
                <w:bCs w:val="false"/>
                <w:color w:val="1A1A1A"/>
                <w:sz w:val="20"/>
                <w:szCs w:val="20"/>
              </w:rPr>
              <w:t xml:space="preserve">20</w:t>
            </w:r>
          </w:p>
        </w:tc>
        <w:tc>
          <w:tcPr>
            <w:tcW w:type="dxa" w:w="4900"/>
            <w:tcMar>
              <w:top w:type="dxa" w:w="80"/>
              <w:left w:type="dxa" w:w="100"/>
              <w:bottom w:type="dxa" w:w="80"/>
              <w:right w:type="dxa" w:w="100"/>
            </w:tcMar>
          </w:tcPr>
          <w:p>
            <w:r>
              <w:rPr>
                <w:b w:val="false"/>
                <w:bCs w:val="false"/>
                <w:color w:val="1A1A1A"/>
                <w:sz w:val="20"/>
                <w:szCs w:val="20"/>
              </w:rPr>
              <w:t xml:space="preserve">Police standard, pas d'images, format simple</w:t>
            </w:r>
          </w:p>
        </w:tc>
      </w:tr>
      <w:tr>
        <w:tc>
          <w:tcPr>
            <w:tcW w:type="dxa" w:w="2800"/>
            <w:tcMar>
              <w:top w:type="dxa" w:w="80"/>
              <w:left w:type="dxa" w:w="100"/>
              <w:bottom w:type="dxa" w:w="80"/>
              <w:right w:type="dxa" w:w="100"/>
            </w:tcMar>
          </w:tcPr>
          <w:p>
            <w:r>
              <w:rPr>
                <w:b w:val="false"/>
                <w:bCs w:val="false"/>
                <w:color w:val="1A1A1A"/>
                <w:sz w:val="20"/>
                <w:szCs w:val="20"/>
              </w:rPr>
              <w:t xml:space="preserve">Complétude</w:t>
            </w:r>
          </w:p>
        </w:tc>
        <w:tc>
          <w:tcPr>
            <w:tcW w:type="dxa" w:w="1400"/>
            <w:tcMar>
              <w:top w:type="dxa" w:w="80"/>
              <w:left w:type="dxa" w:w="100"/>
              <w:bottom w:type="dxa" w:w="80"/>
              <w:right w:type="dxa" w:w="100"/>
            </w:tcMar>
          </w:tcPr>
          <w:p>
            <w:r>
              <w:rPr>
                <w:b w:val="false"/>
                <w:bCs w:val="false"/>
                <w:color w:val="1A1A1A"/>
                <w:sz w:val="20"/>
                <w:szCs w:val="20"/>
              </w:rPr>
              <w:t xml:space="preserve">15</w:t>
            </w:r>
          </w:p>
        </w:tc>
        <w:tc>
          <w:tcPr>
            <w:tcW w:type="dxa" w:w="4900"/>
            <w:tcMar>
              <w:top w:type="dxa" w:w="80"/>
              <w:left w:type="dxa" w:w="100"/>
              <w:bottom w:type="dxa" w:w="80"/>
              <w:right w:type="dxa" w:w="100"/>
            </w:tcMar>
          </w:tcPr>
          <w:p>
            <w:r>
              <w:rPr>
                <w:b w:val="false"/>
                <w:bCs w:val="false"/>
                <w:color w:val="1A1A1A"/>
                <w:sz w:val="20"/>
                <w:szCs w:val="20"/>
              </w:rPr>
              <w:t xml:space="preserve">Toutes les sections importantes présentes</w:t>
            </w:r>
          </w:p>
        </w:tc>
      </w:tr>
      <w:tr>
        <w:tc>
          <w:tcPr>
            <w:tcW w:type="dxa" w:w="2800"/>
            <w:tcMar>
              <w:top w:type="dxa" w:w="80"/>
              <w:left w:type="dxa" w:w="100"/>
              <w:bottom w:type="dxa" w:w="80"/>
              <w:right w:type="dxa" w:w="100"/>
            </w:tcMar>
          </w:tcPr>
          <w:p>
            <w:r>
              <w:rPr>
                <w:b w:val="false"/>
                <w:bCs w:val="false"/>
                <w:color w:val="1A1A1A"/>
                <w:sz w:val="20"/>
                <w:szCs w:val="20"/>
              </w:rPr>
              <w:t xml:space="preserve">Cohérence chronologique</w:t>
            </w:r>
          </w:p>
        </w:tc>
        <w:tc>
          <w:tcPr>
            <w:tcW w:type="dxa" w:w="1400"/>
            <w:tcMar>
              <w:top w:type="dxa" w:w="80"/>
              <w:left w:type="dxa" w:w="100"/>
              <w:bottom w:type="dxa" w:w="80"/>
              <w:right w:type="dxa" w:w="100"/>
            </w:tcMar>
          </w:tcPr>
          <w:p>
            <w:r>
              <w:rPr>
                <w:b w:val="false"/>
                <w:bCs w:val="false"/>
                <w:color w:val="1A1A1A"/>
                <w:sz w:val="20"/>
                <w:szCs w:val="20"/>
              </w:rPr>
              <w:t xml:space="preserve">10</w:t>
            </w:r>
          </w:p>
        </w:tc>
        <w:tc>
          <w:tcPr>
            <w:tcW w:type="dxa" w:w="4900"/>
            <w:tcMar>
              <w:top w:type="dxa" w:w="80"/>
              <w:left w:type="dxa" w:w="100"/>
              <w:bottom w:type="dxa" w:w="80"/>
              <w:right w:type="dxa" w:w="100"/>
            </w:tcMar>
          </w:tcPr>
          <w:p>
            <w:r>
              <w:rPr>
                <w:b w:val="false"/>
                <w:bCs w:val="false"/>
                <w:color w:val="1A1A1A"/>
                <w:sz w:val="20"/>
                <w:szCs w:val="20"/>
              </w:rPr>
              <w:t xml:space="preserve">Pas de trous inexpliqués, ordre cohérent</w:t>
            </w:r>
          </w:p>
        </w:tc>
      </w:tr>
      <w:tr>
        <w:tc>
          <w:tcPr>
            <w:tcW w:type="dxa" w:w="2800"/>
            <w:tcMar>
              <w:top w:type="dxa" w:w="80"/>
              <w:left w:type="dxa" w:w="100"/>
              <w:bottom w:type="dxa" w:w="80"/>
              <w:right w:type="dxa" w:w="100"/>
            </w:tcMar>
          </w:tcPr>
          <w:p>
            <w:r>
              <w:rPr>
                <w:b w:val="false"/>
                <w:bCs w:val="false"/>
                <w:color w:val="1A1A1A"/>
                <w:sz w:val="20"/>
                <w:szCs w:val="20"/>
              </w:rPr>
              <w:t xml:space="preserve">Impact des formulations</w:t>
            </w:r>
          </w:p>
        </w:tc>
        <w:tc>
          <w:tcPr>
            <w:tcW w:type="dxa" w:w="1400"/>
            <w:tcMar>
              <w:top w:type="dxa" w:w="80"/>
              <w:left w:type="dxa" w:w="100"/>
              <w:bottom w:type="dxa" w:w="80"/>
              <w:right w:type="dxa" w:w="100"/>
            </w:tcMar>
          </w:tcPr>
          <w:p>
            <w:r>
              <w:rPr>
                <w:b w:val="false"/>
                <w:bCs w:val="false"/>
                <w:color w:val="1A1A1A"/>
                <w:sz w:val="20"/>
                <w:szCs w:val="20"/>
              </w:rPr>
              <w:t xml:space="preserve">10</w:t>
            </w:r>
          </w:p>
        </w:tc>
        <w:tc>
          <w:tcPr>
            <w:tcW w:type="dxa" w:w="4900"/>
            <w:tcMar>
              <w:top w:type="dxa" w:w="80"/>
              <w:left w:type="dxa" w:w="100"/>
              <w:bottom w:type="dxa" w:w="80"/>
              <w:right w:type="dxa" w:w="100"/>
            </w:tcMar>
          </w:tcPr>
          <w:p>
            <w:r>
              <w:rPr>
                <w:b w:val="false"/>
                <w:bCs w:val="false"/>
                <w:color w:val="1A1A1A"/>
                <w:sz w:val="20"/>
                <w:szCs w:val="20"/>
              </w:rPr>
              <w:t xml:space="preserve">Formulations actives, pas de phrases passives</w:t>
            </w:r>
          </w:p>
        </w:tc>
      </w:tr>
    </w:tbl>
    <w:p>
      <w:pPr>
        <w:pStyle w:val="Heading1"/>
        <w:spacing w:after="200" w:before="400"/>
      </w:pPr>
      <w:r>
        <w:t xml:space="preserve">7. Module 3 — Job Matcher</w:t>
      </w:r>
    </w:p>
    <w:p>
      <w:pPr>
        <w:spacing w:after="120"/>
      </w:pPr>
      <w:r>
        <w:t xml:space="preserve">Le Job Matcher connecte le profil de l'utilisateur aux offres d'emploi disponibles sur le marché et calcule un score de compatibilité pour chaque offre.</w:t>
      </w:r>
    </w:p>
    <w:p>
      <w:pPr>
        <w:pStyle w:val="Heading2"/>
        <w:spacing w:after="140" w:before="280"/>
      </w:pPr>
      <w:r>
        <w:t xml:space="preserve">7.1 Sources de données offres d'emploi</w:t>
      </w:r>
    </w:p>
    <w:p>
      <w:pPr>
        <w:spacing w:after="120"/>
      </w:pPr>
      <w:r>
        <w:t xml:space="preserve">Suite à une cartographie des plateformes françaises de l'emploi, voici les sources dont l'intégration technique est réellement possible, classées par faisabilité :</w:t>
      </w:r>
    </w:p>
    <w:p>
      <w:pPr>
        <w:pStyle w:val="Heading3"/>
        <w:spacing w:after="100" w:before="200"/>
      </w:pPr>
      <w:r>
        <w:t xml:space="preserve">Sources à API publique et gratuite — intégration directe recommandée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3600"/>
      </w:tblGrid>
      <w:tr>
        <w:trPr>
          <w:tblHeader/>
        </w:trPr>
        <w:tc>
          <w:tcPr>
            <w:tcW w:type="dxa" w:w="2600"/>
            <w:shd w:fill="1F5C46" w:color="auto" w:val="clear"/>
            <w:tcMar>
              <w:top w:type="dxa" w:w="80"/>
              <w:left w:type="dxa" w:w="100"/>
              <w:bottom w:type="dxa" w:w="80"/>
              <w:right w:type="dxa" w:w="100"/>
            </w:tcMar>
          </w:tcPr>
          <w:p>
            <w:r>
              <w:rPr>
                <w:b/>
                <w:bCs/>
                <w:color w:val="FFFFFF"/>
                <w:sz w:val="20"/>
                <w:szCs w:val="20"/>
              </w:rPr>
              <w:t xml:space="preserve">Source</w:t>
            </w:r>
          </w:p>
        </w:tc>
        <w:tc>
          <w:tcPr>
            <w:tcW w:type="dxa" w:w="2500"/>
            <w:shd w:fill="1F5C46" w:color="auto" w:val="clear"/>
            <w:tcMar>
              <w:top w:type="dxa" w:w="80"/>
              <w:left w:type="dxa" w:w="100"/>
              <w:bottom w:type="dxa" w:w="80"/>
              <w:right w:type="dxa" w:w="100"/>
            </w:tcMar>
          </w:tcPr>
          <w:p>
            <w:r>
              <w:rPr>
                <w:b/>
                <w:bCs/>
                <w:color w:val="FFFFFF"/>
                <w:sz w:val="20"/>
                <w:szCs w:val="20"/>
              </w:rPr>
              <w:t xml:space="preserve">Type de contrat</w:t>
            </w:r>
          </w:p>
        </w:tc>
        <w:tc>
          <w:tcPr>
            <w:tcW w:type="dxa" w:w="3600"/>
            <w:shd w:fill="1F5C46" w:color="auto" w:val="clear"/>
            <w:tcMar>
              <w:top w:type="dxa" w:w="80"/>
              <w:left w:type="dxa" w:w="100"/>
              <w:bottom w:type="dxa" w:w="80"/>
              <w:right w:type="dxa" w:w="100"/>
            </w:tcMar>
          </w:tcPr>
          <w:p>
            <w:r>
              <w:rPr>
                <w:b/>
                <w:bCs/>
                <w:color w:val="FFFFFF"/>
                <w:sz w:val="20"/>
                <w:szCs w:val="20"/>
              </w:rPr>
              <w:t xml:space="preserve">Accès technique</w:t>
            </w:r>
          </w:p>
        </w:tc>
      </w:tr>
      <w:tr>
        <w:tc>
          <w:tcPr>
            <w:tcW w:type="dxa" w:w="2600"/>
            <w:tcMar>
              <w:top w:type="dxa" w:w="80"/>
              <w:left w:type="dxa" w:w="100"/>
              <w:bottom w:type="dxa" w:w="80"/>
              <w:right w:type="dxa" w:w="100"/>
            </w:tcMar>
          </w:tcPr>
          <w:p>
            <w:r>
              <w:rPr>
                <w:b w:val="false"/>
                <w:bCs w:val="false"/>
                <w:color w:val="1A1A1A"/>
                <w:sz w:val="20"/>
                <w:szCs w:val="20"/>
              </w:rPr>
              <w:t xml:space="preserve">France Travail (API Offres d'emploi)</w:t>
            </w:r>
          </w:p>
        </w:tc>
        <w:tc>
          <w:tcPr>
            <w:tcW w:type="dxa" w:w="2500"/>
            <w:tcMar>
              <w:top w:type="dxa" w:w="80"/>
              <w:left w:type="dxa" w:w="100"/>
              <w:bottom w:type="dxa" w:w="80"/>
              <w:right w:type="dxa" w:w="100"/>
            </w:tcMar>
          </w:tcPr>
          <w:p>
            <w:r>
              <w:rPr>
                <w:b w:val="false"/>
                <w:bCs w:val="false"/>
                <w:color w:val="1A1A1A"/>
                <w:sz w:val="20"/>
                <w:szCs w:val="20"/>
              </w:rPr>
              <w:t xml:space="preserve">CDI, CDD, Intérim, Saisonnier, Alternance</w:t>
            </w:r>
          </w:p>
        </w:tc>
        <w:tc>
          <w:tcPr>
            <w:tcW w:type="dxa" w:w="3600"/>
            <w:tcMar>
              <w:top w:type="dxa" w:w="80"/>
              <w:left w:type="dxa" w:w="100"/>
              <w:bottom w:type="dxa" w:w="80"/>
              <w:right w:type="dxa" w:w="100"/>
            </w:tcMar>
          </w:tcPr>
          <w:p>
            <w:r>
              <w:rPr>
                <w:b w:val="false"/>
                <w:bCs w:val="false"/>
                <w:color w:val="1A1A1A"/>
                <w:sz w:val="20"/>
                <w:szCs w:val="20"/>
              </w:rPr>
              <w:t xml:space="preserve">API REST publique, gratuite, temps réel. Inscription développeur sur francetravail.io. Environ 500 000 offres actives/jour. Source principale recommandée.</w:t>
            </w:r>
          </w:p>
        </w:tc>
      </w:tr>
      <w:tr>
        <w:tc>
          <w:tcPr>
            <w:tcW w:type="dxa" w:w="2600"/>
            <w:tcMar>
              <w:top w:type="dxa" w:w="80"/>
              <w:left w:type="dxa" w:w="100"/>
              <w:bottom w:type="dxa" w:w="80"/>
              <w:right w:type="dxa" w:w="100"/>
            </w:tcMar>
          </w:tcPr>
          <w:p>
            <w:r>
              <w:rPr>
                <w:b w:val="false"/>
                <w:bCs w:val="false"/>
                <w:color w:val="1A1A1A"/>
                <w:sz w:val="20"/>
                <w:szCs w:val="20"/>
              </w:rPr>
              <w:t xml:space="preserve">La Bonne Alternance (API Apprentissage)</w:t>
            </w:r>
          </w:p>
        </w:tc>
        <w:tc>
          <w:tcPr>
            <w:tcW w:type="dxa" w:w="2500"/>
            <w:tcMar>
              <w:top w:type="dxa" w:w="80"/>
              <w:left w:type="dxa" w:w="100"/>
              <w:bottom w:type="dxa" w:w="80"/>
              <w:right w:type="dxa" w:w="100"/>
            </w:tcMar>
          </w:tcPr>
          <w:p>
            <w:r>
              <w:rPr>
                <w:b w:val="false"/>
                <w:bCs w:val="false"/>
                <w:color w:val="1A1A1A"/>
                <w:sz w:val="20"/>
                <w:szCs w:val="20"/>
              </w:rPr>
              <w:t xml:space="preserve">Alternance, Apprentissage, Professionnalisation</w:t>
            </w:r>
          </w:p>
        </w:tc>
        <w:tc>
          <w:tcPr>
            <w:tcW w:type="dxa" w:w="3600"/>
            <w:tcMar>
              <w:top w:type="dxa" w:w="80"/>
              <w:left w:type="dxa" w:w="100"/>
              <w:bottom w:type="dxa" w:w="80"/>
              <w:right w:type="dxa" w:w="100"/>
            </w:tcMar>
          </w:tcPr>
          <w:p>
            <w:r>
              <w:rPr>
                <w:b w:val="false"/>
                <w:bCs w:val="false"/>
                <w:color w:val="1A1A1A"/>
                <w:sz w:val="20"/>
                <w:szCs w:val="20"/>
              </w:rPr>
              <w:t xml:space="preserve">API REST publique et gratuite (api.apprentissage.beta.gouv.fr). Recherche par code ROME, géolocalisation, niveau de diplôme. Inclut aussi les entreprises à fort potentiel (marché caché) — complément idéal à France Travail pour un public étudiant.</w:t>
            </w:r>
          </w:p>
        </w:tc>
      </w:tr>
      <w:tr>
        <w:tc>
          <w:tcPr>
            <w:tcW w:type="dxa" w:w="2600"/>
            <w:tcMar>
              <w:top w:type="dxa" w:w="80"/>
              <w:left w:type="dxa" w:w="100"/>
              <w:bottom w:type="dxa" w:w="80"/>
              <w:right w:type="dxa" w:w="100"/>
            </w:tcMar>
          </w:tcPr>
          <w:p>
            <w:r>
              <w:rPr>
                <w:b w:val="false"/>
                <w:bCs w:val="false"/>
                <w:color w:val="1A1A1A"/>
                <w:sz w:val="20"/>
                <w:szCs w:val="20"/>
              </w:rPr>
              <w:t xml:space="preserve">Adzuna</w:t>
            </w:r>
          </w:p>
        </w:tc>
        <w:tc>
          <w:tcPr>
            <w:tcW w:type="dxa" w:w="2500"/>
            <w:tcMar>
              <w:top w:type="dxa" w:w="80"/>
              <w:left w:type="dxa" w:w="100"/>
              <w:bottom w:type="dxa" w:w="80"/>
              <w:right w:type="dxa" w:w="100"/>
            </w:tcMar>
          </w:tcPr>
          <w:p>
            <w:r>
              <w:rPr>
                <w:b w:val="false"/>
                <w:bCs w:val="false"/>
                <w:color w:val="1A1A1A"/>
                <w:sz w:val="20"/>
                <w:szCs w:val="20"/>
              </w:rPr>
              <w:t xml:space="preserve">CDI, CDD, Intérim, Saisonnier</w:t>
            </w:r>
          </w:p>
        </w:tc>
        <w:tc>
          <w:tcPr>
            <w:tcW w:type="dxa" w:w="3600"/>
            <w:tcMar>
              <w:top w:type="dxa" w:w="80"/>
              <w:left w:type="dxa" w:w="100"/>
              <w:bottom w:type="dxa" w:w="80"/>
              <w:right w:type="dxa" w:w="100"/>
            </w:tcMar>
          </w:tcPr>
          <w:p>
            <w:r>
              <w:rPr>
                <w:b w:val="false"/>
                <w:bCs w:val="false"/>
                <w:color w:val="1A1A1A"/>
                <w:sz w:val="20"/>
                <w:szCs w:val="20"/>
              </w:rPr>
              <w:t xml:space="preserve">API REST avec clé gratuite (quota limité). Couvre aussi l'Europe (FR, DE, CH...). Déjà retenue dans la V1.0 du CDC — conservée.</w:t>
            </w:r>
          </w:p>
        </w:tc>
      </w:tr>
      <w:tr>
        <w:tc>
          <w:tcPr>
            <w:tcW w:type="dxa" w:w="2600"/>
            <w:tcMar>
              <w:top w:type="dxa" w:w="80"/>
              <w:left w:type="dxa" w:w="100"/>
              <w:bottom w:type="dxa" w:w="80"/>
              <w:right w:type="dxa" w:w="100"/>
            </w:tcMar>
          </w:tcPr>
          <w:p>
            <w:r>
              <w:rPr>
                <w:b w:val="false"/>
                <w:bCs w:val="false"/>
                <w:color w:val="1A1A1A"/>
                <w:sz w:val="20"/>
                <w:szCs w:val="20"/>
              </w:rPr>
              <w:t xml:space="preserve">JSearch (via RapidAPI)</w:t>
            </w:r>
          </w:p>
        </w:tc>
        <w:tc>
          <w:tcPr>
            <w:tcW w:type="dxa" w:w="2500"/>
            <w:tcMar>
              <w:top w:type="dxa" w:w="80"/>
              <w:left w:type="dxa" w:w="100"/>
              <w:bottom w:type="dxa" w:w="80"/>
              <w:right w:type="dxa" w:w="100"/>
            </w:tcMar>
          </w:tcPr>
          <w:p>
            <w:r>
              <w:rPr>
                <w:b w:val="false"/>
                <w:bCs w:val="false"/>
                <w:color w:val="1A1A1A"/>
                <w:sz w:val="20"/>
                <w:szCs w:val="20"/>
              </w:rPr>
              <w:t xml:space="preserve">Agrégateur LinkedIn + Indeed + Glassdoor</w:t>
            </w:r>
          </w:p>
        </w:tc>
        <w:tc>
          <w:tcPr>
            <w:tcW w:type="dxa" w:w="3600"/>
            <w:tcMar>
              <w:top w:type="dxa" w:w="80"/>
              <w:left w:type="dxa" w:w="100"/>
              <w:bottom w:type="dxa" w:w="80"/>
              <w:right w:type="dxa" w:w="100"/>
            </w:tcMar>
          </w:tcPr>
          <w:p>
            <w:r>
              <w:rPr>
                <w:b w:val="false"/>
                <w:bCs w:val="false"/>
                <w:color w:val="1A1A1A"/>
                <w:sz w:val="20"/>
                <w:szCs w:val="20"/>
              </w:rPr>
              <w:t xml:space="preserve">API tierce payante au-delà d'un quota gratuit mensuel restreint. Utilisable en complément, à surveiller côté coût.</w:t>
            </w:r>
          </w:p>
        </w:tc>
      </w:tr>
    </w:tbl>
    <w:p>
      <w:pPr>
        <w:pStyle w:val="Heading3"/>
        <w:spacing w:after="100" w:before="200"/>
      </w:pPr>
      <w:r>
        <w:t xml:space="preserve">Sources sans API publique candidat — non intégrables directement</w:t>
      </w:r>
    </w:p>
    <w:p>
      <w:pPr>
        <w:spacing w:after="120"/>
      </w:pPr>
      <w:r>
        <w:rPr>
          <w:i/>
          <w:iCs/>
        </w:rPr>
        <w:t xml:space="preserve">Les plateformes suivantes, bien que citées dans la cartographie du marché, ne proposent pas d'API de recherche accessible aux développeurs tiers (seule une API de dépôt d'offres existe côté recruteur, ou aucune API du tout) : APEC, Indeed (API fermée depuis 2021, scraping contraire aux CGU), HelloWork, Cadremploi, Welcome to the Jungle, LinkedIn Jobs, Monster. Les intégrer nécessiterait soit un partenariat commercial, soit du scraping — risqué juridiquement (violation des conditions d'utilisation) et non recommandé pour un projet étudiant.</w:t>
      </w:r>
    </w:p>
    <w:p>
      <w:pPr>
        <w:spacing w:after="120"/>
      </w:pPr>
      <w:r>
        <w:rPr>
          <w:b/>
          <w:bCs/>
        </w:rPr>
        <w:t xml:space="preserve">Recommandation : démarrer avec France Travail + La Bonne Alternance (toutes deux gratuites, officielles, et couvrant à elles deux CDI/CDD/Intérim/Saisonnier/Alternance) puis ajouter Adzuna en complément pour la couverture européenne. C'est une base solide, 100 % légale, sans dépendance à un scraping fragile.</w:t>
      </w:r>
    </w:p>
    <w:p>
      <w:pPr>
        <w:pStyle w:val="Heading2"/>
        <w:spacing w:after="140" w:before="280"/>
      </w:pPr>
      <w:r>
        <w:t xml:space="preserve">7.2 Algorithme de matching</w:t>
      </w:r>
    </w:p>
    <w:p>
      <w:pPr>
        <w:spacing w:after="120"/>
      </w:pPr>
      <w:r>
        <w:t xml:space="preserve">Le score de compatibilité est calculé par le LLM, qui compare le profil de l'utilisateur avec la description du poste selon 4 dimensions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100"/>
      </w:tblGrid>
      <w:tr>
        <w:trPr>
          <w:tblHeader/>
        </w:trPr>
        <w:tc>
          <w:tcPr>
            <w:tcW w:type="dxa" w:w="2600"/>
            <w:shd w:fill="1F5C46" w:color="auto" w:val="clear"/>
            <w:tcMar>
              <w:top w:type="dxa" w:w="80"/>
              <w:left w:type="dxa" w:w="100"/>
              <w:bottom w:type="dxa" w:w="80"/>
              <w:right w:type="dxa" w:w="100"/>
            </w:tcMar>
          </w:tcPr>
          <w:p>
            <w:r>
              <w:rPr>
                <w:b/>
                <w:bCs/>
                <w:color w:val="FFFFFF"/>
                <w:sz w:val="20"/>
                <w:szCs w:val="20"/>
              </w:rPr>
              <w:t xml:space="preserve">Dimension</w:t>
            </w:r>
          </w:p>
        </w:tc>
        <w:tc>
          <w:tcPr>
            <w:tcW w:type="dxa" w:w="1400"/>
            <w:shd w:fill="1F5C46" w:color="auto" w:val="clear"/>
            <w:tcMar>
              <w:top w:type="dxa" w:w="80"/>
              <w:left w:type="dxa" w:w="100"/>
              <w:bottom w:type="dxa" w:w="80"/>
              <w:right w:type="dxa" w:w="100"/>
            </w:tcMar>
          </w:tcPr>
          <w:p>
            <w:r>
              <w:rPr>
                <w:b/>
                <w:bCs/>
                <w:color w:val="FFFFFF"/>
                <w:sz w:val="20"/>
                <w:szCs w:val="20"/>
              </w:rPr>
              <w:t xml:space="preserve">Poids</w:t>
            </w:r>
          </w:p>
        </w:tc>
        <w:tc>
          <w:tcPr>
            <w:tcW w:type="dxa" w:w="5100"/>
            <w:shd w:fill="1F5C46" w:color="auto"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1A1A1A"/>
                <w:sz w:val="20"/>
                <w:szCs w:val="20"/>
              </w:rPr>
              <w:t xml:space="preserve">Compétences techniques</w:t>
            </w:r>
          </w:p>
        </w:tc>
        <w:tc>
          <w:tcPr>
            <w:tcW w:type="dxa" w:w="1400"/>
            <w:tcMar>
              <w:top w:type="dxa" w:w="80"/>
              <w:left w:type="dxa" w:w="100"/>
              <w:bottom w:type="dxa" w:w="80"/>
              <w:right w:type="dxa" w:w="100"/>
            </w:tcMar>
          </w:tcPr>
          <w:p>
            <w:r>
              <w:rPr>
                <w:b w:val="false"/>
                <w:bCs w:val="false"/>
                <w:color w:val="1A1A1A"/>
                <w:sz w:val="20"/>
                <w:szCs w:val="20"/>
              </w:rPr>
              <w:t xml:space="preserve">40 %</w:t>
            </w:r>
          </w:p>
        </w:tc>
        <w:tc>
          <w:tcPr>
            <w:tcW w:type="dxa" w:w="5100"/>
            <w:tcMar>
              <w:top w:type="dxa" w:w="80"/>
              <w:left w:type="dxa" w:w="100"/>
              <w:bottom w:type="dxa" w:w="80"/>
              <w:right w:type="dxa" w:w="100"/>
            </w:tcMar>
          </w:tcPr>
          <w:p>
            <w:r>
              <w:rPr>
                <w:b w:val="false"/>
                <w:bCs w:val="false"/>
                <w:color w:val="1A1A1A"/>
                <w:sz w:val="20"/>
                <w:szCs w:val="20"/>
              </w:rPr>
              <w:t xml:space="preserve">Langages, outils, frameworks en commun</w:t>
            </w:r>
          </w:p>
        </w:tc>
      </w:tr>
      <w:tr>
        <w:tc>
          <w:tcPr>
            <w:tcW w:type="dxa" w:w="2600"/>
            <w:tcMar>
              <w:top w:type="dxa" w:w="80"/>
              <w:left w:type="dxa" w:w="100"/>
              <w:bottom w:type="dxa" w:w="80"/>
              <w:right w:type="dxa" w:w="100"/>
            </w:tcMar>
          </w:tcPr>
          <w:p>
            <w:r>
              <w:rPr>
                <w:b w:val="false"/>
                <w:bCs w:val="false"/>
                <w:color w:val="1A1A1A"/>
                <w:sz w:val="20"/>
                <w:szCs w:val="20"/>
              </w:rPr>
              <w:t xml:space="preserve">Niveau d'études</w:t>
            </w:r>
          </w:p>
        </w:tc>
        <w:tc>
          <w:tcPr>
            <w:tcW w:type="dxa" w:w="1400"/>
            <w:tcMar>
              <w:top w:type="dxa" w:w="80"/>
              <w:left w:type="dxa" w:w="100"/>
              <w:bottom w:type="dxa" w:w="80"/>
              <w:right w:type="dxa" w:w="100"/>
            </w:tcMar>
          </w:tcPr>
          <w:p>
            <w:r>
              <w:rPr>
                <w:b w:val="false"/>
                <w:bCs w:val="false"/>
                <w:color w:val="1A1A1A"/>
                <w:sz w:val="20"/>
                <w:szCs w:val="20"/>
              </w:rPr>
              <w:t xml:space="preserve">20 %</w:t>
            </w:r>
          </w:p>
        </w:tc>
        <w:tc>
          <w:tcPr>
            <w:tcW w:type="dxa" w:w="5100"/>
            <w:tcMar>
              <w:top w:type="dxa" w:w="80"/>
              <w:left w:type="dxa" w:w="100"/>
              <w:bottom w:type="dxa" w:w="80"/>
              <w:right w:type="dxa" w:w="100"/>
            </w:tcMar>
          </w:tcPr>
          <w:p>
            <w:r>
              <w:rPr>
                <w:b w:val="false"/>
                <w:bCs w:val="false"/>
                <w:color w:val="1A1A1A"/>
                <w:sz w:val="20"/>
                <w:szCs w:val="20"/>
              </w:rPr>
              <w:t xml:space="preserve">Adéquation diplôme requis vs diplôme utilisateur</w:t>
            </w:r>
          </w:p>
        </w:tc>
      </w:tr>
      <w:tr>
        <w:tc>
          <w:tcPr>
            <w:tcW w:type="dxa" w:w="2600"/>
            <w:tcMar>
              <w:top w:type="dxa" w:w="80"/>
              <w:left w:type="dxa" w:w="100"/>
              <w:bottom w:type="dxa" w:w="80"/>
              <w:right w:type="dxa" w:w="100"/>
            </w:tcMar>
          </w:tcPr>
          <w:p>
            <w:r>
              <w:rPr>
                <w:b w:val="false"/>
                <w:bCs w:val="false"/>
                <w:color w:val="1A1A1A"/>
                <w:sz w:val="20"/>
                <w:szCs w:val="20"/>
              </w:rPr>
              <w:t xml:space="preserve">Expérience requise</w:t>
            </w:r>
          </w:p>
        </w:tc>
        <w:tc>
          <w:tcPr>
            <w:tcW w:type="dxa" w:w="1400"/>
            <w:tcMar>
              <w:top w:type="dxa" w:w="80"/>
              <w:left w:type="dxa" w:w="100"/>
              <w:bottom w:type="dxa" w:w="80"/>
              <w:right w:type="dxa" w:w="100"/>
            </w:tcMar>
          </w:tcPr>
          <w:p>
            <w:r>
              <w:rPr>
                <w:b w:val="false"/>
                <w:bCs w:val="false"/>
                <w:color w:val="1A1A1A"/>
                <w:sz w:val="20"/>
                <w:szCs w:val="20"/>
              </w:rPr>
              <w:t xml:space="preserve">20 %</w:t>
            </w:r>
          </w:p>
        </w:tc>
        <w:tc>
          <w:tcPr>
            <w:tcW w:type="dxa" w:w="5100"/>
            <w:tcMar>
              <w:top w:type="dxa" w:w="80"/>
              <w:left w:type="dxa" w:w="100"/>
              <w:bottom w:type="dxa" w:w="80"/>
              <w:right w:type="dxa" w:w="100"/>
            </w:tcMar>
          </w:tcPr>
          <w:p>
            <w:r>
              <w:rPr>
                <w:b w:val="false"/>
                <w:bCs w:val="false"/>
                <w:color w:val="1A1A1A"/>
                <w:sz w:val="20"/>
                <w:szCs w:val="20"/>
              </w:rPr>
              <w:t xml:space="preserve">Années d'expérience demandées vs profil</w:t>
            </w:r>
          </w:p>
        </w:tc>
      </w:tr>
      <w:tr>
        <w:tc>
          <w:tcPr>
            <w:tcW w:type="dxa" w:w="2600"/>
            <w:tcMar>
              <w:top w:type="dxa" w:w="80"/>
              <w:left w:type="dxa" w:w="100"/>
              <w:bottom w:type="dxa" w:w="80"/>
              <w:right w:type="dxa" w:w="100"/>
            </w:tcMar>
          </w:tcPr>
          <w:p>
            <w:r>
              <w:rPr>
                <w:b w:val="false"/>
                <w:bCs w:val="false"/>
                <w:color w:val="1A1A1A"/>
                <w:sz w:val="20"/>
                <w:szCs w:val="20"/>
              </w:rPr>
              <w:t xml:space="preserve">Domaine &amp; Secteur</w:t>
            </w:r>
          </w:p>
        </w:tc>
        <w:tc>
          <w:tcPr>
            <w:tcW w:type="dxa" w:w="1400"/>
            <w:tcMar>
              <w:top w:type="dxa" w:w="80"/>
              <w:left w:type="dxa" w:w="100"/>
              <w:bottom w:type="dxa" w:w="80"/>
              <w:right w:type="dxa" w:w="100"/>
            </w:tcMar>
          </w:tcPr>
          <w:p>
            <w:r>
              <w:rPr>
                <w:b w:val="false"/>
                <w:bCs w:val="false"/>
                <w:color w:val="1A1A1A"/>
                <w:sz w:val="20"/>
                <w:szCs w:val="20"/>
              </w:rPr>
              <w:t xml:space="preserve">20 %</w:t>
            </w:r>
          </w:p>
        </w:tc>
        <w:tc>
          <w:tcPr>
            <w:tcW w:type="dxa" w:w="5100"/>
            <w:tcMar>
              <w:top w:type="dxa" w:w="80"/>
              <w:left w:type="dxa" w:w="100"/>
              <w:bottom w:type="dxa" w:w="80"/>
              <w:right w:type="dxa" w:w="100"/>
            </w:tcMar>
          </w:tcPr>
          <w:p>
            <w:r>
              <w:rPr>
                <w:b w:val="false"/>
                <w:bCs w:val="false"/>
                <w:color w:val="1A1A1A"/>
                <w:sz w:val="20"/>
                <w:szCs w:val="20"/>
              </w:rPr>
              <w:t xml:space="preserve">Alignement secteur d'activité / spécialisation</w:t>
            </w:r>
          </w:p>
        </w:tc>
      </w:tr>
    </w:tbl>
    <w:p>
      <w:pPr>
        <w:pStyle w:val="Heading2"/>
        <w:spacing w:after="140" w:before="280"/>
      </w:pPr>
      <w:r>
        <w:t xml:space="preserve">7.3 Filtres disponibles</w:t>
      </w:r>
    </w:p>
    <w:p>
      <w:pPr>
        <w:pStyle w:val="ListParagraph"/>
        <w:numPr>
          <w:ilvl w:val="0"/>
          <w:numId w:val="2"/>
        </w:numPr>
        <w:spacing w:after="60"/>
      </w:pPr>
      <w:r>
        <w:t xml:space="preserve">Pays / Ville / Région</w:t>
      </w:r>
    </w:p>
    <w:p>
      <w:pPr>
        <w:pStyle w:val="ListParagraph"/>
        <w:numPr>
          <w:ilvl w:val="0"/>
          <w:numId w:val="2"/>
        </w:numPr>
        <w:spacing w:after="60"/>
      </w:pPr>
      <w:r>
        <w:t xml:space="preserve">Type de contrat (Stage / Alternance / CDI / CDD / Freelance)</w:t>
      </w:r>
    </w:p>
    <w:p>
      <w:pPr>
        <w:pStyle w:val="ListParagraph"/>
        <w:numPr>
          <w:ilvl w:val="0"/>
          <w:numId w:val="2"/>
        </w:numPr>
        <w:spacing w:after="60"/>
      </w:pPr>
      <w:r>
        <w:t xml:space="preserve">Domaine (Informatique, Data, IA, Web, Cybersécurité...)</w:t>
      </w:r>
    </w:p>
    <w:p>
      <w:pPr>
        <w:pStyle w:val="ListParagraph"/>
        <w:numPr>
          <w:ilvl w:val="0"/>
          <w:numId w:val="2"/>
        </w:numPr>
        <w:spacing w:after="60"/>
      </w:pPr>
      <w:r>
        <w:t xml:space="preserve">Niveau d'expérience requis</w:t>
      </w:r>
    </w:p>
    <w:p>
      <w:pPr>
        <w:pStyle w:val="ListParagraph"/>
        <w:numPr>
          <w:ilvl w:val="0"/>
          <w:numId w:val="2"/>
        </w:numPr>
        <w:spacing w:after="60"/>
      </w:pPr>
      <w:r>
        <w:t xml:space="preserve">Télétravail (partiel / total / non)</w:t>
      </w:r>
    </w:p>
    <w:p>
      <w:pPr>
        <w:pStyle w:val="ListParagraph"/>
        <w:numPr>
          <w:ilvl w:val="0"/>
          <w:numId w:val="2"/>
        </w:numPr>
        <w:spacing w:after="60"/>
      </w:pPr>
      <w:r>
        <w:t xml:space="preserve">Salaire minimum</w:t>
      </w:r>
    </w:p>
    <w:p>
      <w:pPr>
        <w:pStyle w:val="ListParagraph"/>
        <w:numPr>
          <w:ilvl w:val="0"/>
          <w:numId w:val="2"/>
        </w:numPr>
        <w:spacing w:after="60"/>
      </w:pPr>
      <w:r>
        <w:t xml:space="preserve">Score de compatibilité minimum (ex : &gt; 70 %)</w:t>
      </w:r>
    </w:p>
    <w:p>
      <w:pPr>
        <w:spacing w:after="120"/>
      </w:pPr>
      <w:r>
        <w:rPr>
          <w:i/>
          <w:iCs/>
        </w:rPr>
        <w:t xml:space="preserve">Alertes : l'utilisateur peut activer des alertes email automatiques quand une offre avec un score supérieur au seuil défini apparaît dans sa recherche.</w:t>
      </w:r>
    </w:p>
    <w:p>
      <w:pPr>
        <w:pStyle w:val="Heading1"/>
        <w:spacing w:after="200" w:before="400"/>
      </w:pPr>
      <w:r>
        <w:t xml:space="preserve">8. Module 4 — Application Tracker</w:t>
      </w:r>
    </w:p>
    <w:p>
      <w:pPr>
        <w:spacing w:after="120"/>
      </w:pPr>
      <w:r>
        <w:t xml:space="preserve">Tableau de bord complet pour suivre toutes les candidatures de l'utilisateur, avec un système Kanban visuel et des statistiques de performance.</w:t>
      </w:r>
    </w:p>
    <w:p>
      <w:pPr>
        <w:pStyle w:val="Heading2"/>
        <w:spacing w:after="140" w:before="280"/>
      </w:pPr>
      <w:r>
        <w:t xml:space="preserve">8.1 Kanban Board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900"/>
      </w:tblGrid>
      <w:tr>
        <w:trPr>
          <w:tblHeader/>
        </w:trPr>
        <w:tc>
          <w:tcPr>
            <w:tcW w:type="dxa" w:w="2000"/>
            <w:shd w:fill="1F5C46" w:color="auto" w:val="clear"/>
            <w:tcMar>
              <w:top w:type="dxa" w:w="80"/>
              <w:left w:type="dxa" w:w="100"/>
              <w:bottom w:type="dxa" w:w="80"/>
              <w:right w:type="dxa" w:w="100"/>
            </w:tcMar>
          </w:tcPr>
          <w:p>
            <w:r>
              <w:rPr>
                <w:b/>
                <w:bCs/>
                <w:color w:val="FFFFFF"/>
                <w:sz w:val="20"/>
                <w:szCs w:val="20"/>
              </w:rPr>
              <w:t xml:space="preserve">Colonne</w:t>
            </w:r>
          </w:p>
        </w:tc>
        <w:tc>
          <w:tcPr>
            <w:tcW w:type="dxa" w:w="3600"/>
            <w:shd w:fill="1F5C46" w:color="auto" w:val="clear"/>
            <w:tcMar>
              <w:top w:type="dxa" w:w="80"/>
              <w:left w:type="dxa" w:w="100"/>
              <w:bottom w:type="dxa" w:w="80"/>
              <w:right w:type="dxa" w:w="100"/>
            </w:tcMar>
          </w:tcPr>
          <w:p>
            <w:r>
              <w:rPr>
                <w:b/>
                <w:bCs/>
                <w:color w:val="FFFFFF"/>
                <w:sz w:val="20"/>
                <w:szCs w:val="20"/>
              </w:rPr>
              <w:t xml:space="preserve">Description</w:t>
            </w:r>
          </w:p>
        </w:tc>
        <w:tc>
          <w:tcPr>
            <w:tcW w:type="dxa" w:w="3900"/>
            <w:shd w:fill="1F5C46" w:color="auto" w:val="clear"/>
            <w:tcMar>
              <w:top w:type="dxa" w:w="80"/>
              <w:left w:type="dxa" w:w="100"/>
              <w:bottom w:type="dxa" w:w="80"/>
              <w:right w:type="dxa" w:w="100"/>
            </w:tcMar>
          </w:tcPr>
          <w:p>
            <w:r>
              <w:rPr>
                <w:b/>
                <w:bCs/>
                <w:color w:val="FFFFFF"/>
                <w:sz w:val="20"/>
                <w:szCs w:val="20"/>
              </w:rPr>
              <w:t xml:space="preserve">Actions possibles</w:t>
            </w:r>
          </w:p>
        </w:tc>
      </w:tr>
      <w:tr>
        <w:tc>
          <w:tcPr>
            <w:tcW w:type="dxa" w:w="2000"/>
            <w:tcMar>
              <w:top w:type="dxa" w:w="80"/>
              <w:left w:type="dxa" w:w="100"/>
              <w:bottom w:type="dxa" w:w="80"/>
              <w:right w:type="dxa" w:w="100"/>
            </w:tcMar>
          </w:tcPr>
          <w:p>
            <w:r>
              <w:rPr>
                <w:b w:val="false"/>
                <w:bCs w:val="false"/>
                <w:color w:val="1A1A1A"/>
                <w:sz w:val="20"/>
                <w:szCs w:val="20"/>
              </w:rPr>
              <w:t xml:space="preserve">À postuler</w:t>
            </w:r>
          </w:p>
        </w:tc>
        <w:tc>
          <w:tcPr>
            <w:tcW w:type="dxa" w:w="3600"/>
            <w:tcMar>
              <w:top w:type="dxa" w:w="80"/>
              <w:left w:type="dxa" w:w="100"/>
              <w:bottom w:type="dxa" w:w="80"/>
              <w:right w:type="dxa" w:w="100"/>
            </w:tcMar>
          </w:tcPr>
          <w:p>
            <w:r>
              <w:rPr>
                <w:b w:val="false"/>
                <w:bCs w:val="false"/>
                <w:color w:val="1A1A1A"/>
                <w:sz w:val="20"/>
                <w:szCs w:val="20"/>
              </w:rPr>
              <w:t xml:space="preserve">Offres sauvegardées depuis le Job Matcher</w:t>
            </w:r>
          </w:p>
        </w:tc>
        <w:tc>
          <w:tcPr>
            <w:tcW w:type="dxa" w:w="3900"/>
            <w:tcMar>
              <w:top w:type="dxa" w:w="80"/>
              <w:left w:type="dxa" w:w="100"/>
              <w:bottom w:type="dxa" w:w="80"/>
              <w:right w:type="dxa" w:w="100"/>
            </w:tcMar>
          </w:tcPr>
          <w:p>
            <w:r>
              <w:rPr>
                <w:b w:val="false"/>
                <w:bCs w:val="false"/>
                <w:color w:val="1A1A1A"/>
                <w:sz w:val="20"/>
                <w:szCs w:val="20"/>
              </w:rPr>
              <w:t xml:space="preserve">Modifier, Supprimer, Passer à 'Postulé'</w:t>
            </w:r>
          </w:p>
        </w:tc>
      </w:tr>
      <w:tr>
        <w:tc>
          <w:tcPr>
            <w:tcW w:type="dxa" w:w="2000"/>
            <w:tcMar>
              <w:top w:type="dxa" w:w="80"/>
              <w:left w:type="dxa" w:w="100"/>
              <w:bottom w:type="dxa" w:w="80"/>
              <w:right w:type="dxa" w:w="100"/>
            </w:tcMar>
          </w:tcPr>
          <w:p>
            <w:r>
              <w:rPr>
                <w:b w:val="false"/>
                <w:bCs w:val="false"/>
                <w:color w:val="1A1A1A"/>
                <w:sz w:val="20"/>
                <w:szCs w:val="20"/>
              </w:rPr>
              <w:t xml:space="preserve">Postulé</w:t>
            </w:r>
          </w:p>
        </w:tc>
        <w:tc>
          <w:tcPr>
            <w:tcW w:type="dxa" w:w="3600"/>
            <w:tcMar>
              <w:top w:type="dxa" w:w="80"/>
              <w:left w:type="dxa" w:w="100"/>
              <w:bottom w:type="dxa" w:w="80"/>
              <w:right w:type="dxa" w:w="100"/>
            </w:tcMar>
          </w:tcPr>
          <w:p>
            <w:r>
              <w:rPr>
                <w:b w:val="false"/>
                <w:bCs w:val="false"/>
                <w:color w:val="1A1A1A"/>
                <w:sz w:val="20"/>
                <w:szCs w:val="20"/>
              </w:rPr>
              <w:t xml:space="preserve">Candidature envoyée (date enregistrée automatiquement)</w:t>
            </w:r>
          </w:p>
        </w:tc>
        <w:tc>
          <w:tcPr>
            <w:tcW w:type="dxa" w:w="3900"/>
            <w:tcMar>
              <w:top w:type="dxa" w:w="80"/>
              <w:left w:type="dxa" w:w="100"/>
              <w:bottom w:type="dxa" w:w="80"/>
              <w:right w:type="dxa" w:w="100"/>
            </w:tcMar>
          </w:tcPr>
          <w:p>
            <w:r>
              <w:rPr>
                <w:b w:val="false"/>
                <w:bCs w:val="false"/>
                <w:color w:val="1A1A1A"/>
                <w:sz w:val="20"/>
                <w:szCs w:val="20"/>
              </w:rPr>
              <w:t xml:space="preserve">Ajouter contact recruteur, Notes</w:t>
            </w:r>
          </w:p>
        </w:tc>
      </w:tr>
      <w:tr>
        <w:tc>
          <w:tcPr>
            <w:tcW w:type="dxa" w:w="2000"/>
            <w:tcMar>
              <w:top w:type="dxa" w:w="80"/>
              <w:left w:type="dxa" w:w="100"/>
              <w:bottom w:type="dxa" w:w="80"/>
              <w:right w:type="dxa" w:w="100"/>
            </w:tcMar>
          </w:tcPr>
          <w:p>
            <w:r>
              <w:rPr>
                <w:b w:val="false"/>
                <w:bCs w:val="false"/>
                <w:color w:val="1A1A1A"/>
                <w:sz w:val="20"/>
                <w:szCs w:val="20"/>
              </w:rPr>
              <w:t xml:space="preserve">Entretien</w:t>
            </w:r>
          </w:p>
        </w:tc>
        <w:tc>
          <w:tcPr>
            <w:tcW w:type="dxa" w:w="3600"/>
            <w:tcMar>
              <w:top w:type="dxa" w:w="80"/>
              <w:left w:type="dxa" w:w="100"/>
              <w:bottom w:type="dxa" w:w="80"/>
              <w:right w:type="dxa" w:w="100"/>
            </w:tcMar>
          </w:tcPr>
          <w:p>
            <w:r>
              <w:rPr>
                <w:b w:val="false"/>
                <w:bCs w:val="false"/>
                <w:color w:val="1A1A1A"/>
                <w:sz w:val="20"/>
                <w:szCs w:val="20"/>
              </w:rPr>
              <w:t xml:space="preserve">Entretien obtenu (type + date + lieu)</w:t>
            </w:r>
          </w:p>
        </w:tc>
        <w:tc>
          <w:tcPr>
            <w:tcW w:type="dxa" w:w="3900"/>
            <w:tcMar>
              <w:top w:type="dxa" w:w="80"/>
              <w:left w:type="dxa" w:w="100"/>
              <w:bottom w:type="dxa" w:w="80"/>
              <w:right w:type="dxa" w:w="100"/>
            </w:tcMar>
          </w:tcPr>
          <w:p>
            <w:r>
              <w:rPr>
                <w:b w:val="false"/>
                <w:bCs w:val="false"/>
                <w:color w:val="1A1A1A"/>
                <w:sz w:val="20"/>
                <w:szCs w:val="20"/>
              </w:rPr>
              <w:t xml:space="preserve">Lancer simulation Interview Coach</w:t>
            </w:r>
          </w:p>
        </w:tc>
      </w:tr>
      <w:tr>
        <w:tc>
          <w:tcPr>
            <w:tcW w:type="dxa" w:w="2000"/>
            <w:tcMar>
              <w:top w:type="dxa" w:w="80"/>
              <w:left w:type="dxa" w:w="100"/>
              <w:bottom w:type="dxa" w:w="80"/>
              <w:right w:type="dxa" w:w="100"/>
            </w:tcMar>
          </w:tcPr>
          <w:p>
            <w:r>
              <w:rPr>
                <w:b w:val="false"/>
                <w:bCs w:val="false"/>
                <w:color w:val="1A1A1A"/>
                <w:sz w:val="20"/>
                <w:szCs w:val="20"/>
              </w:rPr>
              <w:t xml:space="preserve">Offre reçue</w:t>
            </w:r>
          </w:p>
        </w:tc>
        <w:tc>
          <w:tcPr>
            <w:tcW w:type="dxa" w:w="3600"/>
            <w:tcMar>
              <w:top w:type="dxa" w:w="80"/>
              <w:left w:type="dxa" w:w="100"/>
              <w:bottom w:type="dxa" w:w="80"/>
              <w:right w:type="dxa" w:w="100"/>
            </w:tcMar>
          </w:tcPr>
          <w:p>
            <w:r>
              <w:rPr>
                <w:b w:val="false"/>
                <w:bCs w:val="false"/>
                <w:color w:val="1A1A1A"/>
                <w:sz w:val="20"/>
                <w:szCs w:val="20"/>
              </w:rPr>
              <w:t xml:space="preserve">Proposition d'embauche obtenue</w:t>
            </w:r>
          </w:p>
        </w:tc>
        <w:tc>
          <w:tcPr>
            <w:tcW w:type="dxa" w:w="3900"/>
            <w:tcMar>
              <w:top w:type="dxa" w:w="80"/>
              <w:left w:type="dxa" w:w="100"/>
              <w:bottom w:type="dxa" w:w="80"/>
              <w:right w:type="dxa" w:w="100"/>
            </w:tcMar>
          </w:tcPr>
          <w:p>
            <w:r>
              <w:rPr>
                <w:b w:val="false"/>
                <w:bCs w:val="false"/>
                <w:color w:val="1A1A1A"/>
                <w:sz w:val="20"/>
                <w:szCs w:val="20"/>
              </w:rPr>
              <w:t xml:space="preserve">Comparer offres, Négociation salaire</w:t>
            </w:r>
          </w:p>
        </w:tc>
      </w:tr>
      <w:tr>
        <w:tc>
          <w:tcPr>
            <w:tcW w:type="dxa" w:w="2000"/>
            <w:tcMar>
              <w:top w:type="dxa" w:w="80"/>
              <w:left w:type="dxa" w:w="100"/>
              <w:bottom w:type="dxa" w:w="80"/>
              <w:right w:type="dxa" w:w="100"/>
            </w:tcMar>
          </w:tcPr>
          <w:p>
            <w:r>
              <w:rPr>
                <w:b w:val="false"/>
                <w:bCs w:val="false"/>
                <w:color w:val="1A1A1A"/>
                <w:sz w:val="20"/>
                <w:szCs w:val="20"/>
              </w:rPr>
              <w:t xml:space="preserve">Refusé</w:t>
            </w:r>
          </w:p>
        </w:tc>
        <w:tc>
          <w:tcPr>
            <w:tcW w:type="dxa" w:w="3600"/>
            <w:tcMar>
              <w:top w:type="dxa" w:w="80"/>
              <w:left w:type="dxa" w:w="100"/>
              <w:bottom w:type="dxa" w:w="80"/>
              <w:right w:type="dxa" w:w="100"/>
            </w:tcMar>
          </w:tcPr>
          <w:p>
            <w:r>
              <w:rPr>
                <w:b w:val="false"/>
                <w:bCs w:val="false"/>
                <w:color w:val="1A1A1A"/>
                <w:sz w:val="20"/>
                <w:szCs w:val="20"/>
              </w:rPr>
              <w:t xml:space="preserve">Candidature sans suite</w:t>
            </w:r>
          </w:p>
        </w:tc>
        <w:tc>
          <w:tcPr>
            <w:tcW w:type="dxa" w:w="3900"/>
            <w:tcMar>
              <w:top w:type="dxa" w:w="80"/>
              <w:left w:type="dxa" w:w="100"/>
              <w:bottom w:type="dxa" w:w="80"/>
              <w:right w:type="dxa" w:w="100"/>
            </w:tcMar>
          </w:tcPr>
          <w:p>
            <w:r>
              <w:rPr>
                <w:b w:val="false"/>
                <w:bCs w:val="false"/>
                <w:color w:val="1A1A1A"/>
                <w:sz w:val="20"/>
                <w:szCs w:val="20"/>
              </w:rPr>
              <w:t xml:space="preserve">Ajouter motif, Garder en historique</w:t>
            </w:r>
          </w:p>
        </w:tc>
      </w:tr>
    </w:tbl>
    <w:p>
      <w:pPr>
        <w:pStyle w:val="Heading2"/>
        <w:spacing w:after="140" w:before="280"/>
      </w:pPr>
      <w:r>
        <w:t xml:space="preserve">8.2 Statistiques &amp; Analytics</w:t>
      </w:r>
    </w:p>
    <w:p>
      <w:pPr>
        <w:pStyle w:val="ListParagraph"/>
        <w:numPr>
          <w:ilvl w:val="0"/>
          <w:numId w:val="2"/>
        </w:numPr>
        <w:spacing w:after="60"/>
      </w:pPr>
      <w:r>
        <w:t xml:space="preserve">Taux de réponse global (candidatures postulées vs réponses reçues)</w:t>
      </w:r>
    </w:p>
    <w:p>
      <w:pPr>
        <w:pStyle w:val="ListParagraph"/>
        <w:numPr>
          <w:ilvl w:val="0"/>
          <w:numId w:val="2"/>
        </w:numPr>
        <w:spacing w:after="60"/>
      </w:pPr>
      <w:r>
        <w:t xml:space="preserve">Taux de conversion par étape (Postulé → Entretien → Offre)</w:t>
      </w:r>
    </w:p>
    <w:p>
      <w:pPr>
        <w:pStyle w:val="ListParagraph"/>
        <w:numPr>
          <w:ilvl w:val="0"/>
          <w:numId w:val="2"/>
        </w:numPr>
        <w:spacing w:after="60"/>
      </w:pPr>
      <w:r>
        <w:t xml:space="preserve">Plateformes les plus efficaces (LinkedIn vs Indeed vs candidature directe)</w:t>
      </w:r>
    </w:p>
    <w:p>
      <w:pPr>
        <w:pStyle w:val="ListParagraph"/>
        <w:numPr>
          <w:ilvl w:val="0"/>
          <w:numId w:val="2"/>
        </w:numPr>
        <w:spacing w:after="60"/>
      </w:pPr>
      <w:r>
        <w:t xml:space="preserve">Temps moyen de réponse par entreprise et par secteur</w:t>
      </w:r>
    </w:p>
    <w:p>
      <w:pPr>
        <w:pStyle w:val="ListParagraph"/>
        <w:numPr>
          <w:ilvl w:val="0"/>
          <w:numId w:val="2"/>
        </w:numPr>
        <w:spacing w:after="60"/>
      </w:pPr>
      <w:r>
        <w:t xml:space="preserve">Nombre de candidatures par semaine (graphique de progression)</w:t>
      </w:r>
    </w:p>
    <w:p>
      <w:pPr>
        <w:pStyle w:val="ListParagraph"/>
        <w:numPr>
          <w:ilvl w:val="0"/>
          <w:numId w:val="2"/>
        </w:numPr>
        <w:spacing w:after="60"/>
      </w:pPr>
      <w:r>
        <w:t xml:space="preserve">Top compétences demandées dans les offres ciblées</w:t>
      </w:r>
    </w:p>
    <w:p>
      <w:pPr>
        <w:pStyle w:val="Heading1"/>
        <w:spacing w:after="200" w:before="400"/>
      </w:pPr>
      <w:r>
        <w:t xml:space="preserve">9. Module 5 — Interview Coach AI</w:t>
      </w:r>
    </w:p>
    <w:p>
      <w:pPr>
        <w:spacing w:after="120"/>
      </w:pPr>
      <w:r>
        <w:t xml:space="preserve">Le module le plus avancé de la plateforme. Il prépare l'utilisateur aux entretiens, simule des situations réelles avec un recruteur IA, et fournit une évaluation détaillée de chaque performance.</w:t>
      </w:r>
    </w:p>
    <w:p>
      <w:pPr>
        <w:pStyle w:val="Heading2"/>
        <w:spacing w:after="140" w:before="280"/>
      </w:pPr>
      <w:r>
        <w:t xml:space="preserve">9.1 Phase de préparation</w:t>
      </w:r>
    </w:p>
    <w:p>
      <w:pPr>
        <w:spacing w:after="120"/>
      </w:pPr>
      <w:r>
        <w:t xml:space="preserve">Avant chaque simulation, l'IA génère un kit de préparation personnalisé en fonction du profil de l'utilisateur ET du poste ciblé :</w:t>
      </w:r>
    </w:p>
    <w:p>
      <w:pPr>
        <w:pStyle w:val="ListParagraph"/>
        <w:numPr>
          <w:ilvl w:val="0"/>
          <w:numId w:val="2"/>
        </w:numPr>
        <w:spacing w:after="60"/>
      </w:pPr>
      <w:r>
        <w:t xml:space="preserve">Liste des questions les plus probables pour ce type de poste (techniques + comportementales)</w:t>
      </w:r>
    </w:p>
    <w:p>
      <w:pPr>
        <w:pStyle w:val="ListParagraph"/>
        <w:numPr>
          <w:ilvl w:val="0"/>
          <w:numId w:val="2"/>
        </w:numPr>
        <w:spacing w:after="60"/>
      </w:pPr>
      <w:r>
        <w:t xml:space="preserve">Explication du but de chaque question (ce que le recruteur cherche réellement)</w:t>
      </w:r>
    </w:p>
    <w:p>
      <w:pPr>
        <w:pStyle w:val="ListParagraph"/>
        <w:numPr>
          <w:ilvl w:val="0"/>
          <w:numId w:val="2"/>
        </w:numPr>
        <w:spacing w:after="60"/>
      </w:pPr>
      <w:r>
        <w:t xml:space="preserve">Réponses modèles adaptées au profil de l'utilisateur</w:t>
      </w:r>
    </w:p>
    <w:p>
      <w:pPr>
        <w:pStyle w:val="ListParagraph"/>
        <w:numPr>
          <w:ilvl w:val="0"/>
          <w:numId w:val="2"/>
        </w:numPr>
        <w:spacing w:after="60"/>
      </w:pPr>
      <w:r>
        <w:t xml:space="preserve">Guide méthode STAR (Situation - Tâche - Action - Résultat) avec exemples concrets</w:t>
      </w:r>
    </w:p>
    <w:p>
      <w:pPr>
        <w:pStyle w:val="ListParagraph"/>
        <w:numPr>
          <w:ilvl w:val="0"/>
          <w:numId w:val="2"/>
        </w:numPr>
        <w:spacing w:after="60"/>
      </w:pPr>
      <w:r>
        <w:t xml:space="preserve">Lexique métier : vocabulaire spécifique à utiliser dans le domaine</w:t>
      </w:r>
    </w:p>
    <w:p>
      <w:pPr>
        <w:pStyle w:val="ListParagraph"/>
        <w:numPr>
          <w:ilvl w:val="0"/>
          <w:numId w:val="2"/>
        </w:numPr>
        <w:spacing w:after="60"/>
      </w:pPr>
      <w:r>
        <w:t xml:space="preserve">Checklist pré-entretien (veille J-1 et jour J)</w:t>
      </w:r>
    </w:p>
    <w:p>
      <w:pPr>
        <w:pStyle w:val="ListParagraph"/>
        <w:numPr>
          <w:ilvl w:val="0"/>
          <w:numId w:val="2"/>
        </w:numPr>
        <w:spacing w:after="60"/>
      </w:pPr>
      <w:r>
        <w:t xml:space="preserve">5 questions intelligentes à poser au recruteur (générées par l'IA selon l'entreprise)</w:t>
      </w:r>
    </w:p>
    <w:p>
      <w:pPr>
        <w:pStyle w:val="Heading2"/>
        <w:spacing w:after="140" w:before="280"/>
      </w:pPr>
      <w:r>
        <w:t xml:space="preserve">9.2 Types de simulations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200"/>
        <w:gridCol w:w="1500"/>
      </w:tblGrid>
      <w:tr>
        <w:trPr>
          <w:tblHeader/>
        </w:trPr>
        <w:tc>
          <w:tcPr>
            <w:tcW w:type="dxa" w:w="2200"/>
            <w:shd w:fill="1F5C46" w:color="auto" w:val="clear"/>
            <w:tcMar>
              <w:top w:type="dxa" w:w="80"/>
              <w:left w:type="dxa" w:w="100"/>
              <w:bottom w:type="dxa" w:w="80"/>
              <w:right w:type="dxa" w:w="100"/>
            </w:tcMar>
          </w:tcPr>
          <w:p>
            <w:r>
              <w:rPr>
                <w:b/>
                <w:bCs/>
                <w:color w:val="FFFFFF"/>
                <w:sz w:val="20"/>
                <w:szCs w:val="20"/>
              </w:rPr>
              <w:t xml:space="preserve">Type</w:t>
            </w:r>
          </w:p>
        </w:tc>
        <w:tc>
          <w:tcPr>
            <w:tcW w:type="dxa" w:w="1400"/>
            <w:shd w:fill="1F5C46" w:color="auto" w:val="clear"/>
            <w:tcMar>
              <w:top w:type="dxa" w:w="80"/>
              <w:left w:type="dxa" w:w="100"/>
              <w:bottom w:type="dxa" w:w="80"/>
              <w:right w:type="dxa" w:w="100"/>
            </w:tcMar>
          </w:tcPr>
          <w:p>
            <w:r>
              <w:rPr>
                <w:b/>
                <w:bCs/>
                <w:color w:val="FFFFFF"/>
                <w:sz w:val="20"/>
                <w:szCs w:val="20"/>
              </w:rPr>
              <w:t xml:space="preserve">Durée</w:t>
            </w:r>
          </w:p>
        </w:tc>
        <w:tc>
          <w:tcPr>
            <w:tcW w:type="dxa" w:w="4200"/>
            <w:shd w:fill="1F5C46" w:color="auto" w:val="clear"/>
            <w:tcMar>
              <w:top w:type="dxa" w:w="80"/>
              <w:left w:type="dxa" w:w="100"/>
              <w:bottom w:type="dxa" w:w="80"/>
              <w:right w:type="dxa" w:w="100"/>
            </w:tcMar>
          </w:tcPr>
          <w:p>
            <w:r>
              <w:rPr>
                <w:b/>
                <w:bCs/>
                <w:color w:val="FFFFFF"/>
                <w:sz w:val="20"/>
                <w:szCs w:val="20"/>
              </w:rPr>
              <w:t xml:space="preserve">Contenu</w:t>
            </w:r>
          </w:p>
        </w:tc>
        <w:tc>
          <w:tcPr>
            <w:tcW w:type="dxa" w:w="1500"/>
            <w:shd w:fill="1F5C46" w:color="auto" w:val="clear"/>
            <w:tcMar>
              <w:top w:type="dxa" w:w="80"/>
              <w:left w:type="dxa" w:w="100"/>
              <w:bottom w:type="dxa" w:w="80"/>
              <w:right w:type="dxa" w:w="100"/>
            </w:tcMar>
          </w:tcPr>
          <w:p>
            <w:r>
              <w:rPr>
                <w:b/>
                <w:bCs/>
                <w:color w:val="FFFFFF"/>
                <w:sz w:val="20"/>
                <w:szCs w:val="20"/>
              </w:rPr>
              <w:t xml:space="preserve">Difficulté</w:t>
            </w:r>
          </w:p>
        </w:tc>
      </w:tr>
      <w:tr>
        <w:tc>
          <w:tcPr>
            <w:tcW w:type="dxa" w:w="2200"/>
            <w:tcMar>
              <w:top w:type="dxa" w:w="80"/>
              <w:left w:type="dxa" w:w="100"/>
              <w:bottom w:type="dxa" w:w="80"/>
              <w:right w:type="dxa" w:w="100"/>
            </w:tcMar>
          </w:tcPr>
          <w:p>
            <w:r>
              <w:rPr>
                <w:b w:val="false"/>
                <w:bCs w:val="false"/>
                <w:color w:val="1A1A1A"/>
                <w:sz w:val="20"/>
                <w:szCs w:val="20"/>
              </w:rPr>
              <w:t xml:space="preserve">RH / Motivation</w:t>
            </w:r>
          </w:p>
        </w:tc>
        <w:tc>
          <w:tcPr>
            <w:tcW w:type="dxa" w:w="1400"/>
            <w:tcMar>
              <w:top w:type="dxa" w:w="80"/>
              <w:left w:type="dxa" w:w="100"/>
              <w:bottom w:type="dxa" w:w="80"/>
              <w:right w:type="dxa" w:w="100"/>
            </w:tcMar>
          </w:tcPr>
          <w:p>
            <w:r>
              <w:rPr>
                <w:b w:val="false"/>
                <w:bCs w:val="false"/>
                <w:color w:val="1A1A1A"/>
                <w:sz w:val="20"/>
                <w:szCs w:val="20"/>
              </w:rPr>
              <w:t xml:space="preserve">15–20 min</w:t>
            </w:r>
          </w:p>
        </w:tc>
        <w:tc>
          <w:tcPr>
            <w:tcW w:type="dxa" w:w="4200"/>
            <w:tcMar>
              <w:top w:type="dxa" w:w="80"/>
              <w:left w:type="dxa" w:w="100"/>
              <w:bottom w:type="dxa" w:w="80"/>
              <w:right w:type="dxa" w:w="100"/>
            </w:tcMar>
          </w:tcPr>
          <w:p>
            <w:r>
              <w:rPr>
                <w:b w:val="false"/>
                <w:bCs w:val="false"/>
                <w:color w:val="1A1A1A"/>
                <w:sz w:val="20"/>
                <w:szCs w:val="20"/>
              </w:rPr>
              <w:t xml:space="preserve">Présentation, motivation, points forts/faibles, projet pro</w:t>
            </w:r>
          </w:p>
        </w:tc>
        <w:tc>
          <w:tcPr>
            <w:tcW w:type="dxa" w:w="1500"/>
            <w:tcMar>
              <w:top w:type="dxa" w:w="80"/>
              <w:left w:type="dxa" w:w="100"/>
              <w:bottom w:type="dxa" w:w="80"/>
              <w:right w:type="dxa" w:w="100"/>
            </w:tcMar>
          </w:tcPr>
          <w:p>
            <w:r>
              <w:rPr>
                <w:b w:val="false"/>
                <w:bCs w:val="false"/>
                <w:color w:val="1A1A1A"/>
                <w:sz w:val="20"/>
                <w:szCs w:val="20"/>
              </w:rPr>
              <w:t xml:space="preserve">Débutant</w:t>
            </w:r>
          </w:p>
        </w:tc>
      </w:tr>
      <w:tr>
        <w:tc>
          <w:tcPr>
            <w:tcW w:type="dxa" w:w="2200"/>
            <w:tcMar>
              <w:top w:type="dxa" w:w="80"/>
              <w:left w:type="dxa" w:w="100"/>
              <w:bottom w:type="dxa" w:w="80"/>
              <w:right w:type="dxa" w:w="100"/>
            </w:tcMar>
          </w:tcPr>
          <w:p>
            <w:r>
              <w:rPr>
                <w:b w:val="false"/>
                <w:bCs w:val="false"/>
                <w:color w:val="1A1A1A"/>
                <w:sz w:val="20"/>
                <w:szCs w:val="20"/>
              </w:rPr>
              <w:t xml:space="preserve">Technique</w:t>
            </w:r>
          </w:p>
        </w:tc>
        <w:tc>
          <w:tcPr>
            <w:tcW w:type="dxa" w:w="1400"/>
            <w:tcMar>
              <w:top w:type="dxa" w:w="80"/>
              <w:left w:type="dxa" w:w="100"/>
              <w:bottom w:type="dxa" w:w="80"/>
              <w:right w:type="dxa" w:w="100"/>
            </w:tcMar>
          </w:tcPr>
          <w:p>
            <w:r>
              <w:rPr>
                <w:b w:val="false"/>
                <w:bCs w:val="false"/>
                <w:color w:val="1A1A1A"/>
                <w:sz w:val="20"/>
                <w:szCs w:val="20"/>
              </w:rPr>
              <w:t xml:space="preserve">20–30 min</w:t>
            </w:r>
          </w:p>
        </w:tc>
        <w:tc>
          <w:tcPr>
            <w:tcW w:type="dxa" w:w="4200"/>
            <w:tcMar>
              <w:top w:type="dxa" w:w="80"/>
              <w:left w:type="dxa" w:w="100"/>
              <w:bottom w:type="dxa" w:w="80"/>
              <w:right w:type="dxa" w:w="100"/>
            </w:tcMar>
          </w:tcPr>
          <w:p>
            <w:r>
              <w:rPr>
                <w:b w:val="false"/>
                <w:bCs w:val="false"/>
                <w:color w:val="1A1A1A"/>
                <w:sz w:val="20"/>
                <w:szCs w:val="20"/>
              </w:rPr>
              <w:t xml:space="preserve">Questions spécifiques au poste (algo, SQL, archi, code...)</w:t>
            </w:r>
          </w:p>
        </w:tc>
        <w:tc>
          <w:tcPr>
            <w:tcW w:type="dxa" w:w="1500"/>
            <w:tcMar>
              <w:top w:type="dxa" w:w="80"/>
              <w:left w:type="dxa" w:w="100"/>
              <w:bottom w:type="dxa" w:w="80"/>
              <w:right w:type="dxa" w:w="100"/>
            </w:tcMar>
          </w:tcPr>
          <w:p>
            <w:r>
              <w:rPr>
                <w:b w:val="false"/>
                <w:bCs w:val="false"/>
                <w:color w:val="1A1A1A"/>
                <w:sz w:val="20"/>
                <w:szCs w:val="20"/>
              </w:rPr>
              <w:t xml:space="preserve">Intermédiaire</w:t>
            </w:r>
          </w:p>
        </w:tc>
      </w:tr>
      <w:tr>
        <w:tc>
          <w:tcPr>
            <w:tcW w:type="dxa" w:w="2200"/>
            <w:tcMar>
              <w:top w:type="dxa" w:w="80"/>
              <w:left w:type="dxa" w:w="100"/>
              <w:bottom w:type="dxa" w:w="80"/>
              <w:right w:type="dxa" w:w="100"/>
            </w:tcMar>
          </w:tcPr>
          <w:p>
            <w:r>
              <w:rPr>
                <w:b w:val="false"/>
                <w:bCs w:val="false"/>
                <w:color w:val="1A1A1A"/>
                <w:sz w:val="20"/>
                <w:szCs w:val="20"/>
              </w:rPr>
              <w:t xml:space="preserve">Cas pratique</w:t>
            </w:r>
          </w:p>
        </w:tc>
        <w:tc>
          <w:tcPr>
            <w:tcW w:type="dxa" w:w="1400"/>
            <w:tcMar>
              <w:top w:type="dxa" w:w="80"/>
              <w:left w:type="dxa" w:w="100"/>
              <w:bottom w:type="dxa" w:w="80"/>
              <w:right w:type="dxa" w:w="100"/>
            </w:tcMar>
          </w:tcPr>
          <w:p>
            <w:r>
              <w:rPr>
                <w:b w:val="false"/>
                <w:bCs w:val="false"/>
                <w:color w:val="1A1A1A"/>
                <w:sz w:val="20"/>
                <w:szCs w:val="20"/>
              </w:rPr>
              <w:t xml:space="preserve">25–35 min</w:t>
            </w:r>
          </w:p>
        </w:tc>
        <w:tc>
          <w:tcPr>
            <w:tcW w:type="dxa" w:w="4200"/>
            <w:tcMar>
              <w:top w:type="dxa" w:w="80"/>
              <w:left w:type="dxa" w:w="100"/>
              <w:bottom w:type="dxa" w:w="80"/>
              <w:right w:type="dxa" w:w="100"/>
            </w:tcMar>
          </w:tcPr>
          <w:p>
            <w:r>
              <w:rPr>
                <w:b w:val="false"/>
                <w:bCs w:val="false"/>
                <w:color w:val="1A1A1A"/>
                <w:sz w:val="20"/>
                <w:szCs w:val="20"/>
              </w:rPr>
              <w:t xml:space="preserve">Problème à résoudre en direct (style consulting / product)</w:t>
            </w:r>
          </w:p>
        </w:tc>
        <w:tc>
          <w:tcPr>
            <w:tcW w:type="dxa" w:w="1500"/>
            <w:tcMar>
              <w:top w:type="dxa" w:w="80"/>
              <w:left w:type="dxa" w:w="100"/>
              <w:bottom w:type="dxa" w:w="80"/>
              <w:right w:type="dxa" w:w="100"/>
            </w:tcMar>
          </w:tcPr>
          <w:p>
            <w:r>
              <w:rPr>
                <w:b w:val="false"/>
                <w:bCs w:val="false"/>
                <w:color w:val="1A1A1A"/>
                <w:sz w:val="20"/>
                <w:szCs w:val="20"/>
              </w:rPr>
              <w:t xml:space="preserve">Avancé</w:t>
            </w:r>
          </w:p>
        </w:tc>
      </w:tr>
      <w:tr>
        <w:tc>
          <w:tcPr>
            <w:tcW w:type="dxa" w:w="2200"/>
            <w:tcMar>
              <w:top w:type="dxa" w:w="80"/>
              <w:left w:type="dxa" w:w="100"/>
              <w:bottom w:type="dxa" w:w="80"/>
              <w:right w:type="dxa" w:w="100"/>
            </w:tcMar>
          </w:tcPr>
          <w:p>
            <w:r>
              <w:rPr>
                <w:b w:val="false"/>
                <w:bCs w:val="false"/>
                <w:color w:val="1A1A1A"/>
                <w:sz w:val="20"/>
                <w:szCs w:val="20"/>
              </w:rPr>
              <w:t xml:space="preserve">Entretien complet</w:t>
            </w:r>
          </w:p>
        </w:tc>
        <w:tc>
          <w:tcPr>
            <w:tcW w:type="dxa" w:w="1400"/>
            <w:tcMar>
              <w:top w:type="dxa" w:w="80"/>
              <w:left w:type="dxa" w:w="100"/>
              <w:bottom w:type="dxa" w:w="80"/>
              <w:right w:type="dxa" w:w="100"/>
            </w:tcMar>
          </w:tcPr>
          <w:p>
            <w:r>
              <w:rPr>
                <w:b w:val="false"/>
                <w:bCs w:val="false"/>
                <w:color w:val="1A1A1A"/>
                <w:sz w:val="20"/>
                <w:szCs w:val="20"/>
              </w:rPr>
              <w:t xml:space="preserve">40–50 min</w:t>
            </w:r>
          </w:p>
        </w:tc>
        <w:tc>
          <w:tcPr>
            <w:tcW w:type="dxa" w:w="4200"/>
            <w:tcMar>
              <w:top w:type="dxa" w:w="80"/>
              <w:left w:type="dxa" w:w="100"/>
              <w:bottom w:type="dxa" w:w="80"/>
              <w:right w:type="dxa" w:w="100"/>
            </w:tcMar>
          </w:tcPr>
          <w:p>
            <w:r>
              <w:rPr>
                <w:b w:val="false"/>
                <w:bCs w:val="false"/>
                <w:color w:val="1A1A1A"/>
                <w:sz w:val="20"/>
                <w:szCs w:val="20"/>
              </w:rPr>
              <w:t xml:space="preserve">Mix RH + Technique, séquence réaliste avec transitions naturelles</w:t>
            </w:r>
          </w:p>
        </w:tc>
        <w:tc>
          <w:tcPr>
            <w:tcW w:type="dxa" w:w="1500"/>
            <w:tcMar>
              <w:top w:type="dxa" w:w="80"/>
              <w:left w:type="dxa" w:w="100"/>
              <w:bottom w:type="dxa" w:w="80"/>
              <w:right w:type="dxa" w:w="100"/>
            </w:tcMar>
          </w:tcPr>
          <w:p>
            <w:r>
              <w:rPr>
                <w:b w:val="false"/>
                <w:bCs w:val="false"/>
                <w:color w:val="1A1A1A"/>
                <w:sz w:val="20"/>
                <w:szCs w:val="20"/>
              </w:rPr>
              <w:t xml:space="preserve">Avancé</w:t>
            </w:r>
          </w:p>
        </w:tc>
      </w:tr>
      <w:tr>
        <w:tc>
          <w:tcPr>
            <w:tcW w:type="dxa" w:w="2200"/>
            <w:tcMar>
              <w:top w:type="dxa" w:w="80"/>
              <w:left w:type="dxa" w:w="100"/>
              <w:bottom w:type="dxa" w:w="80"/>
              <w:right w:type="dxa" w:w="100"/>
            </w:tcMar>
          </w:tcPr>
          <w:p>
            <w:r>
              <w:rPr>
                <w:b w:val="false"/>
                <w:bCs w:val="false"/>
                <w:color w:val="1A1A1A"/>
                <w:sz w:val="20"/>
                <w:szCs w:val="20"/>
              </w:rPr>
              <w:t xml:space="preserve">Speed Interview</w:t>
            </w:r>
          </w:p>
        </w:tc>
        <w:tc>
          <w:tcPr>
            <w:tcW w:type="dxa" w:w="1400"/>
            <w:tcMar>
              <w:top w:type="dxa" w:w="80"/>
              <w:left w:type="dxa" w:w="100"/>
              <w:bottom w:type="dxa" w:w="80"/>
              <w:right w:type="dxa" w:w="100"/>
            </w:tcMar>
          </w:tcPr>
          <w:p>
            <w:r>
              <w:rPr>
                <w:b w:val="false"/>
                <w:bCs w:val="false"/>
                <w:color w:val="1A1A1A"/>
                <w:sz w:val="20"/>
                <w:szCs w:val="20"/>
              </w:rPr>
              <w:t xml:space="preserve">5–10 min</w:t>
            </w:r>
          </w:p>
        </w:tc>
        <w:tc>
          <w:tcPr>
            <w:tcW w:type="dxa" w:w="4200"/>
            <w:tcMar>
              <w:top w:type="dxa" w:w="80"/>
              <w:left w:type="dxa" w:w="100"/>
              <w:bottom w:type="dxa" w:w="80"/>
              <w:right w:type="dxa" w:w="100"/>
            </w:tcMar>
          </w:tcPr>
          <w:p>
            <w:r>
              <w:rPr>
                <w:b w:val="false"/>
                <w:bCs w:val="false"/>
                <w:color w:val="1A1A1A"/>
                <w:sz w:val="20"/>
                <w:szCs w:val="20"/>
              </w:rPr>
              <w:t xml:space="preserve">5 questions rapides chronométrées — entraînement intensif</w:t>
            </w:r>
          </w:p>
        </w:tc>
        <w:tc>
          <w:tcPr>
            <w:tcW w:type="dxa" w:w="1500"/>
            <w:tcMar>
              <w:top w:type="dxa" w:w="80"/>
              <w:left w:type="dxa" w:w="100"/>
              <w:bottom w:type="dxa" w:w="80"/>
              <w:right w:type="dxa" w:w="100"/>
            </w:tcMar>
          </w:tcPr>
          <w:p>
            <w:r>
              <w:rPr>
                <w:b w:val="false"/>
                <w:bCs w:val="false"/>
                <w:color w:val="1A1A1A"/>
                <w:sz w:val="20"/>
                <w:szCs w:val="20"/>
              </w:rPr>
              <w:t xml:space="preserve">Tous niveaux</w:t>
            </w:r>
          </w:p>
        </w:tc>
      </w:tr>
      <w:tr>
        <w:tc>
          <w:tcPr>
            <w:tcW w:type="dxa" w:w="2200"/>
            <w:tcMar>
              <w:top w:type="dxa" w:w="80"/>
              <w:left w:type="dxa" w:w="100"/>
              <w:bottom w:type="dxa" w:w="80"/>
              <w:right w:type="dxa" w:w="100"/>
            </w:tcMar>
          </w:tcPr>
          <w:p>
            <w:r>
              <w:rPr>
                <w:b w:val="false"/>
                <w:bCs w:val="false"/>
                <w:color w:val="1A1A1A"/>
                <w:sz w:val="20"/>
                <w:szCs w:val="20"/>
              </w:rPr>
              <w:t xml:space="preserve">Négociation salariale</w:t>
            </w:r>
          </w:p>
        </w:tc>
        <w:tc>
          <w:tcPr>
            <w:tcW w:type="dxa" w:w="1400"/>
            <w:tcMar>
              <w:top w:type="dxa" w:w="80"/>
              <w:left w:type="dxa" w:w="100"/>
              <w:bottom w:type="dxa" w:w="80"/>
              <w:right w:type="dxa" w:w="100"/>
            </w:tcMar>
          </w:tcPr>
          <w:p>
            <w:r>
              <w:rPr>
                <w:b w:val="false"/>
                <w:bCs w:val="false"/>
                <w:color w:val="1A1A1A"/>
                <w:sz w:val="20"/>
                <w:szCs w:val="20"/>
              </w:rPr>
              <w:t xml:space="preserve">10–15 min</w:t>
            </w:r>
          </w:p>
        </w:tc>
        <w:tc>
          <w:tcPr>
            <w:tcW w:type="dxa" w:w="4200"/>
            <w:tcMar>
              <w:top w:type="dxa" w:w="80"/>
              <w:left w:type="dxa" w:w="100"/>
              <w:bottom w:type="dxa" w:w="80"/>
              <w:right w:type="dxa" w:w="100"/>
            </w:tcMar>
          </w:tcPr>
          <w:p>
            <w:r>
              <w:rPr>
                <w:b w:val="false"/>
                <w:bCs w:val="false"/>
                <w:color w:val="1A1A1A"/>
                <w:sz w:val="20"/>
                <w:szCs w:val="20"/>
              </w:rPr>
              <w:t xml:space="preserve">Simulation de négociation de package salarial avec recruteur IA</w:t>
            </w:r>
          </w:p>
        </w:tc>
        <w:tc>
          <w:tcPr>
            <w:tcW w:type="dxa" w:w="1500"/>
            <w:tcMar>
              <w:top w:type="dxa" w:w="80"/>
              <w:left w:type="dxa" w:w="100"/>
              <w:bottom w:type="dxa" w:w="80"/>
              <w:right w:type="dxa" w:w="100"/>
            </w:tcMar>
          </w:tcPr>
          <w:p>
            <w:r>
              <w:rPr>
                <w:b w:val="false"/>
                <w:bCs w:val="false"/>
                <w:color w:val="1A1A1A"/>
                <w:sz w:val="20"/>
                <w:szCs w:val="20"/>
              </w:rPr>
              <w:t xml:space="preserve">Avancé</w:t>
            </w:r>
          </w:p>
        </w:tc>
      </w:tr>
    </w:tbl>
    <w:p>
      <w:pPr>
        <w:pStyle w:val="Heading2"/>
        <w:spacing w:after="140" w:before="280"/>
      </w:pPr>
      <w:r>
        <w:t xml:space="preserve">9.3 Déroulement d'une simulation</w:t>
      </w:r>
    </w:p>
    <w:p>
      <w:pPr>
        <w:pStyle w:val="ListParagraph"/>
        <w:numPr>
          <w:ilvl w:val="0"/>
          <w:numId w:val="2"/>
        </w:numPr>
        <w:spacing w:after="60"/>
      </w:pPr>
      <w:r>
        <w:t xml:space="preserve">Étape 1 — L'utilisateur choisit le type d'entretien, le poste et l'entreprise ciblée</w:t>
      </w:r>
    </w:p>
    <w:p>
      <w:pPr>
        <w:pStyle w:val="ListParagraph"/>
        <w:numPr>
          <w:ilvl w:val="0"/>
          <w:numId w:val="2"/>
        </w:numPr>
        <w:spacing w:after="60"/>
      </w:pPr>
      <w:r>
        <w:t xml:space="preserve">Étape 2 — L'IA configure son rôle de recruteur (system prompt adapté au contexte)</w:t>
      </w:r>
    </w:p>
    <w:p>
      <w:pPr>
        <w:pStyle w:val="ListParagraph"/>
        <w:numPr>
          <w:ilvl w:val="0"/>
          <w:numId w:val="2"/>
        </w:numPr>
        <w:spacing w:after="60"/>
      </w:pPr>
      <w:r>
        <w:t xml:space="preserve">Étape 3 — La simulation démarre : le recruteur IA pose les questions une par une</w:t>
      </w:r>
    </w:p>
    <w:p>
      <w:pPr>
        <w:pStyle w:val="ListParagraph"/>
        <w:numPr>
          <w:ilvl w:val="0"/>
          <w:numId w:val="2"/>
        </w:numPr>
        <w:spacing w:after="60"/>
      </w:pPr>
      <w:r>
        <w:t xml:space="preserve">Étape 4 — L'utilisateur répond par texte ou par voix (Speech-to-Text via Web Speech API ou Whisper)</w:t>
      </w:r>
    </w:p>
    <w:p>
      <w:pPr>
        <w:pStyle w:val="ListParagraph"/>
        <w:numPr>
          <w:ilvl w:val="0"/>
          <w:numId w:val="2"/>
        </w:numPr>
        <w:spacing w:after="60"/>
      </w:pPr>
      <w:r>
        <w:t xml:space="preserve">Étape 5 — L'IA relance naturellement : « Pouvez-vous développer ? », « Donnez-moi un exemple concret... »</w:t>
      </w:r>
    </w:p>
    <w:p>
      <w:pPr>
        <w:pStyle w:val="ListParagraph"/>
        <w:numPr>
          <w:ilvl w:val="0"/>
          <w:numId w:val="2"/>
        </w:numPr>
        <w:spacing w:after="60"/>
      </w:pPr>
      <w:r>
        <w:t xml:space="preserve">Étape 6 — À la fin : rapport complet de performance généré automatiquement</w:t>
      </w:r>
    </w:p>
    <w:p>
      <w:pPr>
        <w:pStyle w:val="Heading2"/>
        <w:spacing w:after="140" w:before="280"/>
      </w:pPr>
      <w:r>
        <w:t xml:space="preserve">9.4 Rapport post-simulation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5C46" w:color="auto" w:val="clear"/>
            <w:tcMar>
              <w:top w:type="dxa" w:w="80"/>
              <w:left w:type="dxa" w:w="100"/>
              <w:bottom w:type="dxa" w:w="80"/>
              <w:right w:type="dxa" w:w="100"/>
            </w:tcMar>
          </w:tcPr>
          <w:p>
            <w:r>
              <w:rPr>
                <w:b/>
                <w:bCs/>
                <w:color w:val="FFFFFF"/>
                <w:sz w:val="20"/>
                <w:szCs w:val="20"/>
              </w:rPr>
              <w:t xml:space="preserve">Élément du rapport</w:t>
            </w:r>
          </w:p>
        </w:tc>
        <w:tc>
          <w:tcPr>
            <w:tcW w:type="dxa" w:w="6800"/>
            <w:shd w:fill="1F5C46" w:color="auto" w:val="clear"/>
            <w:tcMar>
              <w:top w:type="dxa" w:w="80"/>
              <w:left w:type="dxa" w:w="100"/>
              <w:bottom w:type="dxa" w:w="80"/>
              <w:right w:type="dxa" w:w="100"/>
            </w:tcMar>
          </w:tcPr>
          <w:p>
            <w:r>
              <w:rPr>
                <w:b/>
                <w:bCs/>
                <w:color w:val="FFFFFF"/>
                <w:sz w:val="20"/>
                <w:szCs w:val="20"/>
              </w:rPr>
              <w:t xml:space="preserve">Description</w:t>
            </w:r>
          </w:p>
        </w:tc>
      </w:tr>
      <w:tr>
        <w:tc>
          <w:tcPr>
            <w:tcW w:type="dxa" w:w="2800"/>
            <w:tcMar>
              <w:top w:type="dxa" w:w="80"/>
              <w:left w:type="dxa" w:w="100"/>
              <w:bottom w:type="dxa" w:w="80"/>
              <w:right w:type="dxa" w:w="100"/>
            </w:tcMar>
          </w:tcPr>
          <w:p>
            <w:r>
              <w:rPr>
                <w:b w:val="false"/>
                <w:bCs w:val="false"/>
                <w:color w:val="1A1A1A"/>
                <w:sz w:val="20"/>
                <w:szCs w:val="20"/>
              </w:rPr>
              <w:t xml:space="preserve">Score global /100</w:t>
            </w:r>
          </w:p>
        </w:tc>
        <w:tc>
          <w:tcPr>
            <w:tcW w:type="dxa" w:w="6800"/>
            <w:tcMar>
              <w:top w:type="dxa" w:w="80"/>
              <w:left w:type="dxa" w:w="100"/>
              <w:bottom w:type="dxa" w:w="80"/>
              <w:right w:type="dxa" w:w="100"/>
            </w:tcMar>
          </w:tcPr>
          <w:p>
            <w:r>
              <w:rPr>
                <w:b w:val="false"/>
                <w:bCs w:val="false"/>
                <w:color w:val="1A1A1A"/>
                <w:sz w:val="20"/>
                <w:szCs w:val="20"/>
              </w:rPr>
              <w:t xml:space="preserve">Note globale de la performance de la simulation</w:t>
            </w:r>
          </w:p>
        </w:tc>
      </w:tr>
      <w:tr>
        <w:tc>
          <w:tcPr>
            <w:tcW w:type="dxa" w:w="2800"/>
            <w:tcMar>
              <w:top w:type="dxa" w:w="80"/>
              <w:left w:type="dxa" w:w="100"/>
              <w:bottom w:type="dxa" w:w="80"/>
              <w:right w:type="dxa" w:w="100"/>
            </w:tcMar>
          </w:tcPr>
          <w:p>
            <w:r>
              <w:rPr>
                <w:b w:val="false"/>
                <w:bCs w:val="false"/>
                <w:color w:val="1A1A1A"/>
                <w:sz w:val="20"/>
                <w:szCs w:val="20"/>
              </w:rPr>
              <w:t xml:space="preserve">Analyse par réponse</w:t>
            </w:r>
          </w:p>
        </w:tc>
        <w:tc>
          <w:tcPr>
            <w:tcW w:type="dxa" w:w="6800"/>
            <w:tcMar>
              <w:top w:type="dxa" w:w="80"/>
              <w:left w:type="dxa" w:w="100"/>
              <w:bottom w:type="dxa" w:w="80"/>
              <w:right w:type="dxa" w:w="100"/>
            </w:tcMar>
          </w:tcPr>
          <w:p>
            <w:r>
              <w:rPr>
                <w:b w:val="false"/>
                <w:bCs w:val="false"/>
                <w:color w:val="1A1A1A"/>
                <w:sz w:val="20"/>
                <w:szCs w:val="20"/>
              </w:rPr>
              <w:t xml:space="preserve">Pour chaque question : points positifs, manques, meilleure réponse possible</w:t>
            </w:r>
          </w:p>
        </w:tc>
      </w:tr>
      <w:tr>
        <w:tc>
          <w:tcPr>
            <w:tcW w:type="dxa" w:w="2800"/>
            <w:tcMar>
              <w:top w:type="dxa" w:w="80"/>
              <w:left w:type="dxa" w:w="100"/>
              <w:bottom w:type="dxa" w:w="80"/>
              <w:right w:type="dxa" w:w="100"/>
            </w:tcMar>
          </w:tcPr>
          <w:p>
            <w:r>
              <w:rPr>
                <w:b w:val="false"/>
                <w:bCs w:val="false"/>
                <w:color w:val="1A1A1A"/>
                <w:sz w:val="20"/>
                <w:szCs w:val="20"/>
              </w:rPr>
              <w:t xml:space="preserve">Radar Chart</w:t>
            </w:r>
          </w:p>
        </w:tc>
        <w:tc>
          <w:tcPr>
            <w:tcW w:type="dxa" w:w="6800"/>
            <w:tcMar>
              <w:top w:type="dxa" w:w="80"/>
              <w:left w:type="dxa" w:w="100"/>
              <w:bottom w:type="dxa" w:w="80"/>
              <w:right w:type="dxa" w:w="100"/>
            </w:tcMar>
          </w:tcPr>
          <w:p>
            <w:r>
              <w:rPr>
                <w:b w:val="false"/>
                <w:bCs w:val="false"/>
                <w:color w:val="1A1A1A"/>
                <w:sz w:val="20"/>
                <w:szCs w:val="20"/>
              </w:rPr>
              <w:t xml:space="preserve">Graphique 5 axes : Confiance / Structure / Pertinence / Profondeur technique / Communication</w:t>
            </w:r>
          </w:p>
        </w:tc>
      </w:tr>
      <w:tr>
        <w:tc>
          <w:tcPr>
            <w:tcW w:type="dxa" w:w="2800"/>
            <w:tcMar>
              <w:top w:type="dxa" w:w="80"/>
              <w:left w:type="dxa" w:w="100"/>
              <w:bottom w:type="dxa" w:w="80"/>
              <w:right w:type="dxa" w:w="100"/>
            </w:tcMar>
          </w:tcPr>
          <w:p>
            <w:r>
              <w:rPr>
                <w:b w:val="false"/>
                <w:bCs w:val="false"/>
                <w:color w:val="1A1A1A"/>
                <w:sz w:val="20"/>
                <w:szCs w:val="20"/>
              </w:rPr>
              <w:t xml:space="preserve">Analyse du langage</w:t>
            </w:r>
          </w:p>
        </w:tc>
        <w:tc>
          <w:tcPr>
            <w:tcW w:type="dxa" w:w="6800"/>
            <w:tcMar>
              <w:top w:type="dxa" w:w="80"/>
              <w:left w:type="dxa" w:w="100"/>
              <w:bottom w:type="dxa" w:w="80"/>
              <w:right w:type="dxa" w:w="100"/>
            </w:tcMar>
          </w:tcPr>
          <w:p>
            <w:r>
              <w:rPr>
                <w:b w:val="false"/>
                <w:bCs w:val="false"/>
                <w:color w:val="1A1A1A"/>
                <w:sz w:val="20"/>
                <w:szCs w:val="20"/>
              </w:rPr>
              <w:t xml:space="preserve">Clarté, longueur des réponses, mots parasites détectés, débit</w:t>
            </w:r>
          </w:p>
        </w:tc>
      </w:tr>
      <w:tr>
        <w:tc>
          <w:tcPr>
            <w:tcW w:type="dxa" w:w="2800"/>
            <w:tcMar>
              <w:top w:type="dxa" w:w="80"/>
              <w:left w:type="dxa" w:w="100"/>
              <w:bottom w:type="dxa" w:w="80"/>
              <w:right w:type="dxa" w:w="100"/>
            </w:tcMar>
          </w:tcPr>
          <w:p>
            <w:r>
              <w:rPr>
                <w:b w:val="false"/>
                <w:bCs w:val="false"/>
                <w:color w:val="1A1A1A"/>
                <w:sz w:val="20"/>
                <w:szCs w:val="20"/>
              </w:rPr>
              <w:t xml:space="preserve">Progression historique</w:t>
            </w:r>
          </w:p>
        </w:tc>
        <w:tc>
          <w:tcPr>
            <w:tcW w:type="dxa" w:w="6800"/>
            <w:tcMar>
              <w:top w:type="dxa" w:w="80"/>
              <w:left w:type="dxa" w:w="100"/>
              <w:bottom w:type="dxa" w:w="80"/>
              <w:right w:type="dxa" w:w="100"/>
            </w:tcMar>
          </w:tcPr>
          <w:p>
            <w:r>
              <w:rPr>
                <w:b w:val="false"/>
                <w:bCs w:val="false"/>
                <w:color w:val="1A1A1A"/>
                <w:sz w:val="20"/>
                <w:szCs w:val="20"/>
              </w:rPr>
              <w:t xml:space="preserve">Courbe d'évolution des scores sur toutes les simulations passées</w:t>
            </w:r>
          </w:p>
        </w:tc>
      </w:tr>
      <w:tr>
        <w:tc>
          <w:tcPr>
            <w:tcW w:type="dxa" w:w="2800"/>
            <w:tcMar>
              <w:top w:type="dxa" w:w="80"/>
              <w:left w:type="dxa" w:w="100"/>
              <w:bottom w:type="dxa" w:w="80"/>
              <w:right w:type="dxa" w:w="100"/>
            </w:tcMar>
          </w:tcPr>
          <w:p>
            <w:r>
              <w:rPr>
                <w:b w:val="false"/>
                <w:bCs w:val="false"/>
                <w:color w:val="1A1A1A"/>
                <w:sz w:val="20"/>
                <w:szCs w:val="20"/>
              </w:rPr>
              <w:t xml:space="preserve">Plan d'amélioration</w:t>
            </w:r>
          </w:p>
        </w:tc>
        <w:tc>
          <w:tcPr>
            <w:tcW w:type="dxa" w:w="6800"/>
            <w:tcMar>
              <w:top w:type="dxa" w:w="80"/>
              <w:left w:type="dxa" w:w="100"/>
              <w:bottom w:type="dxa" w:w="80"/>
              <w:right w:type="dxa" w:w="100"/>
            </w:tcMar>
          </w:tcPr>
          <w:p>
            <w:r>
              <w:rPr>
                <w:b w:val="false"/>
                <w:bCs w:val="false"/>
                <w:color w:val="1A1A1A"/>
                <w:sz w:val="20"/>
                <w:szCs w:val="20"/>
              </w:rPr>
              <w:t xml:space="preserve">Top 3 points à travailler avant le prochain entretien réel</w:t>
            </w:r>
          </w:p>
        </w:tc>
      </w:tr>
    </w:tbl>
    <w:p>
      <w:pPr>
        <w:pStyle w:val="Heading2"/>
        <w:spacing w:after="140" w:before="280"/>
      </w:pPr>
      <w:r>
        <w:t xml:space="preserve">9.5 Outils complémentaires</w:t>
      </w:r>
    </w:p>
    <w:p>
      <w:pPr>
        <w:pStyle w:val="ListParagraph"/>
        <w:numPr>
          <w:ilvl w:val="0"/>
          <w:numId w:val="2"/>
        </w:numPr>
        <w:spacing w:after="60"/>
      </w:pPr>
      <w:r>
        <w:t xml:space="preserve">Banque de questions : plus de 500 questions classées par domaine, type et niveau de difficulté</w:t>
      </w:r>
    </w:p>
    <w:p>
      <w:pPr>
        <w:pStyle w:val="ListParagraph"/>
        <w:numPr>
          <w:ilvl w:val="0"/>
          <w:numId w:val="2"/>
        </w:numPr>
        <w:spacing w:after="60"/>
      </w:pPr>
      <w:r>
        <w:t xml:space="preserve">Pitch Elevator Coach : l'IA aide à construire le « Parlez-moi de vous » en 60 secondes percutantes</w:t>
      </w:r>
    </w:p>
    <w:p>
      <w:pPr>
        <w:pStyle w:val="ListParagraph"/>
        <w:numPr>
          <w:ilvl w:val="0"/>
          <w:numId w:val="2"/>
        </w:numPr>
        <w:spacing w:after="60"/>
      </w:pPr>
      <w:r>
        <w:t xml:space="preserve">Générateur de questions à poser : 5 questions intelligentes selon l'entreprise et le poste</w:t>
      </w:r>
    </w:p>
    <w:p>
      <w:pPr>
        <w:pStyle w:val="ListParagraph"/>
        <w:numPr>
          <w:ilvl w:val="0"/>
          <w:numId w:val="2"/>
        </w:numPr>
        <w:spacing w:after="60"/>
      </w:pPr>
      <w:r>
        <w:t xml:space="preserve">Checklist pré-entretien : to-do list la veille et le jour J (tenue, documents, transport...)</w:t>
      </w:r>
    </w:p>
    <w:p>
      <w:pPr>
        <w:pStyle w:val="Heading1"/>
        <w:spacing w:after="200" w:before="400"/>
      </w:pPr>
      <w:r>
        <w:t xml:space="preserve">10. Stack Technique Complète</w:t>
      </w:r>
    </w:p>
    <w:p>
      <w:pPr>
        <w:pStyle w:val="Heading2"/>
        <w:spacing w:after="140" w:before="280"/>
      </w:pPr>
      <w:r>
        <w:t xml:space="preserve">10.1 Technologies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3100"/>
      </w:tblGrid>
      <w:tr>
        <w:trPr>
          <w:tblHeader/>
        </w:trPr>
        <w:tc>
          <w:tcPr>
            <w:tcW w:type="dxa" w:w="1900"/>
            <w:shd w:fill="1F5C46" w:color="auto" w:val="clear"/>
            <w:tcMar>
              <w:top w:type="dxa" w:w="80"/>
              <w:left w:type="dxa" w:w="100"/>
              <w:bottom w:type="dxa" w:w="80"/>
              <w:right w:type="dxa" w:w="100"/>
            </w:tcMar>
          </w:tcPr>
          <w:p>
            <w:r>
              <w:rPr>
                <w:b/>
                <w:bCs/>
                <w:color w:val="FFFFFF"/>
                <w:sz w:val="20"/>
                <w:szCs w:val="20"/>
              </w:rPr>
              <w:t xml:space="preserve">Couche</w:t>
            </w:r>
          </w:p>
        </w:tc>
        <w:tc>
          <w:tcPr>
            <w:tcW w:type="dxa" w:w="2400"/>
            <w:shd w:fill="1F5C46" w:color="auto" w:val="clear"/>
            <w:tcMar>
              <w:top w:type="dxa" w:w="80"/>
              <w:left w:type="dxa" w:w="100"/>
              <w:bottom w:type="dxa" w:w="80"/>
              <w:right w:type="dxa" w:w="100"/>
            </w:tcMar>
          </w:tcPr>
          <w:p>
            <w:r>
              <w:rPr>
                <w:b/>
                <w:bCs/>
                <w:color w:val="FFFFFF"/>
                <w:sz w:val="20"/>
                <w:szCs w:val="20"/>
              </w:rPr>
              <w:t xml:space="preserve">Technologie</w:t>
            </w:r>
          </w:p>
        </w:tc>
        <w:tc>
          <w:tcPr>
            <w:tcW w:type="dxa" w:w="1600"/>
            <w:shd w:fill="1F5C46" w:color="auto" w:val="clear"/>
            <w:tcMar>
              <w:top w:type="dxa" w:w="80"/>
              <w:left w:type="dxa" w:w="100"/>
              <w:bottom w:type="dxa" w:w="80"/>
              <w:right w:type="dxa" w:w="100"/>
            </w:tcMar>
          </w:tcPr>
          <w:p>
            <w:r>
              <w:rPr>
                <w:b/>
                <w:bCs/>
                <w:color w:val="FFFFFF"/>
                <w:sz w:val="20"/>
                <w:szCs w:val="20"/>
              </w:rPr>
              <w:t xml:space="preserve">Version</w:t>
            </w:r>
          </w:p>
        </w:tc>
        <w:tc>
          <w:tcPr>
            <w:tcW w:type="dxa" w:w="3100"/>
            <w:shd w:fill="1F5C46" w:color="auto" w:val="clear"/>
            <w:tcMar>
              <w:top w:type="dxa" w:w="80"/>
              <w:left w:type="dxa" w:w="100"/>
              <w:bottom w:type="dxa" w:w="80"/>
              <w:right w:type="dxa" w:w="100"/>
            </w:tcMar>
          </w:tcPr>
          <w:p>
            <w:r>
              <w:rPr>
                <w:b/>
                <w:bCs/>
                <w:color w:val="FFFFFF"/>
                <w:sz w:val="20"/>
                <w:szCs w:val="20"/>
              </w:rPr>
              <w:t xml:space="preserve">Rôle</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React.js</w:t>
            </w:r>
          </w:p>
        </w:tc>
        <w:tc>
          <w:tcPr>
            <w:tcW w:type="dxa" w:w="1600"/>
            <w:tcMar>
              <w:top w:type="dxa" w:w="80"/>
              <w:left w:type="dxa" w:w="100"/>
              <w:bottom w:type="dxa" w:w="80"/>
              <w:right w:type="dxa" w:w="100"/>
            </w:tcMar>
          </w:tcPr>
          <w:p>
            <w:r>
              <w:rPr>
                <w:b w:val="false"/>
                <w:bCs w:val="false"/>
                <w:color w:val="1A1A1A"/>
                <w:sz w:val="20"/>
                <w:szCs w:val="20"/>
              </w:rPr>
              <w:t xml:space="preserve">18+</w:t>
            </w:r>
          </w:p>
        </w:tc>
        <w:tc>
          <w:tcPr>
            <w:tcW w:type="dxa" w:w="3100"/>
            <w:tcMar>
              <w:top w:type="dxa" w:w="80"/>
              <w:left w:type="dxa" w:w="100"/>
              <w:bottom w:type="dxa" w:w="80"/>
              <w:right w:type="dxa" w:w="100"/>
            </w:tcMar>
          </w:tcPr>
          <w:p>
            <w:r>
              <w:rPr>
                <w:b w:val="false"/>
                <w:bCs w:val="false"/>
                <w:color w:val="1A1A1A"/>
                <w:sz w:val="20"/>
                <w:szCs w:val="20"/>
              </w:rPr>
              <w:t xml:space="preserve">Interface utilisateur SPA</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TypeScript</w:t>
            </w:r>
          </w:p>
        </w:tc>
        <w:tc>
          <w:tcPr>
            <w:tcW w:type="dxa" w:w="1600"/>
            <w:tcMar>
              <w:top w:type="dxa" w:w="80"/>
              <w:left w:type="dxa" w:w="100"/>
              <w:bottom w:type="dxa" w:w="80"/>
              <w:right w:type="dxa" w:w="100"/>
            </w:tcMar>
          </w:tcPr>
          <w:p>
            <w:r>
              <w:rPr>
                <w:b w:val="false"/>
                <w:bCs w:val="false"/>
                <w:color w:val="1A1A1A"/>
                <w:sz w:val="20"/>
                <w:szCs w:val="20"/>
              </w:rPr>
              <w:t xml:space="preserve">5.x</w:t>
            </w:r>
          </w:p>
        </w:tc>
        <w:tc>
          <w:tcPr>
            <w:tcW w:type="dxa" w:w="3100"/>
            <w:tcMar>
              <w:top w:type="dxa" w:w="80"/>
              <w:left w:type="dxa" w:w="100"/>
              <w:bottom w:type="dxa" w:w="80"/>
              <w:right w:type="dxa" w:w="100"/>
            </w:tcMar>
          </w:tcPr>
          <w:p>
            <w:r>
              <w:rPr>
                <w:b w:val="false"/>
                <w:bCs w:val="false"/>
                <w:color w:val="1A1A1A"/>
                <w:sz w:val="20"/>
                <w:szCs w:val="20"/>
              </w:rPr>
              <w:t xml:space="preserve">Typage statique du frontend</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Tailwind CSS</w:t>
            </w:r>
          </w:p>
        </w:tc>
        <w:tc>
          <w:tcPr>
            <w:tcW w:type="dxa" w:w="1600"/>
            <w:tcMar>
              <w:top w:type="dxa" w:w="80"/>
              <w:left w:type="dxa" w:w="100"/>
              <w:bottom w:type="dxa" w:w="80"/>
              <w:right w:type="dxa" w:w="100"/>
            </w:tcMar>
          </w:tcPr>
          <w:p>
            <w:r>
              <w:rPr>
                <w:b w:val="false"/>
                <w:bCs w:val="false"/>
                <w:color w:val="1A1A1A"/>
                <w:sz w:val="20"/>
                <w:szCs w:val="20"/>
              </w:rPr>
              <w:t xml:space="preserve">3.x</w:t>
            </w:r>
          </w:p>
        </w:tc>
        <w:tc>
          <w:tcPr>
            <w:tcW w:type="dxa" w:w="3100"/>
            <w:tcMar>
              <w:top w:type="dxa" w:w="80"/>
              <w:left w:type="dxa" w:w="100"/>
              <w:bottom w:type="dxa" w:w="80"/>
              <w:right w:type="dxa" w:w="100"/>
            </w:tcMar>
          </w:tcPr>
          <w:p>
            <w:r>
              <w:rPr>
                <w:b w:val="false"/>
                <w:bCs w:val="false"/>
                <w:color w:val="1A1A1A"/>
                <w:sz w:val="20"/>
                <w:szCs w:val="20"/>
              </w:rPr>
              <w:t xml:space="preserve">Design system / styles</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Axios</w:t>
            </w:r>
          </w:p>
        </w:tc>
        <w:tc>
          <w:tcPr>
            <w:tcW w:type="dxa" w:w="1600"/>
            <w:tcMar>
              <w:top w:type="dxa" w:w="80"/>
              <w:left w:type="dxa" w:w="100"/>
              <w:bottom w:type="dxa" w:w="80"/>
              <w:right w:type="dxa" w:w="100"/>
            </w:tcMar>
          </w:tcPr>
          <w:p>
            <w:r>
              <w:rPr>
                <w:b w:val="false"/>
                <w:bCs w:val="false"/>
                <w:color w:val="1A1A1A"/>
                <w:sz w:val="20"/>
                <w:szCs w:val="20"/>
              </w:rPr>
              <w:t xml:space="preserve">1.x</w:t>
            </w:r>
          </w:p>
        </w:tc>
        <w:tc>
          <w:tcPr>
            <w:tcW w:type="dxa" w:w="3100"/>
            <w:tcMar>
              <w:top w:type="dxa" w:w="80"/>
              <w:left w:type="dxa" w:w="100"/>
              <w:bottom w:type="dxa" w:w="80"/>
              <w:right w:type="dxa" w:w="100"/>
            </w:tcMar>
          </w:tcPr>
          <w:p>
            <w:r>
              <w:rPr>
                <w:b w:val="false"/>
                <w:bCs w:val="false"/>
                <w:color w:val="1A1A1A"/>
                <w:sz w:val="20"/>
                <w:szCs w:val="20"/>
              </w:rPr>
              <w:t xml:space="preserve">Appels API HTTP</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Recharts</w:t>
            </w:r>
          </w:p>
        </w:tc>
        <w:tc>
          <w:tcPr>
            <w:tcW w:type="dxa" w:w="1600"/>
            <w:tcMar>
              <w:top w:type="dxa" w:w="80"/>
              <w:left w:type="dxa" w:w="100"/>
              <w:bottom w:type="dxa" w:w="80"/>
              <w:right w:type="dxa" w:w="100"/>
            </w:tcMar>
          </w:tcPr>
          <w:p>
            <w:r>
              <w:rPr>
                <w:b w:val="false"/>
                <w:bCs w:val="false"/>
                <w:color w:val="1A1A1A"/>
                <w:sz w:val="20"/>
                <w:szCs w:val="20"/>
              </w:rPr>
              <w:t xml:space="preserve">2.x</w:t>
            </w:r>
          </w:p>
        </w:tc>
        <w:tc>
          <w:tcPr>
            <w:tcW w:type="dxa" w:w="3100"/>
            <w:tcMar>
              <w:top w:type="dxa" w:w="80"/>
              <w:left w:type="dxa" w:w="100"/>
              <w:bottom w:type="dxa" w:w="80"/>
              <w:right w:type="dxa" w:w="100"/>
            </w:tcMar>
          </w:tcPr>
          <w:p>
            <w:r>
              <w:rPr>
                <w:b w:val="false"/>
                <w:bCs w:val="false"/>
                <w:color w:val="1A1A1A"/>
                <w:sz w:val="20"/>
                <w:szCs w:val="20"/>
              </w:rPr>
              <w:t xml:space="preserve">Graphiques et dashboards</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React Router</w:t>
            </w:r>
          </w:p>
        </w:tc>
        <w:tc>
          <w:tcPr>
            <w:tcW w:type="dxa" w:w="1600"/>
            <w:tcMar>
              <w:top w:type="dxa" w:w="80"/>
              <w:left w:type="dxa" w:w="100"/>
              <w:bottom w:type="dxa" w:w="80"/>
              <w:right w:type="dxa" w:w="100"/>
            </w:tcMar>
          </w:tcPr>
          <w:p>
            <w:r>
              <w:rPr>
                <w:b w:val="false"/>
                <w:bCs w:val="false"/>
                <w:color w:val="1A1A1A"/>
                <w:sz w:val="20"/>
                <w:szCs w:val="20"/>
              </w:rPr>
              <w:t xml:space="preserve">6.x</w:t>
            </w:r>
          </w:p>
        </w:tc>
        <w:tc>
          <w:tcPr>
            <w:tcW w:type="dxa" w:w="3100"/>
            <w:tcMar>
              <w:top w:type="dxa" w:w="80"/>
              <w:left w:type="dxa" w:w="100"/>
              <w:bottom w:type="dxa" w:w="80"/>
              <w:right w:type="dxa" w:w="100"/>
            </w:tcMar>
          </w:tcPr>
          <w:p>
            <w:r>
              <w:rPr>
                <w:b w:val="false"/>
                <w:bCs w:val="false"/>
                <w:color w:val="1A1A1A"/>
                <w:sz w:val="20"/>
                <w:szCs w:val="20"/>
              </w:rPr>
              <w:t xml:space="preserve">Navigation SPA</w:t>
            </w:r>
          </w:p>
        </w:tc>
      </w:tr>
      <w:tr>
        <w:tc>
          <w:tcPr>
            <w:tcW w:type="dxa" w:w="1900"/>
            <w:tcMar>
              <w:top w:type="dxa" w:w="80"/>
              <w:left w:type="dxa" w:w="100"/>
              <w:bottom w:type="dxa" w:w="80"/>
              <w:right w:type="dxa" w:w="100"/>
            </w:tcMar>
          </w:tcPr>
          <w:p>
            <w:r>
              <w:rPr>
                <w:b w:val="false"/>
                <w:bCs w:val="false"/>
                <w:color w:val="1A1A1A"/>
                <w:sz w:val="20"/>
                <w:szCs w:val="20"/>
              </w:rPr>
              <w:t xml:space="preserve">Frontend</w:t>
            </w:r>
          </w:p>
        </w:tc>
        <w:tc>
          <w:tcPr>
            <w:tcW w:type="dxa" w:w="2400"/>
            <w:tcMar>
              <w:top w:type="dxa" w:w="80"/>
              <w:left w:type="dxa" w:w="100"/>
              <w:bottom w:type="dxa" w:w="80"/>
              <w:right w:type="dxa" w:w="100"/>
            </w:tcMar>
          </w:tcPr>
          <w:p>
            <w:r>
              <w:rPr>
                <w:b w:val="false"/>
                <w:bCs w:val="false"/>
                <w:color w:val="1A1A1A"/>
                <w:sz w:val="20"/>
                <w:szCs w:val="20"/>
              </w:rPr>
              <w:t xml:space="preserve">TanStack Query</w:t>
            </w:r>
          </w:p>
        </w:tc>
        <w:tc>
          <w:tcPr>
            <w:tcW w:type="dxa" w:w="1600"/>
            <w:tcMar>
              <w:top w:type="dxa" w:w="80"/>
              <w:left w:type="dxa" w:w="100"/>
              <w:bottom w:type="dxa" w:w="80"/>
              <w:right w:type="dxa" w:w="100"/>
            </w:tcMar>
          </w:tcPr>
          <w:p>
            <w:r>
              <w:rPr>
                <w:b w:val="false"/>
                <w:bCs w:val="false"/>
                <w:color w:val="1A1A1A"/>
                <w:sz w:val="20"/>
                <w:szCs w:val="20"/>
              </w:rPr>
              <w:t xml:space="preserve">5.x</w:t>
            </w:r>
          </w:p>
        </w:tc>
        <w:tc>
          <w:tcPr>
            <w:tcW w:type="dxa" w:w="3100"/>
            <w:tcMar>
              <w:top w:type="dxa" w:w="80"/>
              <w:left w:type="dxa" w:w="100"/>
              <w:bottom w:type="dxa" w:w="80"/>
              <w:right w:type="dxa" w:w="100"/>
            </w:tcMar>
          </w:tcPr>
          <w:p>
            <w:r>
              <w:rPr>
                <w:b w:val="false"/>
                <w:bCs w:val="false"/>
                <w:color w:val="1A1A1A"/>
                <w:sz w:val="20"/>
                <w:szCs w:val="20"/>
              </w:rPr>
              <w:t xml:space="preserve">Cache et synchronisation des données serveur</w:t>
            </w:r>
          </w:p>
        </w:tc>
      </w:tr>
      <w:tr>
        <w:tc>
          <w:tcPr>
            <w:tcW w:type="dxa" w:w="1900"/>
            <w:tcMar>
              <w:top w:type="dxa" w:w="80"/>
              <w:left w:type="dxa" w:w="100"/>
              <w:bottom w:type="dxa" w:w="80"/>
              <w:right w:type="dxa" w:w="100"/>
            </w:tcMar>
          </w:tcPr>
          <w:p>
            <w:r>
              <w:rPr>
                <w:b w:val="false"/>
                <w:bCs w:val="false"/>
                <w:color w:val="1A1A1A"/>
                <w:sz w:val="20"/>
                <w:szCs w:val="20"/>
              </w:rPr>
              <w:t xml:space="preserve">Backend</w:t>
            </w:r>
          </w:p>
        </w:tc>
        <w:tc>
          <w:tcPr>
            <w:tcW w:type="dxa" w:w="2400"/>
            <w:tcMar>
              <w:top w:type="dxa" w:w="80"/>
              <w:left w:type="dxa" w:w="100"/>
              <w:bottom w:type="dxa" w:w="80"/>
              <w:right w:type="dxa" w:w="100"/>
            </w:tcMar>
          </w:tcPr>
          <w:p>
            <w:r>
              <w:rPr>
                <w:b w:val="false"/>
                <w:bCs w:val="false"/>
                <w:color w:val="1A1A1A"/>
                <w:sz w:val="20"/>
                <w:szCs w:val="20"/>
              </w:rPr>
              <w:t xml:space="preserve">FastAPI</w:t>
            </w:r>
          </w:p>
        </w:tc>
        <w:tc>
          <w:tcPr>
            <w:tcW w:type="dxa" w:w="1600"/>
            <w:tcMar>
              <w:top w:type="dxa" w:w="80"/>
              <w:left w:type="dxa" w:w="100"/>
              <w:bottom w:type="dxa" w:w="80"/>
              <w:right w:type="dxa" w:w="100"/>
            </w:tcMar>
          </w:tcPr>
          <w:p>
            <w:r>
              <w:rPr>
                <w:b w:val="false"/>
                <w:bCs w:val="false"/>
                <w:color w:val="1A1A1A"/>
                <w:sz w:val="20"/>
                <w:szCs w:val="20"/>
              </w:rPr>
              <w:t xml:space="preserve">0.110+</w:t>
            </w:r>
          </w:p>
        </w:tc>
        <w:tc>
          <w:tcPr>
            <w:tcW w:type="dxa" w:w="3100"/>
            <w:tcMar>
              <w:top w:type="dxa" w:w="80"/>
              <w:left w:type="dxa" w:w="100"/>
              <w:bottom w:type="dxa" w:w="80"/>
              <w:right w:type="dxa" w:w="100"/>
            </w:tcMar>
          </w:tcPr>
          <w:p>
            <w:r>
              <w:rPr>
                <w:b w:val="false"/>
                <w:bCs w:val="false"/>
                <w:color w:val="1A1A1A"/>
                <w:sz w:val="20"/>
                <w:szCs w:val="20"/>
              </w:rPr>
              <w:t xml:space="preserve">API REST Python haute performance</w:t>
            </w:r>
          </w:p>
        </w:tc>
      </w:tr>
      <w:tr>
        <w:tc>
          <w:tcPr>
            <w:tcW w:type="dxa" w:w="1900"/>
            <w:tcMar>
              <w:top w:type="dxa" w:w="80"/>
              <w:left w:type="dxa" w:w="100"/>
              <w:bottom w:type="dxa" w:w="80"/>
              <w:right w:type="dxa" w:w="100"/>
            </w:tcMar>
          </w:tcPr>
          <w:p>
            <w:r>
              <w:rPr>
                <w:b w:val="false"/>
                <w:bCs w:val="false"/>
                <w:color w:val="1A1A1A"/>
                <w:sz w:val="20"/>
                <w:szCs w:val="20"/>
              </w:rPr>
              <w:t xml:space="preserve">Backend</w:t>
            </w:r>
          </w:p>
        </w:tc>
        <w:tc>
          <w:tcPr>
            <w:tcW w:type="dxa" w:w="2400"/>
            <w:tcMar>
              <w:top w:type="dxa" w:w="80"/>
              <w:left w:type="dxa" w:w="100"/>
              <w:bottom w:type="dxa" w:w="80"/>
              <w:right w:type="dxa" w:w="100"/>
            </w:tcMar>
          </w:tcPr>
          <w:p>
            <w:r>
              <w:rPr>
                <w:b w:val="false"/>
                <w:bCs w:val="false"/>
                <w:color w:val="1A1A1A"/>
                <w:sz w:val="20"/>
                <w:szCs w:val="20"/>
              </w:rPr>
              <w:t xml:space="preserve">SQLAlchemy</w:t>
            </w:r>
          </w:p>
        </w:tc>
        <w:tc>
          <w:tcPr>
            <w:tcW w:type="dxa" w:w="1600"/>
            <w:tcMar>
              <w:top w:type="dxa" w:w="80"/>
              <w:left w:type="dxa" w:w="100"/>
              <w:bottom w:type="dxa" w:w="80"/>
              <w:right w:type="dxa" w:w="100"/>
            </w:tcMar>
          </w:tcPr>
          <w:p>
            <w:r>
              <w:rPr>
                <w:b w:val="false"/>
                <w:bCs w:val="false"/>
                <w:color w:val="1A1A1A"/>
                <w:sz w:val="20"/>
                <w:szCs w:val="20"/>
              </w:rPr>
              <w:t xml:space="preserve">2.x</w:t>
            </w:r>
          </w:p>
        </w:tc>
        <w:tc>
          <w:tcPr>
            <w:tcW w:type="dxa" w:w="3100"/>
            <w:tcMar>
              <w:top w:type="dxa" w:w="80"/>
              <w:left w:type="dxa" w:w="100"/>
              <w:bottom w:type="dxa" w:w="80"/>
              <w:right w:type="dxa" w:w="100"/>
            </w:tcMar>
          </w:tcPr>
          <w:p>
            <w:r>
              <w:rPr>
                <w:b w:val="false"/>
                <w:bCs w:val="false"/>
                <w:color w:val="1A1A1A"/>
                <w:sz w:val="20"/>
                <w:szCs w:val="20"/>
              </w:rPr>
              <w:t xml:space="preserve">ORM base de données</w:t>
            </w:r>
          </w:p>
        </w:tc>
      </w:tr>
      <w:tr>
        <w:tc>
          <w:tcPr>
            <w:tcW w:type="dxa" w:w="1900"/>
            <w:tcMar>
              <w:top w:type="dxa" w:w="80"/>
              <w:left w:type="dxa" w:w="100"/>
              <w:bottom w:type="dxa" w:w="80"/>
              <w:right w:type="dxa" w:w="100"/>
            </w:tcMar>
          </w:tcPr>
          <w:p>
            <w:r>
              <w:rPr>
                <w:b w:val="false"/>
                <w:bCs w:val="false"/>
                <w:color w:val="1A1A1A"/>
                <w:sz w:val="20"/>
                <w:szCs w:val="20"/>
              </w:rPr>
              <w:t xml:space="preserve">Backend</w:t>
            </w:r>
          </w:p>
        </w:tc>
        <w:tc>
          <w:tcPr>
            <w:tcW w:type="dxa" w:w="2400"/>
            <w:tcMar>
              <w:top w:type="dxa" w:w="80"/>
              <w:left w:type="dxa" w:w="100"/>
              <w:bottom w:type="dxa" w:w="80"/>
              <w:right w:type="dxa" w:w="100"/>
            </w:tcMar>
          </w:tcPr>
          <w:p>
            <w:r>
              <w:rPr>
                <w:b w:val="false"/>
                <w:bCs w:val="false"/>
                <w:color w:val="1A1A1A"/>
                <w:sz w:val="20"/>
                <w:szCs w:val="20"/>
              </w:rPr>
              <w:t xml:space="preserve">Pydantic</w:t>
            </w:r>
          </w:p>
        </w:tc>
        <w:tc>
          <w:tcPr>
            <w:tcW w:type="dxa" w:w="1600"/>
            <w:tcMar>
              <w:top w:type="dxa" w:w="80"/>
              <w:left w:type="dxa" w:w="100"/>
              <w:bottom w:type="dxa" w:w="80"/>
              <w:right w:type="dxa" w:w="100"/>
            </w:tcMar>
          </w:tcPr>
          <w:p>
            <w:r>
              <w:rPr>
                <w:b w:val="false"/>
                <w:bCs w:val="false"/>
                <w:color w:val="1A1A1A"/>
                <w:sz w:val="20"/>
                <w:szCs w:val="20"/>
              </w:rPr>
              <w:t xml:space="preserve">2.x</w:t>
            </w:r>
          </w:p>
        </w:tc>
        <w:tc>
          <w:tcPr>
            <w:tcW w:type="dxa" w:w="3100"/>
            <w:tcMar>
              <w:top w:type="dxa" w:w="80"/>
              <w:left w:type="dxa" w:w="100"/>
              <w:bottom w:type="dxa" w:w="80"/>
              <w:right w:type="dxa" w:w="100"/>
            </w:tcMar>
          </w:tcPr>
          <w:p>
            <w:r>
              <w:rPr>
                <w:b w:val="false"/>
                <w:bCs w:val="false"/>
                <w:color w:val="1A1A1A"/>
                <w:sz w:val="20"/>
                <w:szCs w:val="20"/>
              </w:rPr>
              <w:t xml:space="preserve">Validation des données / schémas</w:t>
            </w:r>
          </w:p>
        </w:tc>
      </w:tr>
      <w:tr>
        <w:tc>
          <w:tcPr>
            <w:tcW w:type="dxa" w:w="1900"/>
            <w:tcMar>
              <w:top w:type="dxa" w:w="80"/>
              <w:left w:type="dxa" w:w="100"/>
              <w:bottom w:type="dxa" w:w="80"/>
              <w:right w:type="dxa" w:w="100"/>
            </w:tcMar>
          </w:tcPr>
          <w:p>
            <w:r>
              <w:rPr>
                <w:b w:val="false"/>
                <w:bCs w:val="false"/>
                <w:color w:val="1A1A1A"/>
                <w:sz w:val="20"/>
                <w:szCs w:val="20"/>
              </w:rPr>
              <w:t xml:space="preserve">Backend</w:t>
            </w:r>
          </w:p>
        </w:tc>
        <w:tc>
          <w:tcPr>
            <w:tcW w:type="dxa" w:w="2400"/>
            <w:tcMar>
              <w:top w:type="dxa" w:w="80"/>
              <w:left w:type="dxa" w:w="100"/>
              <w:bottom w:type="dxa" w:w="80"/>
              <w:right w:type="dxa" w:w="100"/>
            </w:tcMar>
          </w:tcPr>
          <w:p>
            <w:r>
              <w:rPr>
                <w:b w:val="false"/>
                <w:bCs w:val="false"/>
                <w:color w:val="1A1A1A"/>
                <w:sz w:val="20"/>
                <w:szCs w:val="20"/>
              </w:rPr>
              <w:t xml:space="preserve">Alembic</w:t>
            </w:r>
          </w:p>
        </w:tc>
        <w:tc>
          <w:tcPr>
            <w:tcW w:type="dxa" w:w="1600"/>
            <w:tcMar>
              <w:top w:type="dxa" w:w="80"/>
              <w:left w:type="dxa" w:w="100"/>
              <w:bottom w:type="dxa" w:w="80"/>
              <w:right w:type="dxa" w:w="100"/>
            </w:tcMar>
          </w:tcPr>
          <w:p>
            <w:r>
              <w:rPr>
                <w:b w:val="false"/>
                <w:bCs w:val="false"/>
                <w:color w:val="1A1A1A"/>
                <w:sz w:val="20"/>
                <w:szCs w:val="20"/>
              </w:rPr>
              <w:t xml:space="preserve">1.x</w:t>
            </w:r>
          </w:p>
        </w:tc>
        <w:tc>
          <w:tcPr>
            <w:tcW w:type="dxa" w:w="3100"/>
            <w:tcMar>
              <w:top w:type="dxa" w:w="80"/>
              <w:left w:type="dxa" w:w="100"/>
              <w:bottom w:type="dxa" w:w="80"/>
              <w:right w:type="dxa" w:w="100"/>
            </w:tcMar>
          </w:tcPr>
          <w:p>
            <w:r>
              <w:rPr>
                <w:b w:val="false"/>
                <w:bCs w:val="false"/>
                <w:color w:val="1A1A1A"/>
                <w:sz w:val="20"/>
                <w:szCs w:val="20"/>
              </w:rPr>
              <w:t xml:space="preserve">Migrations base de données</w:t>
            </w:r>
          </w:p>
        </w:tc>
      </w:tr>
      <w:tr>
        <w:tc>
          <w:tcPr>
            <w:tcW w:type="dxa" w:w="1900"/>
            <w:tcMar>
              <w:top w:type="dxa" w:w="80"/>
              <w:left w:type="dxa" w:w="100"/>
              <w:bottom w:type="dxa" w:w="80"/>
              <w:right w:type="dxa" w:w="100"/>
            </w:tcMar>
          </w:tcPr>
          <w:p>
            <w:r>
              <w:rPr>
                <w:b w:val="false"/>
                <w:bCs w:val="false"/>
                <w:color w:val="1A1A1A"/>
                <w:sz w:val="20"/>
                <w:szCs w:val="20"/>
              </w:rPr>
              <w:t xml:space="preserve">Base de données</w:t>
            </w:r>
          </w:p>
        </w:tc>
        <w:tc>
          <w:tcPr>
            <w:tcW w:type="dxa" w:w="2400"/>
            <w:tcMar>
              <w:top w:type="dxa" w:w="80"/>
              <w:left w:type="dxa" w:w="100"/>
              <w:bottom w:type="dxa" w:w="80"/>
              <w:right w:type="dxa" w:w="100"/>
            </w:tcMar>
          </w:tcPr>
          <w:p>
            <w:r>
              <w:rPr>
                <w:b w:val="false"/>
                <w:bCs w:val="false"/>
                <w:color w:val="1A1A1A"/>
                <w:sz w:val="20"/>
                <w:szCs w:val="20"/>
              </w:rPr>
              <w:t xml:space="preserve">PostgreSQL</w:t>
            </w:r>
          </w:p>
        </w:tc>
        <w:tc>
          <w:tcPr>
            <w:tcW w:type="dxa" w:w="1600"/>
            <w:tcMar>
              <w:top w:type="dxa" w:w="80"/>
              <w:left w:type="dxa" w:w="100"/>
              <w:bottom w:type="dxa" w:w="80"/>
              <w:right w:type="dxa" w:w="100"/>
            </w:tcMar>
          </w:tcPr>
          <w:p>
            <w:r>
              <w:rPr>
                <w:b w:val="false"/>
                <w:bCs w:val="false"/>
                <w:color w:val="1A1A1A"/>
                <w:sz w:val="20"/>
                <w:szCs w:val="20"/>
              </w:rPr>
              <w:t xml:space="preserve">15+</w:t>
            </w:r>
          </w:p>
        </w:tc>
        <w:tc>
          <w:tcPr>
            <w:tcW w:type="dxa" w:w="3100"/>
            <w:tcMar>
              <w:top w:type="dxa" w:w="80"/>
              <w:left w:type="dxa" w:w="100"/>
              <w:bottom w:type="dxa" w:w="80"/>
              <w:right w:type="dxa" w:w="100"/>
            </w:tcMar>
          </w:tcPr>
          <w:p>
            <w:r>
              <w:rPr>
                <w:b w:val="false"/>
                <w:bCs w:val="false"/>
                <w:color w:val="1A1A1A"/>
                <w:sz w:val="20"/>
                <w:szCs w:val="20"/>
              </w:rPr>
              <w:t xml:space="preserve">Base de données relationnelle principale</w:t>
            </w:r>
          </w:p>
        </w:tc>
      </w:tr>
      <w:tr>
        <w:tc>
          <w:tcPr>
            <w:tcW w:type="dxa" w:w="1900"/>
            <w:tcMar>
              <w:top w:type="dxa" w:w="80"/>
              <w:left w:type="dxa" w:w="100"/>
              <w:bottom w:type="dxa" w:w="80"/>
              <w:right w:type="dxa" w:w="100"/>
            </w:tcMar>
          </w:tcPr>
          <w:p>
            <w:r>
              <w:rPr>
                <w:b w:val="false"/>
                <w:bCs w:val="false"/>
                <w:color w:val="1A1A1A"/>
                <w:sz w:val="20"/>
                <w:szCs w:val="20"/>
              </w:rPr>
              <w:t xml:space="preserve">IA / LLM</w:t>
            </w:r>
          </w:p>
        </w:tc>
        <w:tc>
          <w:tcPr>
            <w:tcW w:type="dxa" w:w="2400"/>
            <w:tcMar>
              <w:top w:type="dxa" w:w="80"/>
              <w:left w:type="dxa" w:w="100"/>
              <w:bottom w:type="dxa" w:w="80"/>
              <w:right w:type="dxa" w:w="100"/>
            </w:tcMar>
          </w:tcPr>
          <w:p>
            <w:r>
              <w:rPr>
                <w:b w:val="false"/>
                <w:bCs w:val="false"/>
                <w:color w:val="1A1A1A"/>
                <w:sz w:val="20"/>
                <w:szCs w:val="20"/>
              </w:rPr>
              <w:t xml:space="preserve">OpenAI API</w:t>
            </w:r>
          </w:p>
        </w:tc>
        <w:tc>
          <w:tcPr>
            <w:tcW w:type="dxa" w:w="1600"/>
            <w:tcMar>
              <w:top w:type="dxa" w:w="80"/>
              <w:left w:type="dxa" w:w="100"/>
              <w:bottom w:type="dxa" w:w="80"/>
              <w:right w:type="dxa" w:w="100"/>
            </w:tcMar>
          </w:tcPr>
          <w:p>
            <w:r>
              <w:rPr>
                <w:b w:val="false"/>
                <w:bCs w:val="false"/>
                <w:color w:val="1A1A1A"/>
                <w:sz w:val="20"/>
                <w:szCs w:val="20"/>
              </w:rPr>
              <w:t xml:space="preserve">GPT-4o</w:t>
            </w:r>
          </w:p>
        </w:tc>
        <w:tc>
          <w:tcPr>
            <w:tcW w:type="dxa" w:w="3100"/>
            <w:tcMar>
              <w:top w:type="dxa" w:w="80"/>
              <w:left w:type="dxa" w:w="100"/>
              <w:bottom w:type="dxa" w:w="80"/>
              <w:right w:type="dxa" w:w="100"/>
            </w:tcMar>
          </w:tcPr>
          <w:p>
            <w:r>
              <w:rPr>
                <w:b w:val="false"/>
                <w:bCs w:val="false"/>
                <w:color w:val="1A1A1A"/>
                <w:sz w:val="20"/>
                <w:szCs w:val="20"/>
              </w:rPr>
              <w:t xml:space="preserve">Analyse CV, matching, simulation d'entretien</w:t>
            </w:r>
          </w:p>
        </w:tc>
      </w:tr>
      <w:tr>
        <w:tc>
          <w:tcPr>
            <w:tcW w:type="dxa" w:w="1900"/>
            <w:tcMar>
              <w:top w:type="dxa" w:w="80"/>
              <w:left w:type="dxa" w:w="100"/>
              <w:bottom w:type="dxa" w:w="80"/>
              <w:right w:type="dxa" w:w="100"/>
            </w:tcMar>
          </w:tcPr>
          <w:p>
            <w:r>
              <w:rPr>
                <w:b w:val="false"/>
                <w:bCs w:val="false"/>
                <w:color w:val="1A1A1A"/>
                <w:sz w:val="20"/>
                <w:szCs w:val="20"/>
              </w:rPr>
              <w:t xml:space="preserve">IA / LLM</w:t>
            </w:r>
          </w:p>
        </w:tc>
        <w:tc>
          <w:tcPr>
            <w:tcW w:type="dxa" w:w="2400"/>
            <w:tcMar>
              <w:top w:type="dxa" w:w="80"/>
              <w:left w:type="dxa" w:w="100"/>
              <w:bottom w:type="dxa" w:w="80"/>
              <w:right w:type="dxa" w:w="100"/>
            </w:tcMar>
          </w:tcPr>
          <w:p>
            <w:r>
              <w:rPr>
                <w:b w:val="false"/>
                <w:bCs w:val="false"/>
                <w:color w:val="1A1A1A"/>
                <w:sz w:val="20"/>
                <w:szCs w:val="20"/>
              </w:rPr>
              <w:t xml:space="preserve">LangChain</w:t>
            </w:r>
          </w:p>
        </w:tc>
        <w:tc>
          <w:tcPr>
            <w:tcW w:type="dxa" w:w="1600"/>
            <w:tcMar>
              <w:top w:type="dxa" w:w="80"/>
              <w:left w:type="dxa" w:w="100"/>
              <w:bottom w:type="dxa" w:w="80"/>
              <w:right w:type="dxa" w:w="100"/>
            </w:tcMar>
          </w:tcPr>
          <w:p>
            <w:r>
              <w:rPr>
                <w:b w:val="false"/>
                <w:bCs w:val="false"/>
                <w:color w:val="1A1A1A"/>
                <w:sz w:val="20"/>
                <w:szCs w:val="20"/>
              </w:rPr>
              <w:t xml:space="preserve">0.2+</w:t>
            </w:r>
          </w:p>
        </w:tc>
        <w:tc>
          <w:tcPr>
            <w:tcW w:type="dxa" w:w="3100"/>
            <w:tcMar>
              <w:top w:type="dxa" w:w="80"/>
              <w:left w:type="dxa" w:w="100"/>
              <w:bottom w:type="dxa" w:w="80"/>
              <w:right w:type="dxa" w:w="100"/>
            </w:tcMar>
          </w:tcPr>
          <w:p>
            <w:r>
              <w:rPr>
                <w:b w:val="false"/>
                <w:bCs w:val="false"/>
                <w:color w:val="1A1A1A"/>
                <w:sz w:val="20"/>
                <w:szCs w:val="20"/>
              </w:rPr>
              <w:t xml:space="preserve">Orchestration des chaînes de prompts</w:t>
            </w:r>
          </w:p>
        </w:tc>
      </w:tr>
      <w:tr>
        <w:tc>
          <w:tcPr>
            <w:tcW w:type="dxa" w:w="1900"/>
            <w:tcMar>
              <w:top w:type="dxa" w:w="80"/>
              <w:left w:type="dxa" w:w="100"/>
              <w:bottom w:type="dxa" w:w="80"/>
              <w:right w:type="dxa" w:w="100"/>
            </w:tcMar>
          </w:tcPr>
          <w:p>
            <w:r>
              <w:rPr>
                <w:b w:val="false"/>
                <w:bCs w:val="false"/>
                <w:color w:val="1A1A1A"/>
                <w:sz w:val="20"/>
                <w:szCs w:val="20"/>
              </w:rPr>
              <w:t xml:space="preserve">Auth</w:t>
            </w:r>
          </w:p>
        </w:tc>
        <w:tc>
          <w:tcPr>
            <w:tcW w:type="dxa" w:w="2400"/>
            <w:tcMar>
              <w:top w:type="dxa" w:w="80"/>
              <w:left w:type="dxa" w:w="100"/>
              <w:bottom w:type="dxa" w:w="80"/>
              <w:right w:type="dxa" w:w="100"/>
            </w:tcMar>
          </w:tcPr>
          <w:p>
            <w:r>
              <w:rPr>
                <w:b w:val="false"/>
                <w:bCs w:val="false"/>
                <w:color w:val="1A1A1A"/>
                <w:sz w:val="20"/>
                <w:szCs w:val="20"/>
              </w:rPr>
              <w:t xml:space="preserve">JWT (python-jose)</w:t>
            </w:r>
          </w:p>
        </w:tc>
        <w:tc>
          <w:tcPr>
            <w:tcW w:type="dxa" w:w="1600"/>
            <w:tcMar>
              <w:top w:type="dxa" w:w="80"/>
              <w:left w:type="dxa" w:w="100"/>
              <w:bottom w:type="dxa" w:w="80"/>
              <w:right w:type="dxa" w:w="100"/>
            </w:tcMar>
          </w:tcPr>
          <w:p>
            <w:r>
              <w:rPr>
                <w:b w:val="false"/>
                <w:bCs w:val="false"/>
                <w:color w:val="1A1A1A"/>
                <w:sz w:val="20"/>
                <w:szCs w:val="20"/>
              </w:rPr>
              <w:t xml:space="preserve">dernière</w:t>
            </w:r>
          </w:p>
        </w:tc>
        <w:tc>
          <w:tcPr>
            <w:tcW w:type="dxa" w:w="3100"/>
            <w:tcMar>
              <w:top w:type="dxa" w:w="80"/>
              <w:left w:type="dxa" w:w="100"/>
              <w:bottom w:type="dxa" w:w="80"/>
              <w:right w:type="dxa" w:w="100"/>
            </w:tcMar>
          </w:tcPr>
          <w:p>
            <w:r>
              <w:rPr>
                <w:b w:val="false"/>
                <w:bCs w:val="false"/>
                <w:color w:val="1A1A1A"/>
                <w:sz w:val="20"/>
                <w:szCs w:val="20"/>
              </w:rPr>
              <w:t xml:space="preserve">Authentification sans état</w:t>
            </w:r>
          </w:p>
        </w:tc>
      </w:tr>
      <w:tr>
        <w:tc>
          <w:tcPr>
            <w:tcW w:type="dxa" w:w="1900"/>
            <w:tcMar>
              <w:top w:type="dxa" w:w="80"/>
              <w:left w:type="dxa" w:w="100"/>
              <w:bottom w:type="dxa" w:w="80"/>
              <w:right w:type="dxa" w:w="100"/>
            </w:tcMar>
          </w:tcPr>
          <w:p>
            <w:r>
              <w:rPr>
                <w:b w:val="false"/>
                <w:bCs w:val="false"/>
                <w:color w:val="1A1A1A"/>
                <w:sz w:val="20"/>
                <w:szCs w:val="20"/>
              </w:rPr>
              <w:t xml:space="preserve">Auth</w:t>
            </w:r>
          </w:p>
        </w:tc>
        <w:tc>
          <w:tcPr>
            <w:tcW w:type="dxa" w:w="2400"/>
            <w:tcMar>
              <w:top w:type="dxa" w:w="80"/>
              <w:left w:type="dxa" w:w="100"/>
              <w:bottom w:type="dxa" w:w="80"/>
              <w:right w:type="dxa" w:w="100"/>
            </w:tcMar>
          </w:tcPr>
          <w:p>
            <w:r>
              <w:rPr>
                <w:b w:val="false"/>
                <w:bCs w:val="false"/>
                <w:color w:val="1A1A1A"/>
                <w:sz w:val="20"/>
                <w:szCs w:val="20"/>
              </w:rPr>
              <w:t xml:space="preserve">OAuth2 (Google)</w:t>
            </w:r>
          </w:p>
        </w:tc>
        <w:tc>
          <w:tcPr>
            <w:tcW w:type="dxa" w:w="1600"/>
            <w:tcMar>
              <w:top w:type="dxa" w:w="80"/>
              <w:left w:type="dxa" w:w="100"/>
              <w:bottom w:type="dxa" w:w="80"/>
              <w:right w:type="dxa" w:w="100"/>
            </w:tcMar>
          </w:tcPr>
          <w:p>
            <w:r>
              <w:rPr>
                <w:b w:val="false"/>
                <w:bCs w:val="false"/>
                <w:color w:val="1A1A1A"/>
                <w:sz w:val="20"/>
                <w:szCs w:val="20"/>
              </w:rPr>
              <w:t xml:space="preserve">dernière</w:t>
            </w:r>
          </w:p>
        </w:tc>
        <w:tc>
          <w:tcPr>
            <w:tcW w:type="dxa" w:w="3100"/>
            <w:tcMar>
              <w:top w:type="dxa" w:w="80"/>
              <w:left w:type="dxa" w:w="100"/>
              <w:bottom w:type="dxa" w:w="80"/>
              <w:right w:type="dxa" w:w="100"/>
            </w:tcMar>
          </w:tcPr>
          <w:p>
            <w:r>
              <w:rPr>
                <w:b w:val="false"/>
                <w:bCs w:val="false"/>
                <w:color w:val="1A1A1A"/>
                <w:sz w:val="20"/>
                <w:szCs w:val="20"/>
              </w:rPr>
              <w:t xml:space="preserve">Connexion sociale</w:t>
            </w:r>
          </w:p>
        </w:tc>
      </w:tr>
      <w:tr>
        <w:tc>
          <w:tcPr>
            <w:tcW w:type="dxa" w:w="1900"/>
            <w:tcMar>
              <w:top w:type="dxa" w:w="80"/>
              <w:left w:type="dxa" w:w="100"/>
              <w:bottom w:type="dxa" w:w="80"/>
              <w:right w:type="dxa" w:w="100"/>
            </w:tcMar>
          </w:tcPr>
          <w:p>
            <w:r>
              <w:rPr>
                <w:b w:val="false"/>
                <w:bCs w:val="false"/>
                <w:color w:val="1A1A1A"/>
                <w:sz w:val="20"/>
                <w:szCs w:val="20"/>
              </w:rPr>
              <w:t xml:space="preserve">PDF</w:t>
            </w:r>
          </w:p>
        </w:tc>
        <w:tc>
          <w:tcPr>
            <w:tcW w:type="dxa" w:w="2400"/>
            <w:tcMar>
              <w:top w:type="dxa" w:w="80"/>
              <w:left w:type="dxa" w:w="100"/>
              <w:bottom w:type="dxa" w:w="80"/>
              <w:right w:type="dxa" w:w="100"/>
            </w:tcMar>
          </w:tcPr>
          <w:p>
            <w:r>
              <w:rPr>
                <w:b w:val="false"/>
                <w:bCs w:val="false"/>
                <w:color w:val="1A1A1A"/>
                <w:sz w:val="20"/>
                <w:szCs w:val="20"/>
              </w:rPr>
              <w:t xml:space="preserve">ReportLab</w:t>
            </w:r>
          </w:p>
        </w:tc>
        <w:tc>
          <w:tcPr>
            <w:tcW w:type="dxa" w:w="1600"/>
            <w:tcMar>
              <w:top w:type="dxa" w:w="80"/>
              <w:left w:type="dxa" w:w="100"/>
              <w:bottom w:type="dxa" w:w="80"/>
              <w:right w:type="dxa" w:w="100"/>
            </w:tcMar>
          </w:tcPr>
          <w:p>
            <w:r>
              <w:rPr>
                <w:b w:val="false"/>
                <w:bCs w:val="false"/>
                <w:color w:val="1A1A1A"/>
                <w:sz w:val="20"/>
                <w:szCs w:val="20"/>
              </w:rPr>
              <w:t xml:space="preserve">4.x</w:t>
            </w:r>
          </w:p>
        </w:tc>
        <w:tc>
          <w:tcPr>
            <w:tcW w:type="dxa" w:w="3100"/>
            <w:tcMar>
              <w:top w:type="dxa" w:w="80"/>
              <w:left w:type="dxa" w:w="100"/>
              <w:bottom w:type="dxa" w:w="80"/>
              <w:right w:type="dxa" w:w="100"/>
            </w:tcMar>
          </w:tcPr>
          <w:p>
            <w:r>
              <w:rPr>
                <w:b w:val="false"/>
                <w:bCs w:val="false"/>
                <w:color w:val="1A1A1A"/>
                <w:sz w:val="20"/>
                <w:szCs w:val="20"/>
              </w:rPr>
              <w:t xml:space="preserve">Génération CV et rapports PDF</w:t>
            </w:r>
          </w:p>
        </w:tc>
      </w:tr>
      <w:tr>
        <w:tc>
          <w:tcPr>
            <w:tcW w:type="dxa" w:w="1900"/>
            <w:tcMar>
              <w:top w:type="dxa" w:w="80"/>
              <w:left w:type="dxa" w:w="100"/>
              <w:bottom w:type="dxa" w:w="80"/>
              <w:right w:type="dxa" w:w="100"/>
            </w:tcMar>
          </w:tcPr>
          <w:p>
            <w:r>
              <w:rPr>
                <w:b w:val="false"/>
                <w:bCs w:val="false"/>
                <w:color w:val="1A1A1A"/>
                <w:sz w:val="20"/>
                <w:szCs w:val="20"/>
              </w:rPr>
              <w:t xml:space="preserve">PDF</w:t>
            </w:r>
          </w:p>
        </w:tc>
        <w:tc>
          <w:tcPr>
            <w:tcW w:type="dxa" w:w="2400"/>
            <w:tcMar>
              <w:top w:type="dxa" w:w="80"/>
              <w:left w:type="dxa" w:w="100"/>
              <w:bottom w:type="dxa" w:w="80"/>
              <w:right w:type="dxa" w:w="100"/>
            </w:tcMar>
          </w:tcPr>
          <w:p>
            <w:r>
              <w:rPr>
                <w:b w:val="false"/>
                <w:bCs w:val="false"/>
                <w:color w:val="1A1A1A"/>
                <w:sz w:val="20"/>
                <w:szCs w:val="20"/>
              </w:rPr>
              <w:t xml:space="preserve">pdfplumber</w:t>
            </w:r>
          </w:p>
        </w:tc>
        <w:tc>
          <w:tcPr>
            <w:tcW w:type="dxa" w:w="1600"/>
            <w:tcMar>
              <w:top w:type="dxa" w:w="80"/>
              <w:left w:type="dxa" w:w="100"/>
              <w:bottom w:type="dxa" w:w="80"/>
              <w:right w:type="dxa" w:w="100"/>
            </w:tcMar>
          </w:tcPr>
          <w:p>
            <w:r>
              <w:rPr>
                <w:b w:val="false"/>
                <w:bCs w:val="false"/>
                <w:color w:val="1A1A1A"/>
                <w:sz w:val="20"/>
                <w:szCs w:val="20"/>
              </w:rPr>
              <w:t xml:space="preserve">0.10+</w:t>
            </w:r>
          </w:p>
        </w:tc>
        <w:tc>
          <w:tcPr>
            <w:tcW w:type="dxa" w:w="3100"/>
            <w:tcMar>
              <w:top w:type="dxa" w:w="80"/>
              <w:left w:type="dxa" w:w="100"/>
              <w:bottom w:type="dxa" w:w="80"/>
              <w:right w:type="dxa" w:w="100"/>
            </w:tcMar>
          </w:tcPr>
          <w:p>
            <w:r>
              <w:rPr>
                <w:b w:val="false"/>
                <w:bCs w:val="false"/>
                <w:color w:val="1A1A1A"/>
                <w:sz w:val="20"/>
                <w:szCs w:val="20"/>
              </w:rPr>
              <w:t xml:space="preserve">Extraction de texte depuis les CV uploadés</w:t>
            </w:r>
          </w:p>
        </w:tc>
      </w:tr>
      <w:tr>
        <w:tc>
          <w:tcPr>
            <w:tcW w:type="dxa" w:w="1900"/>
            <w:tcMar>
              <w:top w:type="dxa" w:w="80"/>
              <w:left w:type="dxa" w:w="100"/>
              <w:bottom w:type="dxa" w:w="80"/>
              <w:right w:type="dxa" w:w="100"/>
            </w:tcMar>
          </w:tcPr>
          <w:p>
            <w:r>
              <w:rPr>
                <w:b w:val="false"/>
                <w:bCs w:val="false"/>
                <w:color w:val="1A1A1A"/>
                <w:sz w:val="20"/>
                <w:szCs w:val="20"/>
              </w:rPr>
              <w:t xml:space="preserve">Email</w:t>
            </w:r>
          </w:p>
        </w:tc>
        <w:tc>
          <w:tcPr>
            <w:tcW w:type="dxa" w:w="2400"/>
            <w:tcMar>
              <w:top w:type="dxa" w:w="80"/>
              <w:left w:type="dxa" w:w="100"/>
              <w:bottom w:type="dxa" w:w="80"/>
              <w:right w:type="dxa" w:w="100"/>
            </w:tcMar>
          </w:tcPr>
          <w:p>
            <w:r>
              <w:rPr>
                <w:b w:val="false"/>
                <w:bCs w:val="false"/>
                <w:color w:val="1A1A1A"/>
                <w:sz w:val="20"/>
                <w:szCs w:val="20"/>
              </w:rPr>
              <w:t xml:space="preserve">SendGrid / SMTP</w:t>
            </w:r>
          </w:p>
        </w:tc>
        <w:tc>
          <w:tcPr>
            <w:tcW w:type="dxa" w:w="1600"/>
            <w:tcMar>
              <w:top w:type="dxa" w:w="80"/>
              <w:left w:type="dxa" w:w="100"/>
              <w:bottom w:type="dxa" w:w="80"/>
              <w:right w:type="dxa" w:w="100"/>
            </w:tcMar>
          </w:tcPr>
          <w:p>
            <w:r>
              <w:rPr>
                <w:b w:val="false"/>
                <w:bCs w:val="false"/>
                <w:color w:val="1A1A1A"/>
                <w:sz w:val="20"/>
                <w:szCs w:val="20"/>
              </w:rPr>
              <w:t xml:space="preserve">dernière</w:t>
            </w:r>
          </w:p>
        </w:tc>
        <w:tc>
          <w:tcPr>
            <w:tcW w:type="dxa" w:w="3100"/>
            <w:tcMar>
              <w:top w:type="dxa" w:w="80"/>
              <w:left w:type="dxa" w:w="100"/>
              <w:bottom w:type="dxa" w:w="80"/>
              <w:right w:type="dxa" w:w="100"/>
            </w:tcMar>
          </w:tcPr>
          <w:p>
            <w:r>
              <w:rPr>
                <w:b w:val="false"/>
                <w:bCs w:val="false"/>
                <w:color w:val="1A1A1A"/>
                <w:sz w:val="20"/>
                <w:szCs w:val="20"/>
              </w:rPr>
              <w:t xml:space="preserve">Alertes offres + notifications</w:t>
            </w:r>
          </w:p>
        </w:tc>
      </w:tr>
      <w:tr>
        <w:tc>
          <w:tcPr>
            <w:tcW w:type="dxa" w:w="1900"/>
            <w:tcMar>
              <w:top w:type="dxa" w:w="80"/>
              <w:left w:type="dxa" w:w="100"/>
              <w:bottom w:type="dxa" w:w="80"/>
              <w:right w:type="dxa" w:w="100"/>
            </w:tcMar>
          </w:tcPr>
          <w:p>
            <w:r>
              <w:rPr>
                <w:b w:val="false"/>
                <w:bCs w:val="false"/>
                <w:color w:val="1A1A1A"/>
                <w:sz w:val="20"/>
                <w:szCs w:val="20"/>
              </w:rPr>
              <w:t xml:space="preserve">Voix</w:t>
            </w:r>
          </w:p>
        </w:tc>
        <w:tc>
          <w:tcPr>
            <w:tcW w:type="dxa" w:w="2400"/>
            <w:tcMar>
              <w:top w:type="dxa" w:w="80"/>
              <w:left w:type="dxa" w:w="100"/>
              <w:bottom w:type="dxa" w:w="80"/>
              <w:right w:type="dxa" w:w="100"/>
            </w:tcMar>
          </w:tcPr>
          <w:p>
            <w:r>
              <w:rPr>
                <w:b w:val="false"/>
                <w:bCs w:val="false"/>
                <w:color w:val="1A1A1A"/>
                <w:sz w:val="20"/>
                <w:szCs w:val="20"/>
              </w:rPr>
              <w:t xml:space="preserve">Web Speech API</w:t>
            </w:r>
          </w:p>
        </w:tc>
        <w:tc>
          <w:tcPr>
            <w:tcW w:type="dxa" w:w="1600"/>
            <w:tcMar>
              <w:top w:type="dxa" w:w="80"/>
              <w:left w:type="dxa" w:w="100"/>
              <w:bottom w:type="dxa" w:w="80"/>
              <w:right w:type="dxa" w:w="100"/>
            </w:tcMar>
          </w:tcPr>
          <w:p>
            <w:r>
              <w:rPr>
                <w:b w:val="false"/>
                <w:bCs w:val="false"/>
                <w:color w:val="1A1A1A"/>
                <w:sz w:val="20"/>
                <w:szCs w:val="20"/>
              </w:rPr>
              <w:t xml:space="preserve">native</w:t>
            </w:r>
          </w:p>
        </w:tc>
        <w:tc>
          <w:tcPr>
            <w:tcW w:type="dxa" w:w="3100"/>
            <w:tcMar>
              <w:top w:type="dxa" w:w="80"/>
              <w:left w:type="dxa" w:w="100"/>
              <w:bottom w:type="dxa" w:w="80"/>
              <w:right w:type="dxa" w:w="100"/>
            </w:tcMar>
          </w:tcPr>
          <w:p>
            <w:r>
              <w:rPr>
                <w:b w:val="false"/>
                <w:bCs w:val="false"/>
                <w:color w:val="1A1A1A"/>
                <w:sz w:val="20"/>
                <w:szCs w:val="20"/>
              </w:rPr>
              <w:t xml:space="preserve">Saisie vocale pendant l'entretien (navigateur)</w:t>
            </w:r>
          </w:p>
        </w:tc>
      </w:tr>
      <w:tr>
        <w:tc>
          <w:tcPr>
            <w:tcW w:type="dxa" w:w="1900"/>
            <w:tcMar>
              <w:top w:type="dxa" w:w="80"/>
              <w:left w:type="dxa" w:w="100"/>
              <w:bottom w:type="dxa" w:w="80"/>
              <w:right w:type="dxa" w:w="100"/>
            </w:tcMar>
          </w:tcPr>
          <w:p>
            <w:r>
              <w:rPr>
                <w:b w:val="false"/>
                <w:bCs w:val="false"/>
                <w:color w:val="1A1A1A"/>
                <w:sz w:val="20"/>
                <w:szCs w:val="20"/>
              </w:rPr>
              <w:t xml:space="preserve">Job API</w:t>
            </w:r>
          </w:p>
        </w:tc>
        <w:tc>
          <w:tcPr>
            <w:tcW w:type="dxa" w:w="2400"/>
            <w:tcMar>
              <w:top w:type="dxa" w:w="80"/>
              <w:left w:type="dxa" w:w="100"/>
              <w:bottom w:type="dxa" w:w="80"/>
              <w:right w:type="dxa" w:w="100"/>
            </w:tcMar>
          </w:tcPr>
          <w:p>
            <w:r>
              <w:rPr>
                <w:b w:val="false"/>
                <w:bCs w:val="false"/>
                <w:color w:val="1A1A1A"/>
                <w:sz w:val="20"/>
                <w:szCs w:val="20"/>
              </w:rPr>
              <w:t xml:space="preserve">Adzuna API</w:t>
            </w:r>
          </w:p>
        </w:tc>
        <w:tc>
          <w:tcPr>
            <w:tcW w:type="dxa" w:w="1600"/>
            <w:tcMar>
              <w:top w:type="dxa" w:w="80"/>
              <w:left w:type="dxa" w:w="100"/>
              <w:bottom w:type="dxa" w:w="80"/>
              <w:right w:type="dxa" w:w="100"/>
            </w:tcMar>
          </w:tcPr>
          <w:p>
            <w:r>
              <w:rPr>
                <w:b w:val="false"/>
                <w:bCs w:val="false"/>
                <w:color w:val="1A1A1A"/>
                <w:sz w:val="20"/>
                <w:szCs w:val="20"/>
              </w:rPr>
              <w:t xml:space="preserve">v1</w:t>
            </w:r>
          </w:p>
        </w:tc>
        <w:tc>
          <w:tcPr>
            <w:tcW w:type="dxa" w:w="3100"/>
            <w:tcMar>
              <w:top w:type="dxa" w:w="80"/>
              <w:left w:type="dxa" w:w="100"/>
              <w:bottom w:type="dxa" w:w="80"/>
              <w:right w:type="dxa" w:w="100"/>
            </w:tcMar>
          </w:tcPr>
          <w:p>
            <w:r>
              <w:rPr>
                <w:b w:val="false"/>
                <w:bCs w:val="false"/>
                <w:color w:val="1A1A1A"/>
                <w:sz w:val="20"/>
                <w:szCs w:val="20"/>
              </w:rPr>
              <w:t xml:space="preserve">Offres d'emploi Europe</w:t>
            </w:r>
          </w:p>
        </w:tc>
      </w:tr>
      <w:tr>
        <w:tc>
          <w:tcPr>
            <w:tcW w:type="dxa" w:w="1900"/>
            <w:tcMar>
              <w:top w:type="dxa" w:w="80"/>
              <w:left w:type="dxa" w:w="100"/>
              <w:bottom w:type="dxa" w:w="80"/>
              <w:right w:type="dxa" w:w="100"/>
            </w:tcMar>
          </w:tcPr>
          <w:p>
            <w:r>
              <w:rPr>
                <w:b w:val="false"/>
                <w:bCs w:val="false"/>
                <w:color w:val="1A1A1A"/>
                <w:sz w:val="20"/>
                <w:szCs w:val="20"/>
              </w:rPr>
              <w:t xml:space="preserve">Job API</w:t>
            </w:r>
          </w:p>
        </w:tc>
        <w:tc>
          <w:tcPr>
            <w:tcW w:type="dxa" w:w="2400"/>
            <w:tcMar>
              <w:top w:type="dxa" w:w="80"/>
              <w:left w:type="dxa" w:w="100"/>
              <w:bottom w:type="dxa" w:w="80"/>
              <w:right w:type="dxa" w:w="100"/>
            </w:tcMar>
          </w:tcPr>
          <w:p>
            <w:r>
              <w:rPr>
                <w:b w:val="false"/>
                <w:bCs w:val="false"/>
                <w:color w:val="1A1A1A"/>
                <w:sz w:val="20"/>
                <w:szCs w:val="20"/>
              </w:rPr>
              <w:t xml:space="preserve">JSearch</w:t>
            </w:r>
          </w:p>
        </w:tc>
        <w:tc>
          <w:tcPr>
            <w:tcW w:type="dxa" w:w="1600"/>
            <w:tcMar>
              <w:top w:type="dxa" w:w="80"/>
              <w:left w:type="dxa" w:w="100"/>
              <w:bottom w:type="dxa" w:w="80"/>
              <w:right w:type="dxa" w:w="100"/>
            </w:tcMar>
          </w:tcPr>
          <w:p>
            <w:r>
              <w:rPr>
                <w:b w:val="false"/>
                <w:bCs w:val="false"/>
                <w:color w:val="1A1A1A"/>
                <w:sz w:val="20"/>
                <w:szCs w:val="20"/>
              </w:rPr>
              <w:t xml:space="preserve">RapidAPI v1</w:t>
            </w:r>
          </w:p>
        </w:tc>
        <w:tc>
          <w:tcPr>
            <w:tcW w:type="dxa" w:w="3100"/>
            <w:tcMar>
              <w:top w:type="dxa" w:w="80"/>
              <w:left w:type="dxa" w:w="100"/>
              <w:bottom w:type="dxa" w:w="80"/>
              <w:right w:type="dxa" w:w="100"/>
            </w:tcMar>
          </w:tcPr>
          <w:p>
            <w:r>
              <w:rPr>
                <w:b w:val="false"/>
                <w:bCs w:val="false"/>
                <w:color w:val="1A1A1A"/>
                <w:sz w:val="20"/>
                <w:szCs w:val="20"/>
              </w:rPr>
              <w:t xml:space="preserve">Agrégateur LinkedIn / Indeed</w:t>
            </w:r>
          </w:p>
        </w:tc>
      </w:tr>
      <w:tr>
        <w:tc>
          <w:tcPr>
            <w:tcW w:type="dxa" w:w="1900"/>
            <w:tcMar>
              <w:top w:type="dxa" w:w="80"/>
              <w:left w:type="dxa" w:w="100"/>
              <w:bottom w:type="dxa" w:w="80"/>
              <w:right w:type="dxa" w:w="100"/>
            </w:tcMar>
          </w:tcPr>
          <w:p>
            <w:r>
              <w:rPr>
                <w:b w:val="false"/>
                <w:bCs w:val="false"/>
                <w:color w:val="1A1A1A"/>
                <w:sz w:val="20"/>
                <w:szCs w:val="20"/>
              </w:rPr>
              <w:t xml:space="preserve">Conteneurs</w:t>
            </w:r>
          </w:p>
        </w:tc>
        <w:tc>
          <w:tcPr>
            <w:tcW w:type="dxa" w:w="2400"/>
            <w:tcMar>
              <w:top w:type="dxa" w:w="80"/>
              <w:left w:type="dxa" w:w="100"/>
              <w:bottom w:type="dxa" w:w="80"/>
              <w:right w:type="dxa" w:w="100"/>
            </w:tcMar>
          </w:tcPr>
          <w:p>
            <w:r>
              <w:rPr>
                <w:b w:val="false"/>
                <w:bCs w:val="false"/>
                <w:color w:val="1A1A1A"/>
                <w:sz w:val="20"/>
                <w:szCs w:val="20"/>
              </w:rPr>
              <w:t xml:space="preserve">Docker</w:t>
            </w:r>
          </w:p>
        </w:tc>
        <w:tc>
          <w:tcPr>
            <w:tcW w:type="dxa" w:w="1600"/>
            <w:tcMar>
              <w:top w:type="dxa" w:w="80"/>
              <w:left w:type="dxa" w:w="100"/>
              <w:bottom w:type="dxa" w:w="80"/>
              <w:right w:type="dxa" w:w="100"/>
            </w:tcMar>
          </w:tcPr>
          <w:p>
            <w:r>
              <w:rPr>
                <w:b w:val="false"/>
                <w:bCs w:val="false"/>
                <w:color w:val="1A1A1A"/>
                <w:sz w:val="20"/>
                <w:szCs w:val="20"/>
              </w:rPr>
              <w:t xml:space="preserve">25+</w:t>
            </w:r>
          </w:p>
        </w:tc>
        <w:tc>
          <w:tcPr>
            <w:tcW w:type="dxa" w:w="3100"/>
            <w:tcMar>
              <w:top w:type="dxa" w:w="80"/>
              <w:left w:type="dxa" w:w="100"/>
              <w:bottom w:type="dxa" w:w="80"/>
              <w:right w:type="dxa" w:w="100"/>
            </w:tcMar>
          </w:tcPr>
          <w:p>
            <w:r>
              <w:rPr>
                <w:b w:val="false"/>
                <w:bCs w:val="false"/>
                <w:color w:val="1A1A1A"/>
                <w:sz w:val="20"/>
                <w:szCs w:val="20"/>
              </w:rPr>
              <w:t xml:space="preserve">Conteneurisation frontend + backend (introduit après le MVP fonctionnel — voir section 13)</w:t>
            </w:r>
          </w:p>
        </w:tc>
      </w:tr>
      <w:tr>
        <w:tc>
          <w:tcPr>
            <w:tcW w:type="dxa" w:w="1900"/>
            <w:tcMar>
              <w:top w:type="dxa" w:w="80"/>
              <w:left w:type="dxa" w:w="100"/>
              <w:bottom w:type="dxa" w:w="80"/>
              <w:right w:type="dxa" w:w="100"/>
            </w:tcMar>
          </w:tcPr>
          <w:p>
            <w:r>
              <w:rPr>
                <w:b w:val="false"/>
                <w:bCs w:val="false"/>
                <w:color w:val="1A1A1A"/>
                <w:sz w:val="20"/>
                <w:szCs w:val="20"/>
              </w:rPr>
              <w:t xml:space="preserve">CI/CD</w:t>
            </w:r>
          </w:p>
        </w:tc>
        <w:tc>
          <w:tcPr>
            <w:tcW w:type="dxa" w:w="2400"/>
            <w:tcMar>
              <w:top w:type="dxa" w:w="80"/>
              <w:left w:type="dxa" w:w="100"/>
              <w:bottom w:type="dxa" w:w="80"/>
              <w:right w:type="dxa" w:w="100"/>
            </w:tcMar>
          </w:tcPr>
          <w:p>
            <w:r>
              <w:rPr>
                <w:b w:val="false"/>
                <w:bCs w:val="false"/>
                <w:color w:val="1A1A1A"/>
                <w:sz w:val="20"/>
                <w:szCs w:val="20"/>
              </w:rPr>
              <w:t xml:space="preserve">GitHub Actions</w:t>
            </w:r>
          </w:p>
        </w:tc>
        <w:tc>
          <w:tcPr>
            <w:tcW w:type="dxa" w:w="1600"/>
            <w:tcMar>
              <w:top w:type="dxa" w:w="80"/>
              <w:left w:type="dxa" w:w="100"/>
              <w:bottom w:type="dxa" w:w="80"/>
              <w:right w:type="dxa" w:w="100"/>
            </w:tcMar>
          </w:tcPr>
          <w:p>
            <w:r>
              <w:rPr>
                <w:b w:val="false"/>
                <w:bCs w:val="false"/>
                <w:color w:val="1A1A1A"/>
                <w:sz w:val="20"/>
                <w:szCs w:val="20"/>
              </w:rPr>
              <w:t xml:space="preserve">dernière</w:t>
            </w:r>
          </w:p>
        </w:tc>
        <w:tc>
          <w:tcPr>
            <w:tcW w:type="dxa" w:w="3100"/>
            <w:tcMar>
              <w:top w:type="dxa" w:w="80"/>
              <w:left w:type="dxa" w:w="100"/>
              <w:bottom w:type="dxa" w:w="80"/>
              <w:right w:type="dxa" w:w="100"/>
            </w:tcMar>
          </w:tcPr>
          <w:p>
            <w:r>
              <w:rPr>
                <w:b w:val="false"/>
                <w:bCs w:val="false"/>
                <w:color w:val="1A1A1A"/>
                <w:sz w:val="20"/>
                <w:szCs w:val="20"/>
              </w:rPr>
              <w:t xml:space="preserve">Tests automatiques + déploiement continu</w:t>
            </w:r>
          </w:p>
        </w:tc>
      </w:tr>
      <w:tr>
        <w:tc>
          <w:tcPr>
            <w:tcW w:type="dxa" w:w="1900"/>
            <w:tcMar>
              <w:top w:type="dxa" w:w="80"/>
              <w:left w:type="dxa" w:w="100"/>
              <w:bottom w:type="dxa" w:w="80"/>
              <w:right w:type="dxa" w:w="100"/>
            </w:tcMar>
          </w:tcPr>
          <w:p>
            <w:r>
              <w:rPr>
                <w:b w:val="false"/>
                <w:bCs w:val="false"/>
                <w:color w:val="1A1A1A"/>
                <w:sz w:val="20"/>
                <w:szCs w:val="20"/>
              </w:rPr>
              <w:t xml:space="preserve">Déploiement</w:t>
            </w:r>
          </w:p>
        </w:tc>
        <w:tc>
          <w:tcPr>
            <w:tcW w:type="dxa" w:w="2400"/>
            <w:tcMar>
              <w:top w:type="dxa" w:w="80"/>
              <w:left w:type="dxa" w:w="100"/>
              <w:bottom w:type="dxa" w:w="80"/>
              <w:right w:type="dxa" w:w="100"/>
            </w:tcMar>
          </w:tcPr>
          <w:p>
            <w:r>
              <w:rPr>
                <w:b w:val="false"/>
                <w:bCs w:val="false"/>
                <w:color w:val="1A1A1A"/>
                <w:sz w:val="20"/>
                <w:szCs w:val="20"/>
              </w:rPr>
              <w:t xml:space="preserve">Railway / Render</w:t>
            </w:r>
          </w:p>
        </w:tc>
        <w:tc>
          <w:tcPr>
            <w:tcW w:type="dxa" w:w="1600"/>
            <w:tcMar>
              <w:top w:type="dxa" w:w="80"/>
              <w:left w:type="dxa" w:w="100"/>
              <w:bottom w:type="dxa" w:w="80"/>
              <w:right w:type="dxa" w:w="100"/>
            </w:tcMar>
          </w:tcPr>
          <w:p>
            <w:r>
              <w:rPr>
                <w:b w:val="false"/>
                <w:bCs w:val="false"/>
                <w:color w:val="1A1A1A"/>
                <w:sz w:val="20"/>
                <w:szCs w:val="20"/>
              </w:rPr>
              <w:t xml:space="preserve">dernière</w:t>
            </w:r>
          </w:p>
        </w:tc>
        <w:tc>
          <w:tcPr>
            <w:tcW w:type="dxa" w:w="3100"/>
            <w:tcMar>
              <w:top w:type="dxa" w:w="80"/>
              <w:left w:type="dxa" w:w="100"/>
              <w:bottom w:type="dxa" w:w="80"/>
              <w:right w:type="dxa" w:w="100"/>
            </w:tcMar>
          </w:tcPr>
          <w:p>
            <w:r>
              <w:rPr>
                <w:b w:val="false"/>
                <w:bCs w:val="false"/>
                <w:color w:val="1A1A1A"/>
                <w:sz w:val="20"/>
                <w:szCs w:val="20"/>
              </w:rPr>
              <w:t xml:space="preserve">Hébergement cloud (gratuit / low-cost)</w:t>
            </w:r>
          </w:p>
        </w:tc>
      </w:tr>
    </w:tbl>
    <w:p>
      <w:pPr>
        <w:pStyle w:val="Heading2"/>
        <w:spacing w:after="140" w:before="280"/>
      </w:pPr>
      <w:r>
        <w:t xml:space="preserve">10.2 Outils de développement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5C46" w:color="auto" w:val="clear"/>
            <w:tcMar>
              <w:top w:type="dxa" w:w="80"/>
              <w:left w:type="dxa" w:w="100"/>
              <w:bottom w:type="dxa" w:w="80"/>
              <w:right w:type="dxa" w:w="100"/>
            </w:tcMar>
          </w:tcPr>
          <w:p>
            <w:r>
              <w:rPr>
                <w:b/>
                <w:bCs/>
                <w:color w:val="FFFFFF"/>
                <w:sz w:val="20"/>
                <w:szCs w:val="20"/>
              </w:rPr>
              <w:t xml:space="preserve">Outil</w:t>
            </w:r>
          </w:p>
        </w:tc>
        <w:tc>
          <w:tcPr>
            <w:tcW w:type="dxa" w:w="6600"/>
            <w:shd w:fill="1F5C46" w:color="auto" w:val="clear"/>
            <w:tcMar>
              <w:top w:type="dxa" w:w="80"/>
              <w:left w:type="dxa" w:w="100"/>
              <w:bottom w:type="dxa" w:w="80"/>
              <w:right w:type="dxa" w:w="100"/>
            </w:tcMar>
          </w:tcPr>
          <w:p>
            <w:r>
              <w:rPr>
                <w:b/>
                <w:bCs/>
                <w:color w:val="FFFFFF"/>
                <w:sz w:val="20"/>
                <w:szCs w:val="20"/>
              </w:rPr>
              <w:t xml:space="preserve">Rôle</w:t>
            </w:r>
          </w:p>
        </w:tc>
      </w:tr>
      <w:tr>
        <w:tc>
          <w:tcPr>
            <w:tcW w:type="dxa" w:w="3000"/>
            <w:tcMar>
              <w:top w:type="dxa" w:w="80"/>
              <w:left w:type="dxa" w:w="100"/>
              <w:bottom w:type="dxa" w:w="80"/>
              <w:right w:type="dxa" w:w="100"/>
            </w:tcMar>
          </w:tcPr>
          <w:p>
            <w:r>
              <w:rPr>
                <w:b w:val="false"/>
                <w:bCs w:val="false"/>
                <w:color w:val="1A1A1A"/>
                <w:sz w:val="20"/>
                <w:szCs w:val="20"/>
              </w:rPr>
              <w:t xml:space="preserve">GitHub</w:t>
            </w:r>
          </w:p>
        </w:tc>
        <w:tc>
          <w:tcPr>
            <w:tcW w:type="dxa" w:w="6600"/>
            <w:tcMar>
              <w:top w:type="dxa" w:w="80"/>
              <w:left w:type="dxa" w:w="100"/>
              <w:bottom w:type="dxa" w:w="80"/>
              <w:right w:type="dxa" w:w="100"/>
            </w:tcMar>
          </w:tcPr>
          <w:p>
            <w:r>
              <w:rPr>
                <w:b w:val="false"/>
                <w:bCs w:val="false"/>
                <w:color w:val="1A1A1A"/>
                <w:sz w:val="20"/>
                <w:szCs w:val="20"/>
              </w:rPr>
              <w:t xml:space="preserve">Dépôt de code, gestion des branches, Pull Requests, Issues</w:t>
            </w:r>
          </w:p>
        </w:tc>
      </w:tr>
      <w:tr>
        <w:tc>
          <w:tcPr>
            <w:tcW w:type="dxa" w:w="3000"/>
            <w:tcMar>
              <w:top w:type="dxa" w:w="80"/>
              <w:left w:type="dxa" w:w="100"/>
              <w:bottom w:type="dxa" w:w="80"/>
              <w:right w:type="dxa" w:w="100"/>
            </w:tcMar>
          </w:tcPr>
          <w:p>
            <w:r>
              <w:rPr>
                <w:b w:val="false"/>
                <w:bCs w:val="false"/>
                <w:color w:val="1A1A1A"/>
                <w:sz w:val="20"/>
                <w:szCs w:val="20"/>
              </w:rPr>
              <w:t xml:space="preserve">VS Code</w:t>
            </w:r>
          </w:p>
        </w:tc>
        <w:tc>
          <w:tcPr>
            <w:tcW w:type="dxa" w:w="6600"/>
            <w:tcMar>
              <w:top w:type="dxa" w:w="80"/>
              <w:left w:type="dxa" w:w="100"/>
              <w:bottom w:type="dxa" w:w="80"/>
              <w:right w:type="dxa" w:w="100"/>
            </w:tcMar>
          </w:tcPr>
          <w:p>
            <w:r>
              <w:rPr>
                <w:b w:val="false"/>
                <w:bCs w:val="false"/>
                <w:color w:val="1A1A1A"/>
                <w:sz w:val="20"/>
                <w:szCs w:val="20"/>
              </w:rPr>
              <w:t xml:space="preserve">IDE principal recommandé pour toute l'équipe</w:t>
            </w:r>
          </w:p>
        </w:tc>
      </w:tr>
      <w:tr>
        <w:tc>
          <w:tcPr>
            <w:tcW w:type="dxa" w:w="3000"/>
            <w:tcMar>
              <w:top w:type="dxa" w:w="80"/>
              <w:left w:type="dxa" w:w="100"/>
              <w:bottom w:type="dxa" w:w="80"/>
              <w:right w:type="dxa" w:w="100"/>
            </w:tcMar>
          </w:tcPr>
          <w:p>
            <w:r>
              <w:rPr>
                <w:b w:val="false"/>
                <w:bCs w:val="false"/>
                <w:color w:val="1A1A1A"/>
                <w:sz w:val="20"/>
                <w:szCs w:val="20"/>
              </w:rPr>
              <w:t xml:space="preserve">Postman / Insomnia</w:t>
            </w:r>
          </w:p>
        </w:tc>
        <w:tc>
          <w:tcPr>
            <w:tcW w:type="dxa" w:w="6600"/>
            <w:tcMar>
              <w:top w:type="dxa" w:w="80"/>
              <w:left w:type="dxa" w:w="100"/>
              <w:bottom w:type="dxa" w:w="80"/>
              <w:right w:type="dxa" w:w="100"/>
            </w:tcMar>
          </w:tcPr>
          <w:p>
            <w:r>
              <w:rPr>
                <w:b w:val="false"/>
                <w:bCs w:val="false"/>
                <w:color w:val="1A1A1A"/>
                <w:sz w:val="20"/>
                <w:szCs w:val="20"/>
              </w:rPr>
              <w:t xml:space="preserve">Tests manuels des endpoints API REST</w:t>
            </w:r>
          </w:p>
        </w:tc>
      </w:tr>
      <w:tr>
        <w:tc>
          <w:tcPr>
            <w:tcW w:type="dxa" w:w="3000"/>
            <w:tcMar>
              <w:top w:type="dxa" w:w="80"/>
              <w:left w:type="dxa" w:w="100"/>
              <w:bottom w:type="dxa" w:w="80"/>
              <w:right w:type="dxa" w:w="100"/>
            </w:tcMar>
          </w:tcPr>
          <w:p>
            <w:r>
              <w:rPr>
                <w:b w:val="false"/>
                <w:bCs w:val="false"/>
                <w:color w:val="1A1A1A"/>
                <w:sz w:val="20"/>
                <w:szCs w:val="20"/>
              </w:rPr>
              <w:t xml:space="preserve">pgAdmin</w:t>
            </w:r>
          </w:p>
        </w:tc>
        <w:tc>
          <w:tcPr>
            <w:tcW w:type="dxa" w:w="6600"/>
            <w:tcMar>
              <w:top w:type="dxa" w:w="80"/>
              <w:left w:type="dxa" w:w="100"/>
              <w:bottom w:type="dxa" w:w="80"/>
              <w:right w:type="dxa" w:w="100"/>
            </w:tcMar>
          </w:tcPr>
          <w:p>
            <w:r>
              <w:rPr>
                <w:b w:val="false"/>
                <w:bCs w:val="false"/>
                <w:color w:val="1A1A1A"/>
                <w:sz w:val="20"/>
                <w:szCs w:val="20"/>
              </w:rPr>
              <w:t xml:space="preserve">Administration et visualisation de la base PostgreSQL</w:t>
            </w:r>
          </w:p>
        </w:tc>
      </w:tr>
      <w:tr>
        <w:tc>
          <w:tcPr>
            <w:tcW w:type="dxa" w:w="3000"/>
            <w:tcMar>
              <w:top w:type="dxa" w:w="80"/>
              <w:left w:type="dxa" w:w="100"/>
              <w:bottom w:type="dxa" w:w="80"/>
              <w:right w:type="dxa" w:w="100"/>
            </w:tcMar>
          </w:tcPr>
          <w:p>
            <w:r>
              <w:rPr>
                <w:b w:val="false"/>
                <w:bCs w:val="false"/>
                <w:color w:val="1A1A1A"/>
                <w:sz w:val="20"/>
                <w:szCs w:val="20"/>
              </w:rPr>
              <w:t xml:space="preserve">Docker Desktop</w:t>
            </w:r>
          </w:p>
        </w:tc>
        <w:tc>
          <w:tcPr>
            <w:tcW w:type="dxa" w:w="6600"/>
            <w:tcMar>
              <w:top w:type="dxa" w:w="80"/>
              <w:left w:type="dxa" w:w="100"/>
              <w:bottom w:type="dxa" w:w="80"/>
              <w:right w:type="dxa" w:w="100"/>
            </w:tcMar>
          </w:tcPr>
          <w:p>
            <w:r>
              <w:rPr>
                <w:b w:val="false"/>
                <w:bCs w:val="false"/>
                <w:color w:val="1A1A1A"/>
                <w:sz w:val="20"/>
                <w:szCs w:val="20"/>
              </w:rPr>
              <w:t xml:space="preserve">Exécution locale des conteneurs (à partir du mois 3)</w:t>
            </w:r>
          </w:p>
        </w:tc>
      </w:tr>
      <w:tr>
        <w:tc>
          <w:tcPr>
            <w:tcW w:type="dxa" w:w="3000"/>
            <w:tcMar>
              <w:top w:type="dxa" w:w="80"/>
              <w:left w:type="dxa" w:w="100"/>
              <w:bottom w:type="dxa" w:w="80"/>
              <w:right w:type="dxa" w:w="100"/>
            </w:tcMar>
          </w:tcPr>
          <w:p>
            <w:r>
              <w:rPr>
                <w:b w:val="false"/>
                <w:bCs w:val="false"/>
                <w:color w:val="1A1A1A"/>
                <w:sz w:val="20"/>
                <w:szCs w:val="20"/>
              </w:rPr>
              <w:t xml:space="preserve">Notion / Jira</w:t>
            </w:r>
          </w:p>
        </w:tc>
        <w:tc>
          <w:tcPr>
            <w:tcW w:type="dxa" w:w="6600"/>
            <w:tcMar>
              <w:top w:type="dxa" w:w="80"/>
              <w:left w:type="dxa" w:w="100"/>
              <w:bottom w:type="dxa" w:w="80"/>
              <w:right w:type="dxa" w:w="100"/>
            </w:tcMar>
          </w:tcPr>
          <w:p>
            <w:r>
              <w:rPr>
                <w:b w:val="false"/>
                <w:bCs w:val="false"/>
                <w:color w:val="1A1A1A"/>
                <w:sz w:val="20"/>
                <w:szCs w:val="20"/>
              </w:rPr>
              <w:t xml:space="preserve">Gestion de projet, tickets, planning de sprint</w:t>
            </w:r>
          </w:p>
        </w:tc>
      </w:tr>
      <w:tr>
        <w:tc>
          <w:tcPr>
            <w:tcW w:type="dxa" w:w="3000"/>
            <w:tcMar>
              <w:top w:type="dxa" w:w="80"/>
              <w:left w:type="dxa" w:w="100"/>
              <w:bottom w:type="dxa" w:w="80"/>
              <w:right w:type="dxa" w:w="100"/>
            </w:tcMar>
          </w:tcPr>
          <w:p>
            <w:r>
              <w:rPr>
                <w:b w:val="false"/>
                <w:bCs w:val="false"/>
                <w:color w:val="1A1A1A"/>
                <w:sz w:val="20"/>
                <w:szCs w:val="20"/>
              </w:rPr>
              <w:t xml:space="preserve">Figma</w:t>
            </w:r>
          </w:p>
        </w:tc>
        <w:tc>
          <w:tcPr>
            <w:tcW w:type="dxa" w:w="6600"/>
            <w:tcMar>
              <w:top w:type="dxa" w:w="80"/>
              <w:left w:type="dxa" w:w="100"/>
              <w:bottom w:type="dxa" w:w="80"/>
              <w:right w:type="dxa" w:w="100"/>
            </w:tcMar>
          </w:tcPr>
          <w:p>
            <w:r>
              <w:rPr>
                <w:b w:val="false"/>
                <w:bCs w:val="false"/>
                <w:color w:val="1A1A1A"/>
                <w:sz w:val="20"/>
                <w:szCs w:val="20"/>
              </w:rPr>
              <w:t xml:space="preserve">Maquettes et design de l'interface (wireframes)</w:t>
            </w:r>
          </w:p>
        </w:tc>
      </w:tr>
      <w:tr>
        <w:tc>
          <w:tcPr>
            <w:tcW w:type="dxa" w:w="3000"/>
            <w:tcMar>
              <w:top w:type="dxa" w:w="80"/>
              <w:left w:type="dxa" w:w="100"/>
              <w:bottom w:type="dxa" w:w="80"/>
              <w:right w:type="dxa" w:w="100"/>
            </w:tcMar>
          </w:tcPr>
          <w:p>
            <w:r>
              <w:rPr>
                <w:b w:val="false"/>
                <w:bCs w:val="false"/>
                <w:color w:val="1A1A1A"/>
                <w:sz w:val="20"/>
                <w:szCs w:val="20"/>
              </w:rPr>
              <w:t xml:space="preserve">Draw.io</w:t>
            </w:r>
          </w:p>
        </w:tc>
        <w:tc>
          <w:tcPr>
            <w:tcW w:type="dxa" w:w="6600"/>
            <w:tcMar>
              <w:top w:type="dxa" w:w="80"/>
              <w:left w:type="dxa" w:w="100"/>
              <w:bottom w:type="dxa" w:w="80"/>
              <w:right w:type="dxa" w:w="100"/>
            </w:tcMar>
          </w:tcPr>
          <w:p>
            <w:r>
              <w:rPr>
                <w:b w:val="false"/>
                <w:bCs w:val="false"/>
                <w:color w:val="1A1A1A"/>
                <w:sz w:val="20"/>
                <w:szCs w:val="20"/>
              </w:rPr>
              <w:t xml:space="preserve">Diagrammes UML, Merise et architecture</w:t>
            </w:r>
          </w:p>
        </w:tc>
      </w:tr>
      <w:tr>
        <w:tc>
          <w:tcPr>
            <w:tcW w:type="dxa" w:w="3000"/>
            <w:tcMar>
              <w:top w:type="dxa" w:w="80"/>
              <w:left w:type="dxa" w:w="100"/>
              <w:bottom w:type="dxa" w:w="80"/>
              <w:right w:type="dxa" w:w="100"/>
            </w:tcMar>
          </w:tcPr>
          <w:p>
            <w:r>
              <w:rPr>
                <w:b w:val="false"/>
                <w:bCs w:val="false"/>
                <w:color w:val="1A1A1A"/>
                <w:sz w:val="20"/>
                <w:szCs w:val="20"/>
              </w:rPr>
              <w:t xml:space="preserve">Pytest</w:t>
            </w:r>
          </w:p>
        </w:tc>
        <w:tc>
          <w:tcPr>
            <w:tcW w:type="dxa" w:w="6600"/>
            <w:tcMar>
              <w:top w:type="dxa" w:w="80"/>
              <w:left w:type="dxa" w:w="100"/>
              <w:bottom w:type="dxa" w:w="80"/>
              <w:right w:type="dxa" w:w="100"/>
            </w:tcMar>
          </w:tcPr>
          <w:p>
            <w:r>
              <w:rPr>
                <w:b w:val="false"/>
                <w:bCs w:val="false"/>
                <w:color w:val="1A1A1A"/>
                <w:sz w:val="20"/>
                <w:szCs w:val="20"/>
              </w:rPr>
              <w:t xml:space="preserve">Tests unitaires backend Python</w:t>
            </w:r>
          </w:p>
        </w:tc>
      </w:tr>
      <w:tr>
        <w:tc>
          <w:tcPr>
            <w:tcW w:type="dxa" w:w="3000"/>
            <w:tcMar>
              <w:top w:type="dxa" w:w="80"/>
              <w:left w:type="dxa" w:w="100"/>
              <w:bottom w:type="dxa" w:w="80"/>
              <w:right w:type="dxa" w:w="100"/>
            </w:tcMar>
          </w:tcPr>
          <w:p>
            <w:r>
              <w:rPr>
                <w:b w:val="false"/>
                <w:bCs w:val="false"/>
                <w:color w:val="1A1A1A"/>
                <w:sz w:val="20"/>
                <w:szCs w:val="20"/>
              </w:rPr>
              <w:t xml:space="preserve">Jest + React Testing Library</w:t>
            </w:r>
          </w:p>
        </w:tc>
        <w:tc>
          <w:tcPr>
            <w:tcW w:type="dxa" w:w="6600"/>
            <w:tcMar>
              <w:top w:type="dxa" w:w="80"/>
              <w:left w:type="dxa" w:w="100"/>
              <w:bottom w:type="dxa" w:w="80"/>
              <w:right w:type="dxa" w:w="100"/>
            </w:tcMar>
          </w:tcPr>
          <w:p>
            <w:r>
              <w:rPr>
                <w:b w:val="false"/>
                <w:bCs w:val="false"/>
                <w:color w:val="1A1A1A"/>
                <w:sz w:val="20"/>
                <w:szCs w:val="20"/>
              </w:rPr>
              <w:t xml:space="preserve">Tests unitaires frontend React</w:t>
            </w:r>
          </w:p>
        </w:tc>
      </w:tr>
    </w:tbl>
    <w:p>
      <w:pPr>
        <w:pStyle w:val="Heading1"/>
        <w:spacing w:after="200" w:before="400"/>
      </w:pPr>
      <w:r>
        <w:t xml:space="preserve">11. Architecture Technique</w:t>
      </w:r>
    </w:p>
    <w:p>
      <w:pPr>
        <w:spacing w:after="120"/>
      </w:pPr>
      <w:r>
        <w:t xml:space="preserve">Pattern d'architecture : Client-Serveur avec API REST (séparation frontend / backend).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rPr>
          <w:tblHeader/>
        </w:trPr>
        <w:tc>
          <w:tcPr>
            <w:tcW w:type="dxa" w:w="2000"/>
            <w:shd w:fill="1F5C46" w:color="auto" w:val="clear"/>
            <w:tcMar>
              <w:top w:type="dxa" w:w="80"/>
              <w:left w:type="dxa" w:w="100"/>
              <w:bottom w:type="dxa" w:w="80"/>
              <w:right w:type="dxa" w:w="100"/>
            </w:tcMar>
          </w:tcPr>
          <w:p>
            <w:r>
              <w:rPr>
                <w:b/>
                <w:bCs/>
                <w:color w:val="FFFFFF"/>
                <w:sz w:val="20"/>
                <w:szCs w:val="20"/>
              </w:rPr>
              <w:t xml:space="preserve">Couche</w:t>
            </w:r>
          </w:p>
        </w:tc>
        <w:tc>
          <w:tcPr>
            <w:tcW w:type="dxa" w:w="3200"/>
            <w:shd w:fill="1F5C46" w:color="auto" w:val="clear"/>
            <w:tcMar>
              <w:top w:type="dxa" w:w="80"/>
              <w:left w:type="dxa" w:w="100"/>
              <w:bottom w:type="dxa" w:w="80"/>
              <w:right w:type="dxa" w:w="100"/>
            </w:tcMar>
          </w:tcPr>
          <w:p>
            <w:r>
              <w:rPr>
                <w:b/>
                <w:bCs/>
                <w:color w:val="FFFFFF"/>
                <w:sz w:val="20"/>
                <w:szCs w:val="20"/>
              </w:rPr>
              <w:t xml:space="preserve">Composant</w:t>
            </w:r>
          </w:p>
        </w:tc>
        <w:tc>
          <w:tcPr>
            <w:tcW w:type="dxa" w:w="4400"/>
            <w:shd w:fill="1F5C46" w:color="auto" w:val="clear"/>
            <w:tcMar>
              <w:top w:type="dxa" w:w="80"/>
              <w:left w:type="dxa" w:w="100"/>
              <w:bottom w:type="dxa" w:w="80"/>
              <w:right w:type="dxa" w:w="100"/>
            </w:tcMar>
          </w:tcPr>
          <w:p>
            <w:r>
              <w:rPr>
                <w:b/>
                <w:bCs/>
                <w:color w:val="FFFFFF"/>
                <w:sz w:val="20"/>
                <w:szCs w:val="20"/>
              </w:rPr>
              <w:t xml:space="preserve">Responsabilité</w:t>
            </w:r>
          </w:p>
        </w:tc>
      </w:tr>
      <w:tr>
        <w:tc>
          <w:tcPr>
            <w:tcW w:type="dxa" w:w="2000"/>
            <w:tcMar>
              <w:top w:type="dxa" w:w="80"/>
              <w:left w:type="dxa" w:w="100"/>
              <w:bottom w:type="dxa" w:w="80"/>
              <w:right w:type="dxa" w:w="100"/>
            </w:tcMar>
          </w:tcPr>
          <w:p>
            <w:r>
              <w:rPr>
                <w:b w:val="false"/>
                <w:bCs w:val="false"/>
                <w:color w:val="1A1A1A"/>
                <w:sz w:val="20"/>
                <w:szCs w:val="20"/>
              </w:rPr>
              <w:t xml:space="preserve">Présentation</w:t>
            </w:r>
          </w:p>
        </w:tc>
        <w:tc>
          <w:tcPr>
            <w:tcW w:type="dxa" w:w="3200"/>
            <w:tcMar>
              <w:top w:type="dxa" w:w="80"/>
              <w:left w:type="dxa" w:w="100"/>
              <w:bottom w:type="dxa" w:w="80"/>
              <w:right w:type="dxa" w:w="100"/>
            </w:tcMar>
          </w:tcPr>
          <w:p>
            <w:r>
              <w:rPr>
                <w:b w:val="false"/>
                <w:bCs w:val="false"/>
                <w:color w:val="1A1A1A"/>
                <w:sz w:val="20"/>
                <w:szCs w:val="20"/>
              </w:rPr>
              <w:t xml:space="preserve">React.js (SPA)</w:t>
            </w:r>
          </w:p>
        </w:tc>
        <w:tc>
          <w:tcPr>
            <w:tcW w:type="dxa" w:w="4400"/>
            <w:tcMar>
              <w:top w:type="dxa" w:w="80"/>
              <w:left w:type="dxa" w:w="100"/>
              <w:bottom w:type="dxa" w:w="80"/>
              <w:right w:type="dxa" w:w="100"/>
            </w:tcMar>
          </w:tcPr>
          <w:p>
            <w:r>
              <w:rPr>
                <w:b w:val="false"/>
                <w:bCs w:val="false"/>
                <w:color w:val="1A1A1A"/>
                <w:sz w:val="20"/>
                <w:szCs w:val="20"/>
              </w:rPr>
              <w:t xml:space="preserve">Interface utilisateur, routing, état local</w:t>
            </w:r>
          </w:p>
        </w:tc>
      </w:tr>
      <w:tr>
        <w:tc>
          <w:tcPr>
            <w:tcW w:type="dxa" w:w="2000"/>
            <w:tcMar>
              <w:top w:type="dxa" w:w="80"/>
              <w:left w:type="dxa" w:w="100"/>
              <w:bottom w:type="dxa" w:w="80"/>
              <w:right w:type="dxa" w:w="100"/>
            </w:tcMar>
          </w:tcPr>
          <w:p>
            <w:r>
              <w:rPr>
                <w:b w:val="false"/>
                <w:bCs w:val="false"/>
                <w:color w:val="1A1A1A"/>
                <w:sz w:val="20"/>
                <w:szCs w:val="20"/>
              </w:rPr>
              <w:t xml:space="preserve">API Gateway</w:t>
            </w:r>
          </w:p>
        </w:tc>
        <w:tc>
          <w:tcPr>
            <w:tcW w:type="dxa" w:w="3200"/>
            <w:tcMar>
              <w:top w:type="dxa" w:w="80"/>
              <w:left w:type="dxa" w:w="100"/>
              <w:bottom w:type="dxa" w:w="80"/>
              <w:right w:type="dxa" w:w="100"/>
            </w:tcMar>
          </w:tcPr>
          <w:p>
            <w:r>
              <w:rPr>
                <w:b w:val="false"/>
                <w:bCs w:val="false"/>
                <w:color w:val="1A1A1A"/>
                <w:sz w:val="20"/>
                <w:szCs w:val="20"/>
              </w:rPr>
              <w:t xml:space="preserve">FastAPI</w:t>
            </w:r>
          </w:p>
        </w:tc>
        <w:tc>
          <w:tcPr>
            <w:tcW w:type="dxa" w:w="4400"/>
            <w:tcMar>
              <w:top w:type="dxa" w:w="80"/>
              <w:left w:type="dxa" w:w="100"/>
              <w:bottom w:type="dxa" w:w="80"/>
              <w:right w:type="dxa" w:w="100"/>
            </w:tcMar>
          </w:tcPr>
          <w:p>
            <w:r>
              <w:rPr>
                <w:b w:val="false"/>
                <w:bCs w:val="false"/>
                <w:color w:val="1A1A1A"/>
                <w:sz w:val="20"/>
                <w:szCs w:val="20"/>
              </w:rPr>
              <w:t xml:space="preserve">Routing API, authentification JWT, validation</w:t>
            </w:r>
          </w:p>
        </w:tc>
      </w:tr>
      <w:tr>
        <w:tc>
          <w:tcPr>
            <w:tcW w:type="dxa" w:w="2000"/>
            <w:tcMar>
              <w:top w:type="dxa" w:w="80"/>
              <w:left w:type="dxa" w:w="100"/>
              <w:bottom w:type="dxa" w:w="80"/>
              <w:right w:type="dxa" w:w="100"/>
            </w:tcMar>
          </w:tcPr>
          <w:p>
            <w:r>
              <w:rPr>
                <w:b w:val="false"/>
                <w:bCs w:val="false"/>
                <w:color w:val="1A1A1A"/>
                <w:sz w:val="20"/>
                <w:szCs w:val="20"/>
              </w:rPr>
              <w:t xml:space="preserve">Business Logic</w:t>
            </w:r>
          </w:p>
        </w:tc>
        <w:tc>
          <w:tcPr>
            <w:tcW w:type="dxa" w:w="3200"/>
            <w:tcMar>
              <w:top w:type="dxa" w:w="80"/>
              <w:left w:type="dxa" w:w="100"/>
              <w:bottom w:type="dxa" w:w="80"/>
              <w:right w:type="dxa" w:w="100"/>
            </w:tcMar>
          </w:tcPr>
          <w:p>
            <w:r>
              <w:rPr>
                <w:b w:val="false"/>
                <w:bCs w:val="false"/>
                <w:color w:val="1A1A1A"/>
                <w:sz w:val="20"/>
                <w:szCs w:val="20"/>
              </w:rPr>
              <w:t xml:space="preserve">Services Python</w:t>
            </w:r>
          </w:p>
        </w:tc>
        <w:tc>
          <w:tcPr>
            <w:tcW w:type="dxa" w:w="4400"/>
            <w:tcMar>
              <w:top w:type="dxa" w:w="80"/>
              <w:left w:type="dxa" w:w="100"/>
              <w:bottom w:type="dxa" w:w="80"/>
              <w:right w:type="dxa" w:w="100"/>
            </w:tcMar>
          </w:tcPr>
          <w:p>
            <w:r>
              <w:rPr>
                <w:b w:val="false"/>
                <w:bCs w:val="false"/>
                <w:color w:val="1A1A1A"/>
                <w:sz w:val="20"/>
                <w:szCs w:val="20"/>
              </w:rPr>
              <w:t xml:space="preserve">Logique métier, appels LLM, scoring, matching</w:t>
            </w:r>
          </w:p>
        </w:tc>
      </w:tr>
      <w:tr>
        <w:tc>
          <w:tcPr>
            <w:tcW w:type="dxa" w:w="2000"/>
            <w:tcMar>
              <w:top w:type="dxa" w:w="80"/>
              <w:left w:type="dxa" w:w="100"/>
              <w:bottom w:type="dxa" w:w="80"/>
              <w:right w:type="dxa" w:w="100"/>
            </w:tcMar>
          </w:tcPr>
          <w:p>
            <w:r>
              <w:rPr>
                <w:b w:val="false"/>
                <w:bCs w:val="false"/>
                <w:color w:val="1A1A1A"/>
                <w:sz w:val="20"/>
                <w:szCs w:val="20"/>
              </w:rPr>
              <w:t xml:space="preserve">Data Access</w:t>
            </w:r>
          </w:p>
        </w:tc>
        <w:tc>
          <w:tcPr>
            <w:tcW w:type="dxa" w:w="3200"/>
            <w:tcMar>
              <w:top w:type="dxa" w:w="80"/>
              <w:left w:type="dxa" w:w="100"/>
              <w:bottom w:type="dxa" w:w="80"/>
              <w:right w:type="dxa" w:w="100"/>
            </w:tcMar>
          </w:tcPr>
          <w:p>
            <w:r>
              <w:rPr>
                <w:b w:val="false"/>
                <w:bCs w:val="false"/>
                <w:color w:val="1A1A1A"/>
                <w:sz w:val="20"/>
                <w:szCs w:val="20"/>
              </w:rPr>
              <w:t xml:space="preserve">SQLAlchemy (ORM)</w:t>
            </w:r>
          </w:p>
        </w:tc>
        <w:tc>
          <w:tcPr>
            <w:tcW w:type="dxa" w:w="4400"/>
            <w:tcMar>
              <w:top w:type="dxa" w:w="80"/>
              <w:left w:type="dxa" w:w="100"/>
              <w:bottom w:type="dxa" w:w="80"/>
              <w:right w:type="dxa" w:w="100"/>
            </w:tcMar>
          </w:tcPr>
          <w:p>
            <w:r>
              <w:rPr>
                <w:b w:val="false"/>
                <w:bCs w:val="false"/>
                <w:color w:val="1A1A1A"/>
                <w:sz w:val="20"/>
                <w:szCs w:val="20"/>
              </w:rPr>
              <w:t xml:space="preserve">Requêtes BDD, transactions, modèles de données</w:t>
            </w:r>
          </w:p>
        </w:tc>
      </w:tr>
      <w:tr>
        <w:tc>
          <w:tcPr>
            <w:tcW w:type="dxa" w:w="2000"/>
            <w:tcMar>
              <w:top w:type="dxa" w:w="80"/>
              <w:left w:type="dxa" w:w="100"/>
              <w:bottom w:type="dxa" w:w="80"/>
              <w:right w:type="dxa" w:w="100"/>
            </w:tcMar>
          </w:tcPr>
          <w:p>
            <w:r>
              <w:rPr>
                <w:b w:val="false"/>
                <w:bCs w:val="false"/>
                <w:color w:val="1A1A1A"/>
                <w:sz w:val="20"/>
                <w:szCs w:val="20"/>
              </w:rPr>
              <w:t xml:space="preserve">Persistence</w:t>
            </w:r>
          </w:p>
        </w:tc>
        <w:tc>
          <w:tcPr>
            <w:tcW w:type="dxa" w:w="3200"/>
            <w:tcMar>
              <w:top w:type="dxa" w:w="80"/>
              <w:left w:type="dxa" w:w="100"/>
              <w:bottom w:type="dxa" w:w="80"/>
              <w:right w:type="dxa" w:w="100"/>
            </w:tcMar>
          </w:tcPr>
          <w:p>
            <w:r>
              <w:rPr>
                <w:b w:val="false"/>
                <w:bCs w:val="false"/>
                <w:color w:val="1A1A1A"/>
                <w:sz w:val="20"/>
                <w:szCs w:val="20"/>
              </w:rPr>
              <w:t xml:space="preserve">PostgreSQL</w:t>
            </w:r>
          </w:p>
        </w:tc>
        <w:tc>
          <w:tcPr>
            <w:tcW w:type="dxa" w:w="4400"/>
            <w:tcMar>
              <w:top w:type="dxa" w:w="80"/>
              <w:left w:type="dxa" w:w="100"/>
              <w:bottom w:type="dxa" w:w="80"/>
              <w:right w:type="dxa" w:w="100"/>
            </w:tcMar>
          </w:tcPr>
          <w:p>
            <w:r>
              <w:rPr>
                <w:b w:val="false"/>
                <w:bCs w:val="false"/>
                <w:color w:val="1A1A1A"/>
                <w:sz w:val="20"/>
                <w:szCs w:val="20"/>
              </w:rPr>
              <w:t xml:space="preserve">Stockage persistant (utilisateurs, profils, offres...)</w:t>
            </w:r>
          </w:p>
        </w:tc>
      </w:tr>
      <w:tr>
        <w:tc>
          <w:tcPr>
            <w:tcW w:type="dxa" w:w="2000"/>
            <w:tcMar>
              <w:top w:type="dxa" w:w="80"/>
              <w:left w:type="dxa" w:w="100"/>
              <w:bottom w:type="dxa" w:w="80"/>
              <w:right w:type="dxa" w:w="100"/>
            </w:tcMar>
          </w:tcPr>
          <w:p>
            <w:r>
              <w:rPr>
                <w:b w:val="false"/>
                <w:bCs w:val="false"/>
                <w:color w:val="1A1A1A"/>
                <w:sz w:val="20"/>
                <w:szCs w:val="20"/>
              </w:rPr>
              <w:t xml:space="preserve">IA Layer</w:t>
            </w:r>
          </w:p>
        </w:tc>
        <w:tc>
          <w:tcPr>
            <w:tcW w:type="dxa" w:w="3200"/>
            <w:tcMar>
              <w:top w:type="dxa" w:w="80"/>
              <w:left w:type="dxa" w:w="100"/>
              <w:bottom w:type="dxa" w:w="80"/>
              <w:right w:type="dxa" w:w="100"/>
            </w:tcMar>
          </w:tcPr>
          <w:p>
            <w:r>
              <w:rPr>
                <w:b w:val="false"/>
                <w:bCs w:val="false"/>
                <w:color w:val="1A1A1A"/>
                <w:sz w:val="20"/>
                <w:szCs w:val="20"/>
              </w:rPr>
              <w:t xml:space="preserve">OpenAI API + LangChain</w:t>
            </w:r>
          </w:p>
        </w:tc>
        <w:tc>
          <w:tcPr>
            <w:tcW w:type="dxa" w:w="4400"/>
            <w:tcMar>
              <w:top w:type="dxa" w:w="80"/>
              <w:left w:type="dxa" w:w="100"/>
              <w:bottom w:type="dxa" w:w="80"/>
              <w:right w:type="dxa" w:w="100"/>
            </w:tcMar>
          </w:tcPr>
          <w:p>
            <w:r>
              <w:rPr>
                <w:b w:val="false"/>
                <w:bCs w:val="false"/>
                <w:color w:val="1A1A1A"/>
                <w:sz w:val="20"/>
                <w:szCs w:val="20"/>
              </w:rPr>
              <w:t xml:space="preserve">Appels LLM, prompt engineering, chaînes de traitement</w:t>
            </w:r>
          </w:p>
        </w:tc>
      </w:tr>
      <w:tr>
        <w:tc>
          <w:tcPr>
            <w:tcW w:type="dxa" w:w="2000"/>
            <w:tcMar>
              <w:top w:type="dxa" w:w="80"/>
              <w:left w:type="dxa" w:w="100"/>
              <w:bottom w:type="dxa" w:w="80"/>
              <w:right w:type="dxa" w:w="100"/>
            </w:tcMar>
          </w:tcPr>
          <w:p>
            <w:r>
              <w:rPr>
                <w:b w:val="false"/>
                <w:bCs w:val="false"/>
                <w:color w:val="1A1A1A"/>
                <w:sz w:val="20"/>
                <w:szCs w:val="20"/>
              </w:rPr>
              <w:t xml:space="preserve">External APIs</w:t>
            </w:r>
          </w:p>
        </w:tc>
        <w:tc>
          <w:tcPr>
            <w:tcW w:type="dxa" w:w="3200"/>
            <w:tcMar>
              <w:top w:type="dxa" w:w="80"/>
              <w:left w:type="dxa" w:w="100"/>
              <w:bottom w:type="dxa" w:w="80"/>
              <w:right w:type="dxa" w:w="100"/>
            </w:tcMar>
          </w:tcPr>
          <w:p>
            <w:r>
              <w:rPr>
                <w:b w:val="false"/>
                <w:bCs w:val="false"/>
                <w:color w:val="1A1A1A"/>
                <w:sz w:val="20"/>
                <w:szCs w:val="20"/>
              </w:rPr>
              <w:t xml:space="preserve">Adzuna / JSearch</w:t>
            </w:r>
          </w:p>
        </w:tc>
        <w:tc>
          <w:tcPr>
            <w:tcW w:type="dxa" w:w="4400"/>
            <w:tcMar>
              <w:top w:type="dxa" w:w="80"/>
              <w:left w:type="dxa" w:w="100"/>
              <w:bottom w:type="dxa" w:w="80"/>
              <w:right w:type="dxa" w:w="100"/>
            </w:tcMar>
          </w:tcPr>
          <w:p>
            <w:r>
              <w:rPr>
                <w:b w:val="false"/>
                <w:bCs w:val="false"/>
                <w:color w:val="1A1A1A"/>
                <w:sz w:val="20"/>
                <w:szCs w:val="20"/>
              </w:rPr>
              <w:t xml:space="preserve">Offres d'emploi en temps réel</w:t>
            </w:r>
          </w:p>
        </w:tc>
      </w:tr>
      <w:tr>
        <w:tc>
          <w:tcPr>
            <w:tcW w:type="dxa" w:w="2000"/>
            <w:tcMar>
              <w:top w:type="dxa" w:w="80"/>
              <w:left w:type="dxa" w:w="100"/>
              <w:bottom w:type="dxa" w:w="80"/>
              <w:right w:type="dxa" w:w="100"/>
            </w:tcMar>
          </w:tcPr>
          <w:p>
            <w:r>
              <w:rPr>
                <w:b w:val="false"/>
                <w:bCs w:val="false"/>
                <w:color w:val="1A1A1A"/>
                <w:sz w:val="20"/>
                <w:szCs w:val="20"/>
              </w:rPr>
              <w:t xml:space="preserve">Storage</w:t>
            </w:r>
          </w:p>
        </w:tc>
        <w:tc>
          <w:tcPr>
            <w:tcW w:type="dxa" w:w="3200"/>
            <w:tcMar>
              <w:top w:type="dxa" w:w="80"/>
              <w:left w:type="dxa" w:w="100"/>
              <w:bottom w:type="dxa" w:w="80"/>
              <w:right w:type="dxa" w:w="100"/>
            </w:tcMar>
          </w:tcPr>
          <w:p>
            <w:r>
              <w:rPr>
                <w:b w:val="false"/>
                <w:bCs w:val="false"/>
                <w:color w:val="1A1A1A"/>
                <w:sz w:val="20"/>
                <w:szCs w:val="20"/>
              </w:rPr>
              <w:t xml:space="preserve">Cloudinary / S3</w:t>
            </w:r>
          </w:p>
        </w:tc>
        <w:tc>
          <w:tcPr>
            <w:tcW w:type="dxa" w:w="4400"/>
            <w:tcMar>
              <w:top w:type="dxa" w:w="80"/>
              <w:left w:type="dxa" w:w="100"/>
              <w:bottom w:type="dxa" w:w="80"/>
              <w:right w:type="dxa" w:w="100"/>
            </w:tcMar>
          </w:tcPr>
          <w:p>
            <w:r>
              <w:rPr>
                <w:b w:val="false"/>
                <w:bCs w:val="false"/>
                <w:color w:val="1A1A1A"/>
                <w:sz w:val="20"/>
                <w:szCs w:val="20"/>
              </w:rPr>
              <w:t xml:space="preserve">Stockage des CV uploadés et fichiers générés</w:t>
            </w:r>
          </w:p>
        </w:tc>
      </w:tr>
    </w:tbl>
    <w:p>
      <w:pPr>
        <w:pStyle w:val="Heading2"/>
        <w:spacing w:after="140" w:before="280"/>
      </w:pPr>
      <w:r>
        <w:t xml:space="preserve">11.1 Principaux endpoints API (FastAPI)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800"/>
      </w:tblGrid>
      <w:tr>
        <w:trPr>
          <w:tblHeader/>
        </w:trPr>
        <w:tc>
          <w:tcPr>
            <w:tcW w:type="dxa" w:w="1400"/>
            <w:shd w:fill="1F5C46" w:color="auto" w:val="clear"/>
            <w:tcMar>
              <w:top w:type="dxa" w:w="80"/>
              <w:left w:type="dxa" w:w="100"/>
              <w:bottom w:type="dxa" w:w="80"/>
              <w:right w:type="dxa" w:w="100"/>
            </w:tcMar>
          </w:tcPr>
          <w:p>
            <w:r>
              <w:rPr>
                <w:b/>
                <w:bCs/>
                <w:color w:val="FFFFFF"/>
                <w:sz w:val="20"/>
                <w:szCs w:val="20"/>
              </w:rPr>
              <w:t xml:space="preserve">Méthode</w:t>
            </w:r>
          </w:p>
        </w:tc>
        <w:tc>
          <w:tcPr>
            <w:tcW w:type="dxa" w:w="3400"/>
            <w:shd w:fill="1F5C46" w:color="auto" w:val="clear"/>
            <w:tcMar>
              <w:top w:type="dxa" w:w="80"/>
              <w:left w:type="dxa" w:w="100"/>
              <w:bottom w:type="dxa" w:w="80"/>
              <w:right w:type="dxa" w:w="100"/>
            </w:tcMar>
          </w:tcPr>
          <w:p>
            <w:r>
              <w:rPr>
                <w:b/>
                <w:bCs/>
                <w:color w:val="FFFFFF"/>
                <w:sz w:val="20"/>
                <w:szCs w:val="20"/>
              </w:rPr>
              <w:t xml:space="preserve">Endpoint</w:t>
            </w:r>
          </w:p>
        </w:tc>
        <w:tc>
          <w:tcPr>
            <w:tcW w:type="dxa" w:w="4800"/>
            <w:shd w:fill="1F5C46" w:color="auto" w:val="clear"/>
            <w:tcMar>
              <w:top w:type="dxa" w:w="80"/>
              <w:left w:type="dxa" w:w="100"/>
              <w:bottom w:type="dxa" w:w="80"/>
              <w:right w:type="dxa" w:w="100"/>
            </w:tcMar>
          </w:tcPr>
          <w:p>
            <w:r>
              <w:rPr>
                <w:b/>
                <w:bCs/>
                <w:color w:val="FFFFFF"/>
                <w:sz w:val="20"/>
                <w:szCs w:val="20"/>
              </w:rPr>
              <w:t xml:space="preserve">Description</w:t>
            </w:r>
          </w:p>
        </w:tc>
      </w:tr>
      <w:tr>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3400"/>
            <w:tcMar>
              <w:top w:type="dxa" w:w="80"/>
              <w:left w:type="dxa" w:w="100"/>
              <w:bottom w:type="dxa" w:w="80"/>
              <w:right w:type="dxa" w:w="100"/>
            </w:tcMar>
          </w:tcPr>
          <w:p>
            <w:r>
              <w:rPr>
                <w:b w:val="false"/>
                <w:bCs w:val="false"/>
                <w:color w:val="1A1A1A"/>
                <w:sz w:val="20"/>
                <w:szCs w:val="20"/>
              </w:rPr>
              <w:t xml:space="preserve">/auth/register</w:t>
            </w:r>
          </w:p>
        </w:tc>
        <w:tc>
          <w:tcPr>
            <w:tcW w:type="dxa" w:w="4800"/>
            <w:tcMar>
              <w:top w:type="dxa" w:w="80"/>
              <w:left w:type="dxa" w:w="100"/>
              <w:bottom w:type="dxa" w:w="80"/>
              <w:right w:type="dxa" w:w="100"/>
            </w:tcMar>
          </w:tcPr>
          <w:p>
            <w:r>
              <w:rPr>
                <w:b w:val="false"/>
                <w:bCs w:val="false"/>
                <w:color w:val="1A1A1A"/>
                <w:sz w:val="20"/>
                <w:szCs w:val="20"/>
              </w:rPr>
              <w:t xml:space="preserve">Inscription utilisateur</w:t>
            </w:r>
          </w:p>
        </w:tc>
      </w:tr>
      <w:tr>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3400"/>
            <w:tcMar>
              <w:top w:type="dxa" w:w="80"/>
              <w:left w:type="dxa" w:w="100"/>
              <w:bottom w:type="dxa" w:w="80"/>
              <w:right w:type="dxa" w:w="100"/>
            </w:tcMar>
          </w:tcPr>
          <w:p>
            <w:r>
              <w:rPr>
                <w:b w:val="false"/>
                <w:bCs w:val="false"/>
                <w:color w:val="1A1A1A"/>
                <w:sz w:val="20"/>
                <w:szCs w:val="20"/>
              </w:rPr>
              <w:t xml:space="preserve">/auth/login</w:t>
            </w:r>
          </w:p>
        </w:tc>
        <w:tc>
          <w:tcPr>
            <w:tcW w:type="dxa" w:w="4800"/>
            <w:tcMar>
              <w:top w:type="dxa" w:w="80"/>
              <w:left w:type="dxa" w:w="100"/>
              <w:bottom w:type="dxa" w:w="80"/>
              <w:right w:type="dxa" w:w="100"/>
            </w:tcMar>
          </w:tcPr>
          <w:p>
            <w:r>
              <w:rPr>
                <w:b w:val="false"/>
                <w:bCs w:val="false"/>
                <w:color w:val="1A1A1A"/>
                <w:sz w:val="20"/>
                <w:szCs w:val="20"/>
              </w:rPr>
              <w:t xml:space="preserve">Connexion + retour token JWT</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/profile/me</w:t>
            </w:r>
          </w:p>
        </w:tc>
        <w:tc>
          <w:tcPr>
            <w:tcW w:type="dxa" w:w="4800"/>
            <w:tcMar>
              <w:top w:type="dxa" w:w="80"/>
              <w:left w:type="dxa" w:w="100"/>
              <w:bottom w:type="dxa" w:w="80"/>
              <w:right w:type="dxa" w:w="100"/>
            </w:tcMar>
          </w:tcPr>
          <w:p>
            <w:r>
              <w:rPr>
                <w:b w:val="false"/>
                <w:bCs w:val="false"/>
                <w:color w:val="1A1A1A"/>
                <w:sz w:val="20"/>
                <w:szCs w:val="20"/>
              </w:rPr>
              <w:t xml:space="preserve">Récupérer le profil complet</w:t>
            </w:r>
          </w:p>
        </w:tc>
      </w:tr>
      <w:tr>
        <w:tc>
          <w:tcPr>
            <w:tcW w:type="dxa" w:w="1400"/>
            <w:tcMar>
              <w:top w:type="dxa" w:w="80"/>
              <w:left w:type="dxa" w:w="100"/>
              <w:bottom w:type="dxa" w:w="80"/>
              <w:right w:type="dxa" w:w="100"/>
            </w:tcMar>
          </w:tcPr>
          <w:p>
            <w:r>
              <w:rPr>
                <w:b w:val="false"/>
                <w:bCs w:val="false"/>
                <w:color w:val="1A1A1A"/>
                <w:sz w:val="20"/>
                <w:szCs w:val="20"/>
              </w:rPr>
              <w:t xml:space="preserve">PUT</w:t>
            </w:r>
          </w:p>
        </w:tc>
        <w:tc>
          <w:tcPr>
            <w:tcW w:type="dxa" w:w="3400"/>
            <w:tcMar>
              <w:top w:type="dxa" w:w="80"/>
              <w:left w:type="dxa" w:w="100"/>
              <w:bottom w:type="dxa" w:w="80"/>
              <w:right w:type="dxa" w:w="100"/>
            </w:tcMar>
          </w:tcPr>
          <w:p>
            <w:r>
              <w:rPr>
                <w:b w:val="false"/>
                <w:bCs w:val="false"/>
                <w:color w:val="1A1A1A"/>
                <w:sz w:val="20"/>
                <w:szCs w:val="20"/>
              </w:rPr>
              <w:t xml:space="preserve">/profile/update</w:t>
            </w:r>
          </w:p>
        </w:tc>
        <w:tc>
          <w:tcPr>
            <w:tcW w:type="dxa" w:w="4800"/>
            <w:tcMar>
              <w:top w:type="dxa" w:w="80"/>
              <w:left w:type="dxa" w:w="100"/>
              <w:bottom w:type="dxa" w:w="80"/>
              <w:right w:type="dxa" w:w="100"/>
            </w:tcMar>
          </w:tcPr>
          <w:p>
            <w:r>
              <w:rPr>
                <w:b w:val="false"/>
                <w:bCs w:val="false"/>
                <w:color w:val="1A1A1A"/>
                <w:sz w:val="20"/>
                <w:szCs w:val="20"/>
              </w:rPr>
              <w:t xml:space="preserve">Mettre à jour le profil</w:t>
            </w:r>
          </w:p>
        </w:tc>
      </w:tr>
      <w:tr>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3400"/>
            <w:tcMar>
              <w:top w:type="dxa" w:w="80"/>
              <w:left w:type="dxa" w:w="100"/>
              <w:bottom w:type="dxa" w:w="80"/>
              <w:right w:type="dxa" w:w="100"/>
            </w:tcMar>
          </w:tcPr>
          <w:p>
            <w:r>
              <w:rPr>
                <w:b w:val="false"/>
                <w:bCs w:val="false"/>
                <w:color w:val="1A1A1A"/>
                <w:sz w:val="20"/>
                <w:szCs w:val="20"/>
              </w:rPr>
              <w:t xml:space="preserve">/cv/upload</w:t>
            </w:r>
          </w:p>
        </w:tc>
        <w:tc>
          <w:tcPr>
            <w:tcW w:type="dxa" w:w="4800"/>
            <w:tcMar>
              <w:top w:type="dxa" w:w="80"/>
              <w:left w:type="dxa" w:w="100"/>
              <w:bottom w:type="dxa" w:w="80"/>
              <w:right w:type="dxa" w:w="100"/>
            </w:tcMar>
          </w:tcPr>
          <w:p>
            <w:r>
              <w:rPr>
                <w:b w:val="false"/>
                <w:bCs w:val="false"/>
                <w:color w:val="1A1A1A"/>
                <w:sz w:val="20"/>
                <w:szCs w:val="20"/>
              </w:rPr>
              <w:t xml:space="preserve">Uploader un CV (PDF/DOCX)</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/cv/analyze/{cv_id}</w:t>
            </w:r>
          </w:p>
        </w:tc>
        <w:tc>
          <w:tcPr>
            <w:tcW w:type="dxa" w:w="4800"/>
            <w:tcMar>
              <w:top w:type="dxa" w:w="80"/>
              <w:left w:type="dxa" w:w="100"/>
              <w:bottom w:type="dxa" w:w="80"/>
              <w:right w:type="dxa" w:w="100"/>
            </w:tcMar>
          </w:tcPr>
          <w:p>
            <w:r>
              <w:rPr>
                <w:b w:val="false"/>
                <w:bCs w:val="false"/>
                <w:color w:val="1A1A1A"/>
                <w:sz w:val="20"/>
                <w:szCs w:val="20"/>
              </w:rPr>
              <w:t xml:space="preserve">Obtenir l'analyse et le score du CV</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/cv/generate</w:t>
            </w:r>
          </w:p>
        </w:tc>
        <w:tc>
          <w:tcPr>
            <w:tcW w:type="dxa" w:w="4800"/>
            <w:tcMar>
              <w:top w:type="dxa" w:w="80"/>
              <w:left w:type="dxa" w:w="100"/>
              <w:bottom w:type="dxa" w:w="80"/>
              <w:right w:type="dxa" w:w="100"/>
            </w:tcMar>
          </w:tcPr>
          <w:p>
            <w:r>
              <w:rPr>
                <w:b w:val="false"/>
                <w:bCs w:val="false"/>
                <w:color w:val="1A1A1A"/>
                <w:sz w:val="20"/>
                <w:szCs w:val="20"/>
              </w:rPr>
              <w:t xml:space="preserve">Générer un CV PDF depuis le profil</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/jobs/match</w:t>
            </w:r>
          </w:p>
        </w:tc>
        <w:tc>
          <w:tcPr>
            <w:tcW w:type="dxa" w:w="4800"/>
            <w:tcMar>
              <w:top w:type="dxa" w:w="80"/>
              <w:left w:type="dxa" w:w="100"/>
              <w:bottom w:type="dxa" w:w="80"/>
              <w:right w:type="dxa" w:w="100"/>
            </w:tcMar>
          </w:tcPr>
          <w:p>
            <w:r>
              <w:rPr>
                <w:b w:val="false"/>
                <w:bCs w:val="false"/>
                <w:color w:val="1A1A1A"/>
                <w:sz w:val="20"/>
                <w:szCs w:val="20"/>
              </w:rPr>
              <w:t xml:space="preserve">Obtenir les offres matchées avec le profil</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/jobs/search</w:t>
            </w:r>
          </w:p>
        </w:tc>
        <w:tc>
          <w:tcPr>
            <w:tcW w:type="dxa" w:w="4800"/>
            <w:tcMar>
              <w:top w:type="dxa" w:w="80"/>
              <w:left w:type="dxa" w:w="100"/>
              <w:bottom w:type="dxa" w:w="80"/>
              <w:right w:type="dxa" w:w="100"/>
            </w:tcMar>
          </w:tcPr>
          <w:p>
            <w:r>
              <w:rPr>
                <w:b w:val="false"/>
                <w:bCs w:val="false"/>
                <w:color w:val="1A1A1A"/>
                <w:sz w:val="20"/>
                <w:szCs w:val="20"/>
              </w:rPr>
              <w:t xml:space="preserve">Recherche avec filtres personnalisés</w:t>
            </w:r>
          </w:p>
        </w:tc>
      </w:tr>
      <w:tr>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3400"/>
            <w:tcMar>
              <w:top w:type="dxa" w:w="80"/>
              <w:left w:type="dxa" w:w="100"/>
              <w:bottom w:type="dxa" w:w="80"/>
              <w:right w:type="dxa" w:w="100"/>
            </w:tcMar>
          </w:tcPr>
          <w:p>
            <w:r>
              <w:rPr>
                <w:b w:val="false"/>
                <w:bCs w:val="false"/>
                <w:color w:val="1A1A1A"/>
                <w:sz w:val="20"/>
                <w:szCs w:val="20"/>
              </w:rPr>
              <w:t xml:space="preserve">/tracker/add</w:t>
            </w:r>
          </w:p>
        </w:tc>
        <w:tc>
          <w:tcPr>
            <w:tcW w:type="dxa" w:w="4800"/>
            <w:tcMar>
              <w:top w:type="dxa" w:w="80"/>
              <w:left w:type="dxa" w:w="100"/>
              <w:bottom w:type="dxa" w:w="80"/>
              <w:right w:type="dxa" w:w="100"/>
            </w:tcMar>
          </w:tcPr>
          <w:p>
            <w:r>
              <w:rPr>
                <w:b w:val="false"/>
                <w:bCs w:val="false"/>
                <w:color w:val="1A1A1A"/>
                <w:sz w:val="20"/>
                <w:szCs w:val="20"/>
              </w:rPr>
              <w:t xml:space="preserve">Ajouter une candidature au tracker</w:t>
            </w:r>
          </w:p>
        </w:tc>
      </w:tr>
      <w:tr>
        <w:tc>
          <w:tcPr>
            <w:tcW w:type="dxa" w:w="1400"/>
            <w:tcMar>
              <w:top w:type="dxa" w:w="80"/>
              <w:left w:type="dxa" w:w="100"/>
              <w:bottom w:type="dxa" w:w="80"/>
              <w:right w:type="dxa" w:w="100"/>
            </w:tcMar>
          </w:tcPr>
          <w:p>
            <w:r>
              <w:rPr>
                <w:b w:val="false"/>
                <w:bCs w:val="false"/>
                <w:color w:val="1A1A1A"/>
                <w:sz w:val="20"/>
                <w:szCs w:val="20"/>
              </w:rPr>
              <w:t xml:space="preserve">PUT</w:t>
            </w:r>
          </w:p>
        </w:tc>
        <w:tc>
          <w:tcPr>
            <w:tcW w:type="dxa" w:w="3400"/>
            <w:tcMar>
              <w:top w:type="dxa" w:w="80"/>
              <w:left w:type="dxa" w:w="100"/>
              <w:bottom w:type="dxa" w:w="80"/>
              <w:right w:type="dxa" w:w="100"/>
            </w:tcMar>
          </w:tcPr>
          <w:p>
            <w:r>
              <w:rPr>
                <w:b w:val="false"/>
                <w:bCs w:val="false"/>
                <w:color w:val="1A1A1A"/>
                <w:sz w:val="20"/>
                <w:szCs w:val="20"/>
              </w:rPr>
              <w:t xml:space="preserve">/tracker/{id}/status</w:t>
            </w:r>
          </w:p>
        </w:tc>
        <w:tc>
          <w:tcPr>
            <w:tcW w:type="dxa" w:w="4800"/>
            <w:tcMar>
              <w:top w:type="dxa" w:w="80"/>
              <w:left w:type="dxa" w:w="100"/>
              <w:bottom w:type="dxa" w:w="80"/>
              <w:right w:type="dxa" w:w="100"/>
            </w:tcMar>
          </w:tcPr>
          <w:p>
            <w:r>
              <w:rPr>
                <w:b w:val="false"/>
                <w:bCs w:val="false"/>
                <w:color w:val="1A1A1A"/>
                <w:sz w:val="20"/>
                <w:szCs w:val="20"/>
              </w:rPr>
              <w:t xml:space="preserve">Changer le statut (kanban)</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/tracker/stats</w:t>
            </w:r>
          </w:p>
        </w:tc>
        <w:tc>
          <w:tcPr>
            <w:tcW w:type="dxa" w:w="4800"/>
            <w:tcMar>
              <w:top w:type="dxa" w:w="80"/>
              <w:left w:type="dxa" w:w="100"/>
              <w:bottom w:type="dxa" w:w="80"/>
              <w:right w:type="dxa" w:w="100"/>
            </w:tcMar>
          </w:tcPr>
          <w:p>
            <w:r>
              <w:rPr>
                <w:b w:val="false"/>
                <w:bCs w:val="false"/>
                <w:color w:val="1A1A1A"/>
                <w:sz w:val="20"/>
                <w:szCs w:val="20"/>
              </w:rPr>
              <w:t xml:space="preserve">Récupérer les statistiques du tracker</w:t>
            </w:r>
          </w:p>
        </w:tc>
      </w:tr>
      <w:tr>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3400"/>
            <w:tcMar>
              <w:top w:type="dxa" w:w="80"/>
              <w:left w:type="dxa" w:w="100"/>
              <w:bottom w:type="dxa" w:w="80"/>
              <w:right w:type="dxa" w:w="100"/>
            </w:tcMar>
          </w:tcPr>
          <w:p>
            <w:r>
              <w:rPr>
                <w:b w:val="false"/>
                <w:bCs w:val="false"/>
                <w:color w:val="1A1A1A"/>
                <w:sz w:val="20"/>
                <w:szCs w:val="20"/>
              </w:rPr>
              <w:t xml:space="preserve">/interview/start</w:t>
            </w:r>
          </w:p>
        </w:tc>
        <w:tc>
          <w:tcPr>
            <w:tcW w:type="dxa" w:w="4800"/>
            <w:tcMar>
              <w:top w:type="dxa" w:w="80"/>
              <w:left w:type="dxa" w:w="100"/>
              <w:bottom w:type="dxa" w:w="80"/>
              <w:right w:type="dxa" w:w="100"/>
            </w:tcMar>
          </w:tcPr>
          <w:p>
            <w:r>
              <w:rPr>
                <w:b w:val="false"/>
                <w:bCs w:val="false"/>
                <w:color w:val="1A1A1A"/>
                <w:sz w:val="20"/>
                <w:szCs w:val="20"/>
              </w:rPr>
              <w:t xml:space="preserve">Démarrer une simulation d'entretien</w:t>
            </w:r>
          </w:p>
        </w:tc>
      </w:tr>
      <w:tr>
        <w:tc>
          <w:tcPr>
            <w:tcW w:type="dxa" w:w="1400"/>
            <w:tcMar>
              <w:top w:type="dxa" w:w="80"/>
              <w:left w:type="dxa" w:w="100"/>
              <w:bottom w:type="dxa" w:w="80"/>
              <w:right w:type="dxa" w:w="100"/>
            </w:tcMar>
          </w:tcPr>
          <w:p>
            <w:r>
              <w:rPr>
                <w:b w:val="false"/>
                <w:bCs w:val="false"/>
                <w:color w:val="1A1A1A"/>
                <w:sz w:val="20"/>
                <w:szCs w:val="20"/>
              </w:rPr>
              <w:t xml:space="preserve">POST</w:t>
            </w:r>
          </w:p>
        </w:tc>
        <w:tc>
          <w:tcPr>
            <w:tcW w:type="dxa" w:w="3400"/>
            <w:tcMar>
              <w:top w:type="dxa" w:w="80"/>
              <w:left w:type="dxa" w:w="100"/>
              <w:bottom w:type="dxa" w:w="80"/>
              <w:right w:type="dxa" w:w="100"/>
            </w:tcMar>
          </w:tcPr>
          <w:p>
            <w:r>
              <w:rPr>
                <w:b w:val="false"/>
                <w:bCs w:val="false"/>
                <w:color w:val="1A1A1A"/>
                <w:sz w:val="20"/>
                <w:szCs w:val="20"/>
              </w:rPr>
              <w:t xml:space="preserve">/interview/respond</w:t>
            </w:r>
          </w:p>
        </w:tc>
        <w:tc>
          <w:tcPr>
            <w:tcW w:type="dxa" w:w="4800"/>
            <w:tcMar>
              <w:top w:type="dxa" w:w="80"/>
              <w:left w:type="dxa" w:w="100"/>
              <w:bottom w:type="dxa" w:w="80"/>
              <w:right w:type="dxa" w:w="100"/>
            </w:tcMar>
          </w:tcPr>
          <w:p>
            <w:r>
              <w:rPr>
                <w:b w:val="false"/>
                <w:bCs w:val="false"/>
                <w:color w:val="1A1A1A"/>
                <w:sz w:val="20"/>
                <w:szCs w:val="20"/>
              </w:rPr>
              <w:t xml:space="preserve">Envoyer une réponse à l'IA recruteur</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/interview/report/{id}</w:t>
            </w:r>
          </w:p>
        </w:tc>
        <w:tc>
          <w:tcPr>
            <w:tcW w:type="dxa" w:w="4800"/>
            <w:tcMar>
              <w:top w:type="dxa" w:w="80"/>
              <w:left w:type="dxa" w:w="100"/>
              <w:bottom w:type="dxa" w:w="80"/>
              <w:right w:type="dxa" w:w="100"/>
            </w:tcMar>
          </w:tcPr>
          <w:p>
            <w:r>
              <w:rPr>
                <w:b w:val="false"/>
                <w:bCs w:val="false"/>
                <w:color w:val="1A1A1A"/>
                <w:sz w:val="20"/>
                <w:szCs w:val="20"/>
              </w:rPr>
              <w:t xml:space="preserve">Obtenir le rapport post-simulation</w:t>
            </w:r>
          </w:p>
        </w:tc>
      </w:tr>
      <w:tr>
        <w:tc>
          <w:tcPr>
            <w:tcW w:type="dxa" w:w="1400"/>
            <w:tcMar>
              <w:top w:type="dxa" w:w="80"/>
              <w:left w:type="dxa" w:w="100"/>
              <w:bottom w:type="dxa" w:w="80"/>
              <w:right w:type="dxa" w:w="100"/>
            </w:tcMar>
          </w:tcPr>
          <w:p>
            <w:r>
              <w:rPr>
                <w:b w:val="false"/>
                <w:bCs w:val="false"/>
                <w:color w:val="1A1A1A"/>
                <w:sz w:val="20"/>
                <w:szCs w:val="20"/>
              </w:rPr>
              <w:t xml:space="preserve">GET</w:t>
            </w:r>
          </w:p>
        </w:tc>
        <w:tc>
          <w:tcPr>
            <w:tcW w:type="dxa" w:w="3400"/>
            <w:tcMar>
              <w:top w:type="dxa" w:w="80"/>
              <w:left w:type="dxa" w:w="100"/>
              <w:bottom w:type="dxa" w:w="80"/>
              <w:right w:type="dxa" w:w="100"/>
            </w:tcMar>
          </w:tcPr>
          <w:p>
            <w:r>
              <w:rPr>
                <w:b w:val="false"/>
                <w:bCs w:val="false"/>
                <w:color w:val="1A1A1A"/>
                <w:sz w:val="20"/>
                <w:szCs w:val="20"/>
              </w:rPr>
              <w:t xml:space="preserve">/interview/history</w:t>
            </w:r>
          </w:p>
        </w:tc>
        <w:tc>
          <w:tcPr>
            <w:tcW w:type="dxa" w:w="4800"/>
            <w:tcMar>
              <w:top w:type="dxa" w:w="80"/>
              <w:left w:type="dxa" w:w="100"/>
              <w:bottom w:type="dxa" w:w="80"/>
              <w:right w:type="dxa" w:w="100"/>
            </w:tcMar>
          </w:tcPr>
          <w:p>
            <w:r>
              <w:rPr>
                <w:b w:val="false"/>
                <w:bCs w:val="false"/>
                <w:color w:val="1A1A1A"/>
                <w:sz w:val="20"/>
                <w:szCs w:val="20"/>
              </w:rPr>
              <w:t xml:space="preserve">Historique de toutes les simulations</w:t>
            </w:r>
          </w:p>
        </w:tc>
      </w:tr>
    </w:tbl>
    <w:p>
      <w:pPr>
        <w:pStyle w:val="Heading1"/>
        <w:spacing w:after="200" w:before="400"/>
      </w:pPr>
      <w:r>
        <w:t xml:space="preserve">12. Schéma Base de Données (PostgreSQL)</w:t>
      </w:r>
    </w:p>
    <w:p>
      <w:pPr>
        <w:spacing w:after="120"/>
      </w:pPr>
      <w:r>
        <w:t xml:space="preserve">Ce schéma est le résultat direct du MPD produit en phase d'Analyse &amp; Conception (section 3.3).</w:t>
      </w:r>
    </w:p>
    <w:p>
      <w:pPr>
        <w:pStyle w:val="Heading3"/>
        <w:spacing w:after="100" w:before="200"/>
      </w:pPr>
      <w:r>
        <w:t xml:space="preserve">Table : users</w:t>
      </w:r>
    </w:p>
    <w:p>
      <w:pPr>
        <w:spacing w:after="120"/>
      </w:pPr>
      <w:r>
        <w:t xml:space="preserve">id (UUID, PK), email (UNIQUE), password_hash, created_at, last_login, is_active, oauth_provider, oauth_id</w:t>
      </w:r>
    </w:p>
    <w:p>
      <w:pPr>
        <w:pStyle w:val="Heading3"/>
        <w:spacing w:after="100" w:before="200"/>
      </w:pPr>
      <w:r>
        <w:t xml:space="preserve">Table : profiles</w:t>
      </w:r>
    </w:p>
    <w:p>
      <w:pPr>
        <w:spacing w:after="120"/>
      </w:pPr>
      <w:r>
        <w:t xml:space="preserve">id (UUID, PK), user_id (FK → users), first_name, last_name, phone, city, country, linkedin_url, github_url, headline, summary, completeness_score, updated_at</w:t>
      </w:r>
    </w:p>
    <w:p>
      <w:pPr>
        <w:pStyle w:val="Heading3"/>
        <w:spacing w:after="100" w:before="200"/>
      </w:pPr>
      <w:r>
        <w:t xml:space="preserve">Table : educations</w:t>
      </w:r>
    </w:p>
    <w:p>
      <w:pPr>
        <w:spacing w:after="120"/>
      </w:pPr>
      <w:r>
        <w:t xml:space="preserve">id, profile_id (FK), degree, field, institution, start_year, end_year, mention, description</w:t>
      </w:r>
    </w:p>
    <w:p>
      <w:pPr>
        <w:pStyle w:val="Heading3"/>
        <w:spacing w:after="100" w:before="200"/>
      </w:pPr>
      <w:r>
        <w:t xml:space="preserve">Table : experiences</w:t>
      </w:r>
    </w:p>
    <w:p>
      <w:pPr>
        <w:spacing w:after="120"/>
      </w:pPr>
      <w:r>
        <w:t xml:space="preserve">id, profile_id (FK), job_title, company, city, country, start_date, end_date, is_current, description, missions[]</w:t>
      </w:r>
    </w:p>
    <w:p>
      <w:pPr>
        <w:pStyle w:val="Heading3"/>
        <w:spacing w:after="100" w:before="200"/>
      </w:pPr>
      <w:r>
        <w:t xml:space="preserve">Table : skills</w:t>
      </w:r>
    </w:p>
    <w:p>
      <w:pPr>
        <w:spacing w:after="120"/>
      </w:pPr>
      <w:r>
        <w:t xml:space="preserve">id, profile_id (FK), skill_name, category (tech/soft/language), level (beginner/intermediate/advanced/expert)</w:t>
      </w:r>
    </w:p>
    <w:p>
      <w:pPr>
        <w:pStyle w:val="Heading3"/>
        <w:spacing w:after="100" w:before="200"/>
      </w:pPr>
      <w:r>
        <w:t xml:space="preserve">Table : cvs</w:t>
      </w:r>
    </w:p>
    <w:p>
      <w:pPr>
        <w:spacing w:after="120"/>
      </w:pPr>
      <w:r>
        <w:t xml:space="preserve">id, user_id (FK), file_path, file_type, uploaded_at, score, analysis_json, is_generated (bool)</w:t>
      </w:r>
    </w:p>
    <w:p>
      <w:pPr>
        <w:pStyle w:val="Heading3"/>
        <w:spacing w:after="100" w:before="200"/>
      </w:pPr>
      <w:r>
        <w:t xml:space="preserve">Table : job_offers</w:t>
      </w:r>
    </w:p>
    <w:p>
      <w:pPr>
        <w:spacing w:after="120"/>
      </w:pPr>
      <w:r>
        <w:t xml:space="preserve">id, title, company, location, contract_type, description, salary_min, salary_max, source_url, source_platform, published_at, fetched_at</w:t>
      </w:r>
    </w:p>
    <w:p>
      <w:pPr>
        <w:pStyle w:val="Heading3"/>
        <w:spacing w:after="100" w:before="200"/>
      </w:pPr>
      <w:r>
        <w:t xml:space="preserve">Table : job_matches</w:t>
      </w:r>
    </w:p>
    <w:p>
      <w:pPr>
        <w:spacing w:after="120"/>
      </w:pPr>
      <w:r>
        <w:t xml:space="preserve">id, user_id (FK), job_offer_id (FK), match_score, skills_score, education_score, experience_score, domain_score, created_at</w:t>
      </w:r>
    </w:p>
    <w:p>
      <w:pPr>
        <w:pStyle w:val="Heading3"/>
        <w:spacing w:after="100" w:before="200"/>
      </w:pPr>
      <w:r>
        <w:t xml:space="preserve">Table : applications</w:t>
      </w:r>
    </w:p>
    <w:p>
      <w:pPr>
        <w:spacing w:after="120"/>
      </w:pPr>
      <w:r>
        <w:t xml:space="preserve">id, user_id (FK), job_offer_id (FK), status (kanban_column), applied_at, recruiter_name, recruiter_email, notes, next_action_date, updated_at</w:t>
      </w:r>
    </w:p>
    <w:p>
      <w:pPr>
        <w:pStyle w:val="Heading3"/>
        <w:spacing w:after="100" w:before="200"/>
      </w:pPr>
      <w:r>
        <w:t xml:space="preserve">Table : interview_sessions</w:t>
      </w:r>
    </w:p>
    <w:p>
      <w:pPr>
        <w:spacing w:after="120"/>
      </w:pPr>
      <w:r>
        <w:t xml:space="preserve">id, user_id (FK), job_offer_id (FK, nullable), interview_type, started_at, ended_at, global_score, report_json, messages_json</w:t>
      </w:r>
    </w:p>
    <w:p>
      <w:pPr>
        <w:pStyle w:val="Heading1"/>
        <w:spacing w:after="200" w:before="400"/>
      </w:pPr>
      <w:r>
        <w:t xml:space="preserve">13. Organisation du Travail (Projet Solo)</w:t>
      </w:r>
    </w:p>
    <w:p>
      <w:pPr>
        <w:spacing w:after="120"/>
      </w:pPr>
      <w:r>
        <w:t xml:space="preserve">Le projet étant réalisé par une seule personne, les rôles définis dans la version équipe (AI Engineer, Backend Engineer, Frontend Engineer, DevOps) sont tous tenus par le même développeur, de façon séquentielle plutôt qu'en parallèle. Cette organisation impose quelques ajustements par rapport à un travail d'équipe :</w:t>
      </w:r>
    </w:p>
    <w:p>
      <w:pPr>
        <w:pStyle w:val="ListParagraph"/>
        <w:numPr>
          <w:ilvl w:val="0"/>
          <w:numId w:val="2"/>
        </w:numPr>
        <w:spacing w:after="60"/>
      </w:pPr>
      <w:r>
        <w:t xml:space="preserve">Développement séquentiel, pas parallèle : une seule tâche à la fois plutôt que plusieurs modules avancés simultanément (impossible d'avoir un 'Dev 1' sur l'IA pendant qu'un 'Dev 3' avance le frontend).</w:t>
      </w:r>
    </w:p>
    <w:p>
      <w:pPr>
        <w:pStyle w:val="ListParagraph"/>
        <w:numPr>
          <w:ilvl w:val="0"/>
          <w:numId w:val="2"/>
        </w:numPr>
        <w:spacing w:after="60"/>
      </w:pPr>
      <w:r>
        <w:t xml:space="preserve">Priorisation stricte P0 → P1 → P2 : indispensable en solo pour éviter de se disperser (voir section 4).</w:t>
      </w:r>
    </w:p>
    <w:p>
      <w:pPr>
        <w:pStyle w:val="ListParagraph"/>
        <w:numPr>
          <w:ilvl w:val="0"/>
          <w:numId w:val="2"/>
        </w:numPr>
        <w:spacing w:after="60"/>
      </w:pPr>
      <w:r>
        <w:t xml:space="preserve">Pas de code review par un tiers : remplacé par une relecture différée (relire son propre code 24h après l'avoir écrit) et par des tests automatisés qui jouent le rôle de garde-fou.</w:t>
      </w:r>
    </w:p>
    <w:p>
      <w:pPr>
        <w:pStyle w:val="ListParagraph"/>
        <w:numPr>
          <w:ilvl w:val="0"/>
          <w:numId w:val="2"/>
        </w:numPr>
        <w:spacing w:after="60"/>
      </w:pPr>
      <w:r>
        <w:t xml:space="preserve">Pas de réunions d'équipe : remplacées par un suivi personnel hebdomadaire (ce qui a été fait / ce qui bloque / priorité de la semaine suivante), à consigner dans Notion ou GitHub Issues.</w:t>
      </w:r>
    </w:p>
    <w:p>
      <w:pPr>
        <w:pStyle w:val="ListParagraph"/>
        <w:numPr>
          <w:ilvl w:val="0"/>
          <w:numId w:val="2"/>
        </w:numPr>
        <w:spacing w:after="60"/>
      </w:pPr>
      <w:r>
        <w:t xml:space="preserve">La roadmap technique détaillée (apprentissage + construction, semaine par semaine) est gérée dans un document séparé, dédié au rythme personnel du développeur.</w:t>
      </w:r>
    </w:p>
    <w:p>
      <w:pPr>
        <w:pStyle w:val="Heading2"/>
        <w:spacing w:after="140" w:before="280"/>
      </w:pPr>
      <w:r>
        <w:t xml:space="preserve">Compétences mobilisées (toutes portées par le même développeur)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5C46" w:color="auto" w:val="clear"/>
            <w:tcMar>
              <w:top w:type="dxa" w:w="80"/>
              <w:left w:type="dxa" w:w="100"/>
              <w:bottom w:type="dxa" w:w="80"/>
              <w:right w:type="dxa" w:w="100"/>
            </w:tcMar>
          </w:tcPr>
          <w:p>
            <w:r>
              <w:rPr>
                <w:b/>
                <w:bCs/>
                <w:color w:val="FFFFFF"/>
                <w:sz w:val="20"/>
                <w:szCs w:val="20"/>
              </w:rPr>
              <w:t xml:space="preserve">Domaine</w:t>
            </w:r>
          </w:p>
        </w:tc>
        <w:tc>
          <w:tcPr>
            <w:tcW w:type="dxa" w:w="6600"/>
            <w:shd w:fill="1F5C46" w:color="auto" w:val="clear"/>
            <w:tcMar>
              <w:top w:type="dxa" w:w="80"/>
              <w:left w:type="dxa" w:w="100"/>
              <w:bottom w:type="dxa" w:w="80"/>
              <w:right w:type="dxa" w:w="100"/>
            </w:tcMar>
          </w:tcPr>
          <w:p>
            <w:r>
              <w:rPr>
                <w:b/>
                <w:bCs/>
                <w:color w:val="FFFFFF"/>
                <w:sz w:val="20"/>
                <w:szCs w:val="20"/>
              </w:rPr>
              <w:t xml:space="preserve">Ce qu'il couvre dans ce projet</w:t>
            </w:r>
          </w:p>
        </w:tc>
      </w:tr>
      <w:tr>
        <w:tc>
          <w:tcPr>
            <w:tcW w:type="dxa" w:w="3000"/>
            <w:tcMar>
              <w:top w:type="dxa" w:w="80"/>
              <w:left w:type="dxa" w:w="100"/>
              <w:bottom w:type="dxa" w:w="80"/>
              <w:right w:type="dxa" w:w="100"/>
            </w:tcMar>
          </w:tcPr>
          <w:p>
            <w:r>
              <w:rPr>
                <w:b w:val="false"/>
                <w:bCs w:val="false"/>
                <w:color w:val="1A1A1A"/>
                <w:sz w:val="20"/>
                <w:szCs w:val="20"/>
              </w:rPr>
              <w:t xml:space="preserve">Backend</w:t>
            </w:r>
          </w:p>
        </w:tc>
        <w:tc>
          <w:tcPr>
            <w:tcW w:type="dxa" w:w="6600"/>
            <w:tcMar>
              <w:top w:type="dxa" w:w="80"/>
              <w:left w:type="dxa" w:w="100"/>
              <w:bottom w:type="dxa" w:w="80"/>
              <w:right w:type="dxa" w:w="100"/>
            </w:tcMar>
          </w:tcPr>
          <w:p>
            <w:r>
              <w:rPr>
                <w:b w:val="false"/>
                <w:bCs w:val="false"/>
                <w:color w:val="1A1A1A"/>
                <w:sz w:val="20"/>
                <w:szCs w:val="20"/>
              </w:rPr>
              <w:t xml:space="preserve">FastAPI, PostgreSQL, SQLAlchemy, Alembic, Auth JWT</w:t>
            </w:r>
          </w:p>
        </w:tc>
      </w:tr>
      <w:tr>
        <w:tc>
          <w:tcPr>
            <w:tcW w:type="dxa" w:w="3000"/>
            <w:tcMar>
              <w:top w:type="dxa" w:w="80"/>
              <w:left w:type="dxa" w:w="100"/>
              <w:bottom w:type="dxa" w:w="80"/>
              <w:right w:type="dxa" w:w="100"/>
            </w:tcMar>
          </w:tcPr>
          <w:p>
            <w:r>
              <w:rPr>
                <w:b w:val="false"/>
                <w:bCs w:val="false"/>
                <w:color w:val="1A1A1A"/>
                <w:sz w:val="20"/>
                <w:szCs w:val="20"/>
              </w:rPr>
              <w:t xml:space="preserve">Frontend</w:t>
            </w:r>
          </w:p>
        </w:tc>
        <w:tc>
          <w:tcPr>
            <w:tcW w:type="dxa" w:w="6600"/>
            <w:tcMar>
              <w:top w:type="dxa" w:w="80"/>
              <w:left w:type="dxa" w:w="100"/>
              <w:bottom w:type="dxa" w:w="80"/>
              <w:right w:type="dxa" w:w="100"/>
            </w:tcMar>
          </w:tcPr>
          <w:p>
            <w:r>
              <w:rPr>
                <w:b w:val="false"/>
                <w:bCs w:val="false"/>
                <w:color w:val="1A1A1A"/>
                <w:sz w:val="20"/>
                <w:szCs w:val="20"/>
              </w:rPr>
              <w:t xml:space="preserve">React, TypeScript, Tailwind, TanStack Query</w:t>
            </w:r>
          </w:p>
        </w:tc>
      </w:tr>
      <w:tr>
        <w:tc>
          <w:tcPr>
            <w:tcW w:type="dxa" w:w="3000"/>
            <w:tcMar>
              <w:top w:type="dxa" w:w="80"/>
              <w:left w:type="dxa" w:w="100"/>
              <w:bottom w:type="dxa" w:w="80"/>
              <w:right w:type="dxa" w:w="100"/>
            </w:tcMar>
          </w:tcPr>
          <w:p>
            <w:r>
              <w:rPr>
                <w:b w:val="false"/>
                <w:bCs w:val="false"/>
                <w:color w:val="1A1A1A"/>
                <w:sz w:val="20"/>
                <w:szCs w:val="20"/>
              </w:rPr>
              <w:t xml:space="preserve">IA</w:t>
            </w:r>
          </w:p>
        </w:tc>
        <w:tc>
          <w:tcPr>
            <w:tcW w:type="dxa" w:w="6600"/>
            <w:tcMar>
              <w:top w:type="dxa" w:w="80"/>
              <w:left w:type="dxa" w:w="100"/>
              <w:bottom w:type="dxa" w:w="80"/>
              <w:right w:type="dxa" w:w="100"/>
            </w:tcMar>
          </w:tcPr>
          <w:p>
            <w:r>
              <w:rPr>
                <w:b w:val="false"/>
                <w:bCs w:val="false"/>
                <w:color w:val="1A1A1A"/>
                <w:sz w:val="20"/>
                <w:szCs w:val="20"/>
              </w:rPr>
              <w:t xml:space="preserve">Prompt engineering, intégration OpenAI/LangChain, LLM scoring</w:t>
            </w:r>
          </w:p>
        </w:tc>
      </w:tr>
      <w:tr>
        <w:tc>
          <w:tcPr>
            <w:tcW w:type="dxa" w:w="3000"/>
            <w:tcMar>
              <w:top w:type="dxa" w:w="80"/>
              <w:left w:type="dxa" w:w="100"/>
              <w:bottom w:type="dxa" w:w="80"/>
              <w:right w:type="dxa" w:w="100"/>
            </w:tcMar>
          </w:tcPr>
          <w:p>
            <w:r>
              <w:rPr>
                <w:b w:val="false"/>
                <w:bCs w:val="false"/>
                <w:color w:val="1A1A1A"/>
                <w:sz w:val="20"/>
                <w:szCs w:val="20"/>
              </w:rPr>
              <w:t xml:space="preserve">DevOps</w:t>
            </w:r>
          </w:p>
        </w:tc>
        <w:tc>
          <w:tcPr>
            <w:tcW w:type="dxa" w:w="6600"/>
            <w:tcMar>
              <w:top w:type="dxa" w:w="80"/>
              <w:left w:type="dxa" w:w="100"/>
              <w:bottom w:type="dxa" w:w="80"/>
              <w:right w:type="dxa" w:w="100"/>
            </w:tcMar>
          </w:tcPr>
          <w:p>
            <w:r>
              <w:rPr>
                <w:b w:val="false"/>
                <w:bCs w:val="false"/>
                <w:color w:val="1A1A1A"/>
                <w:sz w:val="20"/>
                <w:szCs w:val="20"/>
              </w:rPr>
              <w:t xml:space="preserve">Docker, GitHub Actions, déploiement Railway/Render</w:t>
            </w:r>
          </w:p>
        </w:tc>
      </w:tr>
      <w:tr>
        <w:tc>
          <w:tcPr>
            <w:tcW w:type="dxa" w:w="3000"/>
            <w:tcMar>
              <w:top w:type="dxa" w:w="80"/>
              <w:left w:type="dxa" w:w="100"/>
              <w:bottom w:type="dxa" w:w="80"/>
              <w:right w:type="dxa" w:w="100"/>
            </w:tcMar>
          </w:tcPr>
          <w:p>
            <w:r>
              <w:rPr>
                <w:b w:val="false"/>
                <w:bCs w:val="false"/>
                <w:color w:val="1A1A1A"/>
                <w:sz w:val="20"/>
                <w:szCs w:val="20"/>
              </w:rPr>
              <w:t xml:space="preserve">Qualité</w:t>
            </w:r>
          </w:p>
        </w:tc>
        <w:tc>
          <w:tcPr>
            <w:tcW w:type="dxa" w:w="6600"/>
            <w:tcMar>
              <w:top w:type="dxa" w:w="80"/>
              <w:left w:type="dxa" w:w="100"/>
              <w:bottom w:type="dxa" w:w="80"/>
              <w:right w:type="dxa" w:w="100"/>
            </w:tcMar>
          </w:tcPr>
          <w:p>
            <w:r>
              <w:rPr>
                <w:b w:val="false"/>
                <w:bCs w:val="false"/>
                <w:color w:val="1A1A1A"/>
                <w:sz w:val="20"/>
                <w:szCs w:val="20"/>
              </w:rPr>
              <w:t xml:space="preserve">Tests Pytest/Jest, revue de code personnelle</w:t>
            </w:r>
          </w:p>
        </w:tc>
      </w:tr>
    </w:tbl>
    <w:p>
      <w:pPr>
        <w:pStyle w:val="Heading1"/>
        <w:spacing w:after="200" w:before="400"/>
      </w:pPr>
      <w:r>
        <w:t xml:space="preserve">14. Roadmap de Développement — Vue Synthétique</w:t>
      </w:r>
    </w:p>
    <w:p>
      <w:pPr>
        <w:spacing w:after="120"/>
      </w:pPr>
      <w:r>
        <w:rPr>
          <w:i/>
          <w:iCs/>
          <w:color w:val="667085"/>
        </w:rPr>
        <w:t xml:space="preserve">Cette roadmap reprend la trame fonctionnelle du CDC initial (3 mois / 12 semaines conçus pour une équipe), adaptée à un développement solo. Le rythme réel (durée totale, répartition des semaines) suit la feuille de route technique personnelle du développeur, disponible en document séparé — le tableau ci-dessous sert de repère fonctionnel, pas de planning figé. Le Profile Builder est développé comme un grand formulaire structuré (section 5), sans intégration LLM à ce stade. Docker n'est introduit qu'une fois l'application fonctionnelle en local (voir note ci-dessous).</w:t>
      </w:r>
    </w:p>
    <w:p>
      <w:pPr>
        <w:pStyle w:val="Heading2"/>
        <w:spacing w:after="140" w:before="280"/>
      </w:pPr>
      <w:r>
        <w:t xml:space="preserve">Bloc 1 — Fondations &amp;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1F5C46" w:color="auto" w:val="clear"/>
            <w:tcMar>
              <w:top w:type="dxa" w:w="80"/>
              <w:left w:type="dxa" w:w="100"/>
              <w:bottom w:type="dxa" w:w="80"/>
              <w:right w:type="dxa" w:w="100"/>
            </w:tcMar>
          </w:tcPr>
          <w:p>
            <w:r>
              <w:rPr>
                <w:b/>
                <w:bCs/>
                <w:color w:val="FFFFFF"/>
                <w:sz w:val="20"/>
                <w:szCs w:val="20"/>
              </w:rPr>
              <w:t xml:space="preserve">Étape</w:t>
            </w:r>
          </w:p>
        </w:tc>
        <w:tc>
          <w:tcPr>
            <w:tcW w:type="dxa" w:w="5700"/>
            <w:shd w:fill="1F5C46" w:color="auto" w:val="clear"/>
            <w:tcMar>
              <w:top w:type="dxa" w:w="80"/>
              <w:left w:type="dxa" w:w="100"/>
              <w:bottom w:type="dxa" w:w="80"/>
              <w:right w:type="dxa" w:w="100"/>
            </w:tcMar>
          </w:tcPr>
          <w:p>
            <w:r>
              <w:rPr>
                <w:b/>
                <w:bCs/>
                <w:color w:val="FFFFFF"/>
                <w:sz w:val="20"/>
                <w:szCs w:val="20"/>
              </w:rPr>
              <w:t xml:space="preserve">Tâches</w:t>
            </w:r>
          </w:p>
        </w:tc>
        <w:tc>
          <w:tcPr>
            <w:tcW w:type="dxa" w:w="1500"/>
            <w:shd w:fill="1F5C46" w:color="auto" w:val="clear"/>
            <w:tcMar>
              <w:top w:type="dxa" w:w="80"/>
              <w:left w:type="dxa" w:w="100"/>
              <w:bottom w:type="dxa" w:w="80"/>
              <w:right w:type="dxa" w:w="100"/>
            </w:tcMar>
          </w:tcPr>
          <w:p>
            <w:r>
              <w:rPr>
                <w:b/>
                <w:bCs/>
                <w:color w:val="FFFFFF"/>
                <w:sz w:val="20"/>
                <w:szCs w:val="20"/>
              </w:rPr>
              <w:t xml:space="preserve">Livrable</w:t>
            </w:r>
          </w:p>
        </w:tc>
      </w:tr>
      <w:tr>
        <w:tc>
          <w:tcPr>
            <w:tcW w:type="dxa" w:w="1800"/>
            <w:tcMar>
              <w:top w:type="dxa" w:w="80"/>
              <w:left w:type="dxa" w:w="100"/>
              <w:bottom w:type="dxa" w:w="80"/>
              <w:right w:type="dxa" w:w="100"/>
            </w:tcMar>
          </w:tcPr>
          <w:p>
            <w:r>
              <w:rPr>
                <w:b w:val="false"/>
                <w:bCs w:val="false"/>
                <w:color w:val="1A1A1A"/>
                <w:sz w:val="20"/>
                <w:szCs w:val="20"/>
              </w:rPr>
              <w:t xml:space="preserve">Conception</w:t>
            </w:r>
          </w:p>
        </w:tc>
        <w:tc>
          <w:tcPr>
            <w:tcW w:type="dxa" w:w="5700"/>
            <w:tcMar>
              <w:top w:type="dxa" w:w="80"/>
              <w:left w:type="dxa" w:w="100"/>
              <w:bottom w:type="dxa" w:w="80"/>
              <w:right w:type="dxa" w:w="100"/>
            </w:tcMar>
          </w:tcPr>
          <w:p>
            <w:r>
              <w:rPr>
                <w:b w:val="false"/>
                <w:bCs w:val="false"/>
                <w:color w:val="1A1A1A"/>
                <w:sz w:val="20"/>
                <w:szCs w:val="20"/>
              </w:rPr>
              <w:t xml:space="preserve">Choix de la stack, repo GitHub, conventions de commit · UML (cas d'utilisation, classes, séquences) · Merise (MCD → MLD → MPD) · Maquettes des écrans principaux</w:t>
            </w:r>
          </w:p>
        </w:tc>
        <w:tc>
          <w:tcPr>
            <w:tcW w:type="dxa" w:w="1500"/>
            <w:tcMar>
              <w:top w:type="dxa" w:w="80"/>
              <w:left w:type="dxa" w:w="100"/>
              <w:bottom w:type="dxa" w:w="80"/>
              <w:right w:type="dxa" w:w="100"/>
            </w:tcMar>
          </w:tcPr>
          <w:p>
            <w:r>
              <w:rPr>
                <w:b w:val="false"/>
                <w:bCs w:val="false"/>
                <w:color w:val="1A1A1A"/>
                <w:sz w:val="20"/>
                <w:szCs w:val="20"/>
              </w:rPr>
              <w:t xml:space="preserve">Diagrammes UML/Merise + maquettes</w:t>
            </w:r>
          </w:p>
        </w:tc>
      </w:tr>
      <w:tr>
        <w:tc>
          <w:tcPr>
            <w:tcW w:type="dxa" w:w="1800"/>
            <w:tcMar>
              <w:top w:type="dxa" w:w="80"/>
              <w:left w:type="dxa" w:w="100"/>
              <w:bottom w:type="dxa" w:w="80"/>
              <w:right w:type="dxa" w:w="100"/>
            </w:tcMar>
          </w:tcPr>
          <w:p>
            <w:r>
              <w:rPr>
                <w:b w:val="false"/>
                <w:bCs w:val="false"/>
                <w:color w:val="1A1A1A"/>
                <w:sz w:val="20"/>
                <w:szCs w:val="20"/>
              </w:rPr>
              <w:t xml:space="preserve">Auth + Profil</w:t>
            </w:r>
          </w:p>
        </w:tc>
        <w:tc>
          <w:tcPr>
            <w:tcW w:type="dxa" w:w="5700"/>
            <w:tcMar>
              <w:top w:type="dxa" w:w="80"/>
              <w:left w:type="dxa" w:w="100"/>
              <w:bottom w:type="dxa" w:w="80"/>
              <w:right w:type="dxa" w:w="100"/>
            </w:tcMar>
          </w:tcPr>
          <w:p>
            <w:r>
              <w:rPr>
                <w:b w:val="false"/>
                <w:bCs w:val="false"/>
                <w:color w:val="1A1A1A"/>
                <w:sz w:val="20"/>
                <w:szCs w:val="20"/>
              </w:rPr>
              <w:t xml:space="preserve">Setup FastAPI + PostgreSQL en local (pas de Docker) · Modèles SQLAlchemy à partir du MPD · Endpoints auth (register, login, JWT) · React : routing + squelette</w:t>
            </w:r>
          </w:p>
        </w:tc>
        <w:tc>
          <w:tcPr>
            <w:tcW w:type="dxa" w:w="1500"/>
            <w:tcMar>
              <w:top w:type="dxa" w:w="80"/>
              <w:left w:type="dxa" w:w="100"/>
              <w:bottom w:type="dxa" w:w="80"/>
              <w:right w:type="dxa" w:w="100"/>
            </w:tcMar>
          </w:tcPr>
          <w:p>
            <w:r>
              <w:rPr>
                <w:b w:val="false"/>
                <w:bCs w:val="false"/>
                <w:color w:val="1A1A1A"/>
                <w:sz w:val="20"/>
                <w:szCs w:val="20"/>
              </w:rPr>
              <w:t xml:space="preserve">Auth fonctionnel + API de base</w:t>
            </w:r>
          </w:p>
        </w:tc>
      </w:tr>
      <w:tr>
        <w:tc>
          <w:tcPr>
            <w:tcW w:type="dxa" w:w="1800"/>
            <w:tcMar>
              <w:top w:type="dxa" w:w="80"/>
              <w:left w:type="dxa" w:w="100"/>
              <w:bottom w:type="dxa" w:w="80"/>
              <w:right w:type="dxa" w:w="100"/>
            </w:tcMar>
          </w:tcPr>
          <w:p>
            <w:r>
              <w:rPr>
                <w:b w:val="false"/>
                <w:bCs w:val="false"/>
                <w:color w:val="1A1A1A"/>
                <w:sz w:val="20"/>
                <w:szCs w:val="20"/>
              </w:rPr>
              <w:t xml:space="preserve">Profile Builder</w:t>
            </w:r>
          </w:p>
        </w:tc>
        <w:tc>
          <w:tcPr>
            <w:tcW w:type="dxa" w:w="5700"/>
            <w:tcMar>
              <w:top w:type="dxa" w:w="80"/>
              <w:left w:type="dxa" w:w="100"/>
              <w:bottom w:type="dxa" w:w="80"/>
              <w:right w:type="dxa" w:w="100"/>
            </w:tcMar>
          </w:tcPr>
          <w:p>
            <w:r>
              <w:rPr>
                <w:b w:val="false"/>
                <w:bCs w:val="false"/>
                <w:color w:val="1A1A1A"/>
                <w:sz w:val="20"/>
                <w:szCs w:val="20"/>
              </w:rPr>
              <w:t xml:space="preserve">Grand formulaire React multi-sections (voir 5.2) avec validation Zod · Sauvegarde progressive du profil en BDD via API · Calcul du score de complétude · Affichage du profil public</w:t>
            </w:r>
          </w:p>
        </w:tc>
        <w:tc>
          <w:tcPr>
            <w:tcW w:type="dxa" w:w="1500"/>
            <w:tcMar>
              <w:top w:type="dxa" w:w="80"/>
              <w:left w:type="dxa" w:w="100"/>
              <w:bottom w:type="dxa" w:w="80"/>
              <w:right w:type="dxa" w:w="100"/>
            </w:tcMar>
          </w:tcPr>
          <w:p>
            <w:r>
              <w:rPr>
                <w:b w:val="false"/>
                <w:bCs w:val="false"/>
                <w:color w:val="1A1A1A"/>
                <w:sz w:val="20"/>
                <w:szCs w:val="20"/>
              </w:rPr>
              <w:t xml:space="preserve">Profile Builder fonctionnel</w:t>
            </w:r>
          </w:p>
        </w:tc>
      </w:tr>
      <w:tr>
        <w:tc>
          <w:tcPr>
            <w:tcW w:type="dxa" w:w="1800"/>
            <w:tcMar>
              <w:top w:type="dxa" w:w="80"/>
              <w:left w:type="dxa" w:w="100"/>
              <w:bottom w:type="dxa" w:w="80"/>
              <w:right w:type="dxa" w:w="100"/>
            </w:tcMar>
          </w:tcPr>
          <w:p>
            <w:r>
              <w:rPr>
                <w:b w:val="false"/>
                <w:bCs w:val="false"/>
                <w:color w:val="1A1A1A"/>
                <w:sz w:val="20"/>
                <w:szCs w:val="20"/>
              </w:rPr>
              <w:t xml:space="preserve">Génération CV</w:t>
            </w:r>
          </w:p>
        </w:tc>
        <w:tc>
          <w:tcPr>
            <w:tcW w:type="dxa" w:w="5700"/>
            <w:tcMar>
              <w:top w:type="dxa" w:w="80"/>
              <w:left w:type="dxa" w:w="100"/>
              <w:bottom w:type="dxa" w:w="80"/>
              <w:right w:type="dxa" w:w="100"/>
            </w:tcMar>
          </w:tcPr>
          <w:p>
            <w:r>
              <w:rPr>
                <w:b w:val="false"/>
                <w:bCs w:val="false"/>
                <w:color w:val="1A1A1A"/>
                <w:sz w:val="20"/>
                <w:szCs w:val="20"/>
              </w:rPr>
              <w:t xml:space="preserve">Génération PDF du CV depuis le profil (ReportLab) · Upload de CV existant (PDF/DOCX) + extraction de texte · Stockage des fichiers · Tests du module 1</w:t>
            </w:r>
          </w:p>
        </w:tc>
        <w:tc>
          <w:tcPr>
            <w:tcW w:type="dxa" w:w="1500"/>
            <w:tcMar>
              <w:top w:type="dxa" w:w="80"/>
              <w:left w:type="dxa" w:w="100"/>
              <w:bottom w:type="dxa" w:w="80"/>
              <w:right w:type="dxa" w:w="100"/>
            </w:tcMar>
          </w:tcPr>
          <w:p>
            <w:r>
              <w:rPr>
                <w:b w:val="false"/>
                <w:bCs w:val="false"/>
                <w:color w:val="1A1A1A"/>
                <w:sz w:val="20"/>
                <w:szCs w:val="20"/>
              </w:rPr>
              <w:t xml:space="preserve">CV généré + upload fonctionnel</w:t>
            </w:r>
          </w:p>
        </w:tc>
      </w:tr>
    </w:tbl>
    <w:p>
      <w:pPr>
        <w:pStyle w:val="Heading2"/>
        <w:spacing w:after="140" w:before="280"/>
      </w:pPr>
      <w:r>
        <w:t xml:space="preserve">Bloc 2 — Fonctionnalités IA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1F5C46" w:color="auto" w:val="clear"/>
            <w:tcMar>
              <w:top w:type="dxa" w:w="80"/>
              <w:left w:type="dxa" w:w="100"/>
              <w:bottom w:type="dxa" w:w="80"/>
              <w:right w:type="dxa" w:w="100"/>
            </w:tcMar>
          </w:tcPr>
          <w:p>
            <w:r>
              <w:rPr>
                <w:b/>
                <w:bCs/>
                <w:color w:val="FFFFFF"/>
                <w:sz w:val="20"/>
                <w:szCs w:val="20"/>
              </w:rPr>
              <w:t xml:space="preserve">Étape</w:t>
            </w:r>
          </w:p>
        </w:tc>
        <w:tc>
          <w:tcPr>
            <w:tcW w:type="dxa" w:w="5700"/>
            <w:shd w:fill="1F5C46" w:color="auto" w:val="clear"/>
            <w:tcMar>
              <w:top w:type="dxa" w:w="80"/>
              <w:left w:type="dxa" w:w="100"/>
              <w:bottom w:type="dxa" w:w="80"/>
              <w:right w:type="dxa" w:w="100"/>
            </w:tcMar>
          </w:tcPr>
          <w:p>
            <w:r>
              <w:rPr>
                <w:b/>
                <w:bCs/>
                <w:color w:val="FFFFFF"/>
                <w:sz w:val="20"/>
                <w:szCs w:val="20"/>
              </w:rPr>
              <w:t xml:space="preserve">Tâches</w:t>
            </w:r>
          </w:p>
        </w:tc>
        <w:tc>
          <w:tcPr>
            <w:tcW w:type="dxa" w:w="1500"/>
            <w:shd w:fill="1F5C46" w:color="auto" w:val="clear"/>
            <w:tcMar>
              <w:top w:type="dxa" w:w="80"/>
              <w:left w:type="dxa" w:w="100"/>
              <w:bottom w:type="dxa" w:w="80"/>
              <w:right w:type="dxa" w:w="100"/>
            </w:tcMar>
          </w:tcPr>
          <w:p>
            <w:r>
              <w:rPr>
                <w:b/>
                <w:bCs/>
                <w:color w:val="FFFFFF"/>
                <w:sz w:val="20"/>
                <w:szCs w:val="20"/>
              </w:rPr>
              <w:t xml:space="preserve">Livrable</w:t>
            </w:r>
          </w:p>
        </w:tc>
      </w:tr>
      <w:tr>
        <w:tc>
          <w:tcPr>
            <w:tcW w:type="dxa" w:w="1800"/>
            <w:tcMar>
              <w:top w:type="dxa" w:w="80"/>
              <w:left w:type="dxa" w:w="100"/>
              <w:bottom w:type="dxa" w:w="80"/>
              <w:right w:type="dxa" w:w="100"/>
            </w:tcMar>
          </w:tcPr>
          <w:p>
            <w:r>
              <w:rPr>
                <w:b w:val="false"/>
                <w:bCs w:val="false"/>
                <w:color w:val="1A1A1A"/>
                <w:sz w:val="20"/>
                <w:szCs w:val="20"/>
              </w:rPr>
              <w:t xml:space="preserve">CV Analyzer</w:t>
            </w:r>
          </w:p>
        </w:tc>
        <w:tc>
          <w:tcPr>
            <w:tcW w:type="dxa" w:w="5700"/>
            <w:tcMar>
              <w:top w:type="dxa" w:w="80"/>
              <w:left w:type="dxa" w:w="100"/>
              <w:bottom w:type="dxa" w:w="80"/>
              <w:right w:type="dxa" w:w="100"/>
            </w:tcMar>
          </w:tcPr>
          <w:p>
            <w:r>
              <w:rPr>
                <w:b w:val="false"/>
                <w:bCs w:val="false"/>
                <w:color w:val="1A1A1A"/>
                <w:sz w:val="20"/>
                <w:szCs w:val="20"/>
              </w:rPr>
              <w:t xml:space="preserve">Pipeline d'analyse CV : extraction → parsing LLM → scoring · Rapport PDF de correction · Vérification ATS · UI upload + rapport · Tests sur 10 CV types</w:t>
            </w:r>
          </w:p>
        </w:tc>
        <w:tc>
          <w:tcPr>
            <w:tcW w:type="dxa" w:w="1500"/>
            <w:tcMar>
              <w:top w:type="dxa" w:w="80"/>
              <w:left w:type="dxa" w:w="100"/>
              <w:bottom w:type="dxa" w:w="80"/>
              <w:right w:type="dxa" w:w="100"/>
            </w:tcMar>
          </w:tcPr>
          <w:p>
            <w:r>
              <w:rPr>
                <w:b w:val="false"/>
                <w:bCs w:val="false"/>
                <w:color w:val="1A1A1A"/>
                <w:sz w:val="20"/>
                <w:szCs w:val="20"/>
              </w:rPr>
              <w:t xml:space="preserve">CV Analyzer complet</w:t>
            </w:r>
          </w:p>
        </w:tc>
      </w:tr>
      <w:tr>
        <w:tc>
          <w:tcPr>
            <w:tcW w:type="dxa" w:w="1800"/>
            <w:tcMar>
              <w:top w:type="dxa" w:w="80"/>
              <w:left w:type="dxa" w:w="100"/>
              <w:bottom w:type="dxa" w:w="80"/>
              <w:right w:type="dxa" w:w="100"/>
            </w:tcMar>
          </w:tcPr>
          <w:p>
            <w:r>
              <w:rPr>
                <w:b w:val="false"/>
                <w:bCs w:val="false"/>
                <w:color w:val="1A1A1A"/>
                <w:sz w:val="20"/>
                <w:szCs w:val="20"/>
              </w:rPr>
              <w:t xml:space="preserve">Job Matcher</w:t>
            </w:r>
          </w:p>
        </w:tc>
        <w:tc>
          <w:tcPr>
            <w:tcW w:type="dxa" w:w="5700"/>
            <w:tcMar>
              <w:top w:type="dxa" w:w="80"/>
              <w:left w:type="dxa" w:w="100"/>
              <w:bottom w:type="dxa" w:w="80"/>
              <w:right w:type="dxa" w:w="100"/>
            </w:tcMar>
          </w:tcPr>
          <w:p>
            <w:r>
              <w:rPr>
                <w:b w:val="false"/>
                <w:bCs w:val="false"/>
                <w:color w:val="1A1A1A"/>
                <w:sz w:val="20"/>
                <w:szCs w:val="20"/>
              </w:rPr>
              <w:t xml:space="preserve">Intégration France Travail + La Bonne Alternance + Adzuna (section 7.1) · Algorithme de matching LLM · Score sur 4 dimensions · Filtres avancés</w:t>
            </w:r>
          </w:p>
        </w:tc>
        <w:tc>
          <w:tcPr>
            <w:tcW w:type="dxa" w:w="1500"/>
            <w:tcMar>
              <w:top w:type="dxa" w:w="80"/>
              <w:left w:type="dxa" w:w="100"/>
              <w:bottom w:type="dxa" w:w="80"/>
              <w:right w:type="dxa" w:w="100"/>
            </w:tcMar>
          </w:tcPr>
          <w:p>
            <w:r>
              <w:rPr>
                <w:b w:val="false"/>
                <w:bCs w:val="false"/>
                <w:color w:val="1A1A1A"/>
                <w:sz w:val="20"/>
                <w:szCs w:val="20"/>
              </w:rPr>
              <w:t xml:space="preserve">Job Matcher v1 fonctionnel</w:t>
            </w:r>
          </w:p>
        </w:tc>
      </w:tr>
      <w:tr>
        <w:tc>
          <w:tcPr>
            <w:tcW w:type="dxa" w:w="1800"/>
            <w:tcMar>
              <w:top w:type="dxa" w:w="80"/>
              <w:left w:type="dxa" w:w="100"/>
              <w:bottom w:type="dxa" w:w="80"/>
              <w:right w:type="dxa" w:w="100"/>
            </w:tcMar>
          </w:tcPr>
          <w:p>
            <w:r>
              <w:rPr>
                <w:b w:val="false"/>
                <w:bCs w:val="false"/>
                <w:color w:val="1A1A1A"/>
                <w:sz w:val="20"/>
                <w:szCs w:val="20"/>
              </w:rPr>
              <w:t xml:space="preserve">Tracker</w:t>
            </w:r>
          </w:p>
        </w:tc>
        <w:tc>
          <w:tcPr>
            <w:tcW w:type="dxa" w:w="5700"/>
            <w:tcMar>
              <w:top w:type="dxa" w:w="80"/>
              <w:left w:type="dxa" w:w="100"/>
              <w:bottom w:type="dxa" w:w="80"/>
              <w:right w:type="dxa" w:w="100"/>
            </w:tcMar>
          </w:tcPr>
          <w:p>
            <w:r>
              <w:rPr>
                <w:b w:val="false"/>
                <w:bCs w:val="false"/>
                <w:color w:val="1A1A1A"/>
                <w:sz w:val="20"/>
                <w:szCs w:val="20"/>
              </w:rPr>
              <w:t xml:space="preserve">Kanban board React drag-and-drop (5 colonnes) · CRUD candidatures via API · Alertes email · Graphiques (Recharts)</w:t>
            </w:r>
          </w:p>
        </w:tc>
        <w:tc>
          <w:tcPr>
            <w:tcW w:type="dxa" w:w="1500"/>
            <w:tcMar>
              <w:top w:type="dxa" w:w="80"/>
              <w:left w:type="dxa" w:w="100"/>
              <w:bottom w:type="dxa" w:w="80"/>
              <w:right w:type="dxa" w:w="100"/>
            </w:tcMar>
          </w:tcPr>
          <w:p>
            <w:r>
              <w:rPr>
                <w:b w:val="false"/>
                <w:bCs w:val="false"/>
                <w:color w:val="1A1A1A"/>
                <w:sz w:val="20"/>
                <w:szCs w:val="20"/>
              </w:rPr>
              <w:t xml:space="preserve">Tracker + alertes email</w:t>
            </w:r>
          </w:p>
        </w:tc>
      </w:tr>
      <w:tr>
        <w:tc>
          <w:tcPr>
            <w:tcW w:type="dxa" w:w="1800"/>
            <w:tcMar>
              <w:top w:type="dxa" w:w="80"/>
              <w:left w:type="dxa" w:w="100"/>
              <w:bottom w:type="dxa" w:w="80"/>
              <w:right w:type="dxa" w:w="100"/>
            </w:tcMar>
          </w:tcPr>
          <w:p>
            <w:r>
              <w:rPr>
                <w:b w:val="false"/>
                <w:bCs w:val="false"/>
                <w:color w:val="1A1A1A"/>
                <w:sz w:val="20"/>
                <w:szCs w:val="20"/>
              </w:rPr>
              <w:t xml:space="preserve">Interview Coach v1</w:t>
            </w:r>
          </w:p>
        </w:tc>
        <w:tc>
          <w:tcPr>
            <w:tcW w:type="dxa" w:w="5700"/>
            <w:tcMar>
              <w:top w:type="dxa" w:w="80"/>
              <w:left w:type="dxa" w:w="100"/>
              <w:bottom w:type="dxa" w:w="80"/>
              <w:right w:type="dxa" w:w="100"/>
            </w:tcMar>
          </w:tcPr>
          <w:p>
            <w:r>
              <w:rPr>
                <w:b w:val="false"/>
                <w:bCs w:val="false"/>
                <w:color w:val="1A1A1A"/>
                <w:sz w:val="20"/>
                <w:szCs w:val="20"/>
              </w:rPr>
              <w:t xml:space="preserve">System prompt 'recruteur IA' · Endpoints start/respond/end · UI de chat · Banque de questions initiale</w:t>
            </w:r>
          </w:p>
        </w:tc>
        <w:tc>
          <w:tcPr>
            <w:tcW w:type="dxa" w:w="1500"/>
            <w:tcMar>
              <w:top w:type="dxa" w:w="80"/>
              <w:left w:type="dxa" w:w="100"/>
              <w:bottom w:type="dxa" w:w="80"/>
              <w:right w:type="dxa" w:w="100"/>
            </w:tcMar>
          </w:tcPr>
          <w:p>
            <w:r>
              <w:rPr>
                <w:b w:val="false"/>
                <w:bCs w:val="false"/>
                <w:color w:val="1A1A1A"/>
                <w:sz w:val="20"/>
                <w:szCs w:val="20"/>
              </w:rPr>
              <w:t xml:space="preserve">Simulation d'entretien basique</w:t>
            </w:r>
          </w:p>
        </w:tc>
      </w:tr>
    </w:tbl>
    <w:p>
      <w:pPr>
        <w:pStyle w:val="Heading2"/>
        <w:spacing w:after="140" w:before="280"/>
      </w:pPr>
      <w:r>
        <w:t xml:space="preserve">Bloc 3 — Finition, tests, dockerisation,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1F5C46" w:color="auto" w:val="clear"/>
            <w:tcMar>
              <w:top w:type="dxa" w:w="80"/>
              <w:left w:type="dxa" w:w="100"/>
              <w:bottom w:type="dxa" w:w="80"/>
              <w:right w:type="dxa" w:w="100"/>
            </w:tcMar>
          </w:tcPr>
          <w:p>
            <w:r>
              <w:rPr>
                <w:b/>
                <w:bCs/>
                <w:color w:val="FFFFFF"/>
                <w:sz w:val="20"/>
                <w:szCs w:val="20"/>
              </w:rPr>
              <w:t xml:space="preserve">Étape</w:t>
            </w:r>
          </w:p>
        </w:tc>
        <w:tc>
          <w:tcPr>
            <w:tcW w:type="dxa" w:w="5700"/>
            <w:shd w:fill="1F5C46" w:color="auto" w:val="clear"/>
            <w:tcMar>
              <w:top w:type="dxa" w:w="80"/>
              <w:left w:type="dxa" w:w="100"/>
              <w:bottom w:type="dxa" w:w="80"/>
              <w:right w:type="dxa" w:w="100"/>
            </w:tcMar>
          </w:tcPr>
          <w:p>
            <w:r>
              <w:rPr>
                <w:b/>
                <w:bCs/>
                <w:color w:val="FFFFFF"/>
                <w:sz w:val="20"/>
                <w:szCs w:val="20"/>
              </w:rPr>
              <w:t xml:space="preserve">Tâches</w:t>
            </w:r>
          </w:p>
        </w:tc>
        <w:tc>
          <w:tcPr>
            <w:tcW w:type="dxa" w:w="1500"/>
            <w:shd w:fill="1F5C46" w:color="auto" w:val="clear"/>
            <w:tcMar>
              <w:top w:type="dxa" w:w="80"/>
              <w:left w:type="dxa" w:w="100"/>
              <w:bottom w:type="dxa" w:w="80"/>
              <w:right w:type="dxa" w:w="100"/>
            </w:tcMar>
          </w:tcPr>
          <w:p>
            <w:r>
              <w:rPr>
                <w:b/>
                <w:bCs/>
                <w:color w:val="FFFFFF"/>
                <w:sz w:val="20"/>
                <w:szCs w:val="20"/>
              </w:rPr>
              <w:t xml:space="preserve">Livrable</w:t>
            </w:r>
          </w:p>
        </w:tc>
      </w:tr>
      <w:tr>
        <w:tc>
          <w:tcPr>
            <w:tcW w:type="dxa" w:w="1800"/>
            <w:tcMar>
              <w:top w:type="dxa" w:w="80"/>
              <w:left w:type="dxa" w:w="100"/>
              <w:bottom w:type="dxa" w:w="80"/>
              <w:right w:type="dxa" w:w="100"/>
            </w:tcMar>
          </w:tcPr>
          <w:p>
            <w:r>
              <w:rPr>
                <w:b w:val="false"/>
                <w:bCs w:val="false"/>
                <w:color w:val="1A1A1A"/>
                <w:sz w:val="20"/>
                <w:szCs w:val="20"/>
              </w:rPr>
              <w:t xml:space="preserve">Interview avancé</w:t>
            </w:r>
          </w:p>
        </w:tc>
        <w:tc>
          <w:tcPr>
            <w:tcW w:type="dxa" w:w="5700"/>
            <w:tcMar>
              <w:top w:type="dxa" w:w="80"/>
              <w:left w:type="dxa" w:w="100"/>
              <w:bottom w:type="dxa" w:w="80"/>
              <w:right w:type="dxa" w:w="100"/>
            </w:tcMar>
          </w:tcPr>
          <w:p>
            <w:r>
              <w:rPr>
                <w:b w:val="false"/>
                <w:bCs w:val="false"/>
                <w:color w:val="1A1A1A"/>
                <w:sz w:val="20"/>
                <w:szCs w:val="20"/>
              </w:rPr>
              <w:t xml:space="preserve">Rapport post-simulation (radar chart) · Historique de progression · Pitch Elevator Coach · Types d'entretiens avancés</w:t>
            </w:r>
          </w:p>
        </w:tc>
        <w:tc>
          <w:tcPr>
            <w:tcW w:type="dxa" w:w="1500"/>
            <w:tcMar>
              <w:top w:type="dxa" w:w="80"/>
              <w:left w:type="dxa" w:w="100"/>
              <w:bottom w:type="dxa" w:w="80"/>
              <w:right w:type="dxa" w:w="100"/>
            </w:tcMar>
          </w:tcPr>
          <w:p>
            <w:r>
              <w:rPr>
                <w:b w:val="false"/>
                <w:bCs w:val="false"/>
                <w:color w:val="1A1A1A"/>
                <w:sz w:val="20"/>
                <w:szCs w:val="20"/>
              </w:rPr>
              <w:t xml:space="preserve">Interview Coach complet</w:t>
            </w:r>
          </w:p>
        </w:tc>
      </w:tr>
      <w:tr>
        <w:tc>
          <w:tcPr>
            <w:tcW w:type="dxa" w:w="1800"/>
            <w:tcMar>
              <w:top w:type="dxa" w:w="80"/>
              <w:left w:type="dxa" w:w="100"/>
              <w:bottom w:type="dxa" w:w="80"/>
              <w:right w:type="dxa" w:w="100"/>
            </w:tcMar>
          </w:tcPr>
          <w:p>
            <w:r>
              <w:rPr>
                <w:b w:val="false"/>
                <w:bCs w:val="false"/>
                <w:color w:val="1A1A1A"/>
                <w:sz w:val="20"/>
                <w:szCs w:val="20"/>
              </w:rPr>
              <w:t xml:space="preserve">Dockerisation + UI</w:t>
            </w:r>
          </w:p>
        </w:tc>
        <w:tc>
          <w:tcPr>
            <w:tcW w:type="dxa" w:w="5700"/>
            <w:tcMar>
              <w:top w:type="dxa" w:w="80"/>
              <w:left w:type="dxa" w:w="100"/>
              <w:bottom w:type="dxa" w:w="80"/>
              <w:right w:type="dxa" w:w="100"/>
            </w:tcMar>
          </w:tcPr>
          <w:p>
            <w:r>
              <w:rPr>
                <w:b w:val="false"/>
                <w:bCs w:val="false"/>
                <w:color w:val="1A1A1A"/>
                <w:sz w:val="20"/>
                <w:szCs w:val="20"/>
              </w:rPr>
              <w:t xml:space="preserve">Dockerfiles backend/frontend + docker-compose (une fois l'app fonctionnelle en local) · Responsive · Dashboard principal · Corrections de bugs</w:t>
            </w:r>
          </w:p>
        </w:tc>
        <w:tc>
          <w:tcPr>
            <w:tcW w:type="dxa" w:w="1500"/>
            <w:tcMar>
              <w:top w:type="dxa" w:w="80"/>
              <w:left w:type="dxa" w:w="100"/>
              <w:bottom w:type="dxa" w:w="80"/>
              <w:right w:type="dxa" w:w="100"/>
            </w:tcMar>
          </w:tcPr>
          <w:p>
            <w:r>
              <w:rPr>
                <w:b w:val="false"/>
                <w:bCs w:val="false"/>
                <w:color w:val="1A1A1A"/>
                <w:sz w:val="20"/>
                <w:szCs w:val="20"/>
              </w:rPr>
              <w:t xml:space="preserve">App conteneurisée + UI finalisée</w:t>
            </w:r>
          </w:p>
        </w:tc>
      </w:tr>
      <w:tr>
        <w:tc>
          <w:tcPr>
            <w:tcW w:type="dxa" w:w="1800"/>
            <w:tcMar>
              <w:top w:type="dxa" w:w="80"/>
              <w:left w:type="dxa" w:w="100"/>
              <w:bottom w:type="dxa" w:w="80"/>
              <w:right w:type="dxa" w:w="100"/>
            </w:tcMar>
          </w:tcPr>
          <w:p>
            <w:r>
              <w:rPr>
                <w:b w:val="false"/>
                <w:bCs w:val="false"/>
                <w:color w:val="1A1A1A"/>
                <w:sz w:val="20"/>
                <w:szCs w:val="20"/>
              </w:rPr>
              <w:t xml:space="preserve">Tests + Sécurité + CI/CD</w:t>
            </w:r>
          </w:p>
        </w:tc>
        <w:tc>
          <w:tcPr>
            <w:tcW w:type="dxa" w:w="5700"/>
            <w:tcMar>
              <w:top w:type="dxa" w:w="80"/>
              <w:left w:type="dxa" w:w="100"/>
              <w:bottom w:type="dxa" w:w="80"/>
              <w:right w:type="dxa" w:w="100"/>
            </w:tcMar>
          </w:tcPr>
          <w:p>
            <w:r>
              <w:rPr>
                <w:b w:val="false"/>
                <w:bCs w:val="false"/>
                <w:color w:val="1A1A1A"/>
                <w:sz w:val="20"/>
                <w:szCs w:val="20"/>
              </w:rPr>
              <w:t xml:space="preserve">Tests Pytest/Jest · Audit sécurité de base · Pipeline GitHub Actions (lint, tests, build) · Déploiement staging</w:t>
            </w:r>
          </w:p>
        </w:tc>
        <w:tc>
          <w:tcPr>
            <w:tcW w:type="dxa" w:w="1500"/>
            <w:tcMar>
              <w:top w:type="dxa" w:w="80"/>
              <w:left w:type="dxa" w:w="100"/>
              <w:bottom w:type="dxa" w:w="80"/>
              <w:right w:type="dxa" w:w="100"/>
            </w:tcMar>
          </w:tcPr>
          <w:p>
            <w:r>
              <w:rPr>
                <w:b w:val="false"/>
                <w:bCs w:val="false"/>
                <w:color w:val="1A1A1A"/>
                <w:sz w:val="20"/>
                <w:szCs w:val="20"/>
              </w:rPr>
              <w:t xml:space="preserve">App testée, CI/CD en place</w:t>
            </w:r>
          </w:p>
        </w:tc>
      </w:tr>
      <w:tr>
        <w:tc>
          <w:tcPr>
            <w:tcW w:type="dxa" w:w="1800"/>
            <w:tcMar>
              <w:top w:type="dxa" w:w="80"/>
              <w:left w:type="dxa" w:w="100"/>
              <w:bottom w:type="dxa" w:w="80"/>
              <w:right w:type="dxa" w:w="100"/>
            </w:tcMar>
          </w:tcPr>
          <w:p>
            <w:r>
              <w:rPr>
                <w:b w:val="false"/>
                <w:bCs w:val="false"/>
                <w:color w:val="1A1A1A"/>
                <w:sz w:val="20"/>
                <w:szCs w:val="20"/>
              </w:rPr>
              <w:t xml:space="preserve">Livraison</w:t>
            </w:r>
          </w:p>
        </w:tc>
        <w:tc>
          <w:tcPr>
            <w:tcW w:type="dxa" w:w="5700"/>
            <w:tcMar>
              <w:top w:type="dxa" w:w="80"/>
              <w:left w:type="dxa" w:w="100"/>
              <w:bottom w:type="dxa" w:w="80"/>
              <w:right w:type="dxa" w:w="100"/>
            </w:tcMar>
          </w:tcPr>
          <w:p>
            <w:r>
              <w:rPr>
                <w:b w:val="false"/>
                <w:bCs w:val="false"/>
                <w:color w:val="1A1A1A"/>
                <w:sz w:val="20"/>
                <w:szCs w:val="20"/>
              </w:rPr>
              <w:t xml:space="preserve">Déploiement production · README complet · Vidéo démo · Tag GitHub v1.0.0</w:t>
            </w:r>
          </w:p>
        </w:tc>
        <w:tc>
          <w:tcPr>
            <w:tcW w:type="dxa" w:w="1500"/>
            <w:tcMar>
              <w:top w:type="dxa" w:w="80"/>
              <w:left w:type="dxa" w:w="100"/>
              <w:bottom w:type="dxa" w:w="80"/>
              <w:right w:type="dxa" w:w="100"/>
            </w:tcMar>
          </w:tcPr>
          <w:p>
            <w:r>
              <w:rPr>
                <w:b w:val="false"/>
                <w:bCs w:val="false"/>
                <w:color w:val="1A1A1A"/>
                <w:sz w:val="20"/>
                <w:szCs w:val="20"/>
              </w:rPr>
              <w:t xml:space="preserve">Livraison v1.0</w:t>
            </w:r>
          </w:p>
        </w:tc>
      </w:tr>
    </w:tbl>
    <w:p>
      <w:pPr>
        <w:pStyle w:val="Heading1"/>
        <w:spacing w:after="200" w:before="400"/>
      </w:pPr>
      <w:r>
        <w:t xml:space="preserve">15. Méthode de Travail &amp; Organisation GitHub</w:t>
      </w:r>
    </w:p>
    <w:p>
      <w:pPr>
        <w:pStyle w:val="Heading2"/>
        <w:spacing w:after="140" w:before="280"/>
      </w:pPr>
      <w:r>
        <w:t xml:space="preserve">15.1 Structure du repo GitHub</w:t>
      </w:r>
    </w:p>
    <w:p>
      <w:pPr>
        <w:spacing w:after="120"/>
      </w:pPr>
      <w:r>
        <w:t xml:space="preserve">Un seul mono-repo avec deux dossiers principaux :</w:t>
      </w:r>
    </w:p>
    <w:p>
      <w:pPr>
        <w:pStyle w:val="ListParagraph"/>
        <w:numPr>
          <w:ilvl w:val="0"/>
          <w:numId w:val="2"/>
        </w:numPr>
        <w:spacing w:after="60"/>
      </w:pPr>
      <w:r>
        <w:t xml:space="preserve">frontend/ → Application React (src/, components/, pages/, hooks/...)</w:t>
      </w:r>
    </w:p>
    <w:p>
      <w:pPr>
        <w:pStyle w:val="ListParagraph"/>
        <w:numPr>
          <w:ilvl w:val="0"/>
          <w:numId w:val="2"/>
        </w:numPr>
        <w:spacing w:after="60"/>
      </w:pPr>
      <w:r>
        <w:t xml:space="preserve">backend/ → API FastAPI (routers/, models/, services/, core/, tests/...)</w:t>
      </w:r>
    </w:p>
    <w:p>
      <w:pPr>
        <w:pStyle w:val="ListParagraph"/>
        <w:numPr>
          <w:ilvl w:val="0"/>
          <w:numId w:val="2"/>
        </w:numPr>
        <w:spacing w:after="60"/>
      </w:pPr>
      <w:r>
        <w:t xml:space="preserve">docker-compose.yml → Configuration multi-conteneurs</w:t>
      </w:r>
    </w:p>
    <w:p>
      <w:pPr>
        <w:pStyle w:val="ListParagraph"/>
        <w:numPr>
          <w:ilvl w:val="0"/>
          <w:numId w:val="2"/>
        </w:numPr>
        <w:spacing w:after="60"/>
      </w:pPr>
      <w:r>
        <w:t xml:space="preserve">.github/workflows/ → CI/CD GitHub Actions</w:t>
      </w:r>
    </w:p>
    <w:p>
      <w:pPr>
        <w:pStyle w:val="ListParagraph"/>
        <w:numPr>
          <w:ilvl w:val="0"/>
          <w:numId w:val="2"/>
        </w:numPr>
        <w:spacing w:after="60"/>
      </w:pPr>
      <w:r>
        <w:t xml:space="preserve">README.md → Documentation principale</w:t>
      </w:r>
    </w:p>
    <w:p>
      <w:pPr>
        <w:pStyle w:val="Heading2"/>
        <w:spacing w:after="140" w:before="280"/>
      </w:pPr>
      <w:r>
        <w:t xml:space="preserve">15.2 Workflow Git (Git Flow simplifié)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5C46" w:color="auto" w:val="clear"/>
            <w:tcMar>
              <w:top w:type="dxa" w:w="80"/>
              <w:left w:type="dxa" w:w="100"/>
              <w:bottom w:type="dxa" w:w="80"/>
              <w:right w:type="dxa" w:w="100"/>
            </w:tcMar>
          </w:tcPr>
          <w:p>
            <w:r>
              <w:rPr>
                <w:b/>
                <w:bCs/>
                <w:color w:val="FFFFFF"/>
                <w:sz w:val="20"/>
                <w:szCs w:val="20"/>
              </w:rPr>
              <w:t xml:space="preserve">Branche</w:t>
            </w:r>
          </w:p>
        </w:tc>
        <w:tc>
          <w:tcPr>
            <w:tcW w:type="dxa" w:w="6400"/>
            <w:shd w:fill="1F5C46" w:color="auto" w:val="clear"/>
            <w:tcMar>
              <w:top w:type="dxa" w:w="80"/>
              <w:left w:type="dxa" w:w="100"/>
              <w:bottom w:type="dxa" w:w="80"/>
              <w:right w:type="dxa" w:w="100"/>
            </w:tcMar>
          </w:tcPr>
          <w:p>
            <w:r>
              <w:rPr>
                <w:b/>
                <w:bCs/>
                <w:color w:val="FFFFFF"/>
                <w:sz w:val="20"/>
                <w:szCs w:val="20"/>
              </w:rPr>
              <w:t xml:space="preserve">Rôle</w:t>
            </w:r>
          </w:p>
        </w:tc>
      </w:tr>
      <w:tr>
        <w:tc>
          <w:tcPr>
            <w:tcW w:type="dxa" w:w="3200"/>
            <w:tcMar>
              <w:top w:type="dxa" w:w="80"/>
              <w:left w:type="dxa" w:w="100"/>
              <w:bottom w:type="dxa" w:w="80"/>
              <w:right w:type="dxa" w:w="100"/>
            </w:tcMar>
          </w:tcPr>
          <w:p>
            <w:r>
              <w:rPr>
                <w:b w:val="false"/>
                <w:bCs w:val="false"/>
                <w:color w:val="1A1A1A"/>
                <w:sz w:val="20"/>
                <w:szCs w:val="20"/>
              </w:rPr>
              <w:t xml:space="preserve">main</w:t>
            </w:r>
          </w:p>
        </w:tc>
        <w:tc>
          <w:tcPr>
            <w:tcW w:type="dxa" w:w="6400"/>
            <w:tcMar>
              <w:top w:type="dxa" w:w="80"/>
              <w:left w:type="dxa" w:w="100"/>
              <w:bottom w:type="dxa" w:w="80"/>
              <w:right w:type="dxa" w:w="100"/>
            </w:tcMar>
          </w:tcPr>
          <w:p>
            <w:r>
              <w:rPr>
                <w:b w:val="false"/>
                <w:bCs w:val="false"/>
                <w:color w:val="1A1A1A"/>
                <w:sz w:val="20"/>
                <w:szCs w:val="20"/>
              </w:rPr>
              <w:t xml:space="preserve">Code stable, fonctionnel — toujours déployable</w:t>
            </w:r>
          </w:p>
        </w:tc>
      </w:tr>
      <w:tr>
        <w:tc>
          <w:tcPr>
            <w:tcW w:type="dxa" w:w="3200"/>
            <w:tcMar>
              <w:top w:type="dxa" w:w="80"/>
              <w:left w:type="dxa" w:w="100"/>
              <w:bottom w:type="dxa" w:w="80"/>
              <w:right w:type="dxa" w:w="100"/>
            </w:tcMar>
          </w:tcPr>
          <w:p>
            <w:r>
              <w:rPr>
                <w:b w:val="false"/>
                <w:bCs w:val="false"/>
                <w:color w:val="1A1A1A"/>
                <w:sz w:val="20"/>
                <w:szCs w:val="20"/>
              </w:rPr>
              <w:t xml:space="preserve">feature/xxx</w:t>
            </w:r>
          </w:p>
        </w:tc>
        <w:tc>
          <w:tcPr>
            <w:tcW w:type="dxa" w:w="6400"/>
            <w:tcMar>
              <w:top w:type="dxa" w:w="80"/>
              <w:left w:type="dxa" w:w="100"/>
              <w:bottom w:type="dxa" w:w="80"/>
              <w:right w:type="dxa" w:w="100"/>
            </w:tcMar>
          </w:tcPr>
          <w:p>
            <w:r>
              <w:rPr>
                <w:b w:val="false"/>
                <w:bCs w:val="false"/>
                <w:color w:val="1A1A1A"/>
                <w:sz w:val="20"/>
                <w:szCs w:val="20"/>
              </w:rPr>
              <w:t xml:space="preserve">Une branche par fonctionnalité (feature/cv-analyzer...), même en solo — garde un historique propre et permet de revenir en arrière facilement</w:t>
            </w:r>
          </w:p>
        </w:tc>
      </w:tr>
      <w:tr>
        <w:tc>
          <w:tcPr>
            <w:tcW w:type="dxa" w:w="3200"/>
            <w:tcMar>
              <w:top w:type="dxa" w:w="80"/>
              <w:left w:type="dxa" w:w="100"/>
              <w:bottom w:type="dxa" w:w="80"/>
              <w:right w:type="dxa" w:w="100"/>
            </w:tcMar>
          </w:tcPr>
          <w:p>
            <w:r>
              <w:rPr>
                <w:b w:val="false"/>
                <w:bCs w:val="false"/>
                <w:color w:val="1A1A1A"/>
                <w:sz w:val="20"/>
                <w:szCs w:val="20"/>
              </w:rPr>
              <w:t xml:space="preserve">fix/xxx</w:t>
            </w:r>
          </w:p>
        </w:tc>
        <w:tc>
          <w:tcPr>
            <w:tcW w:type="dxa" w:w="6400"/>
            <w:tcMar>
              <w:top w:type="dxa" w:w="80"/>
              <w:left w:type="dxa" w:w="100"/>
              <w:bottom w:type="dxa" w:w="80"/>
              <w:right w:type="dxa" w:w="100"/>
            </w:tcMar>
          </w:tcPr>
          <w:p>
            <w:r>
              <w:rPr>
                <w:b w:val="false"/>
                <w:bCs w:val="false"/>
                <w:color w:val="1A1A1A"/>
                <w:sz w:val="20"/>
                <w:szCs w:val="20"/>
              </w:rPr>
              <w:t xml:space="preserve">Corrections de bugs spécifiques</w:t>
            </w:r>
          </w:p>
        </w:tc>
      </w:tr>
    </w:tbl>
    <w:p>
      <w:pPr>
        <w:spacing w:after="120"/>
      </w:pPr>
      <w:r>
        <w:rPr>
          <w:i/>
          <w:iCs/>
        </w:rPr>
        <w:t xml:space="preserve">Convention de commits : feat: / fix: / docs: / refactor: / test: / chore:, suivi d'un message court en anglais — ex. « feat: add CV scoring algorithm ». Utile même en solo pour naviguer facilement dans l'historique du projet.</w:t>
      </w:r>
    </w:p>
    <w:p>
      <w:pPr>
        <w:pStyle w:val="Heading2"/>
        <w:spacing w:after="140" w:before="280"/>
      </w:pPr>
      <w:r>
        <w:t xml:space="preserve">15.3 Suivi personnel (adapté au solo)</w:t>
      </w:r>
    </w:p>
    <w:p>
      <w:pPr>
        <w:pStyle w:val="ListParagraph"/>
        <w:numPr>
          <w:ilvl w:val="0"/>
          <w:numId w:val="2"/>
        </w:numPr>
        <w:spacing w:after="60"/>
      </w:pPr>
      <w:r>
        <w:t xml:space="preserve">Point hebdomadaire personnel : qu'est-ce qui a été fait, qu'est-ce qui bloque, quelle est la priorité de la semaine suivante</w:t>
      </w:r>
    </w:p>
    <w:p>
      <w:pPr>
        <w:pStyle w:val="ListParagraph"/>
        <w:numPr>
          <w:ilvl w:val="0"/>
          <w:numId w:val="2"/>
        </w:numPr>
        <w:spacing w:after="60"/>
      </w:pPr>
      <w:r>
        <w:t xml:space="preserve">Auto-relecture différée : relire son propre code 24h après l'avoir écrit, avant de merger sur main</w:t>
      </w:r>
    </w:p>
    <w:p>
      <w:pPr>
        <w:pStyle w:val="ListParagraph"/>
        <w:numPr>
          <w:ilvl w:val="0"/>
          <w:numId w:val="2"/>
        </w:numPr>
        <w:spacing w:after="60"/>
      </w:pPr>
      <w:r>
        <w:t xml:space="preserve">Suivi de tâches : GitHub Issues ou Notion Kanban (remplace les tickets d'équipe)</w:t>
      </w:r>
    </w:p>
    <w:p>
      <w:pPr>
        <w:pStyle w:val="ListParagraph"/>
        <w:numPr>
          <w:ilvl w:val="0"/>
          <w:numId w:val="2"/>
        </w:numPr>
        <w:spacing w:after="60"/>
      </w:pPr>
      <w:r>
        <w:t xml:space="preserve">Bilan mensuel : ce qui avance bien, ce qui ralentit, ajustement du rythme si besoin</w:t>
      </w:r>
    </w:p>
    <w:p>
      <w:pPr>
        <w:pStyle w:val="Heading1"/>
        <w:spacing w:after="200" w:before="400"/>
      </w:pPr>
      <w:r>
        <w:t xml:space="preserve">16. Livrables Finaux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2300"/>
      </w:tblGrid>
      <w:tr>
        <w:trPr>
          <w:tblHeader/>
        </w:trPr>
        <w:tc>
          <w:tcPr>
            <w:tcW w:type="dxa" w:w="500"/>
            <w:shd w:fill="1F5C46" w:color="auto" w:val="clear"/>
            <w:tcMar>
              <w:top w:type="dxa" w:w="80"/>
              <w:left w:type="dxa" w:w="100"/>
              <w:bottom w:type="dxa" w:w="80"/>
              <w:right w:type="dxa" w:w="100"/>
            </w:tcMar>
          </w:tcPr>
          <w:p>
            <w:r>
              <w:rPr>
                <w:b/>
                <w:bCs/>
                <w:color w:val="FFFFFF"/>
                <w:sz w:val="20"/>
                <w:szCs w:val="20"/>
              </w:rPr>
              <w:t xml:space="preserve">#</w:t>
            </w:r>
          </w:p>
        </w:tc>
        <w:tc>
          <w:tcPr>
            <w:tcW w:type="dxa" w:w="2600"/>
            <w:shd w:fill="1F5C46" w:color="auto" w:val="clear"/>
            <w:tcMar>
              <w:top w:type="dxa" w:w="80"/>
              <w:left w:type="dxa" w:w="100"/>
              <w:bottom w:type="dxa" w:w="80"/>
              <w:right w:type="dxa" w:w="100"/>
            </w:tcMar>
          </w:tcPr>
          <w:p>
            <w:r>
              <w:rPr>
                <w:b/>
                <w:bCs/>
                <w:color w:val="FFFFFF"/>
                <w:sz w:val="20"/>
                <w:szCs w:val="20"/>
              </w:rPr>
              <w:t xml:space="preserve">Livrable</w:t>
            </w:r>
          </w:p>
        </w:tc>
        <w:tc>
          <w:tcPr>
            <w:tcW w:type="dxa" w:w="3200"/>
            <w:shd w:fill="1F5C46" w:color="auto" w:val="clear"/>
            <w:tcMar>
              <w:top w:type="dxa" w:w="80"/>
              <w:left w:type="dxa" w:w="100"/>
              <w:bottom w:type="dxa" w:w="80"/>
              <w:right w:type="dxa" w:w="100"/>
            </w:tcMar>
          </w:tcPr>
          <w:p>
            <w:r>
              <w:rPr>
                <w:b/>
                <w:bCs/>
                <w:color w:val="FFFFFF"/>
                <w:sz w:val="20"/>
                <w:szCs w:val="20"/>
              </w:rPr>
              <w:t xml:space="preserve">Format</w:t>
            </w:r>
          </w:p>
        </w:tc>
        <w:tc>
          <w:tcPr>
            <w:tcW w:type="dxa" w:w="2300"/>
            <w:shd w:fill="1F5C46" w:color="auto" w:val="clear"/>
            <w:tcMar>
              <w:top w:type="dxa" w:w="80"/>
              <w:left w:type="dxa" w:w="100"/>
              <w:bottom w:type="dxa" w:w="80"/>
              <w:right w:type="dxa" w:w="100"/>
            </w:tcMar>
          </w:tcPr>
          <w:p>
            <w:r>
              <w:rPr>
                <w:b/>
                <w:bCs/>
                <w:color w:val="FFFFFF"/>
                <w:sz w:val="20"/>
                <w:szCs w:val="20"/>
              </w:rPr>
              <w:t xml:space="preserve">Destination</w:t>
            </w:r>
          </w:p>
        </w:tc>
      </w:tr>
      <w:tr>
        <w:tc>
          <w:tcPr>
            <w:tcW w:type="dxa" w:w="500"/>
            <w:tcMar>
              <w:top w:type="dxa" w:w="80"/>
              <w:left w:type="dxa" w:w="100"/>
              <w:bottom w:type="dxa" w:w="80"/>
              <w:right w:type="dxa" w:w="100"/>
            </w:tcMar>
          </w:tcPr>
          <w:p>
            <w:r>
              <w:rPr>
                <w:b w:val="false"/>
                <w:bCs w:val="false"/>
                <w:color w:val="1A1A1A"/>
                <w:sz w:val="20"/>
                <w:szCs w:val="20"/>
              </w:rPr>
              <w:t xml:space="preserve">1</w:t>
            </w:r>
          </w:p>
        </w:tc>
        <w:tc>
          <w:tcPr>
            <w:tcW w:type="dxa" w:w="2600"/>
            <w:tcMar>
              <w:top w:type="dxa" w:w="80"/>
              <w:left w:type="dxa" w:w="100"/>
              <w:bottom w:type="dxa" w:w="80"/>
              <w:right w:type="dxa" w:w="100"/>
            </w:tcMar>
          </w:tcPr>
          <w:p>
            <w:r>
              <w:rPr>
                <w:b w:val="false"/>
                <w:bCs w:val="false"/>
                <w:color w:val="1A1A1A"/>
                <w:sz w:val="20"/>
                <w:szCs w:val="20"/>
              </w:rPr>
              <w:t xml:space="preserve">Application web déployée</w:t>
            </w:r>
          </w:p>
        </w:tc>
        <w:tc>
          <w:tcPr>
            <w:tcW w:type="dxa" w:w="3200"/>
            <w:tcMar>
              <w:top w:type="dxa" w:w="80"/>
              <w:left w:type="dxa" w:w="100"/>
              <w:bottom w:type="dxa" w:w="80"/>
              <w:right w:type="dxa" w:w="100"/>
            </w:tcMar>
          </w:tcPr>
          <w:p>
            <w:r>
              <w:rPr>
                <w:b w:val="false"/>
                <w:bCs w:val="false"/>
                <w:color w:val="1A1A1A"/>
                <w:sz w:val="20"/>
                <w:szCs w:val="20"/>
              </w:rPr>
              <w:t xml:space="preserve">URL publique</w:t>
            </w:r>
          </w:p>
        </w:tc>
        <w:tc>
          <w:tcPr>
            <w:tcW w:type="dxa" w:w="2300"/>
            <w:tcMar>
              <w:top w:type="dxa" w:w="80"/>
              <w:left w:type="dxa" w:w="100"/>
              <w:bottom w:type="dxa" w:w="80"/>
              <w:right w:type="dxa" w:w="100"/>
            </w:tcMar>
          </w:tcPr>
          <w:p>
            <w:r>
              <w:rPr>
                <w:b w:val="false"/>
                <w:bCs w:val="false"/>
                <w:color w:val="1A1A1A"/>
                <w:sz w:val="20"/>
                <w:szCs w:val="20"/>
              </w:rPr>
              <w:t xml:space="preserve">Démo en ligne</w:t>
            </w:r>
          </w:p>
        </w:tc>
      </w:tr>
      <w:tr>
        <w:tc>
          <w:tcPr>
            <w:tcW w:type="dxa" w:w="500"/>
            <w:tcMar>
              <w:top w:type="dxa" w:w="80"/>
              <w:left w:type="dxa" w:w="100"/>
              <w:bottom w:type="dxa" w:w="80"/>
              <w:right w:type="dxa" w:w="100"/>
            </w:tcMar>
          </w:tcPr>
          <w:p>
            <w:r>
              <w:rPr>
                <w:b w:val="false"/>
                <w:bCs w:val="false"/>
                <w:color w:val="1A1A1A"/>
                <w:sz w:val="20"/>
                <w:szCs w:val="20"/>
              </w:rPr>
              <w:t xml:space="preserve">2</w:t>
            </w:r>
          </w:p>
        </w:tc>
        <w:tc>
          <w:tcPr>
            <w:tcW w:type="dxa" w:w="2600"/>
            <w:tcMar>
              <w:top w:type="dxa" w:w="80"/>
              <w:left w:type="dxa" w:w="100"/>
              <w:bottom w:type="dxa" w:w="80"/>
              <w:right w:type="dxa" w:w="100"/>
            </w:tcMar>
          </w:tcPr>
          <w:p>
            <w:r>
              <w:rPr>
                <w:b w:val="false"/>
                <w:bCs w:val="false"/>
                <w:color w:val="1A1A1A"/>
                <w:sz w:val="20"/>
                <w:szCs w:val="20"/>
              </w:rPr>
              <w:t xml:space="preserve">Code source complet</w:t>
            </w:r>
          </w:p>
        </w:tc>
        <w:tc>
          <w:tcPr>
            <w:tcW w:type="dxa" w:w="3200"/>
            <w:tcMar>
              <w:top w:type="dxa" w:w="80"/>
              <w:left w:type="dxa" w:w="100"/>
              <w:bottom w:type="dxa" w:w="80"/>
              <w:right w:type="dxa" w:w="100"/>
            </w:tcMar>
          </w:tcPr>
          <w:p>
            <w:r>
              <w:rPr>
                <w:b w:val="false"/>
                <w:bCs w:val="false"/>
                <w:color w:val="1A1A1A"/>
                <w:sz w:val="20"/>
                <w:szCs w:val="20"/>
              </w:rPr>
              <w:t xml:space="preserve">Dépôt GitHub public</w:t>
            </w:r>
          </w:p>
        </w:tc>
        <w:tc>
          <w:tcPr>
            <w:tcW w:type="dxa" w:w="2300"/>
            <w:tcMar>
              <w:top w:type="dxa" w:w="80"/>
              <w:left w:type="dxa" w:w="100"/>
              <w:bottom w:type="dxa" w:w="80"/>
              <w:right w:type="dxa" w:w="100"/>
            </w:tcMar>
          </w:tcPr>
          <w:p>
            <w:r>
              <w:rPr>
                <w:b w:val="false"/>
                <w:bCs w:val="false"/>
                <w:color w:val="1A1A1A"/>
                <w:sz w:val="20"/>
                <w:szCs w:val="20"/>
              </w:rPr>
              <w:t xml:space="preserve">Portfolio GitHub</w:t>
            </w:r>
          </w:p>
        </w:tc>
      </w:tr>
      <w:tr>
        <w:tc>
          <w:tcPr>
            <w:tcW w:type="dxa" w:w="500"/>
            <w:tcMar>
              <w:top w:type="dxa" w:w="80"/>
              <w:left w:type="dxa" w:w="100"/>
              <w:bottom w:type="dxa" w:w="80"/>
              <w:right w:type="dxa" w:w="100"/>
            </w:tcMar>
          </w:tcPr>
          <w:p>
            <w:r>
              <w:rPr>
                <w:b w:val="false"/>
                <w:bCs w:val="false"/>
                <w:color w:val="1A1A1A"/>
                <w:sz w:val="20"/>
                <w:szCs w:val="20"/>
              </w:rPr>
              <w:t xml:space="preserve">3</w:t>
            </w:r>
          </w:p>
        </w:tc>
        <w:tc>
          <w:tcPr>
            <w:tcW w:type="dxa" w:w="2600"/>
            <w:tcMar>
              <w:top w:type="dxa" w:w="80"/>
              <w:left w:type="dxa" w:w="100"/>
              <w:bottom w:type="dxa" w:w="80"/>
              <w:right w:type="dxa" w:w="100"/>
            </w:tcMar>
          </w:tcPr>
          <w:p>
            <w:r>
              <w:rPr>
                <w:b w:val="false"/>
                <w:bCs w:val="false"/>
                <w:color w:val="1A1A1A"/>
                <w:sz w:val="20"/>
                <w:szCs w:val="20"/>
              </w:rPr>
              <w:t xml:space="preserve">README complet</w:t>
            </w:r>
          </w:p>
        </w:tc>
        <w:tc>
          <w:tcPr>
            <w:tcW w:type="dxa" w:w="3200"/>
            <w:tcMar>
              <w:top w:type="dxa" w:w="80"/>
              <w:left w:type="dxa" w:w="100"/>
              <w:bottom w:type="dxa" w:w="80"/>
              <w:right w:type="dxa" w:w="100"/>
            </w:tcMar>
          </w:tcPr>
          <w:p>
            <w:r>
              <w:rPr>
                <w:b w:val="false"/>
                <w:bCs w:val="false"/>
                <w:color w:val="1A1A1A"/>
                <w:sz w:val="20"/>
                <w:szCs w:val="20"/>
              </w:rPr>
              <w:t xml:space="preserve">Markdown + captures d'écran</w:t>
            </w:r>
          </w:p>
        </w:tc>
        <w:tc>
          <w:tcPr>
            <w:tcW w:type="dxa" w:w="2300"/>
            <w:tcMar>
              <w:top w:type="dxa" w:w="80"/>
              <w:left w:type="dxa" w:w="100"/>
              <w:bottom w:type="dxa" w:w="80"/>
              <w:right w:type="dxa" w:w="100"/>
            </w:tcMar>
          </w:tcPr>
          <w:p>
            <w:r>
              <w:rPr>
                <w:b w:val="false"/>
                <w:bCs w:val="false"/>
                <w:color w:val="1A1A1A"/>
                <w:sz w:val="20"/>
                <w:szCs w:val="20"/>
              </w:rPr>
              <w:t xml:space="preserve">Dépôt GitHub</w:t>
            </w:r>
          </w:p>
        </w:tc>
      </w:tr>
      <w:tr>
        <w:tc>
          <w:tcPr>
            <w:tcW w:type="dxa" w:w="500"/>
            <w:tcMar>
              <w:top w:type="dxa" w:w="80"/>
              <w:left w:type="dxa" w:w="100"/>
              <w:bottom w:type="dxa" w:w="80"/>
              <w:right w:type="dxa" w:w="100"/>
            </w:tcMar>
          </w:tcPr>
          <w:p>
            <w:r>
              <w:rPr>
                <w:b w:val="false"/>
                <w:bCs w:val="false"/>
                <w:color w:val="1A1A1A"/>
                <w:sz w:val="20"/>
                <w:szCs w:val="20"/>
              </w:rPr>
              <w:t xml:space="preserve">4</w:t>
            </w:r>
          </w:p>
        </w:tc>
        <w:tc>
          <w:tcPr>
            <w:tcW w:type="dxa" w:w="2600"/>
            <w:tcMar>
              <w:top w:type="dxa" w:w="80"/>
              <w:left w:type="dxa" w:w="100"/>
              <w:bottom w:type="dxa" w:w="80"/>
              <w:right w:type="dxa" w:w="100"/>
            </w:tcMar>
          </w:tcPr>
          <w:p>
            <w:r>
              <w:rPr>
                <w:b w:val="false"/>
                <w:bCs w:val="false"/>
                <w:color w:val="1A1A1A"/>
                <w:sz w:val="20"/>
                <w:szCs w:val="20"/>
              </w:rPr>
              <w:t xml:space="preserve">Vidéo de démonstration</w:t>
            </w:r>
          </w:p>
        </w:tc>
        <w:tc>
          <w:tcPr>
            <w:tcW w:type="dxa" w:w="3200"/>
            <w:tcMar>
              <w:top w:type="dxa" w:w="80"/>
              <w:left w:type="dxa" w:w="100"/>
              <w:bottom w:type="dxa" w:w="80"/>
              <w:right w:type="dxa" w:w="100"/>
            </w:tcMar>
          </w:tcPr>
          <w:p>
            <w:r>
              <w:rPr>
                <w:b w:val="false"/>
                <w:bCs w:val="false"/>
                <w:color w:val="1A1A1A"/>
                <w:sz w:val="20"/>
                <w:szCs w:val="20"/>
              </w:rPr>
              <w:t xml:space="preserve">MP4 / Loom (3–5 min)</w:t>
            </w:r>
          </w:p>
        </w:tc>
        <w:tc>
          <w:tcPr>
            <w:tcW w:type="dxa" w:w="2300"/>
            <w:tcMar>
              <w:top w:type="dxa" w:w="80"/>
              <w:left w:type="dxa" w:w="100"/>
              <w:bottom w:type="dxa" w:w="80"/>
              <w:right w:type="dxa" w:w="100"/>
            </w:tcMar>
          </w:tcPr>
          <w:p>
            <w:r>
              <w:rPr>
                <w:b w:val="false"/>
                <w:bCs w:val="false"/>
                <w:color w:val="1A1A1A"/>
                <w:sz w:val="20"/>
                <w:szCs w:val="20"/>
              </w:rPr>
              <w:t xml:space="preserve">LinkedIn / Portfolio</w:t>
            </w:r>
          </w:p>
        </w:tc>
      </w:tr>
      <w:tr>
        <w:tc>
          <w:tcPr>
            <w:tcW w:type="dxa" w:w="500"/>
            <w:tcMar>
              <w:top w:type="dxa" w:w="80"/>
              <w:left w:type="dxa" w:w="100"/>
              <w:bottom w:type="dxa" w:w="80"/>
              <w:right w:type="dxa" w:w="100"/>
            </w:tcMar>
          </w:tcPr>
          <w:p>
            <w:r>
              <w:rPr>
                <w:b w:val="false"/>
                <w:bCs w:val="false"/>
                <w:color w:val="1A1A1A"/>
                <w:sz w:val="20"/>
                <w:szCs w:val="20"/>
              </w:rPr>
              <w:t xml:space="preserve">5</w:t>
            </w:r>
          </w:p>
        </w:tc>
        <w:tc>
          <w:tcPr>
            <w:tcW w:type="dxa" w:w="2600"/>
            <w:tcMar>
              <w:top w:type="dxa" w:w="80"/>
              <w:left w:type="dxa" w:w="100"/>
              <w:bottom w:type="dxa" w:w="80"/>
              <w:right w:type="dxa" w:w="100"/>
            </w:tcMar>
          </w:tcPr>
          <w:p>
            <w:r>
              <w:rPr>
                <w:b w:val="false"/>
                <w:bCs w:val="false"/>
                <w:color w:val="1A1A1A"/>
                <w:sz w:val="20"/>
                <w:szCs w:val="20"/>
              </w:rPr>
              <w:t xml:space="preserve">Slides de présentation</w:t>
            </w:r>
          </w:p>
        </w:tc>
        <w:tc>
          <w:tcPr>
            <w:tcW w:type="dxa" w:w="3200"/>
            <w:tcMar>
              <w:top w:type="dxa" w:w="80"/>
              <w:left w:type="dxa" w:w="100"/>
              <w:bottom w:type="dxa" w:w="80"/>
              <w:right w:type="dxa" w:w="100"/>
            </w:tcMar>
          </w:tcPr>
          <w:p>
            <w:r>
              <w:rPr>
                <w:b w:val="false"/>
                <w:bCs w:val="false"/>
                <w:color w:val="1A1A1A"/>
                <w:sz w:val="20"/>
                <w:szCs w:val="20"/>
              </w:rPr>
              <w:t xml:space="preserve">PDF / PowerPoint</w:t>
            </w:r>
          </w:p>
        </w:tc>
        <w:tc>
          <w:tcPr>
            <w:tcW w:type="dxa" w:w="2300"/>
            <w:tcMar>
              <w:top w:type="dxa" w:w="80"/>
              <w:left w:type="dxa" w:w="100"/>
              <w:bottom w:type="dxa" w:w="80"/>
              <w:right w:type="dxa" w:w="100"/>
            </w:tcMar>
          </w:tcPr>
          <w:p>
            <w:r>
              <w:rPr>
                <w:b w:val="false"/>
                <w:bCs w:val="false"/>
                <w:color w:val="1A1A1A"/>
                <w:sz w:val="20"/>
                <w:szCs w:val="20"/>
              </w:rPr>
              <w:t xml:space="preserve">Présentation académique</w:t>
            </w:r>
          </w:p>
        </w:tc>
      </w:tr>
      <w:tr>
        <w:tc>
          <w:tcPr>
            <w:tcW w:type="dxa" w:w="500"/>
            <w:tcMar>
              <w:top w:type="dxa" w:w="80"/>
              <w:left w:type="dxa" w:w="100"/>
              <w:bottom w:type="dxa" w:w="80"/>
              <w:right w:type="dxa" w:w="100"/>
            </w:tcMar>
          </w:tcPr>
          <w:p>
            <w:r>
              <w:rPr>
                <w:b w:val="false"/>
                <w:bCs w:val="false"/>
                <w:color w:val="1A1A1A"/>
                <w:sz w:val="20"/>
                <w:szCs w:val="20"/>
              </w:rPr>
              <w:t xml:space="preserve">6</w:t>
            </w:r>
          </w:p>
        </w:tc>
        <w:tc>
          <w:tcPr>
            <w:tcW w:type="dxa" w:w="2600"/>
            <w:tcMar>
              <w:top w:type="dxa" w:w="80"/>
              <w:left w:type="dxa" w:w="100"/>
              <w:bottom w:type="dxa" w:w="80"/>
              <w:right w:type="dxa" w:w="100"/>
            </w:tcMar>
          </w:tcPr>
          <w:p>
            <w:r>
              <w:rPr>
                <w:b w:val="false"/>
                <w:bCs w:val="false"/>
                <w:color w:val="1A1A1A"/>
                <w:sz w:val="20"/>
                <w:szCs w:val="20"/>
              </w:rPr>
              <w:t xml:space="preserve">Documentation API</w:t>
            </w:r>
          </w:p>
        </w:tc>
        <w:tc>
          <w:tcPr>
            <w:tcW w:type="dxa" w:w="3200"/>
            <w:tcMar>
              <w:top w:type="dxa" w:w="80"/>
              <w:left w:type="dxa" w:w="100"/>
              <w:bottom w:type="dxa" w:w="80"/>
              <w:right w:type="dxa" w:w="100"/>
            </w:tcMar>
          </w:tcPr>
          <w:p>
            <w:r>
              <w:rPr>
                <w:b w:val="false"/>
                <w:bCs w:val="false"/>
                <w:color w:val="1A1A1A"/>
                <w:sz w:val="20"/>
                <w:szCs w:val="20"/>
              </w:rPr>
              <w:t xml:space="preserve">Swagger auto (FastAPI)</w:t>
            </w:r>
          </w:p>
        </w:tc>
        <w:tc>
          <w:tcPr>
            <w:tcW w:type="dxa" w:w="2300"/>
            <w:tcMar>
              <w:top w:type="dxa" w:w="80"/>
              <w:left w:type="dxa" w:w="100"/>
              <w:bottom w:type="dxa" w:w="80"/>
              <w:right w:type="dxa" w:w="100"/>
            </w:tcMar>
          </w:tcPr>
          <w:p>
            <w:r>
              <w:rPr>
                <w:b w:val="false"/>
                <w:bCs w:val="false"/>
                <w:color w:val="1A1A1A"/>
                <w:sz w:val="20"/>
                <w:szCs w:val="20"/>
              </w:rPr>
              <w:t xml:space="preserve">En ligne avec l'application</w:t>
            </w:r>
          </w:p>
        </w:tc>
      </w:tr>
      <w:tr>
        <w:tc>
          <w:tcPr>
            <w:tcW w:type="dxa" w:w="500"/>
            <w:tcMar>
              <w:top w:type="dxa" w:w="80"/>
              <w:left w:type="dxa" w:w="100"/>
              <w:bottom w:type="dxa" w:w="80"/>
              <w:right w:type="dxa" w:w="100"/>
            </w:tcMar>
          </w:tcPr>
          <w:p>
            <w:r>
              <w:rPr>
                <w:b w:val="false"/>
                <w:bCs w:val="false"/>
                <w:color w:val="1A1A1A"/>
                <w:sz w:val="20"/>
                <w:szCs w:val="20"/>
              </w:rPr>
              <w:t xml:space="preserve">7</w:t>
            </w:r>
          </w:p>
        </w:tc>
        <w:tc>
          <w:tcPr>
            <w:tcW w:type="dxa" w:w="2600"/>
            <w:tcMar>
              <w:top w:type="dxa" w:w="80"/>
              <w:left w:type="dxa" w:w="100"/>
              <w:bottom w:type="dxa" w:w="80"/>
              <w:right w:type="dxa" w:w="100"/>
            </w:tcMar>
          </w:tcPr>
          <w:p>
            <w:r>
              <w:rPr>
                <w:b w:val="false"/>
                <w:bCs w:val="false"/>
                <w:color w:val="1A1A1A"/>
                <w:sz w:val="20"/>
                <w:szCs w:val="20"/>
              </w:rPr>
              <w:t xml:space="preserve">Rapport technique (optionnel)</w:t>
            </w:r>
          </w:p>
        </w:tc>
        <w:tc>
          <w:tcPr>
            <w:tcW w:type="dxa" w:w="3200"/>
            <w:tcMar>
              <w:top w:type="dxa" w:w="80"/>
              <w:left w:type="dxa" w:w="100"/>
              <w:bottom w:type="dxa" w:w="80"/>
              <w:right w:type="dxa" w:w="100"/>
            </w:tcMar>
          </w:tcPr>
          <w:p>
            <w:r>
              <w:rPr>
                <w:b w:val="false"/>
                <w:bCs w:val="false"/>
                <w:color w:val="1A1A1A"/>
                <w:sz w:val="20"/>
                <w:szCs w:val="20"/>
              </w:rPr>
              <w:t xml:space="preserve">PDF</w:t>
            </w:r>
          </w:p>
        </w:tc>
        <w:tc>
          <w:tcPr>
            <w:tcW w:type="dxa" w:w="2300"/>
            <w:tcMar>
              <w:top w:type="dxa" w:w="80"/>
              <w:left w:type="dxa" w:w="100"/>
              <w:bottom w:type="dxa" w:w="80"/>
              <w:right w:type="dxa" w:w="100"/>
            </w:tcMar>
          </w:tcPr>
          <w:p>
            <w:r>
              <w:rPr>
                <w:b w:val="false"/>
                <w:bCs w:val="false"/>
                <w:color w:val="1A1A1A"/>
                <w:sz w:val="20"/>
                <w:szCs w:val="20"/>
              </w:rPr>
              <w:t xml:space="preserve">Dossier académique</w:t>
            </w:r>
          </w:p>
        </w:tc>
      </w:tr>
    </w:tbl>
    <w:p>
      <w:pPr>
        <w:pStyle w:val="Heading1"/>
        <w:spacing w:after="200" w:before="400"/>
      </w:pPr>
      <w:r>
        <w:t xml:space="preserve">17. Risques &amp; Solutions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200"/>
      </w:tblGrid>
      <w:tr>
        <w:trPr>
          <w:tblHeader/>
        </w:trPr>
        <w:tc>
          <w:tcPr>
            <w:tcW w:type="dxa" w:w="2300"/>
            <w:shd w:fill="1F5C46" w:color="auto" w:val="clear"/>
            <w:tcMar>
              <w:top w:type="dxa" w:w="80"/>
              <w:left w:type="dxa" w:w="100"/>
              <w:bottom w:type="dxa" w:w="80"/>
              <w:right w:type="dxa" w:w="100"/>
            </w:tcMar>
          </w:tcPr>
          <w:p>
            <w:r>
              <w:rPr>
                <w:b/>
                <w:bCs/>
                <w:color w:val="FFFFFF"/>
                <w:sz w:val="20"/>
                <w:szCs w:val="20"/>
              </w:rPr>
              <w:t xml:space="preserve">Risque</w:t>
            </w:r>
          </w:p>
        </w:tc>
        <w:tc>
          <w:tcPr>
            <w:tcW w:type="dxa" w:w="1300"/>
            <w:shd w:fill="1F5C46" w:color="auto" w:val="clear"/>
            <w:tcMar>
              <w:top w:type="dxa" w:w="80"/>
              <w:left w:type="dxa" w:w="100"/>
              <w:bottom w:type="dxa" w:w="80"/>
              <w:right w:type="dxa" w:w="100"/>
            </w:tcMar>
          </w:tcPr>
          <w:p>
            <w:r>
              <w:rPr>
                <w:b/>
                <w:bCs/>
                <w:color w:val="FFFFFF"/>
                <w:sz w:val="20"/>
                <w:szCs w:val="20"/>
              </w:rPr>
              <w:t xml:space="preserve">Probabilité</w:t>
            </w:r>
          </w:p>
        </w:tc>
        <w:tc>
          <w:tcPr>
            <w:tcW w:type="dxa" w:w="1300"/>
            <w:shd w:fill="1F5C46" w:color="auto" w:val="clear"/>
            <w:tcMar>
              <w:top w:type="dxa" w:w="80"/>
              <w:left w:type="dxa" w:w="100"/>
              <w:bottom w:type="dxa" w:w="80"/>
              <w:right w:type="dxa" w:w="100"/>
            </w:tcMar>
          </w:tcPr>
          <w:p>
            <w:r>
              <w:rPr>
                <w:b/>
                <w:bCs/>
                <w:color w:val="FFFFFF"/>
                <w:sz w:val="20"/>
                <w:szCs w:val="20"/>
              </w:rPr>
              <w:t xml:space="preserve">Impact</w:t>
            </w:r>
          </w:p>
        </w:tc>
        <w:tc>
          <w:tcPr>
            <w:tcW w:type="dxa" w:w="4200"/>
            <w:shd w:fill="1F5C46" w:color="auto" w:val="clear"/>
            <w:tcMar>
              <w:top w:type="dxa" w:w="80"/>
              <w:left w:type="dxa" w:w="100"/>
              <w:bottom w:type="dxa" w:w="80"/>
              <w:right w:type="dxa" w:w="100"/>
            </w:tcMar>
          </w:tcPr>
          <w:p>
            <w:r>
              <w:rPr>
                <w:b/>
                <w:bCs/>
                <w:color w:val="FFFFFF"/>
                <w:sz w:val="20"/>
                <w:szCs w:val="20"/>
              </w:rPr>
              <w:t xml:space="preserve">Solution</w:t>
            </w:r>
          </w:p>
        </w:tc>
      </w:tr>
      <w:tr>
        <w:tc>
          <w:tcPr>
            <w:tcW w:type="dxa" w:w="2300"/>
            <w:tcMar>
              <w:top w:type="dxa" w:w="80"/>
              <w:left w:type="dxa" w:w="100"/>
              <w:bottom w:type="dxa" w:w="80"/>
              <w:right w:type="dxa" w:w="100"/>
            </w:tcMar>
          </w:tcPr>
          <w:p>
            <w:r>
              <w:rPr>
                <w:b w:val="false"/>
                <w:bCs w:val="false"/>
                <w:color w:val="1A1A1A"/>
                <w:sz w:val="20"/>
                <w:szCs w:val="20"/>
              </w:rPr>
              <w:t xml:space="preserve">Coûts API OpenAI trop élevés</w:t>
            </w:r>
          </w:p>
        </w:tc>
        <w:tc>
          <w:tcPr>
            <w:tcW w:type="dxa" w:w="1300"/>
            <w:tcMar>
              <w:top w:type="dxa" w:w="80"/>
              <w:left w:type="dxa" w:w="100"/>
              <w:bottom w:type="dxa" w:w="80"/>
              <w:right w:type="dxa" w:w="100"/>
            </w:tcMar>
          </w:tcPr>
          <w:p>
            <w:r>
              <w:rPr>
                <w:b w:val="false"/>
                <w:bCs w:val="false"/>
                <w:color w:val="1A1A1A"/>
                <w:sz w:val="20"/>
                <w:szCs w:val="20"/>
              </w:rPr>
              <w:t xml:space="preserve">Moyenne</w:t>
            </w:r>
          </w:p>
        </w:tc>
        <w:tc>
          <w:tcPr>
            <w:tcW w:type="dxa" w:w="1300"/>
            <w:tcMar>
              <w:top w:type="dxa" w:w="80"/>
              <w:left w:type="dxa" w:w="100"/>
              <w:bottom w:type="dxa" w:w="80"/>
              <w:right w:type="dxa" w:w="100"/>
            </w:tcMar>
          </w:tcPr>
          <w:p>
            <w:r>
              <w:rPr>
                <w:b w:val="false"/>
                <w:bCs w:val="false"/>
                <w:color w:val="1A1A1A"/>
                <w:sz w:val="20"/>
                <w:szCs w:val="20"/>
              </w:rPr>
              <w:t xml:space="preserve">Élevé</w:t>
            </w:r>
          </w:p>
        </w:tc>
        <w:tc>
          <w:tcPr>
            <w:tcW w:type="dxa" w:w="4200"/>
            <w:tcMar>
              <w:top w:type="dxa" w:w="80"/>
              <w:left w:type="dxa" w:w="100"/>
              <w:bottom w:type="dxa" w:w="80"/>
              <w:right w:type="dxa" w:w="100"/>
            </w:tcMar>
          </w:tcPr>
          <w:p>
            <w:r>
              <w:rPr>
                <w:b w:val="false"/>
                <w:bCs w:val="false"/>
                <w:color w:val="1A1A1A"/>
                <w:sz w:val="20"/>
                <w:szCs w:val="20"/>
              </w:rPr>
              <w:t xml:space="preserve">Plafonner le budget (~20$/mois), utiliser GPT-3.5 pour les tâches simples, mettre en cache les réponses LLM</w:t>
            </w:r>
          </w:p>
        </w:tc>
      </w:tr>
      <w:tr>
        <w:tc>
          <w:tcPr>
            <w:tcW w:type="dxa" w:w="2300"/>
            <w:tcMar>
              <w:top w:type="dxa" w:w="80"/>
              <w:left w:type="dxa" w:w="100"/>
              <w:bottom w:type="dxa" w:w="80"/>
              <w:right w:type="dxa" w:w="100"/>
            </w:tcMar>
          </w:tcPr>
          <w:p>
            <w:r>
              <w:rPr>
                <w:b w:val="false"/>
                <w:bCs w:val="false"/>
                <w:color w:val="1A1A1A"/>
                <w:sz w:val="20"/>
                <w:szCs w:val="20"/>
              </w:rPr>
              <w:t xml:space="preserve">API offres d'emploi indisponible / limitée</w:t>
            </w:r>
          </w:p>
        </w:tc>
        <w:tc>
          <w:tcPr>
            <w:tcW w:type="dxa" w:w="1300"/>
            <w:tcMar>
              <w:top w:type="dxa" w:w="80"/>
              <w:left w:type="dxa" w:w="100"/>
              <w:bottom w:type="dxa" w:w="80"/>
              <w:right w:type="dxa" w:w="100"/>
            </w:tcMar>
          </w:tcPr>
          <w:p>
            <w:r>
              <w:rPr>
                <w:b w:val="false"/>
                <w:bCs w:val="false"/>
                <w:color w:val="1A1A1A"/>
                <w:sz w:val="20"/>
                <w:szCs w:val="20"/>
              </w:rPr>
              <w:t xml:space="preserve">Moyenne</w:t>
            </w:r>
          </w:p>
        </w:tc>
        <w:tc>
          <w:tcPr>
            <w:tcW w:type="dxa" w:w="1300"/>
            <w:tcMar>
              <w:top w:type="dxa" w:w="80"/>
              <w:left w:type="dxa" w:w="100"/>
              <w:bottom w:type="dxa" w:w="80"/>
              <w:right w:type="dxa" w:w="100"/>
            </w:tcMar>
          </w:tcPr>
          <w:p>
            <w:r>
              <w:rPr>
                <w:b w:val="false"/>
                <w:bCs w:val="false"/>
                <w:color w:val="1A1A1A"/>
                <w:sz w:val="20"/>
                <w:szCs w:val="20"/>
              </w:rPr>
              <w:t xml:space="preserve">Moyen</w:t>
            </w:r>
          </w:p>
        </w:tc>
        <w:tc>
          <w:tcPr>
            <w:tcW w:type="dxa" w:w="4200"/>
            <w:tcMar>
              <w:top w:type="dxa" w:w="80"/>
              <w:left w:type="dxa" w:w="100"/>
              <w:bottom w:type="dxa" w:w="80"/>
              <w:right w:type="dxa" w:w="100"/>
            </w:tcMar>
          </w:tcPr>
          <w:p>
            <w:r>
              <w:rPr>
                <w:b w:val="false"/>
                <w:bCs w:val="false"/>
                <w:color w:val="1A1A1A"/>
                <w:sz w:val="20"/>
                <w:szCs w:val="20"/>
              </w:rPr>
              <w:t xml:space="preserve">Utiliser 2+ sources (France Travail + La Bonne Alternance + Adzuna), mettre les offres en cache en BDD</w:t>
            </w:r>
          </w:p>
        </w:tc>
      </w:tr>
      <w:tr>
        <w:tc>
          <w:tcPr>
            <w:tcW w:type="dxa" w:w="2300"/>
            <w:tcMar>
              <w:top w:type="dxa" w:w="80"/>
              <w:left w:type="dxa" w:w="100"/>
              <w:bottom w:type="dxa" w:w="80"/>
              <w:right w:type="dxa" w:w="100"/>
            </w:tcMar>
          </w:tcPr>
          <w:p>
            <w:r>
              <w:rPr>
                <w:b w:val="false"/>
                <w:bCs w:val="false"/>
                <w:color w:val="1A1A1A"/>
                <w:sz w:val="20"/>
                <w:szCs w:val="20"/>
              </w:rPr>
              <w:t xml:space="preserve">Retard sur une fonctionnalité critique</w:t>
            </w:r>
          </w:p>
        </w:tc>
        <w:tc>
          <w:tcPr>
            <w:tcW w:type="dxa" w:w="1300"/>
            <w:tcMar>
              <w:top w:type="dxa" w:w="80"/>
              <w:left w:type="dxa" w:w="100"/>
              <w:bottom w:type="dxa" w:w="80"/>
              <w:right w:type="dxa" w:w="100"/>
            </w:tcMar>
          </w:tcPr>
          <w:p>
            <w:r>
              <w:rPr>
                <w:b w:val="false"/>
                <w:bCs w:val="false"/>
                <w:color w:val="1A1A1A"/>
                <w:sz w:val="20"/>
                <w:szCs w:val="20"/>
              </w:rPr>
              <w:t xml:space="preserve">Élevée</w:t>
            </w:r>
          </w:p>
        </w:tc>
        <w:tc>
          <w:tcPr>
            <w:tcW w:type="dxa" w:w="1300"/>
            <w:tcMar>
              <w:top w:type="dxa" w:w="80"/>
              <w:left w:type="dxa" w:w="100"/>
              <w:bottom w:type="dxa" w:w="80"/>
              <w:right w:type="dxa" w:w="100"/>
            </w:tcMar>
          </w:tcPr>
          <w:p>
            <w:r>
              <w:rPr>
                <w:b w:val="false"/>
                <w:bCs w:val="false"/>
                <w:color w:val="1A1A1A"/>
                <w:sz w:val="20"/>
                <w:szCs w:val="20"/>
              </w:rPr>
              <w:t xml:space="preserve">Moyen</w:t>
            </w:r>
          </w:p>
        </w:tc>
        <w:tc>
          <w:tcPr>
            <w:tcW w:type="dxa" w:w="4200"/>
            <w:tcMar>
              <w:top w:type="dxa" w:w="80"/>
              <w:left w:type="dxa" w:w="100"/>
              <w:bottom w:type="dxa" w:w="80"/>
              <w:right w:type="dxa" w:w="100"/>
            </w:tcMar>
          </w:tcPr>
          <w:p>
            <w:r>
              <w:rPr>
                <w:b w:val="false"/>
                <w:bCs w:val="false"/>
                <w:color w:val="1A1A1A"/>
                <w:sz w:val="20"/>
                <w:szCs w:val="20"/>
              </w:rPr>
              <w:t xml:space="preserve">Prioriser les P0 en premier (profil + CV + matcher), les modules avancés sont en P1, reporter si besoin</w:t>
            </w:r>
          </w:p>
        </w:tc>
      </w:tr>
      <w:tr>
        <w:tc>
          <w:tcPr>
            <w:tcW w:type="dxa" w:w="2300"/>
            <w:tcMar>
              <w:top w:type="dxa" w:w="80"/>
              <w:left w:type="dxa" w:w="100"/>
              <w:bottom w:type="dxa" w:w="80"/>
              <w:right w:type="dxa" w:w="100"/>
            </w:tcMar>
          </w:tcPr>
          <w:p>
            <w:r>
              <w:rPr>
                <w:b w:val="false"/>
                <w:bCs w:val="false"/>
                <w:color w:val="1A1A1A"/>
                <w:sz w:val="20"/>
                <w:szCs w:val="20"/>
              </w:rPr>
              <w:t xml:space="preserve">Isolement / perte de motivation (solo)</w:t>
            </w:r>
          </w:p>
        </w:tc>
        <w:tc>
          <w:tcPr>
            <w:tcW w:type="dxa" w:w="1300"/>
            <w:tcMar>
              <w:top w:type="dxa" w:w="80"/>
              <w:left w:type="dxa" w:w="100"/>
              <w:bottom w:type="dxa" w:w="80"/>
              <w:right w:type="dxa" w:w="100"/>
            </w:tcMar>
          </w:tcPr>
          <w:p>
            <w:r>
              <w:rPr>
                <w:b w:val="false"/>
                <w:bCs w:val="false"/>
                <w:color w:val="1A1A1A"/>
                <w:sz w:val="20"/>
                <w:szCs w:val="20"/>
              </w:rPr>
              <w:t xml:space="preserve">Moyenne</w:t>
            </w:r>
          </w:p>
        </w:tc>
        <w:tc>
          <w:tcPr>
            <w:tcW w:type="dxa" w:w="1300"/>
            <w:tcMar>
              <w:top w:type="dxa" w:w="80"/>
              <w:left w:type="dxa" w:w="100"/>
              <w:bottom w:type="dxa" w:w="80"/>
              <w:right w:type="dxa" w:w="100"/>
            </w:tcMar>
          </w:tcPr>
          <w:p>
            <w:r>
              <w:rPr>
                <w:b w:val="false"/>
                <w:bCs w:val="false"/>
                <w:color w:val="1A1A1A"/>
                <w:sz w:val="20"/>
                <w:szCs w:val="20"/>
              </w:rPr>
              <w:t xml:space="preserve">Moyen</w:t>
            </w:r>
          </w:p>
        </w:tc>
        <w:tc>
          <w:tcPr>
            <w:tcW w:type="dxa" w:w="4200"/>
            <w:tcMar>
              <w:top w:type="dxa" w:w="80"/>
              <w:left w:type="dxa" w:w="100"/>
              <w:bottom w:type="dxa" w:w="80"/>
              <w:right w:type="dxa" w:w="100"/>
            </w:tcMar>
          </w:tcPr>
          <w:p>
            <w:r>
              <w:rPr>
                <w:b w:val="false"/>
                <w:bCs w:val="false"/>
                <w:color w:val="1A1A1A"/>
                <w:sz w:val="20"/>
                <w:szCs w:val="20"/>
              </w:rPr>
              <w:t xml:space="preserve">Bilans hebdomadaires personnels, jalons courts et visibles, partage régulier de l'avancement (portfolio, LinkedIn)</w:t>
            </w:r>
          </w:p>
        </w:tc>
      </w:tr>
      <w:tr>
        <w:tc>
          <w:tcPr>
            <w:tcW w:type="dxa" w:w="2300"/>
            <w:tcMar>
              <w:top w:type="dxa" w:w="80"/>
              <w:left w:type="dxa" w:w="100"/>
              <w:bottom w:type="dxa" w:w="80"/>
              <w:right w:type="dxa" w:w="100"/>
            </w:tcMar>
          </w:tcPr>
          <w:p>
            <w:r>
              <w:rPr>
                <w:b w:val="false"/>
                <w:bCs w:val="false"/>
                <w:color w:val="1A1A1A"/>
                <w:sz w:val="20"/>
                <w:szCs w:val="20"/>
              </w:rPr>
              <w:t xml:space="preserve">Mauvaise qualité des analyses LLM</w:t>
            </w:r>
          </w:p>
        </w:tc>
        <w:tc>
          <w:tcPr>
            <w:tcW w:type="dxa" w:w="1300"/>
            <w:tcMar>
              <w:top w:type="dxa" w:w="80"/>
              <w:left w:type="dxa" w:w="100"/>
              <w:bottom w:type="dxa" w:w="80"/>
              <w:right w:type="dxa" w:w="100"/>
            </w:tcMar>
          </w:tcPr>
          <w:p>
            <w:r>
              <w:rPr>
                <w:b w:val="false"/>
                <w:bCs w:val="false"/>
                <w:color w:val="1A1A1A"/>
                <w:sz w:val="20"/>
                <w:szCs w:val="20"/>
              </w:rPr>
              <w:t xml:space="preserve">Faible</w:t>
            </w:r>
          </w:p>
        </w:tc>
        <w:tc>
          <w:tcPr>
            <w:tcW w:type="dxa" w:w="1300"/>
            <w:tcMar>
              <w:top w:type="dxa" w:w="80"/>
              <w:left w:type="dxa" w:w="100"/>
              <w:bottom w:type="dxa" w:w="80"/>
              <w:right w:type="dxa" w:w="100"/>
            </w:tcMar>
          </w:tcPr>
          <w:p>
            <w:r>
              <w:rPr>
                <w:b w:val="false"/>
                <w:bCs w:val="false"/>
                <w:color w:val="1A1A1A"/>
                <w:sz w:val="20"/>
                <w:szCs w:val="20"/>
              </w:rPr>
              <w:t xml:space="preserve">Élevé</w:t>
            </w:r>
          </w:p>
        </w:tc>
        <w:tc>
          <w:tcPr>
            <w:tcW w:type="dxa" w:w="4200"/>
            <w:tcMar>
              <w:top w:type="dxa" w:w="80"/>
              <w:left w:type="dxa" w:w="100"/>
              <w:bottom w:type="dxa" w:w="80"/>
              <w:right w:type="dxa" w:w="100"/>
            </w:tcMar>
          </w:tcPr>
          <w:p>
            <w:r>
              <w:rPr>
                <w:b w:val="false"/>
                <w:bCs w:val="false"/>
                <w:color w:val="1A1A1A"/>
                <w:sz w:val="20"/>
                <w:szCs w:val="20"/>
              </w:rPr>
              <w:t xml:space="preserve">Itération sur le prompt engineering, tests sur 50+ CV, exemples few-shot dans les prompts</w:t>
            </w:r>
          </w:p>
        </w:tc>
      </w:tr>
      <w:tr>
        <w:tc>
          <w:tcPr>
            <w:tcW w:type="dxa" w:w="2300"/>
            <w:tcMar>
              <w:top w:type="dxa" w:w="80"/>
              <w:left w:type="dxa" w:w="100"/>
              <w:bottom w:type="dxa" w:w="80"/>
              <w:right w:type="dxa" w:w="100"/>
            </w:tcMar>
          </w:tcPr>
          <w:p>
            <w:r>
              <w:rPr>
                <w:b w:val="false"/>
                <w:bCs w:val="false"/>
                <w:color w:val="1A1A1A"/>
                <w:sz w:val="20"/>
                <w:szCs w:val="20"/>
              </w:rPr>
              <w:t xml:space="preserve">Surcharge de travail (solo + études)</w:t>
            </w:r>
          </w:p>
        </w:tc>
        <w:tc>
          <w:tcPr>
            <w:tcW w:type="dxa" w:w="1300"/>
            <w:tcMar>
              <w:top w:type="dxa" w:w="80"/>
              <w:left w:type="dxa" w:w="100"/>
              <w:bottom w:type="dxa" w:w="80"/>
              <w:right w:type="dxa" w:w="100"/>
            </w:tcMar>
          </w:tcPr>
          <w:p>
            <w:r>
              <w:rPr>
                <w:b w:val="false"/>
                <w:bCs w:val="false"/>
                <w:color w:val="1A1A1A"/>
                <w:sz w:val="20"/>
                <w:szCs w:val="20"/>
              </w:rPr>
              <w:t xml:space="preserve">Moyenne</w:t>
            </w:r>
          </w:p>
        </w:tc>
        <w:tc>
          <w:tcPr>
            <w:tcW w:type="dxa" w:w="1300"/>
            <w:tcMar>
              <w:top w:type="dxa" w:w="80"/>
              <w:left w:type="dxa" w:w="100"/>
              <w:bottom w:type="dxa" w:w="80"/>
              <w:right w:type="dxa" w:w="100"/>
            </w:tcMar>
          </w:tcPr>
          <w:p>
            <w:r>
              <w:rPr>
                <w:b w:val="false"/>
                <w:bCs w:val="false"/>
                <w:color w:val="1A1A1A"/>
                <w:sz w:val="20"/>
                <w:szCs w:val="20"/>
              </w:rPr>
              <w:t xml:space="preserve">Élevé</w:t>
            </w:r>
          </w:p>
        </w:tc>
        <w:tc>
          <w:tcPr>
            <w:tcW w:type="dxa" w:w="4200"/>
            <w:tcMar>
              <w:top w:type="dxa" w:w="80"/>
              <w:left w:type="dxa" w:w="100"/>
              <w:bottom w:type="dxa" w:w="80"/>
              <w:right w:type="dxa" w:w="100"/>
            </w:tcMar>
          </w:tcPr>
          <w:p>
            <w:r>
              <w:rPr>
                <w:b w:val="false"/>
                <w:bCs w:val="false"/>
                <w:color w:val="1A1A1A"/>
                <w:sz w:val="20"/>
                <w:szCs w:val="20"/>
              </w:rPr>
              <w:t xml:space="preserve">Roadmap réaliste et non figée, priorisation stricte P0/P1/P2, accepter de repousser les modules P1 si besoin</w:t>
            </w:r>
          </w:p>
        </w:tc>
      </w:tr>
    </w:tbl>
    <w:p>
      <w:pPr>
        <w:pStyle w:val="Heading1"/>
        <w:spacing w:after="200" w:before="400"/>
      </w:pPr>
      <w:r>
        <w:t xml:space="preserve">18. Critères de Succès</w:t>
      </w:r>
    </w:p>
    <w:p>
      <w:pPr>
        <w:spacing w:after="120"/>
      </w:pPr>
      <w:r>
        <w:t xml:space="preserve">Le projet sera considéré comme un succès si les critères suivants sont atteints à la livraison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5C46" w:color="auto" w:val="clear"/>
            <w:tcMar>
              <w:top w:type="dxa" w:w="80"/>
              <w:left w:type="dxa" w:w="100"/>
              <w:bottom w:type="dxa" w:w="80"/>
              <w:right w:type="dxa" w:w="100"/>
            </w:tcMar>
          </w:tcPr>
          <w:p>
            <w:r>
              <w:rPr>
                <w:b/>
                <w:bCs/>
                <w:color w:val="FFFFFF"/>
                <w:sz w:val="20"/>
                <w:szCs w:val="20"/>
              </w:rPr>
              <w:t xml:space="preserve">Critère</w:t>
            </w:r>
          </w:p>
        </w:tc>
        <w:tc>
          <w:tcPr>
            <w:tcW w:type="dxa" w:w="6000"/>
            <w:shd w:fill="1F5C46" w:color="auto" w:val="clear"/>
            <w:tcMar>
              <w:top w:type="dxa" w:w="80"/>
              <w:left w:type="dxa" w:w="100"/>
              <w:bottom w:type="dxa" w:w="80"/>
              <w:right w:type="dxa" w:w="100"/>
            </w:tcMar>
          </w:tcPr>
          <w:p>
            <w:r>
              <w:rPr>
                <w:b/>
                <w:bCs/>
                <w:color w:val="FFFFFF"/>
                <w:sz w:val="20"/>
                <w:szCs w:val="20"/>
              </w:rPr>
              <w:t xml:space="preserve">Métrique cible</w:t>
            </w:r>
          </w:p>
        </w:tc>
      </w:tr>
      <w:tr>
        <w:tc>
          <w:tcPr>
            <w:tcW w:type="dxa" w:w="3600"/>
            <w:tcMar>
              <w:top w:type="dxa" w:w="80"/>
              <w:left w:type="dxa" w:w="100"/>
              <w:bottom w:type="dxa" w:w="80"/>
              <w:right w:type="dxa" w:w="100"/>
            </w:tcMar>
          </w:tcPr>
          <w:p>
            <w:r>
              <w:rPr>
                <w:b w:val="false"/>
                <w:bCs w:val="false"/>
                <w:color w:val="1A1A1A"/>
                <w:sz w:val="20"/>
                <w:szCs w:val="20"/>
              </w:rPr>
              <w:t xml:space="preserve">Application déployée et accessible</w:t>
            </w:r>
          </w:p>
        </w:tc>
        <w:tc>
          <w:tcPr>
            <w:tcW w:type="dxa" w:w="6000"/>
            <w:tcMar>
              <w:top w:type="dxa" w:w="80"/>
              <w:left w:type="dxa" w:w="100"/>
              <w:bottom w:type="dxa" w:w="80"/>
              <w:right w:type="dxa" w:w="100"/>
            </w:tcMar>
          </w:tcPr>
          <w:p>
            <w:r>
              <w:rPr>
                <w:b w:val="false"/>
                <w:bCs w:val="false"/>
                <w:color w:val="1A1A1A"/>
                <w:sz w:val="20"/>
                <w:szCs w:val="20"/>
              </w:rPr>
              <w:t xml:space="preserve">URL publique stable, 99 % uptime</w:t>
            </w:r>
          </w:p>
        </w:tc>
      </w:tr>
      <w:tr>
        <w:tc>
          <w:tcPr>
            <w:tcW w:type="dxa" w:w="3600"/>
            <w:tcMar>
              <w:top w:type="dxa" w:w="80"/>
              <w:left w:type="dxa" w:w="100"/>
              <w:bottom w:type="dxa" w:w="80"/>
              <w:right w:type="dxa" w:w="100"/>
            </w:tcMar>
          </w:tcPr>
          <w:p>
            <w:r>
              <w:rPr>
                <w:b w:val="false"/>
                <w:bCs w:val="false"/>
                <w:color w:val="1A1A1A"/>
                <w:sz w:val="20"/>
                <w:szCs w:val="20"/>
              </w:rPr>
              <w:t xml:space="preserve">Tous les modules P0 fonctionnels</w:t>
            </w:r>
          </w:p>
        </w:tc>
        <w:tc>
          <w:tcPr>
            <w:tcW w:type="dxa" w:w="6000"/>
            <w:tcMar>
              <w:top w:type="dxa" w:w="80"/>
              <w:left w:type="dxa" w:w="100"/>
              <w:bottom w:type="dxa" w:w="80"/>
              <w:right w:type="dxa" w:w="100"/>
            </w:tcMar>
          </w:tcPr>
          <w:p>
            <w:r>
              <w:rPr>
                <w:b w:val="false"/>
                <w:bCs w:val="false"/>
                <w:color w:val="1A1A1A"/>
                <w:sz w:val="20"/>
                <w:szCs w:val="20"/>
              </w:rPr>
              <w:t xml:space="preserve">Profile Builder + CV Analyzer + Job Matcher</w:t>
            </w:r>
          </w:p>
        </w:tc>
      </w:tr>
      <w:tr>
        <w:tc>
          <w:tcPr>
            <w:tcW w:type="dxa" w:w="3600"/>
            <w:tcMar>
              <w:top w:type="dxa" w:w="80"/>
              <w:left w:type="dxa" w:w="100"/>
              <w:bottom w:type="dxa" w:w="80"/>
              <w:right w:type="dxa" w:w="100"/>
            </w:tcMar>
          </w:tcPr>
          <w:p>
            <w:r>
              <w:rPr>
                <w:b w:val="false"/>
                <w:bCs w:val="false"/>
                <w:color w:val="1A1A1A"/>
                <w:sz w:val="20"/>
                <w:szCs w:val="20"/>
              </w:rPr>
              <w:t xml:space="preserve">Score CV fiable</w:t>
            </w:r>
          </w:p>
        </w:tc>
        <w:tc>
          <w:tcPr>
            <w:tcW w:type="dxa" w:w="6000"/>
            <w:tcMar>
              <w:top w:type="dxa" w:w="80"/>
              <w:left w:type="dxa" w:w="100"/>
              <w:bottom w:type="dxa" w:w="80"/>
              <w:right w:type="dxa" w:w="100"/>
            </w:tcMar>
          </w:tcPr>
          <w:p>
            <w:r>
              <w:rPr>
                <w:b w:val="false"/>
                <w:bCs w:val="false"/>
                <w:color w:val="1A1A1A"/>
                <w:sz w:val="20"/>
                <w:szCs w:val="20"/>
              </w:rPr>
              <w:t xml:space="preserve">Corrélation &gt; 80 % avec évaluation humaine sur 20 CV test</w:t>
            </w:r>
          </w:p>
        </w:tc>
      </w:tr>
      <w:tr>
        <w:tc>
          <w:tcPr>
            <w:tcW w:type="dxa" w:w="3600"/>
            <w:tcMar>
              <w:top w:type="dxa" w:w="80"/>
              <w:left w:type="dxa" w:w="100"/>
              <w:bottom w:type="dxa" w:w="80"/>
              <w:right w:type="dxa" w:w="100"/>
            </w:tcMar>
          </w:tcPr>
          <w:p>
            <w:r>
              <w:rPr>
                <w:b w:val="false"/>
                <w:bCs w:val="false"/>
                <w:color w:val="1A1A1A"/>
                <w:sz w:val="20"/>
                <w:szCs w:val="20"/>
              </w:rPr>
              <w:t xml:space="preserve">Matching pertinent</w:t>
            </w:r>
          </w:p>
        </w:tc>
        <w:tc>
          <w:tcPr>
            <w:tcW w:type="dxa" w:w="6000"/>
            <w:tcMar>
              <w:top w:type="dxa" w:w="80"/>
              <w:left w:type="dxa" w:w="100"/>
              <w:bottom w:type="dxa" w:w="80"/>
              <w:right w:type="dxa" w:w="100"/>
            </w:tcMar>
          </w:tcPr>
          <w:p>
            <w:r>
              <w:rPr>
                <w:b w:val="false"/>
                <w:bCs w:val="false"/>
                <w:color w:val="1A1A1A"/>
                <w:sz w:val="20"/>
                <w:szCs w:val="20"/>
              </w:rPr>
              <w:t xml:space="preserve">Top 5 offres matchées pertinentes sur 90 % des profils testés</w:t>
            </w:r>
          </w:p>
        </w:tc>
      </w:tr>
      <w:tr>
        <w:tc>
          <w:tcPr>
            <w:tcW w:type="dxa" w:w="3600"/>
            <w:tcMar>
              <w:top w:type="dxa" w:w="80"/>
              <w:left w:type="dxa" w:w="100"/>
              <w:bottom w:type="dxa" w:w="80"/>
              <w:right w:type="dxa" w:w="100"/>
            </w:tcMar>
          </w:tcPr>
          <w:p>
            <w:r>
              <w:rPr>
                <w:b w:val="false"/>
                <w:bCs w:val="false"/>
                <w:color w:val="1A1A1A"/>
                <w:sz w:val="20"/>
                <w:szCs w:val="20"/>
              </w:rPr>
              <w:t xml:space="preserve">Simulation d'entretien complète</w:t>
            </w:r>
          </w:p>
        </w:tc>
        <w:tc>
          <w:tcPr>
            <w:tcW w:type="dxa" w:w="6000"/>
            <w:tcMar>
              <w:top w:type="dxa" w:w="80"/>
              <w:left w:type="dxa" w:w="100"/>
              <w:bottom w:type="dxa" w:w="80"/>
              <w:right w:type="dxa" w:w="100"/>
            </w:tcMar>
          </w:tcPr>
          <w:p>
            <w:r>
              <w:rPr>
                <w:b w:val="false"/>
                <w:bCs w:val="false"/>
                <w:color w:val="1A1A1A"/>
                <w:sz w:val="20"/>
                <w:szCs w:val="20"/>
              </w:rPr>
              <w:t xml:space="preserve">Minimum 3 types de simulation avec rapport post-simulation</w:t>
            </w:r>
          </w:p>
        </w:tc>
      </w:tr>
      <w:tr>
        <w:tc>
          <w:tcPr>
            <w:tcW w:type="dxa" w:w="3600"/>
            <w:tcMar>
              <w:top w:type="dxa" w:w="80"/>
              <w:left w:type="dxa" w:w="100"/>
              <w:bottom w:type="dxa" w:w="80"/>
              <w:right w:type="dxa" w:w="100"/>
            </w:tcMar>
          </w:tcPr>
          <w:p>
            <w:r>
              <w:rPr>
                <w:b w:val="false"/>
                <w:bCs w:val="false"/>
                <w:color w:val="1A1A1A"/>
                <w:sz w:val="20"/>
                <w:szCs w:val="20"/>
              </w:rPr>
              <w:t xml:space="preserve">Couverture de tests</w:t>
            </w:r>
          </w:p>
        </w:tc>
        <w:tc>
          <w:tcPr>
            <w:tcW w:type="dxa" w:w="6000"/>
            <w:tcMar>
              <w:top w:type="dxa" w:w="80"/>
              <w:left w:type="dxa" w:w="100"/>
              <w:bottom w:type="dxa" w:w="80"/>
              <w:right w:type="dxa" w:w="100"/>
            </w:tcMar>
          </w:tcPr>
          <w:p>
            <w:r>
              <w:rPr>
                <w:b w:val="false"/>
                <w:bCs w:val="false"/>
                <w:color w:val="1A1A1A"/>
                <w:sz w:val="20"/>
                <w:szCs w:val="20"/>
              </w:rPr>
              <w:t xml:space="preserve">&gt; 70 % de tests unitaires backend</w:t>
            </w:r>
          </w:p>
        </w:tc>
      </w:tr>
      <w:tr>
        <w:tc>
          <w:tcPr>
            <w:tcW w:type="dxa" w:w="3600"/>
            <w:tcMar>
              <w:top w:type="dxa" w:w="80"/>
              <w:left w:type="dxa" w:w="100"/>
              <w:bottom w:type="dxa" w:w="80"/>
              <w:right w:type="dxa" w:w="100"/>
            </w:tcMar>
          </w:tcPr>
          <w:p>
            <w:r>
              <w:rPr>
                <w:b w:val="false"/>
                <w:bCs w:val="false"/>
                <w:color w:val="1A1A1A"/>
                <w:sz w:val="20"/>
                <w:szCs w:val="20"/>
              </w:rPr>
              <w:t xml:space="preserve">Documentation</w:t>
            </w:r>
          </w:p>
        </w:tc>
        <w:tc>
          <w:tcPr>
            <w:tcW w:type="dxa" w:w="6000"/>
            <w:tcMar>
              <w:top w:type="dxa" w:w="80"/>
              <w:left w:type="dxa" w:w="100"/>
              <w:bottom w:type="dxa" w:w="80"/>
              <w:right w:type="dxa" w:w="100"/>
            </w:tcMar>
          </w:tcPr>
          <w:p>
            <w:r>
              <w:rPr>
                <w:b w:val="false"/>
                <w:bCs w:val="false"/>
                <w:color w:val="1A1A1A"/>
                <w:sz w:val="20"/>
                <w:szCs w:val="20"/>
              </w:rPr>
              <w:t xml:space="preserve">README complet + Swagger API + vidéo démo</w:t>
            </w:r>
          </w:p>
        </w:tc>
      </w:tr>
      <w:tr>
        <w:tc>
          <w:tcPr>
            <w:tcW w:type="dxa" w:w="3600"/>
            <w:tcMar>
              <w:top w:type="dxa" w:w="80"/>
              <w:left w:type="dxa" w:w="100"/>
              <w:bottom w:type="dxa" w:w="80"/>
              <w:right w:type="dxa" w:w="100"/>
            </w:tcMar>
          </w:tcPr>
          <w:p>
            <w:r>
              <w:rPr>
                <w:b w:val="false"/>
                <w:bCs w:val="false"/>
                <w:color w:val="1A1A1A"/>
                <w:sz w:val="20"/>
                <w:szCs w:val="20"/>
              </w:rPr>
              <w:t xml:space="preserve">Culture de code review</w:t>
            </w:r>
          </w:p>
        </w:tc>
        <w:tc>
          <w:tcPr>
            <w:tcW w:type="dxa" w:w="6000"/>
            <w:tcMar>
              <w:top w:type="dxa" w:w="80"/>
              <w:left w:type="dxa" w:w="100"/>
              <w:bottom w:type="dxa" w:w="80"/>
              <w:right w:type="dxa" w:w="100"/>
            </w:tcMar>
          </w:tcPr>
          <w:p>
            <w:r>
              <w:rPr>
                <w:b w:val="false"/>
                <w:bCs w:val="false"/>
                <w:color w:val="1A1A1A"/>
                <w:sz w:val="20"/>
                <w:szCs w:val="20"/>
              </w:rPr>
              <w:t xml:space="preserve">100 % des merges via Pull Request avec au moins 1 reviewer</w:t>
            </w:r>
          </w:p>
        </w:tc>
      </w:tr>
      <w:tr>
        <w:tc>
          <w:tcPr>
            <w:tcW w:type="dxa" w:w="3600"/>
            <w:tcMar>
              <w:top w:type="dxa" w:w="80"/>
              <w:left w:type="dxa" w:w="100"/>
              <w:bottom w:type="dxa" w:w="80"/>
              <w:right w:type="dxa" w:w="100"/>
            </w:tcMar>
          </w:tcPr>
          <w:p>
            <w:r>
              <w:rPr>
                <w:b w:val="false"/>
                <w:bCs w:val="false"/>
                <w:color w:val="1A1A1A"/>
                <w:sz w:val="20"/>
                <w:szCs w:val="20"/>
              </w:rPr>
              <w:t xml:space="preserve">Performance</w:t>
            </w:r>
          </w:p>
        </w:tc>
        <w:tc>
          <w:tcPr>
            <w:tcW w:type="dxa" w:w="6000"/>
            <w:tcMar>
              <w:top w:type="dxa" w:w="80"/>
              <w:left w:type="dxa" w:w="100"/>
              <w:bottom w:type="dxa" w:w="80"/>
              <w:right w:type="dxa" w:w="100"/>
            </w:tcMar>
          </w:tcPr>
          <w:p>
            <w:r>
              <w:rPr>
                <w:b w:val="false"/>
                <w:bCs w:val="false"/>
                <w:color w:val="1A1A1A"/>
                <w:sz w:val="20"/>
                <w:szCs w:val="20"/>
              </w:rPr>
              <w:t xml:space="preserve">Temps de réponse API &lt; 2 s pour 95 % des requêtes</w:t>
            </w:r>
          </w:p>
        </w:tc>
      </w:tr>
      <w:tr>
        <w:tc>
          <w:tcPr>
            <w:tcW w:type="dxa" w:w="3600"/>
            <w:tcMar>
              <w:top w:type="dxa" w:w="80"/>
              <w:left w:type="dxa" w:w="100"/>
              <w:bottom w:type="dxa" w:w="80"/>
              <w:right w:type="dxa" w:w="100"/>
            </w:tcMar>
          </w:tcPr>
          <w:p>
            <w:r>
              <w:rPr>
                <w:b w:val="false"/>
                <w:bCs w:val="false"/>
                <w:color w:val="1A1A1A"/>
                <w:sz w:val="20"/>
                <w:szCs w:val="20"/>
              </w:rPr>
              <w:t xml:space="preserve">Impact portfolio</w:t>
            </w:r>
          </w:p>
        </w:tc>
        <w:tc>
          <w:tcPr>
            <w:tcW w:type="dxa" w:w="6000"/>
            <w:tcMar>
              <w:top w:type="dxa" w:w="80"/>
              <w:left w:type="dxa" w:w="100"/>
              <w:bottom w:type="dxa" w:w="80"/>
              <w:right w:type="dxa" w:w="100"/>
            </w:tcMar>
          </w:tcPr>
          <w:p>
            <w:r>
              <w:rPr>
                <w:b w:val="false"/>
                <w:bCs w:val="false"/>
                <w:color w:val="1A1A1A"/>
                <w:sz w:val="20"/>
                <w:szCs w:val="20"/>
              </w:rPr>
              <w:t xml:space="preserve">Projet présentable en entretien d'alternance / emploi</w:t>
            </w:r>
          </w:p>
        </w:tc>
      </w:tr>
    </w:tbl>
    <w:p>
      <w:pPr>
        <w:spacing w:before="400"/>
      </w:pPr>
      <w:r>
        <w:rPr>
          <w:i/>
          <w:iCs/>
        </w:rPr>
        <w:t xml:space="preserve">Ce document constitue la référence technique et organisationnelle pour toute l'équipe pendant les 3 mois de développement. Il doit être mis à jour en cas de changement de scope, de stack ou de planning.</w:t>
      </w:r>
    </w:p>
    <w:p>
      <w:pPr>
        <w:spacing w:before="200"/>
        <w:jc w:val="center"/>
      </w:pPr>
      <w:r>
        <w:rPr>
          <w:b/>
          <w:bCs/>
          <w:color w:val="1F5C46"/>
        </w:rPr>
        <w:t xml:space="preserve">Bonne chance à toute l'équipe — CareerLaunch AI va cartonner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r>
    <w:r>
      <w:rPr>
        <w:color w:val="667085"/>
        <w:sz w:val="16"/>
        <w:szCs w:val="16"/>
      </w:rPr>
      <w:fldChar w:fldCharType="begin"/>
      <w:instrText xml:space="preserve">PAGE</w:instrText>
      <w:fldChar w:fldCharType="separate"/>
      <w:fldChar w:fldCharType="end"/>
    </w:r>
    <w:r>
      <w:rPr>
        <w:color w:val="667085"/>
        <w:sz w:val="16"/>
        <w:szCs w:val="16"/>
      </w:rPr>
      <w:t xml:space="preserve"> / </w:t>
    </w:r>
    <w:r>
      <w:rPr>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CareerLaunch AI — Cahier des Charges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2026-07-05T17:39:55.216Z</dcterms:created>
  <dcterms:modified xsi:type="dcterms:W3CDTF">2026-07-05T17:39:55.232Z</dcterms:modified>
</cp:coreProperties>
</file>

<file path=docProps/custom.xml><?xml version="1.0" encoding="utf-8"?>
<Properties xmlns="http://schemas.openxmlformats.org/officeDocument/2006/custom-properties" xmlns:vt="http://schemas.openxmlformats.org/officeDocument/2006/docPropsVTypes"/>
</file>