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59B6118D"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7C9D823C"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r w:rsidR="00BB4B99">
              <w:rPr>
                <w:b/>
              </w:rPr>
              <w:t>dr.</w:t>
            </w:r>
            <w:r w:rsidR="0083176D">
              <w:rPr>
                <w:b/>
              </w:rPr>
              <w:t xml:space="preserve"> </w:t>
            </w:r>
            <w:r w:rsidR="00863EF0" w:rsidRPr="00D23E5E">
              <w:rPr>
                <w:b/>
              </w:rPr>
              <w:t>Arūnas Lipnickas</w:t>
            </w:r>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0B6D56DD"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863EF0" w:rsidRPr="00D23E5E">
              <w:rPr>
                <w:b/>
              </w:rPr>
              <w:t>Arūnas Lipnickas</w:t>
            </w:r>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7166C453"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(-usi);</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4C370F5A"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w:t>
            </w:r>
            <w:r w:rsidR="00F625D4">
              <w:rPr>
                <w:rFonts w:eastAsia="Times New Roman"/>
                <w:color w:val="FF0000"/>
                <w:sz w:val="20"/>
                <w:szCs w:val="20"/>
                <w:lang w:eastAsia="lt-LT"/>
              </w:rPr>
              <w:t>022</w:t>
            </w:r>
            <w:r w:rsidRPr="008D2DE2">
              <w:rPr>
                <w:rFonts w:eastAsia="Times New Roman"/>
                <w:color w:val="FF0000"/>
                <w:sz w:val="20"/>
                <w:szCs w:val="20"/>
                <w:lang w:eastAsia="lt-LT"/>
              </w:rPr>
              <w:t xml:space="preserve"> m. </w:t>
            </w:r>
            <w:r w:rsidR="00F625D4">
              <w:rPr>
                <w:rFonts w:eastAsia="Times New Roman"/>
                <w:color w:val="FF0000"/>
                <w:sz w:val="20"/>
                <w:szCs w:val="20"/>
                <w:lang w:eastAsia="lt-LT"/>
              </w:rPr>
              <w:t>balandžio</w:t>
            </w:r>
            <w:r w:rsidRPr="008D2DE2">
              <w:rPr>
                <w:rFonts w:eastAsia="Times New Roman"/>
                <w:color w:val="FF0000"/>
                <w:sz w:val="20"/>
                <w:szCs w:val="20"/>
                <w:lang w:eastAsia="lt-LT"/>
              </w:rPr>
              <w:t xml:space="preserve"> mėn.</w:t>
            </w:r>
            <w:r w:rsidR="00827087">
              <w:rPr>
                <w:rFonts w:eastAsia="Times New Roman"/>
                <w:color w:val="FF0000"/>
                <w:sz w:val="20"/>
                <w:szCs w:val="20"/>
                <w:lang w:eastAsia="lt-LT"/>
              </w:rPr>
              <w:t xml:space="preserve"> </w:t>
            </w:r>
            <w:r w:rsidR="00F625D4">
              <w:rPr>
                <w:rFonts w:eastAsia="Times New Roman"/>
                <w:color w:val="FF0000"/>
                <w:sz w:val="20"/>
                <w:szCs w:val="20"/>
                <w:lang w:eastAsia="lt-LT"/>
              </w:rPr>
              <w:t>29</w:t>
            </w:r>
            <w:r w:rsidRPr="008D2DE2">
              <w:rPr>
                <w:rFonts w:eastAsia="Times New Roman"/>
                <w:color w:val="FF0000"/>
                <w:sz w:val="20"/>
                <w:szCs w:val="20"/>
                <w:lang w:eastAsia="lt-LT"/>
              </w:rPr>
              <w:t xml:space="preserve">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Žygimantui Marmai</w:t>
            </w:r>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Development of environmental sounds classification system</w:t>
            </w:r>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78956ADD"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w:t>
            </w:r>
            <w:r w:rsidR="007965BF">
              <w:rPr>
                <w:rFonts w:eastAsia="Times New Roman"/>
                <w:lang w:eastAsia="lt-LT"/>
              </w:rPr>
              <w:t>2</w:t>
            </w:r>
            <w:r w:rsidRPr="008D2DE2">
              <w:rPr>
                <w:rFonts w:eastAsia="Times New Roman"/>
                <w:lang w:eastAsia="lt-LT"/>
              </w:rPr>
              <w:t xml:space="preserve"> m. </w:t>
            </w:r>
            <w:r w:rsidR="007965BF">
              <w:rPr>
                <w:rFonts w:eastAsia="Times New Roman"/>
                <w:lang w:eastAsia="lt-LT"/>
              </w:rPr>
              <w:t xml:space="preserve">balandžio </w:t>
            </w:r>
            <w:r w:rsidRPr="008D2DE2">
              <w:rPr>
                <w:rFonts w:eastAsia="Times New Roman"/>
                <w:lang w:eastAsia="lt-LT"/>
              </w:rPr>
              <w:t>mėn.</w:t>
            </w:r>
            <w:r w:rsidR="007965BF">
              <w:rPr>
                <w:rFonts w:eastAsia="Times New Roman"/>
                <w:lang w:eastAsia="lt-LT"/>
              </w:rPr>
              <w:t xml:space="preserve"> 29</w:t>
            </w:r>
            <w:r w:rsidRPr="008D2DE2">
              <w:rPr>
                <w:rFonts w:eastAsia="Times New Roman"/>
                <w:lang w:eastAsia="lt-LT"/>
              </w:rPr>
              <w:t xml:space="preserve"> d. dekano potvarkiu Nr.</w:t>
            </w:r>
            <w:r w:rsidR="007965BF">
              <w:rPr>
                <w:rFonts w:eastAsia="Times New Roman"/>
                <w:lang w:eastAsia="lt-LT"/>
              </w:rPr>
              <w:t xml:space="preserve"> V25-03-</w:t>
            </w:r>
            <w:r w:rsidR="007B39EE">
              <w:rPr>
                <w:rFonts w:eastAsia="Times New Roman"/>
                <w:lang w:eastAsia="lt-LT"/>
              </w:rPr>
              <w:t>1</w:t>
            </w:r>
            <w:r w:rsidR="007965BF">
              <w:rPr>
                <w:rFonts w:eastAsia="Times New Roman"/>
                <w:lang w:eastAsia="lt-LT"/>
              </w:rPr>
              <w:t>0</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693AF646" w:rsidR="008D2DE2" w:rsidRPr="008D2DE2" w:rsidRDefault="007965BF" w:rsidP="008D2DE2">
            <w:pPr>
              <w:spacing w:line="240" w:lineRule="auto"/>
              <w:rPr>
                <w:rFonts w:eastAsia="Times New Roman"/>
                <w:i/>
                <w:sz w:val="20"/>
                <w:szCs w:val="20"/>
                <w:lang w:eastAsia="lt-LT"/>
              </w:rPr>
            </w:pPr>
            <w:r w:rsidRPr="007965BF">
              <w:rPr>
                <w:rFonts w:eastAsia="Times New Roman"/>
                <w:i/>
                <w:sz w:val="20"/>
                <w:szCs w:val="20"/>
                <w:lang w:eastAsia="lt-LT"/>
              </w:rPr>
              <w:t>sukurti aplinkos garsų klasifikatorių naudojant dirbtinius neuroninius tinklus.</w:t>
            </w: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262D06C4" w14:textId="08D8531C" w:rsidR="00C14E8C" w:rsidRPr="009C2360" w:rsidRDefault="00E23C84" w:rsidP="00C14E8C">
            <w:pPr>
              <w:spacing w:line="240" w:lineRule="auto"/>
              <w:rPr>
                <w:rFonts w:eastAsia="Times New Roman"/>
                <w:i/>
                <w:sz w:val="20"/>
                <w:szCs w:val="20"/>
                <w:lang w:eastAsia="lt-LT"/>
              </w:rPr>
            </w:pPr>
            <w:r>
              <w:rPr>
                <w:rFonts w:eastAsia="Times New Roman"/>
                <w:i/>
                <w:sz w:val="20"/>
                <w:szCs w:val="20"/>
                <w:lang w:eastAsia="lt-LT"/>
              </w:rPr>
              <w:t>d</w:t>
            </w:r>
            <w:r w:rsidR="00C14E8C" w:rsidRPr="009C2360">
              <w:rPr>
                <w:rFonts w:eastAsia="Times New Roman"/>
                <w:i/>
                <w:sz w:val="20"/>
                <w:szCs w:val="20"/>
                <w:lang w:eastAsia="lt-LT"/>
              </w:rPr>
              <w:t>arbas turi būti parengtas pagal KTU Elektros ir elektronikos fakulteto dekano patvirtintus</w:t>
            </w:r>
          </w:p>
          <w:p w14:paraId="4F083D23" w14:textId="2869597B" w:rsidR="008D2DE2" w:rsidRPr="009C2360" w:rsidRDefault="00C14E8C" w:rsidP="00C14E8C">
            <w:pPr>
              <w:spacing w:line="240" w:lineRule="auto"/>
              <w:rPr>
                <w:rFonts w:eastAsia="Times New Roman"/>
                <w:i/>
                <w:sz w:val="20"/>
                <w:szCs w:val="20"/>
                <w:lang w:eastAsia="lt-LT"/>
              </w:rPr>
            </w:pPr>
            <w:r w:rsidRPr="009C2360">
              <w:rPr>
                <w:rFonts w:eastAsia="Times New Roman"/>
                <w:i/>
                <w:sz w:val="20"/>
                <w:szCs w:val="20"/>
                <w:lang w:eastAsia="lt-LT"/>
              </w:rPr>
              <w:t>„Baigiamųjų projektų rengimo ir gynimo metodinius reikalavimus“</w:t>
            </w: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w:t>
            </w:r>
            <w:r w:rsidRPr="00F625D4">
              <w:rPr>
                <w:rFonts w:eastAsia="Times New Roman"/>
                <w:b/>
                <w:lang w:eastAsia="lt-LT"/>
              </w:rPr>
              <w:t>Projekto struktūra</w:t>
            </w:r>
            <w:r w:rsidRPr="008D2DE2">
              <w:rPr>
                <w:rFonts w:eastAsia="Times New Roman"/>
                <w:b/>
                <w:lang w:eastAsia="lt-LT"/>
              </w:rPr>
              <w:t xml:space="preserve">.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28359AEC" w14:textId="77777777" w:rsidR="008D2DE2" w:rsidRDefault="00F625D4" w:rsidP="008D2DE2">
            <w:pPr>
              <w:spacing w:after="120" w:line="240" w:lineRule="auto"/>
              <w:rPr>
                <w:rFonts w:eastAsia="Times New Roman"/>
                <w:i/>
                <w:sz w:val="20"/>
                <w:szCs w:val="20"/>
                <w:lang w:eastAsia="lt-LT"/>
              </w:rPr>
            </w:pPr>
            <w:r>
              <w:rPr>
                <w:rFonts w:eastAsia="Times New Roman"/>
                <w:i/>
                <w:sz w:val="20"/>
                <w:szCs w:val="20"/>
                <w:lang w:eastAsia="lt-LT"/>
              </w:rPr>
              <w:t>Siekiant įgyvendinti bakalauro baigiamojo projekto darbo tikslą privaloma atlikti šias užduotis:</w:t>
            </w:r>
          </w:p>
          <w:p w14:paraId="6E8597B7"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1. išanalizuoti dirbtinio intelekto metodus garsų klasifikavimui;</w:t>
            </w:r>
          </w:p>
          <w:p w14:paraId="161A32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2. įgyvendinti audio signalo konvertavimą į spektrogramą ir gautą rezultatą išsaugoti PNG formatu;</w:t>
            </w:r>
          </w:p>
          <w:p w14:paraId="061ADA55"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3. sudaryti spektrogramų klasifikatorių naudojant dirbtinius neuroninius tinklus;</w:t>
            </w:r>
          </w:p>
          <w:p w14:paraId="4F36A0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4. atlikti bandymus su skirtingų tipų neuroniniais tinklais ir jų struktūromis;</w:t>
            </w:r>
          </w:p>
          <w:p w14:paraId="08E6DC61" w14:textId="7DC2F171" w:rsidR="00F625D4" w:rsidRPr="008D2DE2"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5. išanalizuoti geriausius rezultatus pateikusio modelio veikimą su paaiškinamojo dirbtinio intelekto bibliotekomis.</w:t>
            </w: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6. </w:t>
            </w:r>
            <w:r w:rsidRPr="00DF63D1">
              <w:rPr>
                <w:rFonts w:eastAsia="Times New Roman"/>
                <w:b/>
                <w:lang w:eastAsia="lt-LT"/>
              </w:rPr>
              <w:t>Grafinė dalis.</w:t>
            </w:r>
            <w:r w:rsidRPr="00DF63D1">
              <w:rPr>
                <w:rFonts w:eastAsia="Times New Roman"/>
                <w:i/>
                <w:lang w:eastAsia="lt-LT"/>
              </w:rPr>
              <w:t xml:space="preserve"> </w:t>
            </w:r>
            <w:r w:rsidRPr="00DF63D1">
              <w:rPr>
                <w:rFonts w:eastAsia="Times New Roman"/>
                <w:i/>
                <w:sz w:val="20"/>
                <w:szCs w:val="20"/>
                <w:lang w:eastAsia="lt-LT"/>
              </w:rPr>
              <w:t>Jei</w:t>
            </w:r>
            <w:r w:rsidRPr="008D2DE2">
              <w:rPr>
                <w:rFonts w:eastAsia="Times New Roman"/>
                <w:i/>
                <w:sz w:val="20"/>
                <w:szCs w:val="20"/>
                <w:lang w:eastAsia="lt-LT"/>
              </w:rPr>
              <w:t xml:space="preserve">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2CA199B0" w:rsidR="008D2DE2" w:rsidRPr="008D2DE2" w:rsidRDefault="005B2B1F" w:rsidP="008D2DE2">
            <w:pPr>
              <w:spacing w:line="240" w:lineRule="auto"/>
              <w:rPr>
                <w:rFonts w:eastAsia="Times New Roman"/>
                <w:i/>
                <w:sz w:val="20"/>
                <w:szCs w:val="20"/>
                <w:lang w:eastAsia="lt-LT"/>
              </w:rPr>
            </w:pPr>
            <w:r>
              <w:rPr>
                <w:rFonts w:eastAsia="Times New Roman"/>
                <w:i/>
                <w:sz w:val="20"/>
                <w:szCs w:val="20"/>
                <w:lang w:eastAsia="lt-LT"/>
              </w:rPr>
              <w:t xml:space="preserve">Sistemai sukurti reikiamų algoritmų veikimo paaiškinimo schemos, naudojamo duomenų rinkinio informacijos perteikimo paveikslėliai, modelių klasifikavimo tikslumo grafikai ir sumaišties matricų paveikslėliai. </w:t>
            </w: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002AC613" w:rsidR="008D2DE2" w:rsidRPr="008D2DE2" w:rsidRDefault="007965BF" w:rsidP="007965BF">
            <w:pPr>
              <w:spacing w:line="240" w:lineRule="auto"/>
              <w:jc w:val="center"/>
              <w:rPr>
                <w:rFonts w:eastAsia="Times New Roman"/>
                <w:i/>
                <w:color w:val="FF0000"/>
                <w:sz w:val="20"/>
                <w:szCs w:val="20"/>
                <w:lang w:eastAsia="lt-LT"/>
              </w:rPr>
            </w:pPr>
            <w:r w:rsidRPr="007965BF">
              <w:rPr>
                <w:rFonts w:eastAsia="Times New Roman"/>
                <w:i/>
                <w:sz w:val="20"/>
                <w:szCs w:val="20"/>
                <w:lang w:eastAsia="lt-LT"/>
              </w:rPr>
              <w:t>Iki</w:t>
            </w:r>
            <w:r>
              <w:rPr>
                <w:rFonts w:eastAsia="Times New Roman"/>
                <w:i/>
                <w:sz w:val="20"/>
                <w:szCs w:val="20"/>
                <w:lang w:eastAsia="lt-LT"/>
              </w:rPr>
              <w:t xml:space="preserve"> 2022-0</w:t>
            </w:r>
            <w:r w:rsidR="007B39EE">
              <w:rPr>
                <w:rFonts w:eastAsia="Times New Roman"/>
                <w:i/>
                <w:sz w:val="20"/>
                <w:szCs w:val="20"/>
                <w:lang w:eastAsia="lt-LT"/>
              </w:rPr>
              <w:t>6</w:t>
            </w:r>
            <w:r>
              <w:rPr>
                <w:rFonts w:eastAsia="Times New Roman"/>
                <w:i/>
                <w:sz w:val="20"/>
                <w:szCs w:val="20"/>
                <w:lang w:eastAsia="lt-LT"/>
              </w:rPr>
              <w:t>-</w:t>
            </w:r>
            <w:r w:rsidR="007B39EE">
              <w:rPr>
                <w:rFonts w:eastAsia="Times New Roman"/>
                <w:i/>
                <w:sz w:val="20"/>
                <w:szCs w:val="20"/>
                <w:lang w:eastAsia="lt-LT"/>
              </w:rPr>
              <w:t>02</w:t>
            </w: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7965BF">
            <w:pPr>
              <w:spacing w:line="240" w:lineRule="auto"/>
              <w:jc w:val="center"/>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494B4743"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046360BB" w:rsidR="008D2DE2" w:rsidRPr="008D2DE2" w:rsidRDefault="00C50002" w:rsidP="007965BF">
            <w:pPr>
              <w:spacing w:line="240" w:lineRule="auto"/>
              <w:jc w:val="center"/>
              <w:rPr>
                <w:rFonts w:eastAsia="Times New Roman"/>
                <w:i/>
                <w:sz w:val="20"/>
                <w:szCs w:val="20"/>
                <w:lang w:eastAsia="lt-LT"/>
              </w:rPr>
            </w:pPr>
            <w:r>
              <w:rPr>
                <w:rFonts w:eastAsia="Times New Roman"/>
                <w:i/>
                <w:sz w:val="20"/>
                <w:szCs w:val="20"/>
                <w:lang w:eastAsia="lt-LT"/>
              </w:rPr>
              <w:t xml:space="preserve">Doc. </w:t>
            </w:r>
            <w:r w:rsidR="007B39EE">
              <w:rPr>
                <w:rFonts w:eastAsia="Times New Roman"/>
                <w:i/>
                <w:sz w:val="20"/>
                <w:szCs w:val="20"/>
                <w:lang w:eastAsia="lt-LT"/>
              </w:rPr>
              <w:t>dr. Arūnas</w:t>
            </w:r>
            <w:r>
              <w:rPr>
                <w:rFonts w:eastAsia="Times New Roman"/>
                <w:i/>
                <w:sz w:val="20"/>
                <w:szCs w:val="20"/>
                <w:lang w:eastAsia="lt-LT"/>
              </w:rPr>
              <w:t xml:space="preserve"> Lipnickas</w:t>
            </w:r>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51147D81"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20DC7899"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 xml:space="preserve">Bakalauro baigiamasis projektas </w:t>
      </w:r>
      <w:r w:rsidR="00DF63D1">
        <w:t xml:space="preserve">/ </w:t>
      </w:r>
      <w:r w:rsidR="00493229" w:rsidRPr="00D23E5E">
        <w:t>vadovas</w:t>
      </w:r>
      <w:r w:rsidR="00804873" w:rsidRPr="00D23E5E">
        <w:t xml:space="preserve"> </w:t>
      </w:r>
      <w:r w:rsidR="00DF63D1">
        <w:t>D</w:t>
      </w:r>
      <w:r w:rsidR="00493229" w:rsidRPr="00502AA9">
        <w:t xml:space="preserve">oc. dr. </w:t>
      </w:r>
      <w:r w:rsidR="00804873" w:rsidRPr="00D23E5E">
        <w:t>Arūnas Lipnickas</w:t>
      </w:r>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1228B1AF" w:rsidR="00493229" w:rsidRPr="00D23E5E" w:rsidRDefault="00493229" w:rsidP="008F247E">
      <w:pPr>
        <w:pStyle w:val="Tekstas"/>
      </w:pPr>
      <w:r w:rsidRPr="00F07A54">
        <w:t>Reikšminiai žodžiai:</w:t>
      </w:r>
      <w:r w:rsidRPr="00D23E5E">
        <w:t xml:space="preserve">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rsidRPr="00F07A54">
        <w:t xml:space="preserve">aplinkos </w:t>
      </w:r>
      <w:r w:rsidR="0047681F" w:rsidRPr="00F07A54">
        <w:t>garsų klasifikavimas</w:t>
      </w:r>
      <w:r w:rsidR="005666EC" w:rsidRPr="00F07A54">
        <w:t>,</w:t>
      </w:r>
      <w:r w:rsidR="005666EC">
        <w:t xml:space="preserve"> paaiškinamasis dirbtinis intelektas</w:t>
      </w:r>
      <w:r w:rsidR="00F07A54">
        <w:t>, MFCC</w:t>
      </w:r>
      <w:r w:rsidR="008679A9" w:rsidRPr="00D23E5E">
        <w:t>.</w:t>
      </w:r>
    </w:p>
    <w:p w14:paraId="765F351A" w14:textId="3B8CB448"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F07A54">
        <w:t>46</w:t>
      </w:r>
      <w:r w:rsidR="00493229" w:rsidRPr="00D23E5E">
        <w:t xml:space="preserve"> p.</w:t>
      </w:r>
    </w:p>
    <w:p w14:paraId="3D850B60" w14:textId="77777777" w:rsidR="00493229" w:rsidRPr="00D23E5E" w:rsidRDefault="00493229" w:rsidP="008221FB">
      <w:pPr>
        <w:pStyle w:val="Antratnon-TOC"/>
      </w:pPr>
      <w:r w:rsidRPr="004052F8">
        <w:t>Santrauka</w:t>
      </w:r>
    </w:p>
    <w:p w14:paraId="68C0BA20" w14:textId="4733BE47" w:rsidR="001169C6" w:rsidRDefault="00871151" w:rsidP="001169C6">
      <w:pPr>
        <w:pStyle w:val="Tekstas"/>
      </w:pPr>
      <w:r w:rsidRPr="00871151">
        <w:t>Šiame bakalauro baigiamajame darbe</w:t>
      </w:r>
      <w:r>
        <w:t xml:space="preserve"> yra </w:t>
      </w:r>
      <w:r w:rsidR="00B71DCE">
        <w:t>sukariama</w:t>
      </w:r>
      <w:r>
        <w:t xml:space="preserve"> aplinkos garsų klasifikavimo sistema, gebanti atskirti dažniausiai mieste pasitaikančius garsus. Darbe </w:t>
      </w:r>
      <w:r w:rsidR="009B742A">
        <w:t xml:space="preserve">yra </w:t>
      </w:r>
      <w:r w:rsidR="003B1B4C" w:rsidRPr="00D23E5E">
        <w:t>nagrinėjami aplinkos garsų klasifikavimo metodai naudojant dirb</w:t>
      </w:r>
      <w:r w:rsidR="009B64C9">
        <w:t>t</w:t>
      </w:r>
      <w:r w:rsidR="003B1B4C" w:rsidRPr="00D23E5E">
        <w:t>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w:t>
      </w:r>
      <w:r w:rsidR="004E3B7B">
        <w:t xml:space="preserve">jami </w:t>
      </w:r>
      <w:r w:rsidR="00196962" w:rsidRPr="00196962">
        <w:t>ir įgyvendin</w:t>
      </w:r>
      <w:r w:rsidR="009566F0">
        <w:t>ami</w:t>
      </w:r>
      <w:r w:rsidR="00196962" w:rsidRPr="00196962">
        <w:t xml:space="preserve"> </w:t>
      </w:r>
      <w:r w:rsidR="007426BF" w:rsidRPr="00196962">
        <w:t xml:space="preserve">garso signalo </w:t>
      </w:r>
      <w:r w:rsidR="009B742A">
        <w:t>pavertimo</w:t>
      </w:r>
      <w:r w:rsidR="007426BF" w:rsidRPr="00196962">
        <w:t xml:space="preserve"> į </w:t>
      </w:r>
      <w:r w:rsidR="0076245F" w:rsidRPr="00196962">
        <w:t>spektrogram</w:t>
      </w:r>
      <w:r w:rsidR="0013132F">
        <w:t>as</w:t>
      </w:r>
      <w:r w:rsidR="007426BF" w:rsidRPr="00196962">
        <w:t xml:space="preserve"> </w:t>
      </w:r>
      <w:r w:rsidR="00196962" w:rsidRPr="00505A37">
        <w:t>metodai</w:t>
      </w:r>
      <w:r w:rsidR="00B2792E" w:rsidRPr="00505A37">
        <w:t>.</w:t>
      </w:r>
      <w:r w:rsidR="007426BF" w:rsidRPr="00505A37">
        <w:t xml:space="preserve"> </w:t>
      </w:r>
      <w:r w:rsidR="001169C6" w:rsidRPr="00505A37">
        <w:t>Darbe</w:t>
      </w:r>
      <w:r w:rsidR="001169C6">
        <w:t xml:space="preserve"> </w:t>
      </w:r>
      <w:r w:rsidR="002574D6">
        <w:t>atliktiems</w:t>
      </w:r>
      <w:r w:rsidR="001169C6">
        <w:t xml:space="preserve"> eksperimentams buvo naudojamas vieš</w:t>
      </w:r>
      <w:r w:rsidR="00EE12DA">
        <w:t>ai pasiekiamas</w:t>
      </w:r>
      <w:r w:rsidR="001169C6">
        <w:t xml:space="preserve"> </w:t>
      </w:r>
      <w:r w:rsidR="009A1735">
        <w:t xml:space="preserve">miesto aplinkos garsų </w:t>
      </w:r>
      <w:r w:rsidR="001169C6">
        <w:t>duomenų</w:t>
      </w:r>
      <w:r w:rsidR="009A1735">
        <w:t xml:space="preserve"> rinkinys </w:t>
      </w:r>
      <w:r w:rsidR="009A1735" w:rsidRPr="001169C6">
        <w:rPr>
          <w:i/>
          <w:iCs/>
        </w:rPr>
        <w:t>UrbanSound8k</w:t>
      </w:r>
      <w:r w:rsidR="00FB6962">
        <w:t>.</w:t>
      </w:r>
      <w:r w:rsidR="00EE5B40">
        <w:t xml:space="preserve"> </w:t>
      </w:r>
      <w:r w:rsidR="00FC4D26">
        <w:t>A</w:t>
      </w:r>
      <w:r w:rsidR="008008B8">
        <w:t xml:space="preserve">prašyti </w:t>
      </w:r>
      <w:r w:rsidR="008C62DE">
        <w:t xml:space="preserve">ir sukurti </w:t>
      </w:r>
      <w:r w:rsidR="00EE5B40">
        <w:t>konvoliucini</w:t>
      </w:r>
      <w:r w:rsidR="004F52E9">
        <w:t>o</w:t>
      </w:r>
      <w:r w:rsidR="00EE5B40">
        <w:t xml:space="preserve"> </w:t>
      </w:r>
      <w:r w:rsidR="00FC4D26">
        <w:t xml:space="preserve">ir </w:t>
      </w:r>
      <w:r w:rsidR="00890F64">
        <w:t xml:space="preserve">rekurentinio </w:t>
      </w:r>
      <w:r w:rsidR="00FC4D26">
        <w:t>ilgos-trumpos atminties</w:t>
      </w:r>
      <w:r w:rsidR="003602EE">
        <w:t xml:space="preserve"> </w:t>
      </w:r>
      <w:r w:rsidR="00EE5B40">
        <w:t>tip</w:t>
      </w:r>
      <w:r w:rsidR="00FC4D26">
        <w:t>ų</w:t>
      </w:r>
      <w:r w:rsidR="00EE5B40">
        <w:t xml:space="preserve"> neuroniniai tinklai.</w:t>
      </w:r>
      <w:r w:rsidR="00FB6962">
        <w:t xml:space="preserve"> </w:t>
      </w:r>
      <w:r w:rsidR="008008B8">
        <w:t xml:space="preserve">Palyginti klasifikavimo rezultatai su </w:t>
      </w:r>
      <w:r w:rsidR="002C2A12">
        <w:t>skirtingų</w:t>
      </w:r>
      <w:r w:rsidR="008008B8">
        <w:t xml:space="preserve"> struktūrų neuroniniais tinklais ir </w:t>
      </w:r>
      <w:r w:rsidR="004A1065">
        <w:t xml:space="preserve">skirtingomis </w:t>
      </w:r>
      <w:r w:rsidR="008008B8">
        <w:t xml:space="preserve">spektrogramomis. </w:t>
      </w:r>
      <w:r w:rsidR="00FB6962">
        <w:t>Atlikus 10</w:t>
      </w:r>
      <w:r w:rsidR="00B15D76">
        <w:t xml:space="preserve"> </w:t>
      </w:r>
      <w:r w:rsidR="00FB6962">
        <w:t>-</w:t>
      </w:r>
      <w:r w:rsidR="00B15D76">
        <w:t xml:space="preserve"> </w:t>
      </w:r>
      <w:r w:rsidR="00FB6962">
        <w:t>imčių kryžmin</w:t>
      </w:r>
      <w:r w:rsidR="004A1065">
        <w:t xml:space="preserve">į tikrinimą </w:t>
      </w:r>
      <w:r w:rsidR="008C62DE">
        <w:t>geriausią rezultatą užfiksavo</w:t>
      </w:r>
      <w:r w:rsidR="008008B8">
        <w:t xml:space="preserve"> </w:t>
      </w:r>
      <w:r w:rsidR="002C2A12">
        <w:t>konvoliucini</w:t>
      </w:r>
      <w:r w:rsidR="00C357E3">
        <w:t>s</w:t>
      </w:r>
      <w:r w:rsidR="008008B8">
        <w:t xml:space="preserve"> neuronini</w:t>
      </w:r>
      <w:r w:rsidR="00C357E3">
        <w:t>s</w:t>
      </w:r>
      <w:r w:rsidR="008008B8">
        <w:t xml:space="preserve"> tinkl</w:t>
      </w:r>
      <w:r w:rsidR="00C357E3">
        <w:t>as</w:t>
      </w:r>
      <w:r w:rsidR="002C2A12" w:rsidRPr="002C2A12">
        <w:t xml:space="preserve">, kuris kaip įvestį naudojo </w:t>
      </w:r>
      <w:r w:rsidR="008008B8">
        <w:t>Melų spektrogram</w:t>
      </w:r>
      <w:r w:rsidR="00D735BD">
        <w:t>as</w:t>
      </w:r>
      <w:r w:rsidR="00C357E3">
        <w:t xml:space="preserve">. </w:t>
      </w:r>
      <w:r w:rsidR="00502AA9">
        <w:t>Pasiūlytas</w:t>
      </w:r>
      <w:r w:rsidR="00C357E3">
        <w:t xml:space="preserve"> modelis</w:t>
      </w:r>
      <w:r w:rsidR="00FB6962">
        <w:t xml:space="preserve"> pasiek</w:t>
      </w:r>
      <w:r w:rsidR="00C357E3">
        <w:t>ė</w:t>
      </w:r>
      <w:r w:rsidR="00FB6962">
        <w:t xml:space="preserve"> </w:t>
      </w:r>
      <w:r w:rsidR="00502AA9" w:rsidRPr="00502AA9">
        <w:t>74,6</w:t>
      </w:r>
      <w:r w:rsidR="00D735BD" w:rsidRPr="00502AA9">
        <w:t xml:space="preserve"> </w:t>
      </w:r>
      <w:r w:rsidR="00FB6962" w:rsidRPr="00502AA9">
        <w:t>%</w:t>
      </w:r>
      <w:r w:rsidR="00FB6962">
        <w:t xml:space="preserve"> vidutin</w:t>
      </w:r>
      <w:r w:rsidR="00C357E3">
        <w:t>į</w:t>
      </w:r>
      <w:r w:rsidR="00FB6962">
        <w:t xml:space="preserve"> tikslum</w:t>
      </w:r>
      <w:r w:rsidR="00C357E3">
        <w:t>ą</w:t>
      </w:r>
      <w:r w:rsidR="00FB6962">
        <w:t xml:space="preserve"> bei </w:t>
      </w:r>
      <w:r w:rsidR="00502AA9" w:rsidRPr="00502AA9">
        <w:t>74,3</w:t>
      </w:r>
      <w:r w:rsidR="00D735BD" w:rsidRPr="00502AA9">
        <w:t xml:space="preserve"> </w:t>
      </w:r>
      <w:r w:rsidR="00FB6962" w:rsidRPr="00502AA9">
        <w:t>%</w:t>
      </w:r>
      <w:r w:rsidR="00FB6962">
        <w:t xml:space="preserve"> pasverto F1 rodiklio įvert</w:t>
      </w:r>
      <w:r w:rsidR="00C357E3">
        <w:t>į</w:t>
      </w:r>
      <w:r w:rsidR="00EE5B40">
        <w:t>.</w:t>
      </w:r>
    </w:p>
    <w:p w14:paraId="07B3074B" w14:textId="15D8D5BD" w:rsidR="00871151" w:rsidRDefault="00A113CD" w:rsidP="00C66011">
      <w:pPr>
        <w:pStyle w:val="Tekstas"/>
      </w:pPr>
      <w:r>
        <w:t>Geriausius rezultatus užfiksavusio konvoliucinio neuroninio tinklo</w:t>
      </w:r>
      <w:r w:rsidR="002C2A12">
        <w:t xml:space="preserve"> </w:t>
      </w:r>
      <w:r>
        <w:t>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r w:rsidR="00196962" w:rsidRPr="00EE5B40">
        <w:rPr>
          <w:i/>
          <w:iCs/>
        </w:rPr>
        <w:t>explainable artificial intelligence</w:t>
      </w:r>
      <w:r w:rsidR="00196962">
        <w:t xml:space="preserve">) bibliotekas </w:t>
      </w:r>
      <w:r w:rsidR="00196962" w:rsidRPr="00196962">
        <w:rPr>
          <w:i/>
          <w:iCs/>
        </w:rPr>
        <w:t>Alibi</w:t>
      </w:r>
      <w:r w:rsidR="00196962">
        <w:t xml:space="preserve"> ir </w:t>
      </w:r>
      <w:r w:rsidR="00196962" w:rsidRPr="00196962">
        <w:rPr>
          <w:i/>
          <w:iCs/>
        </w:rPr>
        <w:t>Shap</w:t>
      </w:r>
      <w:r w:rsidR="00EE5B40">
        <w:t>.</w:t>
      </w: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7F7AA383"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E221CF">
        <w:rPr>
          <w:lang w:val="en-US"/>
        </w:rPr>
        <w:t xml:space="preserve">/ </w:t>
      </w:r>
      <w:r w:rsidR="00493229" w:rsidRPr="00197138">
        <w:rPr>
          <w:lang w:val="en-US"/>
        </w:rPr>
        <w:t>supervisor</w:t>
      </w:r>
      <w:r w:rsidR="00493229" w:rsidRPr="00EE5B40">
        <w:rPr>
          <w:lang w:val="en-US"/>
        </w:rPr>
        <w:t xml:space="preserve"> </w:t>
      </w:r>
      <w:r w:rsidR="00DF63D1">
        <w:rPr>
          <w:lang w:val="en-US"/>
        </w:rPr>
        <w:t>A</w:t>
      </w:r>
      <w:r w:rsidR="00197138" w:rsidRPr="00DF63D1">
        <w:rPr>
          <w:lang w:val="en-US"/>
        </w:rPr>
        <w:t>ssoc. prof.</w:t>
      </w:r>
      <w:r w:rsidR="00197138" w:rsidRPr="00197138">
        <w:rPr>
          <w:lang w:val="en-US"/>
        </w:rPr>
        <w:t xml:space="preserve"> Arūnas Lipnickas</w:t>
      </w:r>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31FADF5C" w:rsidR="00493229" w:rsidRPr="00EE5B40" w:rsidRDefault="00493229" w:rsidP="008F247E">
      <w:pPr>
        <w:pStyle w:val="Tekstas"/>
        <w:rPr>
          <w:lang w:val="en-US"/>
        </w:rPr>
      </w:pPr>
      <w:r w:rsidRPr="00F07A54">
        <w:rPr>
          <w:lang w:val="en-US"/>
        </w:rPr>
        <w:t>Keywords:</w:t>
      </w:r>
      <w:r w:rsidRPr="00EE5B40">
        <w:rPr>
          <w:lang w:val="en-US"/>
        </w:rPr>
        <w:t xml:space="preserve"> </w:t>
      </w:r>
      <w:r w:rsidR="00F07A54" w:rsidRPr="00F07A54">
        <w:rPr>
          <w:lang w:val="en-US"/>
        </w:rPr>
        <w:t>deep neural networks, convolutional neural network, classification of environmental sounds, explain</w:t>
      </w:r>
      <w:r w:rsidR="00F07A54">
        <w:rPr>
          <w:lang w:val="en-US"/>
        </w:rPr>
        <w:t>able</w:t>
      </w:r>
      <w:r w:rsidR="00F07A54" w:rsidRPr="00F07A54">
        <w:rPr>
          <w:lang w:val="en-US"/>
        </w:rPr>
        <w:t xml:space="preserve"> artificial intelligence, MFCC</w:t>
      </w:r>
    </w:p>
    <w:p w14:paraId="2694732B" w14:textId="01315A06" w:rsidR="00493229" w:rsidRPr="00EE5B40" w:rsidRDefault="0049432E" w:rsidP="00B32187">
      <w:pPr>
        <w:pStyle w:val="Tekstas"/>
        <w:rPr>
          <w:lang w:val="en-US"/>
        </w:rPr>
      </w:pPr>
      <w:r w:rsidRPr="00EE5B40">
        <w:rPr>
          <w:lang w:val="en-US"/>
        </w:rPr>
        <w:t>Kaunas</w:t>
      </w:r>
      <w:r w:rsidR="00493229" w:rsidRPr="00EE5B40">
        <w:rPr>
          <w:lang w:val="en-US"/>
        </w:rPr>
        <w:t>,</w:t>
      </w:r>
      <w:r w:rsidR="00031677">
        <w:rPr>
          <w:lang w:val="en-US"/>
        </w:rPr>
        <w:t xml:space="preserve"> </w:t>
      </w:r>
      <w:r w:rsidRPr="00EE5B40">
        <w:rPr>
          <w:lang w:val="en-US"/>
        </w:rPr>
        <w:t>2022</w:t>
      </w:r>
      <w:r w:rsidR="00493229" w:rsidRPr="00EE5B40">
        <w:rPr>
          <w:lang w:val="en-US"/>
        </w:rPr>
        <w:t xml:space="preserve">. </w:t>
      </w:r>
      <w:r w:rsidR="001F5D4F">
        <w:rPr>
          <w:lang w:val="en-US"/>
        </w:rPr>
        <w:t>46</w:t>
      </w:r>
      <w:r w:rsidR="00493229" w:rsidRPr="00EE5B40">
        <w:rPr>
          <w:lang w:val="en-US"/>
        </w:rPr>
        <w:t>.</w:t>
      </w:r>
    </w:p>
    <w:p w14:paraId="28131157" w14:textId="77777777" w:rsidR="00493229" w:rsidRPr="00DF63D1" w:rsidRDefault="00493229" w:rsidP="008221FB">
      <w:pPr>
        <w:pStyle w:val="Antratnon-TOC"/>
        <w:rPr>
          <w:lang w:val="en-150"/>
        </w:rPr>
      </w:pPr>
      <w:r w:rsidRPr="00B5127B">
        <w:rPr>
          <w:lang w:val="en-150"/>
        </w:rPr>
        <w:t>Summary</w:t>
      </w:r>
    </w:p>
    <w:p w14:paraId="2426830A" w14:textId="0263F9B6" w:rsidR="0013132F" w:rsidRPr="00E318F5" w:rsidRDefault="004B18BC" w:rsidP="004B18BC">
      <w:pPr>
        <w:pStyle w:val="Tekstas"/>
        <w:rPr>
          <w:lang w:val="en-150"/>
        </w:rPr>
      </w:pPr>
      <w:r w:rsidRPr="00DF63D1">
        <w:rPr>
          <w:lang w:val="en-150"/>
        </w:rPr>
        <w:t xml:space="preserve">In this bachelor's thesis, a classification system for </w:t>
      </w:r>
      <w:r w:rsidR="00B00449" w:rsidRPr="00DF63D1">
        <w:rPr>
          <w:lang w:val="en-150"/>
        </w:rPr>
        <w:t xml:space="preserve">environmental </w:t>
      </w:r>
      <w:r w:rsidRPr="00DF63D1">
        <w:rPr>
          <w:lang w:val="en-150"/>
        </w:rPr>
        <w:t xml:space="preserve">sounds is developed that is able to distinguish the most common sounds. The work deals with the classification of </w:t>
      </w:r>
      <w:r w:rsidR="00B00449" w:rsidRPr="00DF63D1">
        <w:rPr>
          <w:lang w:val="en-150"/>
        </w:rPr>
        <w:t xml:space="preserve">environmental </w:t>
      </w:r>
      <w:r w:rsidRPr="00DF63D1">
        <w:rPr>
          <w:lang w:val="en-150"/>
        </w:rPr>
        <w:t xml:space="preserve">sounds using </w:t>
      </w:r>
      <w:r w:rsidR="005C20D5" w:rsidRPr="00DF63D1">
        <w:rPr>
          <w:lang w:val="en-150"/>
        </w:rPr>
        <w:t>different</w:t>
      </w:r>
      <w:r w:rsidRPr="00DF63D1">
        <w:rPr>
          <w:lang w:val="en-150"/>
        </w:rPr>
        <w:t xml:space="preserve"> artificial intelligence algorithm</w:t>
      </w:r>
      <w:r w:rsidR="005C20D5" w:rsidRPr="00DF63D1">
        <w:rPr>
          <w:lang w:val="en-150"/>
        </w:rPr>
        <w:t>s</w:t>
      </w:r>
      <w:r w:rsidRPr="00DF63D1">
        <w:rPr>
          <w:lang w:val="en-150"/>
        </w:rPr>
        <w:t xml:space="preserve">. </w:t>
      </w:r>
      <w:r w:rsidR="00B00449" w:rsidRPr="00DF63D1">
        <w:rPr>
          <w:lang w:val="en-150"/>
        </w:rPr>
        <w:t>Existing methods for solving this classification problem, current</w:t>
      </w:r>
      <w:r w:rsidR="004E3B7B" w:rsidRPr="00DF63D1">
        <w:rPr>
          <w:lang w:val="en-150"/>
        </w:rPr>
        <w:t xml:space="preserve"> </w:t>
      </w:r>
      <w:r w:rsidR="00834E99" w:rsidRPr="00DF63D1">
        <w:rPr>
          <w:lang w:val="en-150"/>
        </w:rPr>
        <w:t>implementation</w:t>
      </w:r>
      <w:r w:rsidR="00B00449" w:rsidRPr="00DF63D1">
        <w:rPr>
          <w:lang w:val="en-150"/>
        </w:rPr>
        <w:t xml:space="preserve"> problems and results achieved by researchers are reviewed.</w:t>
      </w:r>
      <w:r w:rsidR="004E3B7B" w:rsidRPr="00DF63D1">
        <w:rPr>
          <w:lang w:val="en-150"/>
        </w:rPr>
        <w:t xml:space="preserve"> </w:t>
      </w:r>
      <w:r w:rsidR="004E3B7B" w:rsidRPr="00DF63D1">
        <w:rPr>
          <w:rStyle w:val="q4iawc"/>
          <w:lang w:val="en-150"/>
        </w:rPr>
        <w:t xml:space="preserve">Methods of converting an audio signal into a spectrogram are </w:t>
      </w:r>
      <w:r w:rsidR="00834E99" w:rsidRPr="00DF63D1">
        <w:rPr>
          <w:rStyle w:val="q4iawc"/>
          <w:lang w:val="en-150"/>
        </w:rPr>
        <w:t>analysed</w:t>
      </w:r>
      <w:r w:rsidR="004E3B7B" w:rsidRPr="00DF63D1">
        <w:rPr>
          <w:rStyle w:val="q4iawc"/>
          <w:lang w:val="en-150"/>
        </w:rPr>
        <w:t xml:space="preserve"> and implemented.</w:t>
      </w:r>
      <w:r w:rsidR="008C62DE" w:rsidRPr="00DF63D1">
        <w:rPr>
          <w:lang w:val="en-150"/>
        </w:rPr>
        <w:t xml:space="preserve"> </w:t>
      </w:r>
      <w:r w:rsidR="008C62DE" w:rsidRPr="00DF63D1">
        <w:rPr>
          <w:rStyle w:val="q4iawc"/>
          <w:lang w:val="en-150"/>
        </w:rPr>
        <w:t xml:space="preserve">The publicly available urban environmental sound dataset </w:t>
      </w:r>
      <w:r w:rsidR="008C62DE" w:rsidRPr="00DF63D1">
        <w:rPr>
          <w:rStyle w:val="q4iawc"/>
          <w:i/>
          <w:iCs/>
          <w:lang w:val="en-150"/>
        </w:rPr>
        <w:t>UrbanSound8k</w:t>
      </w:r>
      <w:r w:rsidR="008C62DE" w:rsidRPr="00DF63D1">
        <w:rPr>
          <w:rStyle w:val="q4iawc"/>
          <w:lang w:val="en-150"/>
        </w:rPr>
        <w:t xml:space="preserve"> was used for the experiments performed in the work</w:t>
      </w:r>
      <w:r w:rsidR="008C62DE" w:rsidRPr="00DF63D1">
        <w:rPr>
          <w:lang w:val="en-150"/>
        </w:rPr>
        <w:t>. The neural networks of the convolutional and long-short memory recursive types are described and developed. The classification results were compared with neural networks of different structures and different spectrograms.</w:t>
      </w:r>
      <w:r w:rsidR="00C357E3" w:rsidRPr="00DF63D1">
        <w:rPr>
          <w:lang w:val="en-150"/>
        </w:rPr>
        <w:t xml:space="preserve"> In a 10 – fold cross-validation check, the best result was recorded by a convolutional neural network using Mel spectrograms as input.</w:t>
      </w:r>
      <w:r w:rsidR="00BE4F65" w:rsidRPr="00DF63D1">
        <w:rPr>
          <w:lang w:val="en-150"/>
        </w:rPr>
        <w:t xml:space="preserve"> </w:t>
      </w:r>
      <w:r w:rsidR="00DF63D1" w:rsidRPr="00DF63D1">
        <w:rPr>
          <w:lang w:val="en-150"/>
        </w:rPr>
        <w:t>Suggested</w:t>
      </w:r>
      <w:r w:rsidR="00BE4F65" w:rsidRPr="00DF63D1">
        <w:rPr>
          <w:lang w:val="en-150"/>
        </w:rPr>
        <w:t xml:space="preserve"> model achieved an </w:t>
      </w:r>
      <w:r w:rsidR="00DF63D1" w:rsidRPr="00E318F5">
        <w:rPr>
          <w:lang w:val="en-150"/>
        </w:rPr>
        <w:t xml:space="preserve">74,6 </w:t>
      </w:r>
      <w:r w:rsidR="00BE4F65" w:rsidRPr="00E318F5">
        <w:rPr>
          <w:lang w:val="en-150"/>
        </w:rPr>
        <w:t xml:space="preserve">% mean accuracy and an </w:t>
      </w:r>
      <w:r w:rsidR="00DF63D1" w:rsidRPr="00E318F5">
        <w:rPr>
          <w:lang w:val="en-150"/>
        </w:rPr>
        <w:t xml:space="preserve">74,3 </w:t>
      </w:r>
      <w:r w:rsidR="00BE4F65" w:rsidRPr="00E318F5">
        <w:rPr>
          <w:lang w:val="en-150"/>
        </w:rPr>
        <w:t xml:space="preserve">% weighted F1 estimate. </w:t>
      </w:r>
    </w:p>
    <w:p w14:paraId="55F0A052" w14:textId="28AE0E79" w:rsidR="00BE4F65" w:rsidRPr="00DF63D1" w:rsidRDefault="00BE4F65" w:rsidP="004B18BC">
      <w:pPr>
        <w:pStyle w:val="Tekstas"/>
        <w:rPr>
          <w:lang w:val="en-150"/>
        </w:rPr>
      </w:pPr>
      <w:r w:rsidRPr="00E318F5">
        <w:rPr>
          <w:lang w:val="en-150"/>
        </w:rPr>
        <w:t xml:space="preserve">The </w:t>
      </w:r>
      <w:r w:rsidR="00E318F5" w:rsidRPr="00E318F5">
        <w:rPr>
          <w:lang w:val="en-150"/>
        </w:rPr>
        <w:t>working principle</w:t>
      </w:r>
      <w:r w:rsidRPr="00E318F5">
        <w:rPr>
          <w:lang w:val="en-150"/>
        </w:rPr>
        <w:t xml:space="preserve"> of the classification of the best-performing convolutional neural network was </w:t>
      </w:r>
      <w:r w:rsidR="00834E99" w:rsidRPr="00E318F5">
        <w:rPr>
          <w:lang w:val="en-150"/>
        </w:rPr>
        <w:t>analysed</w:t>
      </w:r>
      <w:r w:rsidRPr="00E318F5">
        <w:rPr>
          <w:lang w:val="en-150"/>
        </w:rPr>
        <w:t xml:space="preserve"> and explained in detail using</w:t>
      </w:r>
      <w:r w:rsidRPr="00DF63D1">
        <w:rPr>
          <w:lang w:val="en-150"/>
        </w:rPr>
        <w:t xml:space="preserve"> the explainable artificial intelligence libraries </w:t>
      </w:r>
      <w:r w:rsidRPr="00DF63D1">
        <w:rPr>
          <w:i/>
          <w:iCs/>
          <w:lang w:val="en-150"/>
        </w:rPr>
        <w:t>Alibi</w:t>
      </w:r>
      <w:r w:rsidRPr="00DF63D1">
        <w:rPr>
          <w:lang w:val="en-150"/>
        </w:rPr>
        <w:t xml:space="preserve"> and </w:t>
      </w:r>
      <w:r w:rsidRPr="00DF63D1">
        <w:rPr>
          <w:i/>
          <w:iCs/>
          <w:lang w:val="en-150"/>
        </w:rPr>
        <w:t>Shap</w:t>
      </w:r>
      <w:r w:rsidRPr="00DF63D1">
        <w:rPr>
          <w:lang w:val="en-150"/>
        </w:rPr>
        <w:t>.</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6D591EAB" w14:textId="231AD788" w:rsidR="003E2101" w:rsidRDefault="00BB651A">
      <w:pPr>
        <w:pStyle w:val="TOC1"/>
        <w:rPr>
          <w:rFonts w:asciiTheme="minorHAnsi" w:eastAsiaTheme="minorEastAsia" w:hAnsiTheme="minorHAnsi" w:cstheme="minorBidi"/>
          <w:bCs w:val="0"/>
          <w:sz w:val="22"/>
          <w:szCs w:val="22"/>
          <w:lang/>
        </w:rPr>
      </w:pPr>
      <w:r w:rsidRPr="00D23E5E">
        <w:fldChar w:fldCharType="begin"/>
      </w:r>
      <w:r w:rsidRPr="00D23E5E">
        <w:instrText xml:space="preserve"> TOC \o "1-3" \h \z \u </w:instrText>
      </w:r>
      <w:r w:rsidRPr="00D23E5E">
        <w:fldChar w:fldCharType="separate"/>
      </w:r>
      <w:hyperlink w:anchor="_Toc103551094" w:history="1">
        <w:r w:rsidR="003E2101" w:rsidRPr="00DB0145">
          <w:rPr>
            <w:rStyle w:val="Hyperlink"/>
          </w:rPr>
          <w:t>Lentelių sąrašas</w:t>
        </w:r>
        <w:r w:rsidR="003E2101">
          <w:rPr>
            <w:webHidden/>
          </w:rPr>
          <w:tab/>
        </w:r>
        <w:r w:rsidR="003E2101">
          <w:rPr>
            <w:webHidden/>
          </w:rPr>
          <w:fldChar w:fldCharType="begin"/>
        </w:r>
        <w:r w:rsidR="003E2101">
          <w:rPr>
            <w:webHidden/>
          </w:rPr>
          <w:instrText xml:space="preserve"> PAGEREF _Toc103551094 \h </w:instrText>
        </w:r>
        <w:r w:rsidR="003E2101">
          <w:rPr>
            <w:webHidden/>
          </w:rPr>
        </w:r>
        <w:r w:rsidR="003E2101">
          <w:rPr>
            <w:webHidden/>
          </w:rPr>
          <w:fldChar w:fldCharType="separate"/>
        </w:r>
        <w:r w:rsidR="003E2101">
          <w:rPr>
            <w:webHidden/>
          </w:rPr>
          <w:t>8</w:t>
        </w:r>
        <w:r w:rsidR="003E2101">
          <w:rPr>
            <w:webHidden/>
          </w:rPr>
          <w:fldChar w:fldCharType="end"/>
        </w:r>
      </w:hyperlink>
    </w:p>
    <w:p w14:paraId="0EFA7A43" w14:textId="7AD92D0D" w:rsidR="003E2101" w:rsidRDefault="003E2101">
      <w:pPr>
        <w:pStyle w:val="TOC1"/>
        <w:rPr>
          <w:rFonts w:asciiTheme="minorHAnsi" w:eastAsiaTheme="minorEastAsia" w:hAnsiTheme="minorHAnsi" w:cstheme="minorBidi"/>
          <w:bCs w:val="0"/>
          <w:sz w:val="22"/>
          <w:szCs w:val="22"/>
          <w:lang/>
        </w:rPr>
      </w:pPr>
      <w:hyperlink w:anchor="_Toc103551095" w:history="1">
        <w:r w:rsidRPr="00DB0145">
          <w:rPr>
            <w:rStyle w:val="Hyperlink"/>
          </w:rPr>
          <w:t>Paveikslų sąrašas</w:t>
        </w:r>
        <w:r>
          <w:rPr>
            <w:webHidden/>
          </w:rPr>
          <w:tab/>
        </w:r>
        <w:r>
          <w:rPr>
            <w:webHidden/>
          </w:rPr>
          <w:fldChar w:fldCharType="begin"/>
        </w:r>
        <w:r>
          <w:rPr>
            <w:webHidden/>
          </w:rPr>
          <w:instrText xml:space="preserve"> PAGEREF _Toc103551095 \h </w:instrText>
        </w:r>
        <w:r>
          <w:rPr>
            <w:webHidden/>
          </w:rPr>
        </w:r>
        <w:r>
          <w:rPr>
            <w:webHidden/>
          </w:rPr>
          <w:fldChar w:fldCharType="separate"/>
        </w:r>
        <w:r>
          <w:rPr>
            <w:webHidden/>
          </w:rPr>
          <w:t>9</w:t>
        </w:r>
        <w:r>
          <w:rPr>
            <w:webHidden/>
          </w:rPr>
          <w:fldChar w:fldCharType="end"/>
        </w:r>
      </w:hyperlink>
    </w:p>
    <w:p w14:paraId="3A3124CC" w14:textId="02F3584E" w:rsidR="003E2101" w:rsidRDefault="003E2101">
      <w:pPr>
        <w:pStyle w:val="TOC1"/>
        <w:rPr>
          <w:rFonts w:asciiTheme="minorHAnsi" w:eastAsiaTheme="minorEastAsia" w:hAnsiTheme="minorHAnsi" w:cstheme="minorBidi"/>
          <w:bCs w:val="0"/>
          <w:sz w:val="22"/>
          <w:szCs w:val="22"/>
          <w:lang/>
        </w:rPr>
      </w:pPr>
      <w:hyperlink w:anchor="_Toc103551096" w:history="1">
        <w:r w:rsidRPr="00DB0145">
          <w:rPr>
            <w:rStyle w:val="Hyperlink"/>
          </w:rPr>
          <w:t>Santrumpų ir terminų sąrašas</w:t>
        </w:r>
        <w:r>
          <w:rPr>
            <w:webHidden/>
          </w:rPr>
          <w:tab/>
        </w:r>
        <w:r>
          <w:rPr>
            <w:webHidden/>
          </w:rPr>
          <w:fldChar w:fldCharType="begin"/>
        </w:r>
        <w:r>
          <w:rPr>
            <w:webHidden/>
          </w:rPr>
          <w:instrText xml:space="preserve"> PAGEREF _Toc103551096 \h </w:instrText>
        </w:r>
        <w:r>
          <w:rPr>
            <w:webHidden/>
          </w:rPr>
        </w:r>
        <w:r>
          <w:rPr>
            <w:webHidden/>
          </w:rPr>
          <w:fldChar w:fldCharType="separate"/>
        </w:r>
        <w:r>
          <w:rPr>
            <w:webHidden/>
          </w:rPr>
          <w:t>10</w:t>
        </w:r>
        <w:r>
          <w:rPr>
            <w:webHidden/>
          </w:rPr>
          <w:fldChar w:fldCharType="end"/>
        </w:r>
      </w:hyperlink>
    </w:p>
    <w:p w14:paraId="0A5D7264" w14:textId="60DF089E" w:rsidR="003E2101" w:rsidRDefault="003E2101">
      <w:pPr>
        <w:pStyle w:val="TOC1"/>
        <w:rPr>
          <w:rFonts w:asciiTheme="minorHAnsi" w:eastAsiaTheme="minorEastAsia" w:hAnsiTheme="minorHAnsi" w:cstheme="minorBidi"/>
          <w:bCs w:val="0"/>
          <w:sz w:val="22"/>
          <w:szCs w:val="22"/>
          <w:lang/>
        </w:rPr>
      </w:pPr>
      <w:hyperlink w:anchor="_Toc103551097" w:history="1">
        <w:r w:rsidRPr="00DB0145">
          <w:rPr>
            <w:rStyle w:val="Hyperlink"/>
          </w:rPr>
          <w:t>Įvadas</w:t>
        </w:r>
        <w:r>
          <w:rPr>
            <w:webHidden/>
          </w:rPr>
          <w:tab/>
        </w:r>
        <w:r>
          <w:rPr>
            <w:webHidden/>
          </w:rPr>
          <w:fldChar w:fldCharType="begin"/>
        </w:r>
        <w:r>
          <w:rPr>
            <w:webHidden/>
          </w:rPr>
          <w:instrText xml:space="preserve"> PAGEREF _Toc103551097 \h </w:instrText>
        </w:r>
        <w:r>
          <w:rPr>
            <w:webHidden/>
          </w:rPr>
        </w:r>
        <w:r>
          <w:rPr>
            <w:webHidden/>
          </w:rPr>
          <w:fldChar w:fldCharType="separate"/>
        </w:r>
        <w:r>
          <w:rPr>
            <w:webHidden/>
          </w:rPr>
          <w:t>11</w:t>
        </w:r>
        <w:r>
          <w:rPr>
            <w:webHidden/>
          </w:rPr>
          <w:fldChar w:fldCharType="end"/>
        </w:r>
      </w:hyperlink>
    </w:p>
    <w:p w14:paraId="3DFA165C" w14:textId="51C2F049" w:rsidR="003E2101" w:rsidRDefault="003E2101">
      <w:pPr>
        <w:pStyle w:val="TOC1"/>
        <w:rPr>
          <w:rFonts w:asciiTheme="minorHAnsi" w:eastAsiaTheme="minorEastAsia" w:hAnsiTheme="minorHAnsi" w:cstheme="minorBidi"/>
          <w:bCs w:val="0"/>
          <w:sz w:val="22"/>
          <w:szCs w:val="22"/>
          <w:lang/>
        </w:rPr>
      </w:pPr>
      <w:hyperlink w:anchor="_Toc103551098" w:history="1">
        <w:r w:rsidRPr="00DB0145">
          <w:rPr>
            <w:rStyle w:val="Hyperlink"/>
          </w:rPr>
          <w:t>1.</w:t>
        </w:r>
        <w:r>
          <w:rPr>
            <w:rFonts w:asciiTheme="minorHAnsi" w:eastAsiaTheme="minorEastAsia" w:hAnsiTheme="minorHAnsi" w:cstheme="minorBidi"/>
            <w:bCs w:val="0"/>
            <w:sz w:val="22"/>
            <w:szCs w:val="22"/>
            <w:lang/>
          </w:rPr>
          <w:tab/>
        </w:r>
        <w:r w:rsidRPr="00DB0145">
          <w:rPr>
            <w:rStyle w:val="Hyperlink"/>
          </w:rPr>
          <w:t>Analitinė dalis</w:t>
        </w:r>
        <w:r>
          <w:rPr>
            <w:webHidden/>
          </w:rPr>
          <w:tab/>
        </w:r>
        <w:r>
          <w:rPr>
            <w:webHidden/>
          </w:rPr>
          <w:fldChar w:fldCharType="begin"/>
        </w:r>
        <w:r>
          <w:rPr>
            <w:webHidden/>
          </w:rPr>
          <w:instrText xml:space="preserve"> PAGEREF _Toc103551098 \h </w:instrText>
        </w:r>
        <w:r>
          <w:rPr>
            <w:webHidden/>
          </w:rPr>
        </w:r>
        <w:r>
          <w:rPr>
            <w:webHidden/>
          </w:rPr>
          <w:fldChar w:fldCharType="separate"/>
        </w:r>
        <w:r>
          <w:rPr>
            <w:webHidden/>
          </w:rPr>
          <w:t>13</w:t>
        </w:r>
        <w:r>
          <w:rPr>
            <w:webHidden/>
          </w:rPr>
          <w:fldChar w:fldCharType="end"/>
        </w:r>
      </w:hyperlink>
    </w:p>
    <w:p w14:paraId="3E388B75" w14:textId="7C196F82" w:rsidR="003E2101" w:rsidRDefault="003E2101">
      <w:pPr>
        <w:pStyle w:val="TOC2"/>
        <w:rPr>
          <w:rFonts w:asciiTheme="minorHAnsi" w:eastAsiaTheme="minorEastAsia" w:hAnsiTheme="minorHAnsi" w:cstheme="minorBidi"/>
          <w:sz w:val="22"/>
          <w:szCs w:val="22"/>
          <w:lang/>
        </w:rPr>
      </w:pPr>
      <w:hyperlink w:anchor="_Toc103551099" w:history="1">
        <w:r w:rsidRPr="00DB0145">
          <w:rPr>
            <w:rStyle w:val="Hyperlink"/>
          </w:rPr>
          <w:t>1.1.</w:t>
        </w:r>
        <w:r>
          <w:rPr>
            <w:rFonts w:asciiTheme="minorHAnsi" w:eastAsiaTheme="minorEastAsia" w:hAnsiTheme="minorHAnsi" w:cstheme="minorBidi"/>
            <w:sz w:val="22"/>
            <w:szCs w:val="22"/>
            <w:lang/>
          </w:rPr>
          <w:tab/>
        </w:r>
        <w:r w:rsidRPr="00DB0145">
          <w:rPr>
            <w:rStyle w:val="Hyperlink"/>
          </w:rPr>
          <w:t>Garsų klasifikavimas</w:t>
        </w:r>
        <w:r>
          <w:rPr>
            <w:webHidden/>
          </w:rPr>
          <w:tab/>
        </w:r>
        <w:r>
          <w:rPr>
            <w:webHidden/>
          </w:rPr>
          <w:fldChar w:fldCharType="begin"/>
        </w:r>
        <w:r>
          <w:rPr>
            <w:webHidden/>
          </w:rPr>
          <w:instrText xml:space="preserve"> PAGEREF _Toc103551099 \h </w:instrText>
        </w:r>
        <w:r>
          <w:rPr>
            <w:webHidden/>
          </w:rPr>
        </w:r>
        <w:r>
          <w:rPr>
            <w:webHidden/>
          </w:rPr>
          <w:fldChar w:fldCharType="separate"/>
        </w:r>
        <w:r>
          <w:rPr>
            <w:webHidden/>
          </w:rPr>
          <w:t>13</w:t>
        </w:r>
        <w:r>
          <w:rPr>
            <w:webHidden/>
          </w:rPr>
          <w:fldChar w:fldCharType="end"/>
        </w:r>
      </w:hyperlink>
    </w:p>
    <w:p w14:paraId="1A4ADEA6" w14:textId="44EEC4BC" w:rsidR="003E2101" w:rsidRDefault="003E2101">
      <w:pPr>
        <w:pStyle w:val="TOC3"/>
        <w:rPr>
          <w:rFonts w:asciiTheme="minorHAnsi" w:eastAsiaTheme="minorEastAsia" w:hAnsiTheme="minorHAnsi" w:cstheme="minorBidi"/>
          <w:iCs w:val="0"/>
          <w:sz w:val="22"/>
          <w:szCs w:val="22"/>
          <w:lang/>
        </w:rPr>
      </w:pPr>
      <w:hyperlink w:anchor="_Toc103551100" w:history="1">
        <w:r w:rsidRPr="00DB0145">
          <w:rPr>
            <w:rStyle w:val="Hyperlink"/>
          </w:rPr>
          <w:t>1.1.1.</w:t>
        </w:r>
        <w:r>
          <w:rPr>
            <w:rFonts w:asciiTheme="minorHAnsi" w:eastAsiaTheme="minorEastAsia" w:hAnsiTheme="minorHAnsi" w:cstheme="minorBidi"/>
            <w:iCs w:val="0"/>
            <w:sz w:val="22"/>
            <w:szCs w:val="22"/>
            <w:lang/>
          </w:rPr>
          <w:tab/>
        </w:r>
        <w:r w:rsidRPr="00DB0145">
          <w:rPr>
            <w:rStyle w:val="Hyperlink"/>
          </w:rPr>
          <w:t>Spektrogramos</w:t>
        </w:r>
        <w:r>
          <w:rPr>
            <w:webHidden/>
          </w:rPr>
          <w:tab/>
        </w:r>
        <w:r>
          <w:rPr>
            <w:webHidden/>
          </w:rPr>
          <w:fldChar w:fldCharType="begin"/>
        </w:r>
        <w:r>
          <w:rPr>
            <w:webHidden/>
          </w:rPr>
          <w:instrText xml:space="preserve"> PAGEREF _Toc103551100 \h </w:instrText>
        </w:r>
        <w:r>
          <w:rPr>
            <w:webHidden/>
          </w:rPr>
        </w:r>
        <w:r>
          <w:rPr>
            <w:webHidden/>
          </w:rPr>
          <w:fldChar w:fldCharType="separate"/>
        </w:r>
        <w:r>
          <w:rPr>
            <w:webHidden/>
          </w:rPr>
          <w:t>13</w:t>
        </w:r>
        <w:r>
          <w:rPr>
            <w:webHidden/>
          </w:rPr>
          <w:fldChar w:fldCharType="end"/>
        </w:r>
      </w:hyperlink>
    </w:p>
    <w:p w14:paraId="454C434C" w14:textId="11CB1E56" w:rsidR="003E2101" w:rsidRDefault="003E2101">
      <w:pPr>
        <w:pStyle w:val="TOC3"/>
        <w:rPr>
          <w:rFonts w:asciiTheme="minorHAnsi" w:eastAsiaTheme="minorEastAsia" w:hAnsiTheme="minorHAnsi" w:cstheme="minorBidi"/>
          <w:iCs w:val="0"/>
          <w:sz w:val="22"/>
          <w:szCs w:val="22"/>
          <w:lang/>
        </w:rPr>
      </w:pPr>
      <w:hyperlink w:anchor="_Toc103551101" w:history="1">
        <w:r w:rsidRPr="00DB0145">
          <w:rPr>
            <w:rStyle w:val="Hyperlink"/>
          </w:rPr>
          <w:t>1.1.2.</w:t>
        </w:r>
        <w:r>
          <w:rPr>
            <w:rFonts w:asciiTheme="minorHAnsi" w:eastAsiaTheme="minorEastAsia" w:hAnsiTheme="minorHAnsi" w:cstheme="minorBidi"/>
            <w:iCs w:val="0"/>
            <w:sz w:val="22"/>
            <w:szCs w:val="22"/>
            <w:lang/>
          </w:rPr>
          <w:tab/>
        </w:r>
        <w:r w:rsidRPr="00DB0145">
          <w:rPr>
            <w:rStyle w:val="Hyperlink"/>
          </w:rPr>
          <w:t>Melų spektrogramos</w:t>
        </w:r>
        <w:r>
          <w:rPr>
            <w:webHidden/>
          </w:rPr>
          <w:tab/>
        </w:r>
        <w:r>
          <w:rPr>
            <w:webHidden/>
          </w:rPr>
          <w:fldChar w:fldCharType="begin"/>
        </w:r>
        <w:r>
          <w:rPr>
            <w:webHidden/>
          </w:rPr>
          <w:instrText xml:space="preserve"> PAGEREF _Toc103551101 \h </w:instrText>
        </w:r>
        <w:r>
          <w:rPr>
            <w:webHidden/>
          </w:rPr>
        </w:r>
        <w:r>
          <w:rPr>
            <w:webHidden/>
          </w:rPr>
          <w:fldChar w:fldCharType="separate"/>
        </w:r>
        <w:r>
          <w:rPr>
            <w:webHidden/>
          </w:rPr>
          <w:t>14</w:t>
        </w:r>
        <w:r>
          <w:rPr>
            <w:webHidden/>
          </w:rPr>
          <w:fldChar w:fldCharType="end"/>
        </w:r>
      </w:hyperlink>
    </w:p>
    <w:p w14:paraId="19BE8EE8" w14:textId="544AD428" w:rsidR="003E2101" w:rsidRDefault="003E2101">
      <w:pPr>
        <w:pStyle w:val="TOC3"/>
        <w:rPr>
          <w:rFonts w:asciiTheme="minorHAnsi" w:eastAsiaTheme="minorEastAsia" w:hAnsiTheme="minorHAnsi" w:cstheme="minorBidi"/>
          <w:iCs w:val="0"/>
          <w:sz w:val="22"/>
          <w:szCs w:val="22"/>
          <w:lang/>
        </w:rPr>
      </w:pPr>
      <w:hyperlink w:anchor="_Toc103551102" w:history="1">
        <w:r w:rsidRPr="00DB0145">
          <w:rPr>
            <w:rStyle w:val="Hyperlink"/>
          </w:rPr>
          <w:t>1.1.3.</w:t>
        </w:r>
        <w:r>
          <w:rPr>
            <w:rFonts w:asciiTheme="minorHAnsi" w:eastAsiaTheme="minorEastAsia" w:hAnsiTheme="minorHAnsi" w:cstheme="minorBidi"/>
            <w:iCs w:val="0"/>
            <w:sz w:val="22"/>
            <w:szCs w:val="22"/>
            <w:lang/>
          </w:rPr>
          <w:tab/>
        </w:r>
        <w:r w:rsidRPr="00DB0145">
          <w:rPr>
            <w:rStyle w:val="Hyperlink"/>
          </w:rPr>
          <w:t>Melų dažnių kepstriniai koeficientai</w:t>
        </w:r>
        <w:r>
          <w:rPr>
            <w:webHidden/>
          </w:rPr>
          <w:tab/>
        </w:r>
        <w:r>
          <w:rPr>
            <w:webHidden/>
          </w:rPr>
          <w:fldChar w:fldCharType="begin"/>
        </w:r>
        <w:r>
          <w:rPr>
            <w:webHidden/>
          </w:rPr>
          <w:instrText xml:space="preserve"> PAGEREF _Toc103551102 \h </w:instrText>
        </w:r>
        <w:r>
          <w:rPr>
            <w:webHidden/>
          </w:rPr>
        </w:r>
        <w:r>
          <w:rPr>
            <w:webHidden/>
          </w:rPr>
          <w:fldChar w:fldCharType="separate"/>
        </w:r>
        <w:r>
          <w:rPr>
            <w:webHidden/>
          </w:rPr>
          <w:t>15</w:t>
        </w:r>
        <w:r>
          <w:rPr>
            <w:webHidden/>
          </w:rPr>
          <w:fldChar w:fldCharType="end"/>
        </w:r>
      </w:hyperlink>
    </w:p>
    <w:p w14:paraId="3E7D1B05" w14:textId="1801E468" w:rsidR="003E2101" w:rsidRDefault="003E2101">
      <w:pPr>
        <w:pStyle w:val="TOC2"/>
        <w:rPr>
          <w:rFonts w:asciiTheme="minorHAnsi" w:eastAsiaTheme="minorEastAsia" w:hAnsiTheme="minorHAnsi" w:cstheme="minorBidi"/>
          <w:sz w:val="22"/>
          <w:szCs w:val="22"/>
          <w:lang/>
        </w:rPr>
      </w:pPr>
      <w:hyperlink w:anchor="_Toc103551103" w:history="1">
        <w:r w:rsidRPr="00DB0145">
          <w:rPr>
            <w:rStyle w:val="Hyperlink"/>
          </w:rPr>
          <w:t>1.2.</w:t>
        </w:r>
        <w:r>
          <w:rPr>
            <w:rFonts w:asciiTheme="minorHAnsi" w:eastAsiaTheme="minorEastAsia" w:hAnsiTheme="minorHAnsi" w:cstheme="minorBidi"/>
            <w:sz w:val="22"/>
            <w:szCs w:val="22"/>
            <w:lang/>
          </w:rPr>
          <w:tab/>
        </w:r>
        <w:r w:rsidRPr="00DB0145">
          <w:rPr>
            <w:rStyle w:val="Hyperlink"/>
          </w:rPr>
          <w:t>Dirbtinis neuroninis tinklas</w:t>
        </w:r>
        <w:r>
          <w:rPr>
            <w:webHidden/>
          </w:rPr>
          <w:tab/>
        </w:r>
        <w:r>
          <w:rPr>
            <w:webHidden/>
          </w:rPr>
          <w:fldChar w:fldCharType="begin"/>
        </w:r>
        <w:r>
          <w:rPr>
            <w:webHidden/>
          </w:rPr>
          <w:instrText xml:space="preserve"> PAGEREF _Toc103551103 \h </w:instrText>
        </w:r>
        <w:r>
          <w:rPr>
            <w:webHidden/>
          </w:rPr>
        </w:r>
        <w:r>
          <w:rPr>
            <w:webHidden/>
          </w:rPr>
          <w:fldChar w:fldCharType="separate"/>
        </w:r>
        <w:r>
          <w:rPr>
            <w:webHidden/>
          </w:rPr>
          <w:t>16</w:t>
        </w:r>
        <w:r>
          <w:rPr>
            <w:webHidden/>
          </w:rPr>
          <w:fldChar w:fldCharType="end"/>
        </w:r>
      </w:hyperlink>
    </w:p>
    <w:p w14:paraId="60826642" w14:textId="518DE575" w:rsidR="003E2101" w:rsidRDefault="003E2101">
      <w:pPr>
        <w:pStyle w:val="TOC3"/>
        <w:rPr>
          <w:rFonts w:asciiTheme="minorHAnsi" w:eastAsiaTheme="minorEastAsia" w:hAnsiTheme="minorHAnsi" w:cstheme="minorBidi"/>
          <w:iCs w:val="0"/>
          <w:sz w:val="22"/>
          <w:szCs w:val="22"/>
          <w:lang/>
        </w:rPr>
      </w:pPr>
      <w:hyperlink w:anchor="_Toc103551104" w:history="1">
        <w:r w:rsidRPr="00DB0145">
          <w:rPr>
            <w:rStyle w:val="Hyperlink"/>
          </w:rPr>
          <w:t>1.2.1.</w:t>
        </w:r>
        <w:r>
          <w:rPr>
            <w:rFonts w:asciiTheme="minorHAnsi" w:eastAsiaTheme="minorEastAsia" w:hAnsiTheme="minorHAnsi" w:cstheme="minorBidi"/>
            <w:iCs w:val="0"/>
            <w:sz w:val="22"/>
            <w:szCs w:val="22"/>
            <w:lang/>
          </w:rPr>
          <w:tab/>
        </w:r>
        <w:r w:rsidRPr="00DB0145">
          <w:rPr>
            <w:rStyle w:val="Hyperlink"/>
          </w:rPr>
          <w:t>Gilusis neuroninis tinklas</w:t>
        </w:r>
        <w:r>
          <w:rPr>
            <w:webHidden/>
          </w:rPr>
          <w:tab/>
        </w:r>
        <w:r>
          <w:rPr>
            <w:webHidden/>
          </w:rPr>
          <w:fldChar w:fldCharType="begin"/>
        </w:r>
        <w:r>
          <w:rPr>
            <w:webHidden/>
          </w:rPr>
          <w:instrText xml:space="preserve"> PAGEREF _Toc103551104 \h </w:instrText>
        </w:r>
        <w:r>
          <w:rPr>
            <w:webHidden/>
          </w:rPr>
        </w:r>
        <w:r>
          <w:rPr>
            <w:webHidden/>
          </w:rPr>
          <w:fldChar w:fldCharType="separate"/>
        </w:r>
        <w:r>
          <w:rPr>
            <w:webHidden/>
          </w:rPr>
          <w:t>17</w:t>
        </w:r>
        <w:r>
          <w:rPr>
            <w:webHidden/>
          </w:rPr>
          <w:fldChar w:fldCharType="end"/>
        </w:r>
      </w:hyperlink>
    </w:p>
    <w:p w14:paraId="0599CAD8" w14:textId="28DEC837" w:rsidR="003E2101" w:rsidRDefault="003E2101">
      <w:pPr>
        <w:pStyle w:val="TOC2"/>
        <w:rPr>
          <w:rFonts w:asciiTheme="minorHAnsi" w:eastAsiaTheme="minorEastAsia" w:hAnsiTheme="minorHAnsi" w:cstheme="minorBidi"/>
          <w:sz w:val="22"/>
          <w:szCs w:val="22"/>
          <w:lang/>
        </w:rPr>
      </w:pPr>
      <w:hyperlink w:anchor="_Toc103551105" w:history="1">
        <w:r w:rsidRPr="00DB0145">
          <w:rPr>
            <w:rStyle w:val="Hyperlink"/>
          </w:rPr>
          <w:t>1.3.</w:t>
        </w:r>
        <w:r>
          <w:rPr>
            <w:rFonts w:asciiTheme="minorHAnsi" w:eastAsiaTheme="minorEastAsia" w:hAnsiTheme="minorHAnsi" w:cstheme="minorBidi"/>
            <w:sz w:val="22"/>
            <w:szCs w:val="22"/>
            <w:lang/>
          </w:rPr>
          <w:tab/>
        </w:r>
        <w:r w:rsidRPr="00DB0145">
          <w:rPr>
            <w:rStyle w:val="Hyperlink"/>
          </w:rPr>
          <w:t>Konvoliucinis neuroninis tinklas</w:t>
        </w:r>
        <w:r>
          <w:rPr>
            <w:webHidden/>
          </w:rPr>
          <w:tab/>
        </w:r>
        <w:r>
          <w:rPr>
            <w:webHidden/>
          </w:rPr>
          <w:fldChar w:fldCharType="begin"/>
        </w:r>
        <w:r>
          <w:rPr>
            <w:webHidden/>
          </w:rPr>
          <w:instrText xml:space="preserve"> PAGEREF _Toc103551105 \h </w:instrText>
        </w:r>
        <w:r>
          <w:rPr>
            <w:webHidden/>
          </w:rPr>
        </w:r>
        <w:r>
          <w:rPr>
            <w:webHidden/>
          </w:rPr>
          <w:fldChar w:fldCharType="separate"/>
        </w:r>
        <w:r>
          <w:rPr>
            <w:webHidden/>
          </w:rPr>
          <w:t>18</w:t>
        </w:r>
        <w:r>
          <w:rPr>
            <w:webHidden/>
          </w:rPr>
          <w:fldChar w:fldCharType="end"/>
        </w:r>
      </w:hyperlink>
    </w:p>
    <w:p w14:paraId="78078447" w14:textId="75891166" w:rsidR="003E2101" w:rsidRDefault="003E2101">
      <w:pPr>
        <w:pStyle w:val="TOC3"/>
        <w:rPr>
          <w:rFonts w:asciiTheme="minorHAnsi" w:eastAsiaTheme="minorEastAsia" w:hAnsiTheme="minorHAnsi" w:cstheme="minorBidi"/>
          <w:iCs w:val="0"/>
          <w:sz w:val="22"/>
          <w:szCs w:val="22"/>
          <w:lang/>
        </w:rPr>
      </w:pPr>
      <w:hyperlink w:anchor="_Toc103551106" w:history="1">
        <w:r w:rsidRPr="00DB0145">
          <w:rPr>
            <w:rStyle w:val="Hyperlink"/>
          </w:rPr>
          <w:t>1.3.1.</w:t>
        </w:r>
        <w:r>
          <w:rPr>
            <w:rFonts w:asciiTheme="minorHAnsi" w:eastAsiaTheme="minorEastAsia" w:hAnsiTheme="minorHAnsi" w:cstheme="minorBidi"/>
            <w:iCs w:val="0"/>
            <w:sz w:val="22"/>
            <w:szCs w:val="22"/>
            <w:lang/>
          </w:rPr>
          <w:tab/>
        </w:r>
        <w:r w:rsidRPr="00DB0145">
          <w:rPr>
            <w:rStyle w:val="Hyperlink"/>
          </w:rPr>
          <w:t>Dvimatis konvoliucinis sluoksnis</w:t>
        </w:r>
        <w:r>
          <w:rPr>
            <w:webHidden/>
          </w:rPr>
          <w:tab/>
        </w:r>
        <w:r>
          <w:rPr>
            <w:webHidden/>
          </w:rPr>
          <w:fldChar w:fldCharType="begin"/>
        </w:r>
        <w:r>
          <w:rPr>
            <w:webHidden/>
          </w:rPr>
          <w:instrText xml:space="preserve"> PAGEREF _Toc103551106 \h </w:instrText>
        </w:r>
        <w:r>
          <w:rPr>
            <w:webHidden/>
          </w:rPr>
        </w:r>
        <w:r>
          <w:rPr>
            <w:webHidden/>
          </w:rPr>
          <w:fldChar w:fldCharType="separate"/>
        </w:r>
        <w:r>
          <w:rPr>
            <w:webHidden/>
          </w:rPr>
          <w:t>19</w:t>
        </w:r>
        <w:r>
          <w:rPr>
            <w:webHidden/>
          </w:rPr>
          <w:fldChar w:fldCharType="end"/>
        </w:r>
      </w:hyperlink>
    </w:p>
    <w:p w14:paraId="536A8064" w14:textId="5934AF53" w:rsidR="003E2101" w:rsidRDefault="003E2101">
      <w:pPr>
        <w:pStyle w:val="TOC2"/>
        <w:rPr>
          <w:rFonts w:asciiTheme="minorHAnsi" w:eastAsiaTheme="minorEastAsia" w:hAnsiTheme="minorHAnsi" w:cstheme="minorBidi"/>
          <w:sz w:val="22"/>
          <w:szCs w:val="22"/>
          <w:lang/>
        </w:rPr>
      </w:pPr>
      <w:hyperlink w:anchor="_Toc103551107" w:history="1">
        <w:r w:rsidRPr="00DB0145">
          <w:rPr>
            <w:rStyle w:val="Hyperlink"/>
          </w:rPr>
          <w:t>1.4.</w:t>
        </w:r>
        <w:r>
          <w:rPr>
            <w:rFonts w:asciiTheme="minorHAnsi" w:eastAsiaTheme="minorEastAsia" w:hAnsiTheme="minorHAnsi" w:cstheme="minorBidi"/>
            <w:sz w:val="22"/>
            <w:szCs w:val="22"/>
            <w:lang/>
          </w:rPr>
          <w:tab/>
        </w:r>
        <w:r w:rsidRPr="00DB0145">
          <w:rPr>
            <w:rStyle w:val="Hyperlink"/>
          </w:rPr>
          <w:t>Rekurentinis neuroninis tinklas</w:t>
        </w:r>
        <w:r>
          <w:rPr>
            <w:webHidden/>
          </w:rPr>
          <w:tab/>
        </w:r>
        <w:r>
          <w:rPr>
            <w:webHidden/>
          </w:rPr>
          <w:fldChar w:fldCharType="begin"/>
        </w:r>
        <w:r>
          <w:rPr>
            <w:webHidden/>
          </w:rPr>
          <w:instrText xml:space="preserve"> PAGEREF _Toc103551107 \h </w:instrText>
        </w:r>
        <w:r>
          <w:rPr>
            <w:webHidden/>
          </w:rPr>
        </w:r>
        <w:r>
          <w:rPr>
            <w:webHidden/>
          </w:rPr>
          <w:fldChar w:fldCharType="separate"/>
        </w:r>
        <w:r>
          <w:rPr>
            <w:webHidden/>
          </w:rPr>
          <w:t>20</w:t>
        </w:r>
        <w:r>
          <w:rPr>
            <w:webHidden/>
          </w:rPr>
          <w:fldChar w:fldCharType="end"/>
        </w:r>
      </w:hyperlink>
    </w:p>
    <w:p w14:paraId="37CC6C0C" w14:textId="608F970F" w:rsidR="003E2101" w:rsidRDefault="003E2101">
      <w:pPr>
        <w:pStyle w:val="TOC3"/>
        <w:rPr>
          <w:rFonts w:asciiTheme="minorHAnsi" w:eastAsiaTheme="minorEastAsia" w:hAnsiTheme="minorHAnsi" w:cstheme="minorBidi"/>
          <w:iCs w:val="0"/>
          <w:sz w:val="22"/>
          <w:szCs w:val="22"/>
          <w:lang/>
        </w:rPr>
      </w:pPr>
      <w:hyperlink w:anchor="_Toc103551108" w:history="1">
        <w:r w:rsidRPr="00DB0145">
          <w:rPr>
            <w:rStyle w:val="Hyperlink"/>
          </w:rPr>
          <w:t>1.4.1.</w:t>
        </w:r>
        <w:r>
          <w:rPr>
            <w:rFonts w:asciiTheme="minorHAnsi" w:eastAsiaTheme="minorEastAsia" w:hAnsiTheme="minorHAnsi" w:cstheme="minorBidi"/>
            <w:iCs w:val="0"/>
            <w:sz w:val="22"/>
            <w:szCs w:val="22"/>
            <w:lang/>
          </w:rPr>
          <w:tab/>
        </w:r>
        <w:r w:rsidRPr="00DB0145">
          <w:rPr>
            <w:rStyle w:val="Hyperlink"/>
          </w:rPr>
          <w:t>Ilgalaikės – trumpalaikės atminties modelio tinklas</w:t>
        </w:r>
        <w:r>
          <w:rPr>
            <w:webHidden/>
          </w:rPr>
          <w:tab/>
        </w:r>
        <w:r>
          <w:rPr>
            <w:webHidden/>
          </w:rPr>
          <w:fldChar w:fldCharType="begin"/>
        </w:r>
        <w:r>
          <w:rPr>
            <w:webHidden/>
          </w:rPr>
          <w:instrText xml:space="preserve"> PAGEREF _Toc103551108 \h </w:instrText>
        </w:r>
        <w:r>
          <w:rPr>
            <w:webHidden/>
          </w:rPr>
        </w:r>
        <w:r>
          <w:rPr>
            <w:webHidden/>
          </w:rPr>
          <w:fldChar w:fldCharType="separate"/>
        </w:r>
        <w:r>
          <w:rPr>
            <w:webHidden/>
          </w:rPr>
          <w:t>21</w:t>
        </w:r>
        <w:r>
          <w:rPr>
            <w:webHidden/>
          </w:rPr>
          <w:fldChar w:fldCharType="end"/>
        </w:r>
      </w:hyperlink>
    </w:p>
    <w:p w14:paraId="3859DB88" w14:textId="4FD5CFC9" w:rsidR="003E2101" w:rsidRDefault="003E2101">
      <w:pPr>
        <w:pStyle w:val="TOC2"/>
        <w:rPr>
          <w:rFonts w:asciiTheme="minorHAnsi" w:eastAsiaTheme="minorEastAsia" w:hAnsiTheme="minorHAnsi" w:cstheme="minorBidi"/>
          <w:sz w:val="22"/>
          <w:szCs w:val="22"/>
          <w:lang/>
        </w:rPr>
      </w:pPr>
      <w:hyperlink w:anchor="_Toc103551109" w:history="1">
        <w:r w:rsidRPr="00DB0145">
          <w:rPr>
            <w:rStyle w:val="Hyperlink"/>
          </w:rPr>
          <w:t>1.5.</w:t>
        </w:r>
        <w:r>
          <w:rPr>
            <w:rFonts w:asciiTheme="minorHAnsi" w:eastAsiaTheme="minorEastAsia" w:hAnsiTheme="minorHAnsi" w:cstheme="minorBidi"/>
            <w:sz w:val="22"/>
            <w:szCs w:val="22"/>
            <w:lang/>
          </w:rPr>
          <w:tab/>
        </w:r>
        <w:r w:rsidRPr="00DB0145">
          <w:rPr>
            <w:rStyle w:val="Hyperlink"/>
          </w:rPr>
          <w:t>Modelio persimokymo problema</w:t>
        </w:r>
        <w:r>
          <w:rPr>
            <w:webHidden/>
          </w:rPr>
          <w:tab/>
        </w:r>
        <w:r>
          <w:rPr>
            <w:webHidden/>
          </w:rPr>
          <w:fldChar w:fldCharType="begin"/>
        </w:r>
        <w:r>
          <w:rPr>
            <w:webHidden/>
          </w:rPr>
          <w:instrText xml:space="preserve"> PAGEREF _Toc103551109 \h </w:instrText>
        </w:r>
        <w:r>
          <w:rPr>
            <w:webHidden/>
          </w:rPr>
        </w:r>
        <w:r>
          <w:rPr>
            <w:webHidden/>
          </w:rPr>
          <w:fldChar w:fldCharType="separate"/>
        </w:r>
        <w:r>
          <w:rPr>
            <w:webHidden/>
          </w:rPr>
          <w:t>21</w:t>
        </w:r>
        <w:r>
          <w:rPr>
            <w:webHidden/>
          </w:rPr>
          <w:fldChar w:fldCharType="end"/>
        </w:r>
      </w:hyperlink>
    </w:p>
    <w:p w14:paraId="6A47BBB5" w14:textId="05853C5A" w:rsidR="003E2101" w:rsidRDefault="003E2101">
      <w:pPr>
        <w:pStyle w:val="TOC3"/>
        <w:rPr>
          <w:rFonts w:asciiTheme="minorHAnsi" w:eastAsiaTheme="minorEastAsia" w:hAnsiTheme="minorHAnsi" w:cstheme="minorBidi"/>
          <w:iCs w:val="0"/>
          <w:sz w:val="22"/>
          <w:szCs w:val="22"/>
          <w:lang/>
        </w:rPr>
      </w:pPr>
      <w:hyperlink w:anchor="_Toc103551110" w:history="1">
        <w:r w:rsidRPr="00DB0145">
          <w:rPr>
            <w:rStyle w:val="Hyperlink"/>
          </w:rPr>
          <w:t>1.5.1.</w:t>
        </w:r>
        <w:r>
          <w:rPr>
            <w:rFonts w:asciiTheme="minorHAnsi" w:eastAsiaTheme="minorEastAsia" w:hAnsiTheme="minorHAnsi" w:cstheme="minorBidi"/>
            <w:iCs w:val="0"/>
            <w:sz w:val="22"/>
            <w:szCs w:val="22"/>
            <w:lang/>
          </w:rPr>
          <w:tab/>
        </w:r>
        <w:r w:rsidRPr="00DB0145">
          <w:rPr>
            <w:rStyle w:val="Hyperlink"/>
          </w:rPr>
          <w:t>Tinklo mažinimo technika</w:t>
        </w:r>
        <w:r>
          <w:rPr>
            <w:webHidden/>
          </w:rPr>
          <w:tab/>
        </w:r>
        <w:r>
          <w:rPr>
            <w:webHidden/>
          </w:rPr>
          <w:fldChar w:fldCharType="begin"/>
        </w:r>
        <w:r>
          <w:rPr>
            <w:webHidden/>
          </w:rPr>
          <w:instrText xml:space="preserve"> PAGEREF _Toc103551110 \h </w:instrText>
        </w:r>
        <w:r>
          <w:rPr>
            <w:webHidden/>
          </w:rPr>
        </w:r>
        <w:r>
          <w:rPr>
            <w:webHidden/>
          </w:rPr>
          <w:fldChar w:fldCharType="separate"/>
        </w:r>
        <w:r>
          <w:rPr>
            <w:webHidden/>
          </w:rPr>
          <w:t>22</w:t>
        </w:r>
        <w:r>
          <w:rPr>
            <w:webHidden/>
          </w:rPr>
          <w:fldChar w:fldCharType="end"/>
        </w:r>
      </w:hyperlink>
    </w:p>
    <w:p w14:paraId="5CF8FDA5" w14:textId="40627E71" w:rsidR="003E2101" w:rsidRDefault="003E2101">
      <w:pPr>
        <w:pStyle w:val="TOC3"/>
        <w:rPr>
          <w:rFonts w:asciiTheme="minorHAnsi" w:eastAsiaTheme="minorEastAsia" w:hAnsiTheme="minorHAnsi" w:cstheme="minorBidi"/>
          <w:iCs w:val="0"/>
          <w:sz w:val="22"/>
          <w:szCs w:val="22"/>
          <w:lang/>
        </w:rPr>
      </w:pPr>
      <w:hyperlink w:anchor="_Toc103551111" w:history="1">
        <w:r w:rsidRPr="00DB0145">
          <w:rPr>
            <w:rStyle w:val="Hyperlink"/>
          </w:rPr>
          <w:t>1.5.2.</w:t>
        </w:r>
        <w:r>
          <w:rPr>
            <w:rFonts w:asciiTheme="minorHAnsi" w:eastAsiaTheme="minorEastAsia" w:hAnsiTheme="minorHAnsi" w:cstheme="minorBidi"/>
            <w:iCs w:val="0"/>
            <w:sz w:val="22"/>
            <w:szCs w:val="22"/>
            <w:lang/>
          </w:rPr>
          <w:tab/>
        </w:r>
        <w:r w:rsidRPr="00DB0145">
          <w:rPr>
            <w:rStyle w:val="Hyperlink"/>
          </w:rPr>
          <w:t>Ankstyvas mokymo stabdymas</w:t>
        </w:r>
        <w:r>
          <w:rPr>
            <w:webHidden/>
          </w:rPr>
          <w:tab/>
        </w:r>
        <w:r>
          <w:rPr>
            <w:webHidden/>
          </w:rPr>
          <w:fldChar w:fldCharType="begin"/>
        </w:r>
        <w:r>
          <w:rPr>
            <w:webHidden/>
          </w:rPr>
          <w:instrText xml:space="preserve"> PAGEREF _Toc103551111 \h </w:instrText>
        </w:r>
        <w:r>
          <w:rPr>
            <w:webHidden/>
          </w:rPr>
        </w:r>
        <w:r>
          <w:rPr>
            <w:webHidden/>
          </w:rPr>
          <w:fldChar w:fldCharType="separate"/>
        </w:r>
        <w:r>
          <w:rPr>
            <w:webHidden/>
          </w:rPr>
          <w:t>22</w:t>
        </w:r>
        <w:r>
          <w:rPr>
            <w:webHidden/>
          </w:rPr>
          <w:fldChar w:fldCharType="end"/>
        </w:r>
      </w:hyperlink>
    </w:p>
    <w:p w14:paraId="57279C8D" w14:textId="24AB860C" w:rsidR="003E2101" w:rsidRDefault="003E2101">
      <w:pPr>
        <w:pStyle w:val="TOC3"/>
        <w:rPr>
          <w:rFonts w:asciiTheme="minorHAnsi" w:eastAsiaTheme="minorEastAsia" w:hAnsiTheme="minorHAnsi" w:cstheme="minorBidi"/>
          <w:iCs w:val="0"/>
          <w:sz w:val="22"/>
          <w:szCs w:val="22"/>
          <w:lang/>
        </w:rPr>
      </w:pPr>
      <w:hyperlink w:anchor="_Toc103551112" w:history="1">
        <w:r w:rsidRPr="00DB0145">
          <w:rPr>
            <w:rStyle w:val="Hyperlink"/>
          </w:rPr>
          <w:t>1.5.3.</w:t>
        </w:r>
        <w:r>
          <w:rPr>
            <w:rFonts w:asciiTheme="minorHAnsi" w:eastAsiaTheme="minorEastAsia" w:hAnsiTheme="minorHAnsi" w:cstheme="minorBidi"/>
            <w:iCs w:val="0"/>
            <w:sz w:val="22"/>
            <w:szCs w:val="22"/>
            <w:lang/>
          </w:rPr>
          <w:tab/>
        </w:r>
        <w:r w:rsidRPr="00DB0145">
          <w:rPr>
            <w:rStyle w:val="Hyperlink"/>
          </w:rPr>
          <w:t>Imties normalizavimas</w:t>
        </w:r>
        <w:r>
          <w:rPr>
            <w:webHidden/>
          </w:rPr>
          <w:tab/>
        </w:r>
        <w:r>
          <w:rPr>
            <w:webHidden/>
          </w:rPr>
          <w:fldChar w:fldCharType="begin"/>
        </w:r>
        <w:r>
          <w:rPr>
            <w:webHidden/>
          </w:rPr>
          <w:instrText xml:space="preserve"> PAGEREF _Toc103551112 \h </w:instrText>
        </w:r>
        <w:r>
          <w:rPr>
            <w:webHidden/>
          </w:rPr>
        </w:r>
        <w:r>
          <w:rPr>
            <w:webHidden/>
          </w:rPr>
          <w:fldChar w:fldCharType="separate"/>
        </w:r>
        <w:r>
          <w:rPr>
            <w:webHidden/>
          </w:rPr>
          <w:t>23</w:t>
        </w:r>
        <w:r>
          <w:rPr>
            <w:webHidden/>
          </w:rPr>
          <w:fldChar w:fldCharType="end"/>
        </w:r>
      </w:hyperlink>
    </w:p>
    <w:p w14:paraId="25AD9F7F" w14:textId="24377B77" w:rsidR="003E2101" w:rsidRDefault="003E2101">
      <w:pPr>
        <w:pStyle w:val="TOC3"/>
        <w:rPr>
          <w:rFonts w:asciiTheme="minorHAnsi" w:eastAsiaTheme="minorEastAsia" w:hAnsiTheme="minorHAnsi" w:cstheme="minorBidi"/>
          <w:iCs w:val="0"/>
          <w:sz w:val="22"/>
          <w:szCs w:val="22"/>
          <w:lang/>
        </w:rPr>
      </w:pPr>
      <w:hyperlink w:anchor="_Toc103551113" w:history="1">
        <w:r w:rsidRPr="00DB0145">
          <w:rPr>
            <w:rStyle w:val="Hyperlink"/>
          </w:rPr>
          <w:t>1.5.4.</w:t>
        </w:r>
        <w:r>
          <w:rPr>
            <w:rFonts w:asciiTheme="minorHAnsi" w:eastAsiaTheme="minorEastAsia" w:hAnsiTheme="minorHAnsi" w:cstheme="minorBidi"/>
            <w:iCs w:val="0"/>
            <w:sz w:val="22"/>
            <w:szCs w:val="22"/>
            <w:lang/>
          </w:rPr>
          <w:tab/>
        </w:r>
        <w:r w:rsidRPr="00DB0145">
          <w:rPr>
            <w:rStyle w:val="Hyperlink"/>
          </w:rPr>
          <w:t>K-imčių kryžminis tikrinimas</w:t>
        </w:r>
        <w:r>
          <w:rPr>
            <w:webHidden/>
          </w:rPr>
          <w:tab/>
        </w:r>
        <w:r>
          <w:rPr>
            <w:webHidden/>
          </w:rPr>
          <w:fldChar w:fldCharType="begin"/>
        </w:r>
        <w:r>
          <w:rPr>
            <w:webHidden/>
          </w:rPr>
          <w:instrText xml:space="preserve"> PAGEREF _Toc103551113 \h </w:instrText>
        </w:r>
        <w:r>
          <w:rPr>
            <w:webHidden/>
          </w:rPr>
        </w:r>
        <w:r>
          <w:rPr>
            <w:webHidden/>
          </w:rPr>
          <w:fldChar w:fldCharType="separate"/>
        </w:r>
        <w:r>
          <w:rPr>
            <w:webHidden/>
          </w:rPr>
          <w:t>23</w:t>
        </w:r>
        <w:r>
          <w:rPr>
            <w:webHidden/>
          </w:rPr>
          <w:fldChar w:fldCharType="end"/>
        </w:r>
      </w:hyperlink>
    </w:p>
    <w:p w14:paraId="10CC8F8D" w14:textId="1664EE2E" w:rsidR="003E2101" w:rsidRDefault="003E2101">
      <w:pPr>
        <w:pStyle w:val="TOC3"/>
        <w:rPr>
          <w:rFonts w:asciiTheme="minorHAnsi" w:eastAsiaTheme="minorEastAsia" w:hAnsiTheme="minorHAnsi" w:cstheme="minorBidi"/>
          <w:iCs w:val="0"/>
          <w:sz w:val="22"/>
          <w:szCs w:val="22"/>
          <w:lang/>
        </w:rPr>
      </w:pPr>
      <w:hyperlink w:anchor="_Toc103551114" w:history="1">
        <w:r w:rsidRPr="00DB0145">
          <w:rPr>
            <w:rStyle w:val="Hyperlink"/>
          </w:rPr>
          <w:t>1.5.5.</w:t>
        </w:r>
        <w:r>
          <w:rPr>
            <w:rFonts w:asciiTheme="minorHAnsi" w:eastAsiaTheme="minorEastAsia" w:hAnsiTheme="minorHAnsi" w:cstheme="minorBidi"/>
            <w:iCs w:val="0"/>
            <w:sz w:val="22"/>
            <w:szCs w:val="22"/>
            <w:lang/>
          </w:rPr>
          <w:tab/>
        </w:r>
        <w:r w:rsidRPr="00DB0145">
          <w:rPr>
            <w:rStyle w:val="Hyperlink"/>
          </w:rPr>
          <w:t>Duomenų rinkinio netolygumo problema</w:t>
        </w:r>
        <w:r>
          <w:rPr>
            <w:webHidden/>
          </w:rPr>
          <w:tab/>
        </w:r>
        <w:r>
          <w:rPr>
            <w:webHidden/>
          </w:rPr>
          <w:fldChar w:fldCharType="begin"/>
        </w:r>
        <w:r>
          <w:rPr>
            <w:webHidden/>
          </w:rPr>
          <w:instrText xml:space="preserve"> PAGEREF _Toc103551114 \h </w:instrText>
        </w:r>
        <w:r>
          <w:rPr>
            <w:webHidden/>
          </w:rPr>
        </w:r>
        <w:r>
          <w:rPr>
            <w:webHidden/>
          </w:rPr>
          <w:fldChar w:fldCharType="separate"/>
        </w:r>
        <w:r>
          <w:rPr>
            <w:webHidden/>
          </w:rPr>
          <w:t>24</w:t>
        </w:r>
        <w:r>
          <w:rPr>
            <w:webHidden/>
          </w:rPr>
          <w:fldChar w:fldCharType="end"/>
        </w:r>
      </w:hyperlink>
    </w:p>
    <w:p w14:paraId="12ABC17C" w14:textId="3E15694D" w:rsidR="003E2101" w:rsidRDefault="003E2101">
      <w:pPr>
        <w:pStyle w:val="TOC3"/>
        <w:rPr>
          <w:rFonts w:asciiTheme="minorHAnsi" w:eastAsiaTheme="minorEastAsia" w:hAnsiTheme="minorHAnsi" w:cstheme="minorBidi"/>
          <w:iCs w:val="0"/>
          <w:sz w:val="22"/>
          <w:szCs w:val="22"/>
          <w:lang/>
        </w:rPr>
      </w:pPr>
      <w:hyperlink w:anchor="_Toc103551115" w:history="1">
        <w:r w:rsidRPr="00DB0145">
          <w:rPr>
            <w:rStyle w:val="Hyperlink"/>
          </w:rPr>
          <w:t>1.5.6.</w:t>
        </w:r>
        <w:r>
          <w:rPr>
            <w:rFonts w:asciiTheme="minorHAnsi" w:eastAsiaTheme="minorEastAsia" w:hAnsiTheme="minorHAnsi" w:cstheme="minorBidi"/>
            <w:iCs w:val="0"/>
            <w:sz w:val="22"/>
            <w:szCs w:val="22"/>
            <w:lang/>
          </w:rPr>
          <w:tab/>
        </w:r>
        <w:r w:rsidRPr="00DB0145">
          <w:rPr>
            <w:rStyle w:val="Hyperlink"/>
          </w:rPr>
          <w:t>Modelio (algoritmų) įvertinimas</w:t>
        </w:r>
        <w:r>
          <w:rPr>
            <w:webHidden/>
          </w:rPr>
          <w:tab/>
        </w:r>
        <w:r>
          <w:rPr>
            <w:webHidden/>
          </w:rPr>
          <w:fldChar w:fldCharType="begin"/>
        </w:r>
        <w:r>
          <w:rPr>
            <w:webHidden/>
          </w:rPr>
          <w:instrText xml:space="preserve"> PAGEREF _Toc103551115 \h </w:instrText>
        </w:r>
        <w:r>
          <w:rPr>
            <w:webHidden/>
          </w:rPr>
        </w:r>
        <w:r>
          <w:rPr>
            <w:webHidden/>
          </w:rPr>
          <w:fldChar w:fldCharType="separate"/>
        </w:r>
        <w:r>
          <w:rPr>
            <w:webHidden/>
          </w:rPr>
          <w:t>24</w:t>
        </w:r>
        <w:r>
          <w:rPr>
            <w:webHidden/>
          </w:rPr>
          <w:fldChar w:fldCharType="end"/>
        </w:r>
      </w:hyperlink>
    </w:p>
    <w:p w14:paraId="622A5A6E" w14:textId="564BA74C" w:rsidR="003E2101" w:rsidRDefault="003E2101">
      <w:pPr>
        <w:pStyle w:val="TOC2"/>
        <w:rPr>
          <w:rFonts w:asciiTheme="minorHAnsi" w:eastAsiaTheme="minorEastAsia" w:hAnsiTheme="minorHAnsi" w:cstheme="minorBidi"/>
          <w:sz w:val="22"/>
          <w:szCs w:val="22"/>
          <w:lang/>
        </w:rPr>
      </w:pPr>
      <w:hyperlink w:anchor="_Toc103551116" w:history="1">
        <w:r w:rsidRPr="00DB0145">
          <w:rPr>
            <w:rStyle w:val="Hyperlink"/>
          </w:rPr>
          <w:t>1.6.</w:t>
        </w:r>
        <w:r>
          <w:rPr>
            <w:rFonts w:asciiTheme="minorHAnsi" w:eastAsiaTheme="minorEastAsia" w:hAnsiTheme="minorHAnsi" w:cstheme="minorBidi"/>
            <w:sz w:val="22"/>
            <w:szCs w:val="22"/>
            <w:lang/>
          </w:rPr>
          <w:tab/>
        </w:r>
        <w:r w:rsidRPr="00DB0145">
          <w:rPr>
            <w:rStyle w:val="Hyperlink"/>
          </w:rPr>
          <w:t>Paaiškinamas dirbtinis intelektas</w:t>
        </w:r>
        <w:r>
          <w:rPr>
            <w:webHidden/>
          </w:rPr>
          <w:tab/>
        </w:r>
        <w:r>
          <w:rPr>
            <w:webHidden/>
          </w:rPr>
          <w:fldChar w:fldCharType="begin"/>
        </w:r>
        <w:r>
          <w:rPr>
            <w:webHidden/>
          </w:rPr>
          <w:instrText xml:space="preserve"> PAGEREF _Toc103551116 \h </w:instrText>
        </w:r>
        <w:r>
          <w:rPr>
            <w:webHidden/>
          </w:rPr>
        </w:r>
        <w:r>
          <w:rPr>
            <w:webHidden/>
          </w:rPr>
          <w:fldChar w:fldCharType="separate"/>
        </w:r>
        <w:r>
          <w:rPr>
            <w:webHidden/>
          </w:rPr>
          <w:t>25</w:t>
        </w:r>
        <w:r>
          <w:rPr>
            <w:webHidden/>
          </w:rPr>
          <w:fldChar w:fldCharType="end"/>
        </w:r>
      </w:hyperlink>
    </w:p>
    <w:p w14:paraId="0DDC2A7F" w14:textId="2ED9628D" w:rsidR="003E2101" w:rsidRDefault="003E2101">
      <w:pPr>
        <w:pStyle w:val="TOC1"/>
        <w:rPr>
          <w:rFonts w:asciiTheme="minorHAnsi" w:eastAsiaTheme="minorEastAsia" w:hAnsiTheme="minorHAnsi" w:cstheme="minorBidi"/>
          <w:bCs w:val="0"/>
          <w:sz w:val="22"/>
          <w:szCs w:val="22"/>
          <w:lang/>
        </w:rPr>
      </w:pPr>
      <w:hyperlink w:anchor="_Toc103551117" w:history="1">
        <w:r w:rsidRPr="00DB0145">
          <w:rPr>
            <w:rStyle w:val="Hyperlink"/>
          </w:rPr>
          <w:t>2.</w:t>
        </w:r>
        <w:r>
          <w:rPr>
            <w:rFonts w:asciiTheme="minorHAnsi" w:eastAsiaTheme="minorEastAsia" w:hAnsiTheme="minorHAnsi" w:cstheme="minorBidi"/>
            <w:bCs w:val="0"/>
            <w:sz w:val="22"/>
            <w:szCs w:val="22"/>
            <w:lang/>
          </w:rPr>
          <w:tab/>
        </w:r>
        <w:r w:rsidRPr="00DB0145">
          <w:rPr>
            <w:rStyle w:val="Hyperlink"/>
          </w:rPr>
          <w:t>Eksperimentuose naudojamas duomenų rinkinys</w:t>
        </w:r>
        <w:r>
          <w:rPr>
            <w:webHidden/>
          </w:rPr>
          <w:tab/>
        </w:r>
        <w:r>
          <w:rPr>
            <w:webHidden/>
          </w:rPr>
          <w:fldChar w:fldCharType="begin"/>
        </w:r>
        <w:r>
          <w:rPr>
            <w:webHidden/>
          </w:rPr>
          <w:instrText xml:space="preserve"> PAGEREF _Toc103551117 \h </w:instrText>
        </w:r>
        <w:r>
          <w:rPr>
            <w:webHidden/>
          </w:rPr>
        </w:r>
        <w:r>
          <w:rPr>
            <w:webHidden/>
          </w:rPr>
          <w:fldChar w:fldCharType="separate"/>
        </w:r>
        <w:r>
          <w:rPr>
            <w:webHidden/>
          </w:rPr>
          <w:t>27</w:t>
        </w:r>
        <w:r>
          <w:rPr>
            <w:webHidden/>
          </w:rPr>
          <w:fldChar w:fldCharType="end"/>
        </w:r>
      </w:hyperlink>
    </w:p>
    <w:p w14:paraId="5256F944" w14:textId="78EB0A90" w:rsidR="003E2101" w:rsidRDefault="003E2101">
      <w:pPr>
        <w:pStyle w:val="TOC2"/>
        <w:rPr>
          <w:rFonts w:asciiTheme="minorHAnsi" w:eastAsiaTheme="minorEastAsia" w:hAnsiTheme="minorHAnsi" w:cstheme="minorBidi"/>
          <w:sz w:val="22"/>
          <w:szCs w:val="22"/>
          <w:lang/>
        </w:rPr>
      </w:pPr>
      <w:hyperlink w:anchor="_Toc103551118" w:history="1">
        <w:r w:rsidRPr="00DB0145">
          <w:rPr>
            <w:rStyle w:val="Hyperlink"/>
          </w:rPr>
          <w:t>2.1.</w:t>
        </w:r>
        <w:r>
          <w:rPr>
            <w:rFonts w:asciiTheme="minorHAnsi" w:eastAsiaTheme="minorEastAsia" w:hAnsiTheme="minorHAnsi" w:cstheme="minorBidi"/>
            <w:sz w:val="22"/>
            <w:szCs w:val="22"/>
            <w:lang/>
          </w:rPr>
          <w:tab/>
        </w:r>
        <w:r w:rsidRPr="00DB0145">
          <w:rPr>
            <w:rStyle w:val="Hyperlink"/>
            <w:i/>
            <w:iCs/>
          </w:rPr>
          <w:t>UrbanSound8k</w:t>
        </w:r>
        <w:r w:rsidRPr="00DB0145">
          <w:rPr>
            <w:rStyle w:val="Hyperlink"/>
          </w:rPr>
          <w:t xml:space="preserve"> duomenų rinkinys</w:t>
        </w:r>
        <w:r>
          <w:rPr>
            <w:webHidden/>
          </w:rPr>
          <w:tab/>
        </w:r>
        <w:r>
          <w:rPr>
            <w:webHidden/>
          </w:rPr>
          <w:fldChar w:fldCharType="begin"/>
        </w:r>
        <w:r>
          <w:rPr>
            <w:webHidden/>
          </w:rPr>
          <w:instrText xml:space="preserve"> PAGEREF _Toc103551118 \h </w:instrText>
        </w:r>
        <w:r>
          <w:rPr>
            <w:webHidden/>
          </w:rPr>
        </w:r>
        <w:r>
          <w:rPr>
            <w:webHidden/>
          </w:rPr>
          <w:fldChar w:fldCharType="separate"/>
        </w:r>
        <w:r>
          <w:rPr>
            <w:webHidden/>
          </w:rPr>
          <w:t>27</w:t>
        </w:r>
        <w:r>
          <w:rPr>
            <w:webHidden/>
          </w:rPr>
          <w:fldChar w:fldCharType="end"/>
        </w:r>
      </w:hyperlink>
    </w:p>
    <w:p w14:paraId="6DA58935" w14:textId="3B2489E5" w:rsidR="003E2101" w:rsidRDefault="003E2101">
      <w:pPr>
        <w:pStyle w:val="TOC2"/>
        <w:rPr>
          <w:rFonts w:asciiTheme="minorHAnsi" w:eastAsiaTheme="minorEastAsia" w:hAnsiTheme="minorHAnsi" w:cstheme="minorBidi"/>
          <w:sz w:val="22"/>
          <w:szCs w:val="22"/>
          <w:lang/>
        </w:rPr>
      </w:pPr>
      <w:hyperlink w:anchor="_Toc103551119" w:history="1">
        <w:r w:rsidRPr="00DB0145">
          <w:rPr>
            <w:rStyle w:val="Hyperlink"/>
          </w:rPr>
          <w:t>2.2.</w:t>
        </w:r>
        <w:r>
          <w:rPr>
            <w:rFonts w:asciiTheme="minorHAnsi" w:eastAsiaTheme="minorEastAsia" w:hAnsiTheme="minorHAnsi" w:cstheme="minorBidi"/>
            <w:sz w:val="22"/>
            <w:szCs w:val="22"/>
            <w:lang/>
          </w:rPr>
          <w:tab/>
        </w:r>
        <w:r w:rsidRPr="00DB0145">
          <w:rPr>
            <w:rStyle w:val="Hyperlink"/>
          </w:rPr>
          <w:t>Modelio testavimas naudojant duomenų rinkinį</w:t>
        </w:r>
        <w:r>
          <w:rPr>
            <w:webHidden/>
          </w:rPr>
          <w:tab/>
        </w:r>
        <w:r>
          <w:rPr>
            <w:webHidden/>
          </w:rPr>
          <w:fldChar w:fldCharType="begin"/>
        </w:r>
        <w:r>
          <w:rPr>
            <w:webHidden/>
          </w:rPr>
          <w:instrText xml:space="preserve"> PAGEREF _Toc103551119 \h </w:instrText>
        </w:r>
        <w:r>
          <w:rPr>
            <w:webHidden/>
          </w:rPr>
        </w:r>
        <w:r>
          <w:rPr>
            <w:webHidden/>
          </w:rPr>
          <w:fldChar w:fldCharType="separate"/>
        </w:r>
        <w:r>
          <w:rPr>
            <w:webHidden/>
          </w:rPr>
          <w:t>28</w:t>
        </w:r>
        <w:r>
          <w:rPr>
            <w:webHidden/>
          </w:rPr>
          <w:fldChar w:fldCharType="end"/>
        </w:r>
      </w:hyperlink>
    </w:p>
    <w:p w14:paraId="028D987D" w14:textId="4D182B3A" w:rsidR="003E2101" w:rsidRDefault="003E2101">
      <w:pPr>
        <w:pStyle w:val="TOC1"/>
        <w:rPr>
          <w:rFonts w:asciiTheme="minorHAnsi" w:eastAsiaTheme="minorEastAsia" w:hAnsiTheme="minorHAnsi" w:cstheme="minorBidi"/>
          <w:bCs w:val="0"/>
          <w:sz w:val="22"/>
          <w:szCs w:val="22"/>
          <w:lang/>
        </w:rPr>
      </w:pPr>
      <w:hyperlink w:anchor="_Toc103551120" w:history="1">
        <w:r w:rsidRPr="00DB0145">
          <w:rPr>
            <w:rStyle w:val="Hyperlink"/>
          </w:rPr>
          <w:t>3.</w:t>
        </w:r>
        <w:r>
          <w:rPr>
            <w:rFonts w:asciiTheme="minorHAnsi" w:eastAsiaTheme="minorEastAsia" w:hAnsiTheme="minorHAnsi" w:cstheme="minorBidi"/>
            <w:bCs w:val="0"/>
            <w:sz w:val="22"/>
            <w:szCs w:val="22"/>
            <w:lang/>
          </w:rPr>
          <w:tab/>
        </w:r>
        <w:r w:rsidRPr="00DB0145">
          <w:rPr>
            <w:rStyle w:val="Hyperlink"/>
          </w:rPr>
          <w:t>Projektinė dalis</w:t>
        </w:r>
        <w:r>
          <w:rPr>
            <w:webHidden/>
          </w:rPr>
          <w:tab/>
        </w:r>
        <w:r>
          <w:rPr>
            <w:webHidden/>
          </w:rPr>
          <w:fldChar w:fldCharType="begin"/>
        </w:r>
        <w:r>
          <w:rPr>
            <w:webHidden/>
          </w:rPr>
          <w:instrText xml:space="preserve"> PAGEREF _Toc103551120 \h </w:instrText>
        </w:r>
        <w:r>
          <w:rPr>
            <w:webHidden/>
          </w:rPr>
        </w:r>
        <w:r>
          <w:rPr>
            <w:webHidden/>
          </w:rPr>
          <w:fldChar w:fldCharType="separate"/>
        </w:r>
        <w:r>
          <w:rPr>
            <w:webHidden/>
          </w:rPr>
          <w:t>29</w:t>
        </w:r>
        <w:r>
          <w:rPr>
            <w:webHidden/>
          </w:rPr>
          <w:fldChar w:fldCharType="end"/>
        </w:r>
      </w:hyperlink>
    </w:p>
    <w:p w14:paraId="0D1FABFC" w14:textId="7383EBAD" w:rsidR="003E2101" w:rsidRDefault="003E2101">
      <w:pPr>
        <w:pStyle w:val="TOC2"/>
        <w:rPr>
          <w:rFonts w:asciiTheme="minorHAnsi" w:eastAsiaTheme="minorEastAsia" w:hAnsiTheme="minorHAnsi" w:cstheme="minorBidi"/>
          <w:sz w:val="22"/>
          <w:szCs w:val="22"/>
          <w:lang/>
        </w:rPr>
      </w:pPr>
      <w:hyperlink w:anchor="_Toc103551121" w:history="1">
        <w:r w:rsidRPr="00DB0145">
          <w:rPr>
            <w:rStyle w:val="Hyperlink"/>
          </w:rPr>
          <w:t>3.1.</w:t>
        </w:r>
        <w:r>
          <w:rPr>
            <w:rFonts w:asciiTheme="minorHAnsi" w:eastAsiaTheme="minorEastAsia" w:hAnsiTheme="minorHAnsi" w:cstheme="minorBidi"/>
            <w:sz w:val="22"/>
            <w:szCs w:val="22"/>
            <w:lang/>
          </w:rPr>
          <w:tab/>
        </w:r>
        <w:r w:rsidRPr="00DB0145">
          <w:rPr>
            <w:rStyle w:val="Hyperlink"/>
          </w:rPr>
          <w:t>Garso analizės metodai</w:t>
        </w:r>
        <w:r>
          <w:rPr>
            <w:webHidden/>
          </w:rPr>
          <w:tab/>
        </w:r>
        <w:r>
          <w:rPr>
            <w:webHidden/>
          </w:rPr>
          <w:fldChar w:fldCharType="begin"/>
        </w:r>
        <w:r>
          <w:rPr>
            <w:webHidden/>
          </w:rPr>
          <w:instrText xml:space="preserve"> PAGEREF _Toc103551121 \h </w:instrText>
        </w:r>
        <w:r>
          <w:rPr>
            <w:webHidden/>
          </w:rPr>
        </w:r>
        <w:r>
          <w:rPr>
            <w:webHidden/>
          </w:rPr>
          <w:fldChar w:fldCharType="separate"/>
        </w:r>
        <w:r>
          <w:rPr>
            <w:webHidden/>
          </w:rPr>
          <w:t>29</w:t>
        </w:r>
        <w:r>
          <w:rPr>
            <w:webHidden/>
          </w:rPr>
          <w:fldChar w:fldCharType="end"/>
        </w:r>
      </w:hyperlink>
    </w:p>
    <w:p w14:paraId="13159B59" w14:textId="728BB6DD" w:rsidR="003E2101" w:rsidRDefault="003E2101">
      <w:pPr>
        <w:pStyle w:val="TOC3"/>
        <w:rPr>
          <w:rFonts w:asciiTheme="minorHAnsi" w:eastAsiaTheme="minorEastAsia" w:hAnsiTheme="minorHAnsi" w:cstheme="minorBidi"/>
          <w:iCs w:val="0"/>
          <w:sz w:val="22"/>
          <w:szCs w:val="22"/>
          <w:lang/>
        </w:rPr>
      </w:pPr>
      <w:hyperlink w:anchor="_Toc103551122" w:history="1">
        <w:r w:rsidRPr="00DB0145">
          <w:rPr>
            <w:rStyle w:val="Hyperlink"/>
          </w:rPr>
          <w:t>3.1.1.</w:t>
        </w:r>
        <w:r>
          <w:rPr>
            <w:rFonts w:asciiTheme="minorHAnsi" w:eastAsiaTheme="minorEastAsia" w:hAnsiTheme="minorHAnsi" w:cstheme="minorBidi"/>
            <w:iCs w:val="0"/>
            <w:sz w:val="22"/>
            <w:szCs w:val="22"/>
            <w:lang/>
          </w:rPr>
          <w:tab/>
        </w:r>
        <w:r w:rsidRPr="00DB0145">
          <w:rPr>
            <w:rStyle w:val="Hyperlink"/>
          </w:rPr>
          <w:t>Spektrogramų išgavimas</w:t>
        </w:r>
        <w:r>
          <w:rPr>
            <w:webHidden/>
          </w:rPr>
          <w:tab/>
        </w:r>
        <w:r>
          <w:rPr>
            <w:webHidden/>
          </w:rPr>
          <w:fldChar w:fldCharType="begin"/>
        </w:r>
        <w:r>
          <w:rPr>
            <w:webHidden/>
          </w:rPr>
          <w:instrText xml:space="preserve"> PAGEREF _Toc103551122 \h </w:instrText>
        </w:r>
        <w:r>
          <w:rPr>
            <w:webHidden/>
          </w:rPr>
        </w:r>
        <w:r>
          <w:rPr>
            <w:webHidden/>
          </w:rPr>
          <w:fldChar w:fldCharType="separate"/>
        </w:r>
        <w:r>
          <w:rPr>
            <w:webHidden/>
          </w:rPr>
          <w:t>29</w:t>
        </w:r>
        <w:r>
          <w:rPr>
            <w:webHidden/>
          </w:rPr>
          <w:fldChar w:fldCharType="end"/>
        </w:r>
      </w:hyperlink>
    </w:p>
    <w:p w14:paraId="3EF563AA" w14:textId="3F7BCE6C" w:rsidR="003E2101" w:rsidRDefault="003E2101">
      <w:pPr>
        <w:pStyle w:val="TOC3"/>
        <w:rPr>
          <w:rFonts w:asciiTheme="minorHAnsi" w:eastAsiaTheme="minorEastAsia" w:hAnsiTheme="minorHAnsi" w:cstheme="minorBidi"/>
          <w:iCs w:val="0"/>
          <w:sz w:val="22"/>
          <w:szCs w:val="22"/>
          <w:lang/>
        </w:rPr>
      </w:pPr>
      <w:hyperlink w:anchor="_Toc103551123" w:history="1">
        <w:r w:rsidRPr="00DB0145">
          <w:rPr>
            <w:rStyle w:val="Hyperlink"/>
          </w:rPr>
          <w:t>3.1.2.</w:t>
        </w:r>
        <w:r>
          <w:rPr>
            <w:rFonts w:asciiTheme="minorHAnsi" w:eastAsiaTheme="minorEastAsia" w:hAnsiTheme="minorHAnsi" w:cstheme="minorBidi"/>
            <w:iCs w:val="0"/>
            <w:sz w:val="22"/>
            <w:szCs w:val="22"/>
            <w:lang/>
          </w:rPr>
          <w:tab/>
        </w:r>
        <w:r w:rsidRPr="00DB0145">
          <w:rPr>
            <w:rStyle w:val="Hyperlink"/>
          </w:rPr>
          <w:t>MFFC spektrogramų gavimas</w:t>
        </w:r>
        <w:r>
          <w:rPr>
            <w:webHidden/>
          </w:rPr>
          <w:tab/>
        </w:r>
        <w:r>
          <w:rPr>
            <w:webHidden/>
          </w:rPr>
          <w:fldChar w:fldCharType="begin"/>
        </w:r>
        <w:r>
          <w:rPr>
            <w:webHidden/>
          </w:rPr>
          <w:instrText xml:space="preserve"> PAGEREF _Toc103551123 \h </w:instrText>
        </w:r>
        <w:r>
          <w:rPr>
            <w:webHidden/>
          </w:rPr>
        </w:r>
        <w:r>
          <w:rPr>
            <w:webHidden/>
          </w:rPr>
          <w:fldChar w:fldCharType="separate"/>
        </w:r>
        <w:r>
          <w:rPr>
            <w:webHidden/>
          </w:rPr>
          <w:t>31</w:t>
        </w:r>
        <w:r>
          <w:rPr>
            <w:webHidden/>
          </w:rPr>
          <w:fldChar w:fldCharType="end"/>
        </w:r>
      </w:hyperlink>
    </w:p>
    <w:p w14:paraId="66FD4024" w14:textId="2A139B53" w:rsidR="003E2101" w:rsidRDefault="003E2101">
      <w:pPr>
        <w:pStyle w:val="TOC2"/>
        <w:rPr>
          <w:rFonts w:asciiTheme="minorHAnsi" w:eastAsiaTheme="minorEastAsia" w:hAnsiTheme="minorHAnsi" w:cstheme="minorBidi"/>
          <w:sz w:val="22"/>
          <w:szCs w:val="22"/>
          <w:lang/>
        </w:rPr>
      </w:pPr>
      <w:hyperlink w:anchor="_Toc103551124" w:history="1">
        <w:r w:rsidRPr="00DB0145">
          <w:rPr>
            <w:rStyle w:val="Hyperlink"/>
          </w:rPr>
          <w:t>3.2.</w:t>
        </w:r>
        <w:r>
          <w:rPr>
            <w:rFonts w:asciiTheme="minorHAnsi" w:eastAsiaTheme="minorEastAsia" w:hAnsiTheme="minorHAnsi" w:cstheme="minorBidi"/>
            <w:sz w:val="22"/>
            <w:szCs w:val="22"/>
            <w:lang/>
          </w:rPr>
          <w:tab/>
        </w:r>
        <w:r w:rsidRPr="00DB0145">
          <w:rPr>
            <w:rStyle w:val="Hyperlink"/>
          </w:rPr>
          <w:t>Neuroninio tinklo įvestis</w:t>
        </w:r>
        <w:r>
          <w:rPr>
            <w:webHidden/>
          </w:rPr>
          <w:tab/>
        </w:r>
        <w:r>
          <w:rPr>
            <w:webHidden/>
          </w:rPr>
          <w:fldChar w:fldCharType="begin"/>
        </w:r>
        <w:r>
          <w:rPr>
            <w:webHidden/>
          </w:rPr>
          <w:instrText xml:space="preserve"> PAGEREF _Toc103551124 \h </w:instrText>
        </w:r>
        <w:r>
          <w:rPr>
            <w:webHidden/>
          </w:rPr>
        </w:r>
        <w:r>
          <w:rPr>
            <w:webHidden/>
          </w:rPr>
          <w:fldChar w:fldCharType="separate"/>
        </w:r>
        <w:r>
          <w:rPr>
            <w:webHidden/>
          </w:rPr>
          <w:t>32</w:t>
        </w:r>
        <w:r>
          <w:rPr>
            <w:webHidden/>
          </w:rPr>
          <w:fldChar w:fldCharType="end"/>
        </w:r>
      </w:hyperlink>
    </w:p>
    <w:p w14:paraId="1C92A343" w14:textId="5CD9BFD3" w:rsidR="003E2101" w:rsidRDefault="003E2101">
      <w:pPr>
        <w:pStyle w:val="TOC2"/>
        <w:rPr>
          <w:rFonts w:asciiTheme="minorHAnsi" w:eastAsiaTheme="minorEastAsia" w:hAnsiTheme="minorHAnsi" w:cstheme="minorBidi"/>
          <w:sz w:val="22"/>
          <w:szCs w:val="22"/>
          <w:lang/>
        </w:rPr>
      </w:pPr>
      <w:hyperlink w:anchor="_Toc103551125" w:history="1">
        <w:r w:rsidRPr="00DB0145">
          <w:rPr>
            <w:rStyle w:val="Hyperlink"/>
          </w:rPr>
          <w:t>3.3.</w:t>
        </w:r>
        <w:r>
          <w:rPr>
            <w:rFonts w:asciiTheme="minorHAnsi" w:eastAsiaTheme="minorEastAsia" w:hAnsiTheme="minorHAnsi" w:cstheme="minorBidi"/>
            <w:sz w:val="22"/>
            <w:szCs w:val="22"/>
            <w:lang/>
          </w:rPr>
          <w:tab/>
        </w:r>
        <w:r w:rsidRPr="00DB0145">
          <w:rPr>
            <w:rStyle w:val="Hyperlink"/>
          </w:rPr>
          <w:t>Duomenų klasifikavimas</w:t>
        </w:r>
        <w:r>
          <w:rPr>
            <w:webHidden/>
          </w:rPr>
          <w:tab/>
        </w:r>
        <w:r>
          <w:rPr>
            <w:webHidden/>
          </w:rPr>
          <w:fldChar w:fldCharType="begin"/>
        </w:r>
        <w:r>
          <w:rPr>
            <w:webHidden/>
          </w:rPr>
          <w:instrText xml:space="preserve"> PAGEREF _Toc103551125 \h </w:instrText>
        </w:r>
        <w:r>
          <w:rPr>
            <w:webHidden/>
          </w:rPr>
        </w:r>
        <w:r>
          <w:rPr>
            <w:webHidden/>
          </w:rPr>
          <w:fldChar w:fldCharType="separate"/>
        </w:r>
        <w:r>
          <w:rPr>
            <w:webHidden/>
          </w:rPr>
          <w:t>33</w:t>
        </w:r>
        <w:r>
          <w:rPr>
            <w:webHidden/>
          </w:rPr>
          <w:fldChar w:fldCharType="end"/>
        </w:r>
      </w:hyperlink>
    </w:p>
    <w:p w14:paraId="408DF052" w14:textId="0117F9FB" w:rsidR="003E2101" w:rsidRDefault="003E2101">
      <w:pPr>
        <w:pStyle w:val="TOC3"/>
        <w:rPr>
          <w:rFonts w:asciiTheme="minorHAnsi" w:eastAsiaTheme="minorEastAsia" w:hAnsiTheme="minorHAnsi" w:cstheme="minorBidi"/>
          <w:iCs w:val="0"/>
          <w:sz w:val="22"/>
          <w:szCs w:val="22"/>
          <w:lang/>
        </w:rPr>
      </w:pPr>
      <w:hyperlink w:anchor="_Toc103551126" w:history="1">
        <w:r w:rsidRPr="00DB0145">
          <w:rPr>
            <w:rStyle w:val="Hyperlink"/>
          </w:rPr>
          <w:t>3.3.1.</w:t>
        </w:r>
        <w:r>
          <w:rPr>
            <w:rFonts w:asciiTheme="minorHAnsi" w:eastAsiaTheme="minorEastAsia" w:hAnsiTheme="minorHAnsi" w:cstheme="minorBidi"/>
            <w:iCs w:val="0"/>
            <w:sz w:val="22"/>
            <w:szCs w:val="22"/>
            <w:lang/>
          </w:rPr>
          <w:tab/>
        </w:r>
        <w:r w:rsidRPr="00DB0145">
          <w:rPr>
            <w:rStyle w:val="Hyperlink"/>
          </w:rPr>
          <w:t>Konvoliucinio neuroninio tinklo mokymas</w:t>
        </w:r>
        <w:r>
          <w:rPr>
            <w:webHidden/>
          </w:rPr>
          <w:tab/>
        </w:r>
        <w:r>
          <w:rPr>
            <w:webHidden/>
          </w:rPr>
          <w:fldChar w:fldCharType="begin"/>
        </w:r>
        <w:r>
          <w:rPr>
            <w:webHidden/>
          </w:rPr>
          <w:instrText xml:space="preserve"> PAGEREF _Toc103551126 \h </w:instrText>
        </w:r>
        <w:r>
          <w:rPr>
            <w:webHidden/>
          </w:rPr>
        </w:r>
        <w:r>
          <w:rPr>
            <w:webHidden/>
          </w:rPr>
          <w:fldChar w:fldCharType="separate"/>
        </w:r>
        <w:r>
          <w:rPr>
            <w:webHidden/>
          </w:rPr>
          <w:t>33</w:t>
        </w:r>
        <w:r>
          <w:rPr>
            <w:webHidden/>
          </w:rPr>
          <w:fldChar w:fldCharType="end"/>
        </w:r>
      </w:hyperlink>
    </w:p>
    <w:p w14:paraId="20494F5C" w14:textId="0A3CBFF6" w:rsidR="003E2101" w:rsidRDefault="003E2101">
      <w:pPr>
        <w:pStyle w:val="TOC3"/>
        <w:rPr>
          <w:rFonts w:asciiTheme="minorHAnsi" w:eastAsiaTheme="minorEastAsia" w:hAnsiTheme="minorHAnsi" w:cstheme="minorBidi"/>
          <w:iCs w:val="0"/>
          <w:sz w:val="22"/>
          <w:szCs w:val="22"/>
          <w:lang/>
        </w:rPr>
      </w:pPr>
      <w:hyperlink w:anchor="_Toc103551127" w:history="1">
        <w:r w:rsidRPr="00DB0145">
          <w:rPr>
            <w:rStyle w:val="Hyperlink"/>
          </w:rPr>
          <w:t>3.3.2.</w:t>
        </w:r>
        <w:r>
          <w:rPr>
            <w:rFonts w:asciiTheme="minorHAnsi" w:eastAsiaTheme="minorEastAsia" w:hAnsiTheme="minorHAnsi" w:cstheme="minorBidi"/>
            <w:iCs w:val="0"/>
            <w:sz w:val="22"/>
            <w:szCs w:val="22"/>
            <w:lang/>
          </w:rPr>
          <w:tab/>
        </w:r>
        <w:r w:rsidRPr="00DB0145">
          <w:rPr>
            <w:rStyle w:val="Hyperlink"/>
          </w:rPr>
          <w:t>LSTM neuroninio tinklo mokymas</w:t>
        </w:r>
        <w:r>
          <w:rPr>
            <w:webHidden/>
          </w:rPr>
          <w:tab/>
        </w:r>
        <w:r>
          <w:rPr>
            <w:webHidden/>
          </w:rPr>
          <w:fldChar w:fldCharType="begin"/>
        </w:r>
        <w:r>
          <w:rPr>
            <w:webHidden/>
          </w:rPr>
          <w:instrText xml:space="preserve"> PAGEREF _Toc103551127 \h </w:instrText>
        </w:r>
        <w:r>
          <w:rPr>
            <w:webHidden/>
          </w:rPr>
        </w:r>
        <w:r>
          <w:rPr>
            <w:webHidden/>
          </w:rPr>
          <w:fldChar w:fldCharType="separate"/>
        </w:r>
        <w:r>
          <w:rPr>
            <w:webHidden/>
          </w:rPr>
          <w:t>36</w:t>
        </w:r>
        <w:r>
          <w:rPr>
            <w:webHidden/>
          </w:rPr>
          <w:fldChar w:fldCharType="end"/>
        </w:r>
      </w:hyperlink>
    </w:p>
    <w:p w14:paraId="37764088" w14:textId="23DAC46E" w:rsidR="003E2101" w:rsidRDefault="003E2101">
      <w:pPr>
        <w:pStyle w:val="TOC1"/>
        <w:rPr>
          <w:rFonts w:asciiTheme="minorHAnsi" w:eastAsiaTheme="minorEastAsia" w:hAnsiTheme="minorHAnsi" w:cstheme="minorBidi"/>
          <w:bCs w:val="0"/>
          <w:sz w:val="22"/>
          <w:szCs w:val="22"/>
          <w:lang/>
        </w:rPr>
      </w:pPr>
      <w:hyperlink w:anchor="_Toc103551128" w:history="1">
        <w:r w:rsidRPr="00DB0145">
          <w:rPr>
            <w:rStyle w:val="Hyperlink"/>
          </w:rPr>
          <w:t>4.</w:t>
        </w:r>
        <w:r>
          <w:rPr>
            <w:rFonts w:asciiTheme="minorHAnsi" w:eastAsiaTheme="minorEastAsia" w:hAnsiTheme="minorHAnsi" w:cstheme="minorBidi"/>
            <w:bCs w:val="0"/>
            <w:sz w:val="22"/>
            <w:szCs w:val="22"/>
            <w:lang/>
          </w:rPr>
          <w:tab/>
        </w:r>
        <w:r w:rsidRPr="00DB0145">
          <w:rPr>
            <w:rStyle w:val="Hyperlink"/>
          </w:rPr>
          <w:t>Tyrimo rezultatai</w:t>
        </w:r>
        <w:r>
          <w:rPr>
            <w:webHidden/>
          </w:rPr>
          <w:tab/>
        </w:r>
        <w:r>
          <w:rPr>
            <w:webHidden/>
          </w:rPr>
          <w:fldChar w:fldCharType="begin"/>
        </w:r>
        <w:r>
          <w:rPr>
            <w:webHidden/>
          </w:rPr>
          <w:instrText xml:space="preserve"> PAGEREF _Toc103551128 \h </w:instrText>
        </w:r>
        <w:r>
          <w:rPr>
            <w:webHidden/>
          </w:rPr>
        </w:r>
        <w:r>
          <w:rPr>
            <w:webHidden/>
          </w:rPr>
          <w:fldChar w:fldCharType="separate"/>
        </w:r>
        <w:r>
          <w:rPr>
            <w:webHidden/>
          </w:rPr>
          <w:t>38</w:t>
        </w:r>
        <w:r>
          <w:rPr>
            <w:webHidden/>
          </w:rPr>
          <w:fldChar w:fldCharType="end"/>
        </w:r>
      </w:hyperlink>
    </w:p>
    <w:p w14:paraId="4E967F84" w14:textId="556CE39E" w:rsidR="003E2101" w:rsidRDefault="003E2101">
      <w:pPr>
        <w:pStyle w:val="TOC2"/>
        <w:rPr>
          <w:rFonts w:asciiTheme="minorHAnsi" w:eastAsiaTheme="minorEastAsia" w:hAnsiTheme="minorHAnsi" w:cstheme="minorBidi"/>
          <w:sz w:val="22"/>
          <w:szCs w:val="22"/>
          <w:lang/>
        </w:rPr>
      </w:pPr>
      <w:hyperlink w:anchor="_Toc103551129" w:history="1">
        <w:r w:rsidRPr="00DB0145">
          <w:rPr>
            <w:rStyle w:val="Hyperlink"/>
          </w:rPr>
          <w:t>4.1.</w:t>
        </w:r>
        <w:r>
          <w:rPr>
            <w:rFonts w:asciiTheme="minorHAnsi" w:eastAsiaTheme="minorEastAsia" w:hAnsiTheme="minorHAnsi" w:cstheme="minorBidi"/>
            <w:sz w:val="22"/>
            <w:szCs w:val="22"/>
            <w:lang/>
          </w:rPr>
          <w:tab/>
        </w:r>
        <w:r w:rsidRPr="00DB0145">
          <w:rPr>
            <w:rStyle w:val="Hyperlink"/>
          </w:rPr>
          <w:t>Paaiškinamojo dirbtinio intelekto rezultatai</w:t>
        </w:r>
        <w:r>
          <w:rPr>
            <w:webHidden/>
          </w:rPr>
          <w:tab/>
        </w:r>
        <w:r>
          <w:rPr>
            <w:webHidden/>
          </w:rPr>
          <w:fldChar w:fldCharType="begin"/>
        </w:r>
        <w:r>
          <w:rPr>
            <w:webHidden/>
          </w:rPr>
          <w:instrText xml:space="preserve"> PAGEREF _Toc103551129 \h </w:instrText>
        </w:r>
        <w:r>
          <w:rPr>
            <w:webHidden/>
          </w:rPr>
        </w:r>
        <w:r>
          <w:rPr>
            <w:webHidden/>
          </w:rPr>
          <w:fldChar w:fldCharType="separate"/>
        </w:r>
        <w:r>
          <w:rPr>
            <w:webHidden/>
          </w:rPr>
          <w:t>39</w:t>
        </w:r>
        <w:r>
          <w:rPr>
            <w:webHidden/>
          </w:rPr>
          <w:fldChar w:fldCharType="end"/>
        </w:r>
      </w:hyperlink>
    </w:p>
    <w:p w14:paraId="7EA6CA2F" w14:textId="388C3622" w:rsidR="003E2101" w:rsidRDefault="003E2101">
      <w:pPr>
        <w:pStyle w:val="TOC1"/>
        <w:rPr>
          <w:rFonts w:asciiTheme="minorHAnsi" w:eastAsiaTheme="minorEastAsia" w:hAnsiTheme="minorHAnsi" w:cstheme="minorBidi"/>
          <w:bCs w:val="0"/>
          <w:sz w:val="22"/>
          <w:szCs w:val="22"/>
          <w:lang/>
        </w:rPr>
      </w:pPr>
      <w:hyperlink w:anchor="_Toc103551130" w:history="1">
        <w:r w:rsidRPr="00DB0145">
          <w:rPr>
            <w:rStyle w:val="Hyperlink"/>
          </w:rPr>
          <w:t>Išvados</w:t>
        </w:r>
        <w:r>
          <w:rPr>
            <w:webHidden/>
          </w:rPr>
          <w:tab/>
        </w:r>
        <w:r>
          <w:rPr>
            <w:webHidden/>
          </w:rPr>
          <w:fldChar w:fldCharType="begin"/>
        </w:r>
        <w:r>
          <w:rPr>
            <w:webHidden/>
          </w:rPr>
          <w:instrText xml:space="preserve"> PAGEREF _Toc103551130 \h </w:instrText>
        </w:r>
        <w:r>
          <w:rPr>
            <w:webHidden/>
          </w:rPr>
        </w:r>
        <w:r>
          <w:rPr>
            <w:webHidden/>
          </w:rPr>
          <w:fldChar w:fldCharType="separate"/>
        </w:r>
        <w:r>
          <w:rPr>
            <w:webHidden/>
          </w:rPr>
          <w:t>43</w:t>
        </w:r>
        <w:r>
          <w:rPr>
            <w:webHidden/>
          </w:rPr>
          <w:fldChar w:fldCharType="end"/>
        </w:r>
      </w:hyperlink>
    </w:p>
    <w:p w14:paraId="5FA7681B" w14:textId="3A8F7192" w:rsidR="003E2101" w:rsidRDefault="003E2101">
      <w:pPr>
        <w:pStyle w:val="TOC1"/>
        <w:rPr>
          <w:rFonts w:asciiTheme="minorHAnsi" w:eastAsiaTheme="minorEastAsia" w:hAnsiTheme="minorHAnsi" w:cstheme="minorBidi"/>
          <w:bCs w:val="0"/>
          <w:sz w:val="22"/>
          <w:szCs w:val="22"/>
          <w:lang/>
        </w:rPr>
      </w:pPr>
      <w:hyperlink w:anchor="_Toc103551131" w:history="1">
        <w:r w:rsidRPr="00DB0145">
          <w:rPr>
            <w:rStyle w:val="Hyperlink"/>
          </w:rPr>
          <w:t>Literatūros sąrašas</w:t>
        </w:r>
        <w:r>
          <w:rPr>
            <w:webHidden/>
          </w:rPr>
          <w:tab/>
        </w:r>
        <w:r>
          <w:rPr>
            <w:webHidden/>
          </w:rPr>
          <w:fldChar w:fldCharType="begin"/>
        </w:r>
        <w:r>
          <w:rPr>
            <w:webHidden/>
          </w:rPr>
          <w:instrText xml:space="preserve"> PAGEREF _Toc103551131 \h </w:instrText>
        </w:r>
        <w:r>
          <w:rPr>
            <w:webHidden/>
          </w:rPr>
        </w:r>
        <w:r>
          <w:rPr>
            <w:webHidden/>
          </w:rPr>
          <w:fldChar w:fldCharType="separate"/>
        </w:r>
        <w:r>
          <w:rPr>
            <w:webHidden/>
          </w:rPr>
          <w:t>44</w:t>
        </w:r>
        <w:r>
          <w:rPr>
            <w:webHidden/>
          </w:rPr>
          <w:fldChar w:fldCharType="end"/>
        </w:r>
      </w:hyperlink>
    </w:p>
    <w:p w14:paraId="19C825E7" w14:textId="3451B78A"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551094"/>
      <w:r w:rsidRPr="009C2360">
        <w:lastRenderedPageBreak/>
        <w:t>Lentelių sąrašas</w:t>
      </w:r>
      <w:bookmarkEnd w:id="0"/>
    </w:p>
    <w:p w14:paraId="3FF440D4" w14:textId="07A343F7" w:rsidR="003E2101" w:rsidRDefault="00B702DB">
      <w:pPr>
        <w:pStyle w:val="TableofFigures"/>
        <w:tabs>
          <w:tab w:val="right" w:leader="dot" w:pos="9628"/>
        </w:tabs>
        <w:rPr>
          <w:rFonts w:asciiTheme="minorHAnsi" w:eastAsiaTheme="minorEastAsia" w:hAnsiTheme="minorHAnsi" w:cstheme="minorBidi"/>
          <w:noProof/>
          <w:sz w:val="22"/>
          <w:szCs w:val="22"/>
          <w:lang/>
        </w:rPr>
      </w:pPr>
      <w:r w:rsidRPr="00D23E5E">
        <w:fldChar w:fldCharType="begin"/>
      </w:r>
      <w:r w:rsidRPr="00D23E5E">
        <w:instrText xml:space="preserve"> TOC \h \z \c "lentelė" </w:instrText>
      </w:r>
      <w:r w:rsidRPr="00D23E5E">
        <w:fldChar w:fldCharType="separate"/>
      </w:r>
      <w:hyperlink w:anchor="_Toc103551132" w:history="1">
        <w:r w:rsidR="003E2101" w:rsidRPr="007E568E">
          <w:rPr>
            <w:rStyle w:val="Hyperlink"/>
            <w:b/>
            <w:bCs/>
            <w:noProof/>
          </w:rPr>
          <w:t>1 lentelė.</w:t>
        </w:r>
        <w:r w:rsidR="003E2101" w:rsidRPr="007E568E">
          <w:rPr>
            <w:rStyle w:val="Hyperlink"/>
            <w:noProof/>
          </w:rPr>
          <w:t xml:space="preserve"> </w:t>
        </w:r>
        <w:r w:rsidR="003E2101" w:rsidRPr="007E568E">
          <w:rPr>
            <w:rStyle w:val="Hyperlink"/>
            <w:i/>
            <w:noProof/>
          </w:rPr>
          <w:t>UrbanSound8k</w:t>
        </w:r>
        <w:r w:rsidR="003E2101" w:rsidRPr="007E568E">
          <w:rPr>
            <w:rStyle w:val="Hyperlink"/>
            <w:noProof/>
          </w:rPr>
          <w:t xml:space="preserve"> duomenų rinkinio metaduomenų fragmentas</w:t>
        </w:r>
        <w:r w:rsidR="003E2101">
          <w:rPr>
            <w:noProof/>
            <w:webHidden/>
          </w:rPr>
          <w:tab/>
        </w:r>
        <w:r w:rsidR="003E2101">
          <w:rPr>
            <w:noProof/>
            <w:webHidden/>
          </w:rPr>
          <w:fldChar w:fldCharType="begin"/>
        </w:r>
        <w:r w:rsidR="003E2101">
          <w:rPr>
            <w:noProof/>
            <w:webHidden/>
          </w:rPr>
          <w:instrText xml:space="preserve"> PAGEREF _Toc103551132 \h </w:instrText>
        </w:r>
        <w:r w:rsidR="003E2101">
          <w:rPr>
            <w:noProof/>
            <w:webHidden/>
          </w:rPr>
        </w:r>
        <w:r w:rsidR="003E2101">
          <w:rPr>
            <w:noProof/>
            <w:webHidden/>
          </w:rPr>
          <w:fldChar w:fldCharType="separate"/>
        </w:r>
        <w:r w:rsidR="003E2101">
          <w:rPr>
            <w:noProof/>
            <w:webHidden/>
          </w:rPr>
          <w:t>27</w:t>
        </w:r>
        <w:r w:rsidR="003E2101">
          <w:rPr>
            <w:noProof/>
            <w:webHidden/>
          </w:rPr>
          <w:fldChar w:fldCharType="end"/>
        </w:r>
      </w:hyperlink>
    </w:p>
    <w:p w14:paraId="1867D245" w14:textId="4516FD67"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33" w:history="1">
        <w:r w:rsidRPr="007E568E">
          <w:rPr>
            <w:rStyle w:val="Hyperlink"/>
            <w:b/>
            <w:bCs/>
            <w:noProof/>
          </w:rPr>
          <w:t>2 lentelė.</w:t>
        </w:r>
        <w:r w:rsidRPr="007E568E">
          <w:rPr>
            <w:rStyle w:val="Hyperlink"/>
            <w:noProof/>
          </w:rPr>
          <w:t xml:space="preserve"> Pradinių modelių rezultatų palyginimas</w:t>
        </w:r>
        <w:r>
          <w:rPr>
            <w:noProof/>
            <w:webHidden/>
          </w:rPr>
          <w:tab/>
        </w:r>
        <w:r>
          <w:rPr>
            <w:noProof/>
            <w:webHidden/>
          </w:rPr>
          <w:fldChar w:fldCharType="begin"/>
        </w:r>
        <w:r>
          <w:rPr>
            <w:noProof/>
            <w:webHidden/>
          </w:rPr>
          <w:instrText xml:space="preserve"> PAGEREF _Toc103551133 \h </w:instrText>
        </w:r>
        <w:r>
          <w:rPr>
            <w:noProof/>
            <w:webHidden/>
          </w:rPr>
        </w:r>
        <w:r>
          <w:rPr>
            <w:noProof/>
            <w:webHidden/>
          </w:rPr>
          <w:fldChar w:fldCharType="separate"/>
        </w:r>
        <w:r>
          <w:rPr>
            <w:noProof/>
            <w:webHidden/>
          </w:rPr>
          <w:t>34</w:t>
        </w:r>
        <w:r>
          <w:rPr>
            <w:noProof/>
            <w:webHidden/>
          </w:rPr>
          <w:fldChar w:fldCharType="end"/>
        </w:r>
      </w:hyperlink>
    </w:p>
    <w:p w14:paraId="61FA5EF5" w14:textId="1D72F9C3"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34" w:history="1">
        <w:r w:rsidRPr="007E568E">
          <w:rPr>
            <w:rStyle w:val="Hyperlink"/>
            <w:b/>
            <w:bCs/>
            <w:noProof/>
          </w:rPr>
          <w:t>3 lentelė</w:t>
        </w:r>
        <w:r w:rsidRPr="007E568E">
          <w:rPr>
            <w:rStyle w:val="Hyperlink"/>
            <w:noProof/>
          </w:rPr>
          <w:t>. Skirtingų modelių galutinių rezultatų palyginimai naudojant 10 imčių kryžminį patikrinimą</w:t>
        </w:r>
        <w:r>
          <w:rPr>
            <w:noProof/>
            <w:webHidden/>
          </w:rPr>
          <w:tab/>
        </w:r>
        <w:r>
          <w:rPr>
            <w:noProof/>
            <w:webHidden/>
          </w:rPr>
          <w:fldChar w:fldCharType="begin"/>
        </w:r>
        <w:r>
          <w:rPr>
            <w:noProof/>
            <w:webHidden/>
          </w:rPr>
          <w:instrText xml:space="preserve"> PAGEREF _Toc103551134 \h </w:instrText>
        </w:r>
        <w:r>
          <w:rPr>
            <w:noProof/>
            <w:webHidden/>
          </w:rPr>
        </w:r>
        <w:r>
          <w:rPr>
            <w:noProof/>
            <w:webHidden/>
          </w:rPr>
          <w:fldChar w:fldCharType="separate"/>
        </w:r>
        <w:r>
          <w:rPr>
            <w:noProof/>
            <w:webHidden/>
          </w:rPr>
          <w:t>38</w:t>
        </w:r>
        <w:r>
          <w:rPr>
            <w:noProof/>
            <w:webHidden/>
          </w:rPr>
          <w:fldChar w:fldCharType="end"/>
        </w:r>
      </w:hyperlink>
    </w:p>
    <w:p w14:paraId="76107070" w14:textId="5D19B831"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503646966"/>
      <w:bookmarkStart w:id="2" w:name="_Toc503648356"/>
      <w:bookmarkStart w:id="3" w:name="_Toc503651300"/>
      <w:bookmarkStart w:id="4" w:name="_Toc505346876"/>
      <w:bookmarkStart w:id="5" w:name="_Toc103551095"/>
      <w:r w:rsidRPr="00D23E5E">
        <w:lastRenderedPageBreak/>
        <w:t>Paveikslų sąrašas</w:t>
      </w:r>
      <w:bookmarkEnd w:id="5"/>
    </w:p>
    <w:p w14:paraId="3E0791DC" w14:textId="4B0FEF7B" w:rsidR="003E2101" w:rsidRDefault="0039105F">
      <w:pPr>
        <w:pStyle w:val="TableofFigures"/>
        <w:tabs>
          <w:tab w:val="right" w:leader="dot" w:pos="9628"/>
        </w:tabs>
        <w:rPr>
          <w:rFonts w:asciiTheme="minorHAnsi" w:eastAsiaTheme="minorEastAsia" w:hAnsiTheme="minorHAnsi" w:cstheme="minorBidi"/>
          <w:noProof/>
          <w:sz w:val="22"/>
          <w:szCs w:val="22"/>
          <w:lang/>
        </w:rPr>
      </w:pPr>
      <w:r w:rsidRPr="00D23E5E">
        <w:fldChar w:fldCharType="begin"/>
      </w:r>
      <w:r w:rsidRPr="00D23E5E">
        <w:instrText xml:space="preserve"> TOC \h \z \c "pav." </w:instrText>
      </w:r>
      <w:r w:rsidRPr="00D23E5E">
        <w:fldChar w:fldCharType="separate"/>
      </w:r>
      <w:hyperlink w:anchor="_Toc103551135" w:history="1">
        <w:r w:rsidR="003E2101" w:rsidRPr="00423FDD">
          <w:rPr>
            <w:rStyle w:val="Hyperlink"/>
            <w:b/>
            <w:bCs/>
            <w:noProof/>
          </w:rPr>
          <w:t>1 pav</w:t>
        </w:r>
        <w:r w:rsidR="003E2101" w:rsidRPr="00423FDD">
          <w:rPr>
            <w:rStyle w:val="Hyperlink"/>
            <w:noProof/>
          </w:rPr>
          <w:t>. Melų dažnių skalė</w:t>
        </w:r>
        <w:r w:rsidR="003E2101">
          <w:rPr>
            <w:noProof/>
            <w:webHidden/>
          </w:rPr>
          <w:tab/>
        </w:r>
        <w:r w:rsidR="003E2101">
          <w:rPr>
            <w:noProof/>
            <w:webHidden/>
          </w:rPr>
          <w:fldChar w:fldCharType="begin"/>
        </w:r>
        <w:r w:rsidR="003E2101">
          <w:rPr>
            <w:noProof/>
            <w:webHidden/>
          </w:rPr>
          <w:instrText xml:space="preserve"> PAGEREF _Toc103551135 \h </w:instrText>
        </w:r>
        <w:r w:rsidR="003E2101">
          <w:rPr>
            <w:noProof/>
            <w:webHidden/>
          </w:rPr>
        </w:r>
        <w:r w:rsidR="003E2101">
          <w:rPr>
            <w:noProof/>
            <w:webHidden/>
          </w:rPr>
          <w:fldChar w:fldCharType="separate"/>
        </w:r>
        <w:r w:rsidR="003E2101">
          <w:rPr>
            <w:noProof/>
            <w:webHidden/>
          </w:rPr>
          <w:t>15</w:t>
        </w:r>
        <w:r w:rsidR="003E2101">
          <w:rPr>
            <w:noProof/>
            <w:webHidden/>
          </w:rPr>
          <w:fldChar w:fldCharType="end"/>
        </w:r>
      </w:hyperlink>
    </w:p>
    <w:p w14:paraId="43738175" w14:textId="2085E931"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36" w:history="1">
        <w:r w:rsidRPr="00423FDD">
          <w:rPr>
            <w:rStyle w:val="Hyperlink"/>
            <w:b/>
            <w:bCs/>
            <w:noProof/>
          </w:rPr>
          <w:t>2 pav</w:t>
        </w:r>
        <w:r w:rsidRPr="00423FDD">
          <w:rPr>
            <w:rStyle w:val="Hyperlink"/>
            <w:noProof/>
          </w:rPr>
          <w:t xml:space="preserve">. MFCC gavimo algoritmas </w:t>
        </w:r>
        <w:r w:rsidRPr="00423FDD">
          <w:rPr>
            <w:rStyle w:val="Hyperlink"/>
            <w:bCs/>
            <w:noProof/>
            <w:lang w:val="en-US"/>
          </w:rPr>
          <w:t>[9]</w:t>
        </w:r>
        <w:r>
          <w:rPr>
            <w:noProof/>
            <w:webHidden/>
          </w:rPr>
          <w:tab/>
        </w:r>
        <w:r>
          <w:rPr>
            <w:noProof/>
            <w:webHidden/>
          </w:rPr>
          <w:fldChar w:fldCharType="begin"/>
        </w:r>
        <w:r>
          <w:rPr>
            <w:noProof/>
            <w:webHidden/>
          </w:rPr>
          <w:instrText xml:space="preserve"> PAGEREF _Toc103551136 \h </w:instrText>
        </w:r>
        <w:r>
          <w:rPr>
            <w:noProof/>
            <w:webHidden/>
          </w:rPr>
        </w:r>
        <w:r>
          <w:rPr>
            <w:noProof/>
            <w:webHidden/>
          </w:rPr>
          <w:fldChar w:fldCharType="separate"/>
        </w:r>
        <w:r>
          <w:rPr>
            <w:noProof/>
            <w:webHidden/>
          </w:rPr>
          <w:t>15</w:t>
        </w:r>
        <w:r>
          <w:rPr>
            <w:noProof/>
            <w:webHidden/>
          </w:rPr>
          <w:fldChar w:fldCharType="end"/>
        </w:r>
      </w:hyperlink>
    </w:p>
    <w:p w14:paraId="413A4BDB" w14:textId="39D13099"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37" w:history="1">
        <w:r w:rsidRPr="00423FDD">
          <w:rPr>
            <w:rStyle w:val="Hyperlink"/>
            <w:b/>
            <w:bCs/>
            <w:noProof/>
          </w:rPr>
          <w:t>3 pav.</w:t>
        </w:r>
        <w:r w:rsidRPr="00423FDD">
          <w:rPr>
            <w:rStyle w:val="Hyperlink"/>
            <w:noProof/>
          </w:rPr>
          <w:t xml:space="preserve"> Standartinė dirbtinio neuroninio tinklo struktūra </w:t>
        </w:r>
        <w:r w:rsidRPr="00423FDD">
          <w:rPr>
            <w:rStyle w:val="Hyperlink"/>
            <w:bCs/>
            <w:noProof/>
            <w:lang w:val="en-US"/>
          </w:rPr>
          <w:t>[11]</w:t>
        </w:r>
        <w:r>
          <w:rPr>
            <w:noProof/>
            <w:webHidden/>
          </w:rPr>
          <w:tab/>
        </w:r>
        <w:r>
          <w:rPr>
            <w:noProof/>
            <w:webHidden/>
          </w:rPr>
          <w:fldChar w:fldCharType="begin"/>
        </w:r>
        <w:r>
          <w:rPr>
            <w:noProof/>
            <w:webHidden/>
          </w:rPr>
          <w:instrText xml:space="preserve"> PAGEREF _Toc103551137 \h </w:instrText>
        </w:r>
        <w:r>
          <w:rPr>
            <w:noProof/>
            <w:webHidden/>
          </w:rPr>
        </w:r>
        <w:r>
          <w:rPr>
            <w:noProof/>
            <w:webHidden/>
          </w:rPr>
          <w:fldChar w:fldCharType="separate"/>
        </w:r>
        <w:r>
          <w:rPr>
            <w:noProof/>
            <w:webHidden/>
          </w:rPr>
          <w:t>16</w:t>
        </w:r>
        <w:r>
          <w:rPr>
            <w:noProof/>
            <w:webHidden/>
          </w:rPr>
          <w:fldChar w:fldCharType="end"/>
        </w:r>
      </w:hyperlink>
    </w:p>
    <w:p w14:paraId="747CEF0A" w14:textId="085952E4"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38" w:history="1">
        <w:r w:rsidRPr="00423FDD">
          <w:rPr>
            <w:rStyle w:val="Hyperlink"/>
            <w:b/>
            <w:bCs/>
            <w:noProof/>
          </w:rPr>
          <w:t>4 pav</w:t>
        </w:r>
        <w:r w:rsidRPr="00423FDD">
          <w:rPr>
            <w:rStyle w:val="Hyperlink"/>
            <w:noProof/>
          </w:rPr>
          <w:t xml:space="preserve">. Giliojo neuroninio tinklo struktūros pavyzdys </w:t>
        </w:r>
        <w:r w:rsidRPr="00423FDD">
          <w:rPr>
            <w:rStyle w:val="Hyperlink"/>
            <w:bCs/>
            <w:noProof/>
            <w:lang w:val="en-US"/>
          </w:rPr>
          <w:t>[14]</w:t>
        </w:r>
        <w:r>
          <w:rPr>
            <w:noProof/>
            <w:webHidden/>
          </w:rPr>
          <w:tab/>
        </w:r>
        <w:r>
          <w:rPr>
            <w:noProof/>
            <w:webHidden/>
          </w:rPr>
          <w:fldChar w:fldCharType="begin"/>
        </w:r>
        <w:r>
          <w:rPr>
            <w:noProof/>
            <w:webHidden/>
          </w:rPr>
          <w:instrText xml:space="preserve"> PAGEREF _Toc103551138 \h </w:instrText>
        </w:r>
        <w:r>
          <w:rPr>
            <w:noProof/>
            <w:webHidden/>
          </w:rPr>
        </w:r>
        <w:r>
          <w:rPr>
            <w:noProof/>
            <w:webHidden/>
          </w:rPr>
          <w:fldChar w:fldCharType="separate"/>
        </w:r>
        <w:r>
          <w:rPr>
            <w:noProof/>
            <w:webHidden/>
          </w:rPr>
          <w:t>18</w:t>
        </w:r>
        <w:r>
          <w:rPr>
            <w:noProof/>
            <w:webHidden/>
          </w:rPr>
          <w:fldChar w:fldCharType="end"/>
        </w:r>
      </w:hyperlink>
    </w:p>
    <w:p w14:paraId="77EB54B5" w14:textId="08309983"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39" w:history="1">
        <w:r w:rsidRPr="00423FDD">
          <w:rPr>
            <w:rStyle w:val="Hyperlink"/>
            <w:b/>
            <w:bCs/>
            <w:noProof/>
          </w:rPr>
          <w:t>5 pav</w:t>
        </w:r>
        <w:r w:rsidRPr="00423FDD">
          <w:rPr>
            <w:rStyle w:val="Hyperlink"/>
            <w:noProof/>
          </w:rPr>
          <w:t xml:space="preserve">. Tipinė konvoliucinio neuroninio tinklo struktūra </w:t>
        </w:r>
        <w:r w:rsidRPr="00423FDD">
          <w:rPr>
            <w:rStyle w:val="Hyperlink"/>
            <w:bCs/>
            <w:noProof/>
            <w:lang w:val="en-US"/>
          </w:rPr>
          <w:t>[17]</w:t>
        </w:r>
        <w:r>
          <w:rPr>
            <w:noProof/>
            <w:webHidden/>
          </w:rPr>
          <w:tab/>
        </w:r>
        <w:r>
          <w:rPr>
            <w:noProof/>
            <w:webHidden/>
          </w:rPr>
          <w:fldChar w:fldCharType="begin"/>
        </w:r>
        <w:r>
          <w:rPr>
            <w:noProof/>
            <w:webHidden/>
          </w:rPr>
          <w:instrText xml:space="preserve"> PAGEREF _Toc103551139 \h </w:instrText>
        </w:r>
        <w:r>
          <w:rPr>
            <w:noProof/>
            <w:webHidden/>
          </w:rPr>
        </w:r>
        <w:r>
          <w:rPr>
            <w:noProof/>
            <w:webHidden/>
          </w:rPr>
          <w:fldChar w:fldCharType="separate"/>
        </w:r>
        <w:r>
          <w:rPr>
            <w:noProof/>
            <w:webHidden/>
          </w:rPr>
          <w:t>19</w:t>
        </w:r>
        <w:r>
          <w:rPr>
            <w:noProof/>
            <w:webHidden/>
          </w:rPr>
          <w:fldChar w:fldCharType="end"/>
        </w:r>
      </w:hyperlink>
    </w:p>
    <w:p w14:paraId="1A1D8A2F" w14:textId="1BD81D6B"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0" w:history="1">
        <w:r w:rsidRPr="00423FDD">
          <w:rPr>
            <w:rStyle w:val="Hyperlink"/>
            <w:b/>
            <w:bCs/>
            <w:noProof/>
          </w:rPr>
          <w:t>6 pav.</w:t>
        </w:r>
        <w:r w:rsidRPr="00423FDD">
          <w:rPr>
            <w:rStyle w:val="Hyperlink"/>
            <w:noProof/>
          </w:rPr>
          <w:t xml:space="preserve"> Konvoliucijos pavyzdys naudojant 3x3 dydžio branduolį </w:t>
        </w:r>
        <w:r w:rsidRPr="00423FDD">
          <w:rPr>
            <w:rStyle w:val="Hyperlink"/>
            <w:bCs/>
            <w:noProof/>
            <w:lang w:val="en-US"/>
          </w:rPr>
          <w:t>[20]</w:t>
        </w:r>
        <w:r>
          <w:rPr>
            <w:noProof/>
            <w:webHidden/>
          </w:rPr>
          <w:tab/>
        </w:r>
        <w:r>
          <w:rPr>
            <w:noProof/>
            <w:webHidden/>
          </w:rPr>
          <w:fldChar w:fldCharType="begin"/>
        </w:r>
        <w:r>
          <w:rPr>
            <w:noProof/>
            <w:webHidden/>
          </w:rPr>
          <w:instrText xml:space="preserve"> PAGEREF _Toc103551140 \h </w:instrText>
        </w:r>
        <w:r>
          <w:rPr>
            <w:noProof/>
            <w:webHidden/>
          </w:rPr>
        </w:r>
        <w:r>
          <w:rPr>
            <w:noProof/>
            <w:webHidden/>
          </w:rPr>
          <w:fldChar w:fldCharType="separate"/>
        </w:r>
        <w:r>
          <w:rPr>
            <w:noProof/>
            <w:webHidden/>
          </w:rPr>
          <w:t>20</w:t>
        </w:r>
        <w:r>
          <w:rPr>
            <w:noProof/>
            <w:webHidden/>
          </w:rPr>
          <w:fldChar w:fldCharType="end"/>
        </w:r>
      </w:hyperlink>
    </w:p>
    <w:p w14:paraId="7A4AEC3C" w14:textId="2978CD4A"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1" w:history="1">
        <w:r w:rsidRPr="00423FDD">
          <w:rPr>
            <w:rStyle w:val="Hyperlink"/>
            <w:b/>
            <w:bCs/>
            <w:noProof/>
          </w:rPr>
          <w:t>7 pav</w:t>
        </w:r>
        <w:r w:rsidRPr="00423FDD">
          <w:rPr>
            <w:rStyle w:val="Hyperlink"/>
            <w:noProof/>
          </w:rPr>
          <w:t xml:space="preserve">. Modelio prisitaikymo prie treniravimo duomenų pavyzdys </w:t>
        </w:r>
        <w:r w:rsidRPr="00423FDD">
          <w:rPr>
            <w:rStyle w:val="Hyperlink"/>
            <w:bCs/>
            <w:noProof/>
            <w:lang w:val="en-US"/>
          </w:rPr>
          <w:t>[27]</w:t>
        </w:r>
        <w:r>
          <w:rPr>
            <w:noProof/>
            <w:webHidden/>
          </w:rPr>
          <w:tab/>
        </w:r>
        <w:r>
          <w:rPr>
            <w:noProof/>
            <w:webHidden/>
          </w:rPr>
          <w:fldChar w:fldCharType="begin"/>
        </w:r>
        <w:r>
          <w:rPr>
            <w:noProof/>
            <w:webHidden/>
          </w:rPr>
          <w:instrText xml:space="preserve"> PAGEREF _Toc103551141 \h </w:instrText>
        </w:r>
        <w:r>
          <w:rPr>
            <w:noProof/>
            <w:webHidden/>
          </w:rPr>
        </w:r>
        <w:r>
          <w:rPr>
            <w:noProof/>
            <w:webHidden/>
          </w:rPr>
          <w:fldChar w:fldCharType="separate"/>
        </w:r>
        <w:r>
          <w:rPr>
            <w:noProof/>
            <w:webHidden/>
          </w:rPr>
          <w:t>22</w:t>
        </w:r>
        <w:r>
          <w:rPr>
            <w:noProof/>
            <w:webHidden/>
          </w:rPr>
          <w:fldChar w:fldCharType="end"/>
        </w:r>
      </w:hyperlink>
    </w:p>
    <w:p w14:paraId="2755BEB9" w14:textId="6132E49B"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2" w:history="1">
        <w:r w:rsidRPr="00423FDD">
          <w:rPr>
            <w:rStyle w:val="Hyperlink"/>
            <w:b/>
            <w:bCs/>
            <w:noProof/>
          </w:rPr>
          <w:t>8 pav</w:t>
        </w:r>
        <w:r w:rsidRPr="00423FDD">
          <w:rPr>
            <w:rStyle w:val="Hyperlink"/>
            <w:noProof/>
          </w:rPr>
          <w:t xml:space="preserve">. Tinklo mažinimo technikos vizualizacija </w:t>
        </w:r>
        <w:r w:rsidRPr="00423FDD">
          <w:rPr>
            <w:rStyle w:val="Hyperlink"/>
            <w:bCs/>
            <w:noProof/>
            <w:lang w:val="en-US"/>
          </w:rPr>
          <w:t>[29]</w:t>
        </w:r>
        <w:r>
          <w:rPr>
            <w:noProof/>
            <w:webHidden/>
          </w:rPr>
          <w:tab/>
        </w:r>
        <w:r>
          <w:rPr>
            <w:noProof/>
            <w:webHidden/>
          </w:rPr>
          <w:fldChar w:fldCharType="begin"/>
        </w:r>
        <w:r>
          <w:rPr>
            <w:noProof/>
            <w:webHidden/>
          </w:rPr>
          <w:instrText xml:space="preserve"> PAGEREF _Toc103551142 \h </w:instrText>
        </w:r>
        <w:r>
          <w:rPr>
            <w:noProof/>
            <w:webHidden/>
          </w:rPr>
        </w:r>
        <w:r>
          <w:rPr>
            <w:noProof/>
            <w:webHidden/>
          </w:rPr>
          <w:fldChar w:fldCharType="separate"/>
        </w:r>
        <w:r>
          <w:rPr>
            <w:noProof/>
            <w:webHidden/>
          </w:rPr>
          <w:t>22</w:t>
        </w:r>
        <w:r>
          <w:rPr>
            <w:noProof/>
            <w:webHidden/>
          </w:rPr>
          <w:fldChar w:fldCharType="end"/>
        </w:r>
      </w:hyperlink>
    </w:p>
    <w:p w14:paraId="1F827BAD" w14:textId="163FF496"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3" w:history="1">
        <w:r w:rsidRPr="00423FDD">
          <w:rPr>
            <w:rStyle w:val="Hyperlink"/>
            <w:b/>
            <w:bCs/>
            <w:noProof/>
          </w:rPr>
          <w:t>9 pav</w:t>
        </w:r>
        <w:r w:rsidRPr="00423FDD">
          <w:rPr>
            <w:rStyle w:val="Hyperlink"/>
            <w:noProof/>
          </w:rPr>
          <w:t xml:space="preserve">. K-imčių kryžminės patikros vizualizacija </w:t>
        </w:r>
        <w:r w:rsidRPr="00423FDD">
          <w:rPr>
            <w:rStyle w:val="Hyperlink"/>
            <w:bCs/>
            <w:noProof/>
            <w:lang w:val="en-US"/>
          </w:rPr>
          <w:t>[34]</w:t>
        </w:r>
        <w:r>
          <w:rPr>
            <w:noProof/>
            <w:webHidden/>
          </w:rPr>
          <w:tab/>
        </w:r>
        <w:r>
          <w:rPr>
            <w:noProof/>
            <w:webHidden/>
          </w:rPr>
          <w:fldChar w:fldCharType="begin"/>
        </w:r>
        <w:r>
          <w:rPr>
            <w:noProof/>
            <w:webHidden/>
          </w:rPr>
          <w:instrText xml:space="preserve"> PAGEREF _Toc103551143 \h </w:instrText>
        </w:r>
        <w:r>
          <w:rPr>
            <w:noProof/>
            <w:webHidden/>
          </w:rPr>
        </w:r>
        <w:r>
          <w:rPr>
            <w:noProof/>
            <w:webHidden/>
          </w:rPr>
          <w:fldChar w:fldCharType="separate"/>
        </w:r>
        <w:r>
          <w:rPr>
            <w:noProof/>
            <w:webHidden/>
          </w:rPr>
          <w:t>24</w:t>
        </w:r>
        <w:r>
          <w:rPr>
            <w:noProof/>
            <w:webHidden/>
          </w:rPr>
          <w:fldChar w:fldCharType="end"/>
        </w:r>
      </w:hyperlink>
    </w:p>
    <w:p w14:paraId="6BCF65B9" w14:textId="16D82472"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4" w:history="1">
        <w:r w:rsidRPr="00423FDD">
          <w:rPr>
            <w:rStyle w:val="Hyperlink"/>
            <w:b/>
            <w:bCs/>
            <w:noProof/>
          </w:rPr>
          <w:t>10 pav.</w:t>
        </w:r>
        <w:r w:rsidRPr="00423FDD">
          <w:rPr>
            <w:rStyle w:val="Hyperlink"/>
            <w:noProof/>
          </w:rPr>
          <w:t xml:space="preserve"> Paaiškinamojo dirbtinio intelekto pavyzdys gyvūnų klasifikavimui </w:t>
        </w:r>
        <w:r w:rsidRPr="00423FDD">
          <w:rPr>
            <w:rStyle w:val="Hyperlink"/>
            <w:bCs/>
            <w:noProof/>
            <w:lang w:val="en-US"/>
          </w:rPr>
          <w:t>[40]</w:t>
        </w:r>
        <w:r>
          <w:rPr>
            <w:noProof/>
            <w:webHidden/>
          </w:rPr>
          <w:tab/>
        </w:r>
        <w:r>
          <w:rPr>
            <w:noProof/>
            <w:webHidden/>
          </w:rPr>
          <w:fldChar w:fldCharType="begin"/>
        </w:r>
        <w:r>
          <w:rPr>
            <w:noProof/>
            <w:webHidden/>
          </w:rPr>
          <w:instrText xml:space="preserve"> PAGEREF _Toc103551144 \h </w:instrText>
        </w:r>
        <w:r>
          <w:rPr>
            <w:noProof/>
            <w:webHidden/>
          </w:rPr>
        </w:r>
        <w:r>
          <w:rPr>
            <w:noProof/>
            <w:webHidden/>
          </w:rPr>
          <w:fldChar w:fldCharType="separate"/>
        </w:r>
        <w:r>
          <w:rPr>
            <w:noProof/>
            <w:webHidden/>
          </w:rPr>
          <w:t>26</w:t>
        </w:r>
        <w:r>
          <w:rPr>
            <w:noProof/>
            <w:webHidden/>
          </w:rPr>
          <w:fldChar w:fldCharType="end"/>
        </w:r>
      </w:hyperlink>
    </w:p>
    <w:p w14:paraId="0E7E6E29" w14:textId="2C1C6AB3"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5" w:history="1">
        <w:r w:rsidRPr="00423FDD">
          <w:rPr>
            <w:rStyle w:val="Hyperlink"/>
            <w:b/>
            <w:bCs/>
            <w:noProof/>
          </w:rPr>
          <w:t>11 pav.</w:t>
        </w:r>
        <w:r w:rsidRPr="00423FDD">
          <w:rPr>
            <w:rStyle w:val="Hyperlink"/>
            <w:noProof/>
          </w:rPr>
          <w:t xml:space="preserve"> UrbanSound8k duomenų rinkinio įrašų kiekio pasiskirstymas tarp klasių</w:t>
        </w:r>
        <w:r>
          <w:rPr>
            <w:noProof/>
            <w:webHidden/>
          </w:rPr>
          <w:tab/>
        </w:r>
        <w:r>
          <w:rPr>
            <w:noProof/>
            <w:webHidden/>
          </w:rPr>
          <w:fldChar w:fldCharType="begin"/>
        </w:r>
        <w:r>
          <w:rPr>
            <w:noProof/>
            <w:webHidden/>
          </w:rPr>
          <w:instrText xml:space="preserve"> PAGEREF _Toc103551145 \h </w:instrText>
        </w:r>
        <w:r>
          <w:rPr>
            <w:noProof/>
            <w:webHidden/>
          </w:rPr>
        </w:r>
        <w:r>
          <w:rPr>
            <w:noProof/>
            <w:webHidden/>
          </w:rPr>
          <w:fldChar w:fldCharType="separate"/>
        </w:r>
        <w:r>
          <w:rPr>
            <w:noProof/>
            <w:webHidden/>
          </w:rPr>
          <w:t>28</w:t>
        </w:r>
        <w:r>
          <w:rPr>
            <w:noProof/>
            <w:webHidden/>
          </w:rPr>
          <w:fldChar w:fldCharType="end"/>
        </w:r>
      </w:hyperlink>
    </w:p>
    <w:p w14:paraId="2354C96D" w14:textId="7D6E81FA"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6" w:history="1">
        <w:r w:rsidRPr="00423FDD">
          <w:rPr>
            <w:rStyle w:val="Hyperlink"/>
            <w:b/>
            <w:bCs/>
            <w:noProof/>
          </w:rPr>
          <w:t>12 pav</w:t>
        </w:r>
        <w:r w:rsidRPr="00423FDD">
          <w:rPr>
            <w:rStyle w:val="Hyperlink"/>
            <w:noProof/>
          </w:rPr>
          <w:t xml:space="preserve">. </w:t>
        </w:r>
        <w:r w:rsidRPr="00423FDD">
          <w:rPr>
            <w:rStyle w:val="Hyperlink"/>
            <w:i/>
            <w:noProof/>
          </w:rPr>
          <w:t>Python</w:t>
        </w:r>
        <w:r w:rsidRPr="00423FDD">
          <w:rPr>
            <w:rStyle w:val="Hyperlink"/>
            <w:noProof/>
          </w:rPr>
          <w:t xml:space="preserve"> funkcija vizualizuoti </w:t>
        </w:r>
        <w:r w:rsidRPr="00423FDD">
          <w:rPr>
            <w:rStyle w:val="Hyperlink"/>
            <w:i/>
            <w:noProof/>
          </w:rPr>
          <w:t>UrbanSound8k</w:t>
        </w:r>
        <w:r w:rsidRPr="00423FDD">
          <w:rPr>
            <w:rStyle w:val="Hyperlink"/>
            <w:noProof/>
          </w:rPr>
          <w:t xml:space="preserve"> duomenų rinkinio garsus kaip amplitudę nuo laiko</w:t>
        </w:r>
        <w:r>
          <w:rPr>
            <w:noProof/>
            <w:webHidden/>
          </w:rPr>
          <w:tab/>
        </w:r>
        <w:r>
          <w:rPr>
            <w:noProof/>
            <w:webHidden/>
          </w:rPr>
          <w:fldChar w:fldCharType="begin"/>
        </w:r>
        <w:r>
          <w:rPr>
            <w:noProof/>
            <w:webHidden/>
          </w:rPr>
          <w:instrText xml:space="preserve"> PAGEREF _Toc103551146 \h </w:instrText>
        </w:r>
        <w:r>
          <w:rPr>
            <w:noProof/>
            <w:webHidden/>
          </w:rPr>
        </w:r>
        <w:r>
          <w:rPr>
            <w:noProof/>
            <w:webHidden/>
          </w:rPr>
          <w:fldChar w:fldCharType="separate"/>
        </w:r>
        <w:r>
          <w:rPr>
            <w:noProof/>
            <w:webHidden/>
          </w:rPr>
          <w:t>29</w:t>
        </w:r>
        <w:r>
          <w:rPr>
            <w:noProof/>
            <w:webHidden/>
          </w:rPr>
          <w:fldChar w:fldCharType="end"/>
        </w:r>
      </w:hyperlink>
    </w:p>
    <w:p w14:paraId="06C02CB9" w14:textId="786FAE81"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7" w:history="1">
        <w:r w:rsidRPr="00423FDD">
          <w:rPr>
            <w:rStyle w:val="Hyperlink"/>
            <w:b/>
            <w:bCs/>
            <w:noProof/>
          </w:rPr>
          <w:t>13 pav</w:t>
        </w:r>
        <w:r w:rsidRPr="00423FDD">
          <w:rPr>
            <w:rStyle w:val="Hyperlink"/>
            <w:noProof/>
          </w:rPr>
          <w:t xml:space="preserve">. </w:t>
        </w:r>
        <w:r w:rsidRPr="00423FDD">
          <w:rPr>
            <w:rStyle w:val="Hyperlink"/>
            <w:i/>
            <w:noProof/>
          </w:rPr>
          <w:t>Python</w:t>
        </w:r>
        <w:r w:rsidRPr="00423FDD">
          <w:rPr>
            <w:rStyle w:val="Hyperlink"/>
            <w:noProof/>
          </w:rPr>
          <w:t xml:space="preserve"> funkcija vizualizuoti </w:t>
        </w:r>
        <w:r w:rsidRPr="00423FDD">
          <w:rPr>
            <w:rStyle w:val="Hyperlink"/>
            <w:i/>
            <w:noProof/>
          </w:rPr>
          <w:t>UrbanSound8k</w:t>
        </w:r>
        <w:r w:rsidRPr="00423FDD">
          <w:rPr>
            <w:rStyle w:val="Hyperlink"/>
            <w:noProof/>
          </w:rPr>
          <w:t xml:space="preserve"> duomenų rinkinio garsus spektrogramos formatu</w:t>
        </w:r>
        <w:r>
          <w:rPr>
            <w:noProof/>
            <w:webHidden/>
          </w:rPr>
          <w:tab/>
        </w:r>
        <w:r>
          <w:rPr>
            <w:noProof/>
            <w:webHidden/>
          </w:rPr>
          <w:fldChar w:fldCharType="begin"/>
        </w:r>
        <w:r>
          <w:rPr>
            <w:noProof/>
            <w:webHidden/>
          </w:rPr>
          <w:instrText xml:space="preserve"> PAGEREF _Toc103551147 \h </w:instrText>
        </w:r>
        <w:r>
          <w:rPr>
            <w:noProof/>
            <w:webHidden/>
          </w:rPr>
        </w:r>
        <w:r>
          <w:rPr>
            <w:noProof/>
            <w:webHidden/>
          </w:rPr>
          <w:fldChar w:fldCharType="separate"/>
        </w:r>
        <w:r>
          <w:rPr>
            <w:noProof/>
            <w:webHidden/>
          </w:rPr>
          <w:t>30</w:t>
        </w:r>
        <w:r>
          <w:rPr>
            <w:noProof/>
            <w:webHidden/>
          </w:rPr>
          <w:fldChar w:fldCharType="end"/>
        </w:r>
      </w:hyperlink>
    </w:p>
    <w:p w14:paraId="15806BAF" w14:textId="1A3AFA41"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8" w:history="1">
        <w:r w:rsidRPr="00423FDD">
          <w:rPr>
            <w:rStyle w:val="Hyperlink"/>
            <w:b/>
            <w:bCs/>
            <w:noProof/>
          </w:rPr>
          <w:t>14 pav.</w:t>
        </w:r>
        <w:r w:rsidRPr="00423FDD">
          <w:rPr>
            <w:rStyle w:val="Hyperlink"/>
            <w:noProof/>
          </w:rPr>
          <w:t xml:space="preserve"> Gautų spektrogramų ir garso amplitudės priklausomybes nuo laiko grafikų palyginimas</w:t>
        </w:r>
        <w:r>
          <w:rPr>
            <w:noProof/>
            <w:webHidden/>
          </w:rPr>
          <w:tab/>
        </w:r>
        <w:r>
          <w:rPr>
            <w:noProof/>
            <w:webHidden/>
          </w:rPr>
          <w:fldChar w:fldCharType="begin"/>
        </w:r>
        <w:r>
          <w:rPr>
            <w:noProof/>
            <w:webHidden/>
          </w:rPr>
          <w:instrText xml:space="preserve"> PAGEREF _Toc103551148 \h </w:instrText>
        </w:r>
        <w:r>
          <w:rPr>
            <w:noProof/>
            <w:webHidden/>
          </w:rPr>
        </w:r>
        <w:r>
          <w:rPr>
            <w:noProof/>
            <w:webHidden/>
          </w:rPr>
          <w:fldChar w:fldCharType="separate"/>
        </w:r>
        <w:r>
          <w:rPr>
            <w:noProof/>
            <w:webHidden/>
          </w:rPr>
          <w:t>30</w:t>
        </w:r>
        <w:r>
          <w:rPr>
            <w:noProof/>
            <w:webHidden/>
          </w:rPr>
          <w:fldChar w:fldCharType="end"/>
        </w:r>
      </w:hyperlink>
    </w:p>
    <w:p w14:paraId="7AAFCE12" w14:textId="41C3E0DD"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49" w:history="1">
        <w:r w:rsidRPr="00423FDD">
          <w:rPr>
            <w:rStyle w:val="Hyperlink"/>
            <w:b/>
            <w:bCs/>
            <w:noProof/>
          </w:rPr>
          <w:t>15 pav</w:t>
        </w:r>
        <w:r w:rsidRPr="00423FDD">
          <w:rPr>
            <w:rStyle w:val="Hyperlink"/>
            <w:noProof/>
          </w:rPr>
          <w:t>. Garso signalų (kairėje) ir garso signalų naudojant Melų skalę (dešinėje) spektrogramos</w:t>
        </w:r>
        <w:r>
          <w:rPr>
            <w:noProof/>
            <w:webHidden/>
          </w:rPr>
          <w:tab/>
        </w:r>
        <w:r>
          <w:rPr>
            <w:noProof/>
            <w:webHidden/>
          </w:rPr>
          <w:fldChar w:fldCharType="begin"/>
        </w:r>
        <w:r>
          <w:rPr>
            <w:noProof/>
            <w:webHidden/>
          </w:rPr>
          <w:instrText xml:space="preserve"> PAGEREF _Toc103551149 \h </w:instrText>
        </w:r>
        <w:r>
          <w:rPr>
            <w:noProof/>
            <w:webHidden/>
          </w:rPr>
        </w:r>
        <w:r>
          <w:rPr>
            <w:noProof/>
            <w:webHidden/>
          </w:rPr>
          <w:fldChar w:fldCharType="separate"/>
        </w:r>
        <w:r>
          <w:rPr>
            <w:noProof/>
            <w:webHidden/>
          </w:rPr>
          <w:t>31</w:t>
        </w:r>
        <w:r>
          <w:rPr>
            <w:noProof/>
            <w:webHidden/>
          </w:rPr>
          <w:fldChar w:fldCharType="end"/>
        </w:r>
      </w:hyperlink>
    </w:p>
    <w:p w14:paraId="45817CE7" w14:textId="1E01E4E4"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0" w:history="1">
        <w:r w:rsidRPr="00423FDD">
          <w:rPr>
            <w:rStyle w:val="Hyperlink"/>
            <w:b/>
            <w:bCs/>
            <w:noProof/>
          </w:rPr>
          <w:t>16 pav</w:t>
        </w:r>
        <w:r w:rsidRPr="00423FDD">
          <w:rPr>
            <w:rStyle w:val="Hyperlink"/>
            <w:noProof/>
          </w:rPr>
          <w:t>. MFCC tipo spektrogramos, naudojant 40 kepstrinių koeficientų</w:t>
        </w:r>
        <w:r>
          <w:rPr>
            <w:noProof/>
            <w:webHidden/>
          </w:rPr>
          <w:tab/>
        </w:r>
        <w:r>
          <w:rPr>
            <w:noProof/>
            <w:webHidden/>
          </w:rPr>
          <w:fldChar w:fldCharType="begin"/>
        </w:r>
        <w:r>
          <w:rPr>
            <w:noProof/>
            <w:webHidden/>
          </w:rPr>
          <w:instrText xml:space="preserve"> PAGEREF _Toc103551150 \h </w:instrText>
        </w:r>
        <w:r>
          <w:rPr>
            <w:noProof/>
            <w:webHidden/>
          </w:rPr>
        </w:r>
        <w:r>
          <w:rPr>
            <w:noProof/>
            <w:webHidden/>
          </w:rPr>
          <w:fldChar w:fldCharType="separate"/>
        </w:r>
        <w:r>
          <w:rPr>
            <w:noProof/>
            <w:webHidden/>
          </w:rPr>
          <w:t>32</w:t>
        </w:r>
        <w:r>
          <w:rPr>
            <w:noProof/>
            <w:webHidden/>
          </w:rPr>
          <w:fldChar w:fldCharType="end"/>
        </w:r>
      </w:hyperlink>
    </w:p>
    <w:p w14:paraId="13A18735" w14:textId="30A233A8"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1" w:history="1">
        <w:r w:rsidRPr="00423FDD">
          <w:rPr>
            <w:rStyle w:val="Hyperlink"/>
            <w:b/>
            <w:bCs/>
            <w:noProof/>
          </w:rPr>
          <w:t>17 pav.</w:t>
        </w:r>
        <w:r w:rsidRPr="00423FDD">
          <w:rPr>
            <w:rStyle w:val="Hyperlink"/>
            <w:noProof/>
          </w:rPr>
          <w:t xml:space="preserve"> Gaunami PNG paveikslėliai iš Melų spektrogramų</w:t>
        </w:r>
        <w:r>
          <w:rPr>
            <w:noProof/>
            <w:webHidden/>
          </w:rPr>
          <w:tab/>
        </w:r>
        <w:r>
          <w:rPr>
            <w:noProof/>
            <w:webHidden/>
          </w:rPr>
          <w:fldChar w:fldCharType="begin"/>
        </w:r>
        <w:r>
          <w:rPr>
            <w:noProof/>
            <w:webHidden/>
          </w:rPr>
          <w:instrText xml:space="preserve"> PAGEREF _Toc103551151 \h </w:instrText>
        </w:r>
        <w:r>
          <w:rPr>
            <w:noProof/>
            <w:webHidden/>
          </w:rPr>
        </w:r>
        <w:r>
          <w:rPr>
            <w:noProof/>
            <w:webHidden/>
          </w:rPr>
          <w:fldChar w:fldCharType="separate"/>
        </w:r>
        <w:r>
          <w:rPr>
            <w:noProof/>
            <w:webHidden/>
          </w:rPr>
          <w:t>33</w:t>
        </w:r>
        <w:r>
          <w:rPr>
            <w:noProof/>
            <w:webHidden/>
          </w:rPr>
          <w:fldChar w:fldCharType="end"/>
        </w:r>
      </w:hyperlink>
    </w:p>
    <w:p w14:paraId="36CCB533" w14:textId="2CC102A6"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2" w:history="1">
        <w:r w:rsidRPr="00423FDD">
          <w:rPr>
            <w:rStyle w:val="Hyperlink"/>
            <w:b/>
            <w:bCs/>
            <w:noProof/>
          </w:rPr>
          <w:t>18 pav.</w:t>
        </w:r>
        <w:r w:rsidRPr="00423FDD">
          <w:rPr>
            <w:rStyle w:val="Hyperlink"/>
            <w:noProof/>
          </w:rPr>
          <w:t xml:space="preserve"> Modelių rezultatų palyginimas. Raudona – treniravimo, mėlyna – testavimo kreivės pradiniam modeliui. Punktyrinė raudona – treniravimo, žalia – testavimo kreivės sumažintam modeliui</w:t>
        </w:r>
        <w:r>
          <w:rPr>
            <w:noProof/>
            <w:webHidden/>
          </w:rPr>
          <w:tab/>
        </w:r>
        <w:r>
          <w:rPr>
            <w:noProof/>
            <w:webHidden/>
          </w:rPr>
          <w:fldChar w:fldCharType="begin"/>
        </w:r>
        <w:r>
          <w:rPr>
            <w:noProof/>
            <w:webHidden/>
          </w:rPr>
          <w:instrText xml:space="preserve"> PAGEREF _Toc103551152 \h </w:instrText>
        </w:r>
        <w:r>
          <w:rPr>
            <w:noProof/>
            <w:webHidden/>
          </w:rPr>
        </w:r>
        <w:r>
          <w:rPr>
            <w:noProof/>
            <w:webHidden/>
          </w:rPr>
          <w:fldChar w:fldCharType="separate"/>
        </w:r>
        <w:r>
          <w:rPr>
            <w:noProof/>
            <w:webHidden/>
          </w:rPr>
          <w:t>34</w:t>
        </w:r>
        <w:r>
          <w:rPr>
            <w:noProof/>
            <w:webHidden/>
          </w:rPr>
          <w:fldChar w:fldCharType="end"/>
        </w:r>
      </w:hyperlink>
    </w:p>
    <w:p w14:paraId="6650412A" w14:textId="31674050"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3" w:history="1">
        <w:r w:rsidRPr="00423FDD">
          <w:rPr>
            <w:rStyle w:val="Hyperlink"/>
            <w:b/>
            <w:bCs/>
            <w:noProof/>
          </w:rPr>
          <w:t>19 pav.</w:t>
        </w:r>
        <w:r w:rsidRPr="00423FDD">
          <w:rPr>
            <w:rStyle w:val="Hyperlink"/>
            <w:noProof/>
          </w:rPr>
          <w:t xml:space="preserve"> Sumaišties matrica, modelio su trimis konvoliuciniais sluoksniais</w:t>
        </w:r>
        <w:r>
          <w:rPr>
            <w:noProof/>
            <w:webHidden/>
          </w:rPr>
          <w:tab/>
        </w:r>
        <w:r>
          <w:rPr>
            <w:noProof/>
            <w:webHidden/>
          </w:rPr>
          <w:fldChar w:fldCharType="begin"/>
        </w:r>
        <w:r>
          <w:rPr>
            <w:noProof/>
            <w:webHidden/>
          </w:rPr>
          <w:instrText xml:space="preserve"> PAGEREF _Toc103551153 \h </w:instrText>
        </w:r>
        <w:r>
          <w:rPr>
            <w:noProof/>
            <w:webHidden/>
          </w:rPr>
        </w:r>
        <w:r>
          <w:rPr>
            <w:noProof/>
            <w:webHidden/>
          </w:rPr>
          <w:fldChar w:fldCharType="separate"/>
        </w:r>
        <w:r>
          <w:rPr>
            <w:noProof/>
            <w:webHidden/>
          </w:rPr>
          <w:t>35</w:t>
        </w:r>
        <w:r>
          <w:rPr>
            <w:noProof/>
            <w:webHidden/>
          </w:rPr>
          <w:fldChar w:fldCharType="end"/>
        </w:r>
      </w:hyperlink>
    </w:p>
    <w:p w14:paraId="2FE0C7B8" w14:textId="7159460E"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4" w:history="1">
        <w:r w:rsidRPr="00423FDD">
          <w:rPr>
            <w:rStyle w:val="Hyperlink"/>
            <w:b/>
            <w:bCs/>
            <w:noProof/>
          </w:rPr>
          <w:t>21 pav</w:t>
        </w:r>
        <w:r w:rsidRPr="00423FDD">
          <w:rPr>
            <w:rStyle w:val="Hyperlink"/>
            <w:noProof/>
          </w:rPr>
          <w:t>. Gauti modelio rezultatai naudojant imties normalizavimo techniką</w:t>
        </w:r>
        <w:r>
          <w:rPr>
            <w:noProof/>
            <w:webHidden/>
          </w:rPr>
          <w:tab/>
        </w:r>
        <w:r>
          <w:rPr>
            <w:noProof/>
            <w:webHidden/>
          </w:rPr>
          <w:fldChar w:fldCharType="begin"/>
        </w:r>
        <w:r>
          <w:rPr>
            <w:noProof/>
            <w:webHidden/>
          </w:rPr>
          <w:instrText xml:space="preserve"> PAGEREF _Toc103551154 \h </w:instrText>
        </w:r>
        <w:r>
          <w:rPr>
            <w:noProof/>
            <w:webHidden/>
          </w:rPr>
        </w:r>
        <w:r>
          <w:rPr>
            <w:noProof/>
            <w:webHidden/>
          </w:rPr>
          <w:fldChar w:fldCharType="separate"/>
        </w:r>
        <w:r>
          <w:rPr>
            <w:noProof/>
            <w:webHidden/>
          </w:rPr>
          <w:t>36</w:t>
        </w:r>
        <w:r>
          <w:rPr>
            <w:noProof/>
            <w:webHidden/>
          </w:rPr>
          <w:fldChar w:fldCharType="end"/>
        </w:r>
      </w:hyperlink>
    </w:p>
    <w:p w14:paraId="5D5AA10E" w14:textId="65D749FB"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5" w:history="1">
        <w:r w:rsidRPr="00423FDD">
          <w:rPr>
            <w:rStyle w:val="Hyperlink"/>
            <w:b/>
            <w:bCs/>
            <w:noProof/>
          </w:rPr>
          <w:t>22 pav</w:t>
        </w:r>
        <w:r w:rsidRPr="00423FDD">
          <w:rPr>
            <w:rStyle w:val="Hyperlink"/>
            <w:noProof/>
          </w:rPr>
          <w:t>. Spektrogramos padalinimo vizualizacija</w:t>
        </w:r>
        <w:r>
          <w:rPr>
            <w:noProof/>
            <w:webHidden/>
          </w:rPr>
          <w:tab/>
        </w:r>
        <w:r>
          <w:rPr>
            <w:noProof/>
            <w:webHidden/>
          </w:rPr>
          <w:fldChar w:fldCharType="begin"/>
        </w:r>
        <w:r>
          <w:rPr>
            <w:noProof/>
            <w:webHidden/>
          </w:rPr>
          <w:instrText xml:space="preserve"> PAGEREF _Toc103551155 \h </w:instrText>
        </w:r>
        <w:r>
          <w:rPr>
            <w:noProof/>
            <w:webHidden/>
          </w:rPr>
        </w:r>
        <w:r>
          <w:rPr>
            <w:noProof/>
            <w:webHidden/>
          </w:rPr>
          <w:fldChar w:fldCharType="separate"/>
        </w:r>
        <w:r>
          <w:rPr>
            <w:noProof/>
            <w:webHidden/>
          </w:rPr>
          <w:t>36</w:t>
        </w:r>
        <w:r>
          <w:rPr>
            <w:noProof/>
            <w:webHidden/>
          </w:rPr>
          <w:fldChar w:fldCharType="end"/>
        </w:r>
      </w:hyperlink>
    </w:p>
    <w:p w14:paraId="78E16D4D" w14:textId="5A91DC4B"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6" w:history="1">
        <w:r w:rsidRPr="00423FDD">
          <w:rPr>
            <w:rStyle w:val="Hyperlink"/>
            <w:b/>
            <w:bCs/>
            <w:noProof/>
          </w:rPr>
          <w:t>23 pav</w:t>
        </w:r>
        <w:r w:rsidRPr="00423FDD">
          <w:rPr>
            <w:rStyle w:val="Hyperlink"/>
            <w:noProof/>
          </w:rPr>
          <w:t xml:space="preserve">. LSTM tipo neuroninio tinklo sukūrimas naudojant </w:t>
        </w:r>
        <w:r w:rsidRPr="00423FDD">
          <w:rPr>
            <w:rStyle w:val="Hyperlink"/>
            <w:i/>
            <w:noProof/>
          </w:rPr>
          <w:t>Python</w:t>
        </w:r>
        <w:r>
          <w:rPr>
            <w:noProof/>
            <w:webHidden/>
          </w:rPr>
          <w:tab/>
        </w:r>
        <w:r>
          <w:rPr>
            <w:noProof/>
            <w:webHidden/>
          </w:rPr>
          <w:fldChar w:fldCharType="begin"/>
        </w:r>
        <w:r>
          <w:rPr>
            <w:noProof/>
            <w:webHidden/>
          </w:rPr>
          <w:instrText xml:space="preserve"> PAGEREF _Toc103551156 \h </w:instrText>
        </w:r>
        <w:r>
          <w:rPr>
            <w:noProof/>
            <w:webHidden/>
          </w:rPr>
        </w:r>
        <w:r>
          <w:rPr>
            <w:noProof/>
            <w:webHidden/>
          </w:rPr>
          <w:fldChar w:fldCharType="separate"/>
        </w:r>
        <w:r>
          <w:rPr>
            <w:noProof/>
            <w:webHidden/>
          </w:rPr>
          <w:t>37</w:t>
        </w:r>
        <w:r>
          <w:rPr>
            <w:noProof/>
            <w:webHidden/>
          </w:rPr>
          <w:fldChar w:fldCharType="end"/>
        </w:r>
      </w:hyperlink>
    </w:p>
    <w:p w14:paraId="7B2B0D4B" w14:textId="27FF4978"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7" w:history="1">
        <w:r w:rsidRPr="00423FDD">
          <w:rPr>
            <w:rStyle w:val="Hyperlink"/>
            <w:b/>
            <w:bCs/>
            <w:noProof/>
          </w:rPr>
          <w:t>24 pav</w:t>
        </w:r>
        <w:r w:rsidRPr="00423FDD">
          <w:rPr>
            <w:rStyle w:val="Hyperlink"/>
            <w:noProof/>
          </w:rPr>
          <w:t xml:space="preserve">. Šuns lojimo garsų analizė naudojant </w:t>
        </w:r>
        <w:r w:rsidRPr="00423FDD">
          <w:rPr>
            <w:rStyle w:val="Hyperlink"/>
            <w:i/>
            <w:noProof/>
          </w:rPr>
          <w:t>Alibi</w:t>
        </w:r>
        <w:r w:rsidRPr="00423FDD">
          <w:rPr>
            <w:rStyle w:val="Hyperlink"/>
            <w:noProof/>
          </w:rPr>
          <w:t xml:space="preserve"> biblioteką</w:t>
        </w:r>
        <w:r>
          <w:rPr>
            <w:noProof/>
            <w:webHidden/>
          </w:rPr>
          <w:tab/>
        </w:r>
        <w:r>
          <w:rPr>
            <w:noProof/>
            <w:webHidden/>
          </w:rPr>
          <w:fldChar w:fldCharType="begin"/>
        </w:r>
        <w:r>
          <w:rPr>
            <w:noProof/>
            <w:webHidden/>
          </w:rPr>
          <w:instrText xml:space="preserve"> PAGEREF _Toc103551157 \h </w:instrText>
        </w:r>
        <w:r>
          <w:rPr>
            <w:noProof/>
            <w:webHidden/>
          </w:rPr>
        </w:r>
        <w:r>
          <w:rPr>
            <w:noProof/>
            <w:webHidden/>
          </w:rPr>
          <w:fldChar w:fldCharType="separate"/>
        </w:r>
        <w:r>
          <w:rPr>
            <w:noProof/>
            <w:webHidden/>
          </w:rPr>
          <w:t>40</w:t>
        </w:r>
        <w:r>
          <w:rPr>
            <w:noProof/>
            <w:webHidden/>
          </w:rPr>
          <w:fldChar w:fldCharType="end"/>
        </w:r>
      </w:hyperlink>
    </w:p>
    <w:p w14:paraId="3DA9ECDC" w14:textId="0B00522F"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8" w:history="1">
        <w:r w:rsidRPr="00423FDD">
          <w:rPr>
            <w:rStyle w:val="Hyperlink"/>
            <w:b/>
            <w:bCs/>
            <w:noProof/>
          </w:rPr>
          <w:t>25 pav</w:t>
        </w:r>
        <w:r w:rsidRPr="00423FDD">
          <w:rPr>
            <w:rStyle w:val="Hyperlink"/>
            <w:noProof/>
          </w:rPr>
          <w:t xml:space="preserve">. </w:t>
        </w:r>
        <w:r w:rsidRPr="00423FDD">
          <w:rPr>
            <w:rStyle w:val="Hyperlink"/>
            <w:i/>
            <w:noProof/>
          </w:rPr>
          <w:t>Shap</w:t>
        </w:r>
        <w:r w:rsidRPr="00423FDD">
          <w:rPr>
            <w:rStyle w:val="Hyperlink"/>
            <w:noProof/>
          </w:rPr>
          <w:t xml:space="preserve"> bibliotekos paaiškinamojo dirbtinio intelekto rezultatai</w:t>
        </w:r>
        <w:r>
          <w:rPr>
            <w:noProof/>
            <w:webHidden/>
          </w:rPr>
          <w:tab/>
        </w:r>
        <w:r>
          <w:rPr>
            <w:noProof/>
            <w:webHidden/>
          </w:rPr>
          <w:fldChar w:fldCharType="begin"/>
        </w:r>
        <w:r>
          <w:rPr>
            <w:noProof/>
            <w:webHidden/>
          </w:rPr>
          <w:instrText xml:space="preserve"> PAGEREF _Toc103551158 \h </w:instrText>
        </w:r>
        <w:r>
          <w:rPr>
            <w:noProof/>
            <w:webHidden/>
          </w:rPr>
        </w:r>
        <w:r>
          <w:rPr>
            <w:noProof/>
            <w:webHidden/>
          </w:rPr>
          <w:fldChar w:fldCharType="separate"/>
        </w:r>
        <w:r>
          <w:rPr>
            <w:noProof/>
            <w:webHidden/>
          </w:rPr>
          <w:t>41</w:t>
        </w:r>
        <w:r>
          <w:rPr>
            <w:noProof/>
            <w:webHidden/>
          </w:rPr>
          <w:fldChar w:fldCharType="end"/>
        </w:r>
      </w:hyperlink>
    </w:p>
    <w:p w14:paraId="3AF07C14" w14:textId="5B67786D"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59" w:history="1">
        <w:r w:rsidRPr="00423FDD">
          <w:rPr>
            <w:rStyle w:val="Hyperlink"/>
            <w:b/>
            <w:bCs/>
            <w:noProof/>
          </w:rPr>
          <w:t>26 pav</w:t>
        </w:r>
        <w:r w:rsidRPr="00423FDD">
          <w:rPr>
            <w:rStyle w:val="Hyperlink"/>
            <w:noProof/>
          </w:rPr>
          <w:t xml:space="preserve">. Skaldymo kūjo (angl. </w:t>
        </w:r>
        <w:r w:rsidRPr="00423FDD">
          <w:rPr>
            <w:rStyle w:val="Hyperlink"/>
            <w:i/>
            <w:noProof/>
          </w:rPr>
          <w:t>jackhammer</w:t>
        </w:r>
        <w:r w:rsidRPr="00423FDD">
          <w:rPr>
            <w:rStyle w:val="Hyperlink"/>
            <w:noProof/>
          </w:rPr>
          <w:t>) garsų klasifikavimo analizė</w:t>
        </w:r>
        <w:r>
          <w:rPr>
            <w:noProof/>
            <w:webHidden/>
          </w:rPr>
          <w:tab/>
        </w:r>
        <w:r>
          <w:rPr>
            <w:noProof/>
            <w:webHidden/>
          </w:rPr>
          <w:fldChar w:fldCharType="begin"/>
        </w:r>
        <w:r>
          <w:rPr>
            <w:noProof/>
            <w:webHidden/>
          </w:rPr>
          <w:instrText xml:space="preserve"> PAGEREF _Toc103551159 \h </w:instrText>
        </w:r>
        <w:r>
          <w:rPr>
            <w:noProof/>
            <w:webHidden/>
          </w:rPr>
        </w:r>
        <w:r>
          <w:rPr>
            <w:noProof/>
            <w:webHidden/>
          </w:rPr>
          <w:fldChar w:fldCharType="separate"/>
        </w:r>
        <w:r>
          <w:rPr>
            <w:noProof/>
            <w:webHidden/>
          </w:rPr>
          <w:t>42</w:t>
        </w:r>
        <w:r>
          <w:rPr>
            <w:noProof/>
            <w:webHidden/>
          </w:rPr>
          <w:fldChar w:fldCharType="end"/>
        </w:r>
      </w:hyperlink>
    </w:p>
    <w:p w14:paraId="36D4E209" w14:textId="447896F1" w:rsidR="003E2101" w:rsidRDefault="003E2101">
      <w:pPr>
        <w:pStyle w:val="TableofFigures"/>
        <w:tabs>
          <w:tab w:val="right" w:leader="dot" w:pos="9628"/>
        </w:tabs>
        <w:rPr>
          <w:rFonts w:asciiTheme="minorHAnsi" w:eastAsiaTheme="minorEastAsia" w:hAnsiTheme="minorHAnsi" w:cstheme="minorBidi"/>
          <w:noProof/>
          <w:sz w:val="22"/>
          <w:szCs w:val="22"/>
          <w:lang/>
        </w:rPr>
      </w:pPr>
      <w:hyperlink w:anchor="_Toc103551160" w:history="1">
        <w:r w:rsidRPr="00423FDD">
          <w:rPr>
            <w:rStyle w:val="Hyperlink"/>
            <w:b/>
            <w:bCs/>
            <w:noProof/>
          </w:rPr>
          <w:t>27 pav</w:t>
        </w:r>
        <w:r w:rsidRPr="00423FDD">
          <w:rPr>
            <w:rStyle w:val="Hyperlink"/>
            <w:noProof/>
          </w:rPr>
          <w:t>. Sirenos garso klasifikavimo analizė</w:t>
        </w:r>
        <w:r>
          <w:rPr>
            <w:noProof/>
            <w:webHidden/>
          </w:rPr>
          <w:tab/>
        </w:r>
        <w:r>
          <w:rPr>
            <w:noProof/>
            <w:webHidden/>
          </w:rPr>
          <w:fldChar w:fldCharType="begin"/>
        </w:r>
        <w:r>
          <w:rPr>
            <w:noProof/>
            <w:webHidden/>
          </w:rPr>
          <w:instrText xml:space="preserve"> PAGEREF _Toc103551160 \h </w:instrText>
        </w:r>
        <w:r>
          <w:rPr>
            <w:noProof/>
            <w:webHidden/>
          </w:rPr>
        </w:r>
        <w:r>
          <w:rPr>
            <w:noProof/>
            <w:webHidden/>
          </w:rPr>
          <w:fldChar w:fldCharType="separate"/>
        </w:r>
        <w:r>
          <w:rPr>
            <w:noProof/>
            <w:webHidden/>
          </w:rPr>
          <w:t>42</w:t>
        </w:r>
        <w:r>
          <w:rPr>
            <w:noProof/>
            <w:webHidden/>
          </w:rPr>
          <w:fldChar w:fldCharType="end"/>
        </w:r>
      </w:hyperlink>
    </w:p>
    <w:p w14:paraId="38B5432C" w14:textId="1FF033C9"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551096"/>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4A164AB8" w14:textId="54BD2959" w:rsidR="00EC45A0" w:rsidRPr="00D23E5E" w:rsidRDefault="009C12D6" w:rsidP="009C12D6">
      <w:pPr>
        <w:pStyle w:val="Tekstas"/>
      </w:pPr>
      <w:r w:rsidRPr="00D23E5E">
        <w:t xml:space="preserve">MFCC – </w:t>
      </w:r>
      <w:r w:rsidR="001A5B85" w:rsidRPr="00D23E5E">
        <w:t xml:space="preserve">Mel‘ų </w:t>
      </w:r>
      <w:r w:rsidR="00C355F5" w:rsidRPr="00D23E5E">
        <w:t xml:space="preserve">dažnių </w:t>
      </w:r>
      <w:r w:rsidR="001A5B85" w:rsidRPr="00D23E5E">
        <w:t>kepstriniai koeficientai (</w:t>
      </w:r>
      <w:r w:rsidRPr="00D23E5E">
        <w:t xml:space="preserve">angl. </w:t>
      </w:r>
      <w:r w:rsidRPr="00D23E5E">
        <w:rPr>
          <w:i/>
          <w:iCs/>
        </w:rPr>
        <w:t>Mel frequency cepstral coefficients</w:t>
      </w:r>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r w:rsidR="00060D66" w:rsidRPr="00D23E5E">
        <w:rPr>
          <w:i/>
          <w:iCs/>
        </w:rPr>
        <w:t>Artificial neural network</w:t>
      </w:r>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r w:rsidR="009B1E45" w:rsidRPr="00D23E5E">
        <w:rPr>
          <w:i/>
          <w:iCs/>
        </w:rPr>
        <w:t>C</w:t>
      </w:r>
      <w:r w:rsidR="00AF0701" w:rsidRPr="00D23E5E">
        <w:rPr>
          <w:i/>
          <w:iCs/>
        </w:rPr>
        <w:t>onvolutional neural network</w:t>
      </w:r>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r w:rsidR="00AF0701" w:rsidRPr="00D23E5E">
        <w:rPr>
          <w:i/>
          <w:iCs/>
        </w:rPr>
        <w:t>Long short-term memory</w:t>
      </w:r>
      <w:r w:rsidR="00AF0701" w:rsidRPr="00D23E5E">
        <w:t>)</w:t>
      </w:r>
      <w:r w:rsidR="00813879" w:rsidRPr="00D23E5E">
        <w:t>;</w:t>
      </w:r>
    </w:p>
    <w:p w14:paraId="2CE1C336" w14:textId="23CF056F" w:rsidR="00CD3BB0" w:rsidRPr="00D23E5E" w:rsidRDefault="007439F6" w:rsidP="009C12D6">
      <w:pPr>
        <w:pStyle w:val="Tekstas"/>
      </w:pPr>
      <w:r w:rsidRPr="00D23E5E">
        <w:t xml:space="preserve">RNN – </w:t>
      </w:r>
      <w:r w:rsidR="00813879" w:rsidRPr="00D23E5E">
        <w:t>r</w:t>
      </w:r>
      <w:r w:rsidR="00935E87" w:rsidRPr="00D23E5E">
        <w:t>ekurentinis neuroninis tinklas (angl</w:t>
      </w:r>
      <w:r w:rsidR="00935E87" w:rsidRPr="00D23E5E">
        <w:rPr>
          <w:i/>
          <w:iCs/>
        </w:rPr>
        <w:t xml:space="preserve">. </w:t>
      </w:r>
      <w:r w:rsidRPr="00D23E5E">
        <w:rPr>
          <w:i/>
          <w:iCs/>
        </w:rPr>
        <w:t>Recurrent neural network</w:t>
      </w:r>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r w:rsidRPr="00D23E5E">
        <w:rPr>
          <w:i/>
          <w:iCs/>
        </w:rPr>
        <w:t>Short-time Fourier transform</w:t>
      </w:r>
      <w:r w:rsidRPr="00D23E5E">
        <w:t>)</w:t>
      </w:r>
      <w:r w:rsidR="00813879" w:rsidRPr="00D23E5E">
        <w:t>;</w:t>
      </w:r>
    </w:p>
    <w:p w14:paraId="0D279481" w14:textId="0BBFC089" w:rsidR="008F50D4" w:rsidRDefault="008E19F6" w:rsidP="009C12D6">
      <w:pPr>
        <w:pStyle w:val="Tekstas"/>
      </w:pPr>
      <w:r w:rsidRPr="00D23E5E">
        <w:t xml:space="preserve">FFT – </w:t>
      </w:r>
      <w:r w:rsidR="00813879" w:rsidRPr="00D23E5E">
        <w:t>g</w:t>
      </w:r>
      <w:r w:rsidRPr="00D23E5E">
        <w:t xml:space="preserve">reitoji Furjė transformacija (angl. </w:t>
      </w:r>
      <w:r w:rsidR="001A5B85" w:rsidRPr="00D23E5E">
        <w:rPr>
          <w:i/>
          <w:iCs/>
        </w:rPr>
        <w:t>F</w:t>
      </w:r>
      <w:r w:rsidRPr="00D23E5E">
        <w:rPr>
          <w:i/>
          <w:iCs/>
        </w:rPr>
        <w:t>ast Fourier transform</w:t>
      </w:r>
      <w:r w:rsidRPr="00D23E5E">
        <w:t>)</w:t>
      </w:r>
      <w:r w:rsidR="00813879" w:rsidRPr="00D23E5E">
        <w:t>;</w:t>
      </w:r>
    </w:p>
    <w:p w14:paraId="1606FD9F" w14:textId="0336E2DB" w:rsidR="00BD50E5" w:rsidRDefault="00BD50E5" w:rsidP="009C12D6">
      <w:pPr>
        <w:pStyle w:val="Tekstas"/>
      </w:pPr>
      <w:r w:rsidRPr="00BD50E5">
        <w:t>ReL</w:t>
      </w:r>
      <w:r>
        <w:t>U</w:t>
      </w:r>
      <w:r w:rsidRPr="00BD50E5">
        <w:t xml:space="preserve"> – Ištaisyta tiesinė (angl. </w:t>
      </w:r>
      <w:r w:rsidRPr="00BD50E5">
        <w:rPr>
          <w:i/>
          <w:iCs/>
        </w:rPr>
        <w:t>Rectified Linear Unit</w:t>
      </w:r>
      <w:r w:rsidRPr="00BD50E5">
        <w:t>) aktyvacijos funkcija;</w:t>
      </w:r>
    </w:p>
    <w:p w14:paraId="6BA99C2F" w14:textId="558F13F4" w:rsidR="003C7C1C" w:rsidRPr="00D23E5E" w:rsidRDefault="003C7C1C" w:rsidP="009C12D6">
      <w:pPr>
        <w:pStyle w:val="Tekstas"/>
      </w:pPr>
      <w:r w:rsidRPr="003C7C1C">
        <w:t xml:space="preserve">PNG </w:t>
      </w:r>
      <w:r>
        <w:t xml:space="preserve">– </w:t>
      </w:r>
      <w:r w:rsidRPr="003C7C1C">
        <w:t xml:space="preserve">bitų masyvo formatas (angl. </w:t>
      </w:r>
      <w:r w:rsidRPr="000B2DE1">
        <w:rPr>
          <w:i/>
          <w:iCs/>
        </w:rPr>
        <w:t xml:space="preserve">Portable </w:t>
      </w:r>
      <w:r w:rsidR="000B2DE1" w:rsidRPr="000B2DE1">
        <w:rPr>
          <w:i/>
          <w:iCs/>
        </w:rPr>
        <w:t>n</w:t>
      </w:r>
      <w:r w:rsidRPr="000B2DE1">
        <w:rPr>
          <w:i/>
          <w:iCs/>
        </w:rPr>
        <w:t xml:space="preserve">etwork </w:t>
      </w:r>
      <w:r w:rsidR="000B2DE1" w:rsidRPr="000B2DE1">
        <w:rPr>
          <w:i/>
          <w:iCs/>
        </w:rPr>
        <w:t>g</w:t>
      </w:r>
      <w:r w:rsidRPr="000B2DE1">
        <w:rPr>
          <w:i/>
          <w:iCs/>
        </w:rPr>
        <w:t>raphics</w:t>
      </w:r>
      <w:r w:rsidRPr="003C7C1C">
        <w:t>)</w:t>
      </w:r>
      <w:r>
        <w:t>;</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r w:rsidRPr="00D23E5E">
        <w:rPr>
          <w:i/>
          <w:iCs/>
        </w:rPr>
        <w:t>Explainable artificial intelligence</w:t>
      </w:r>
      <w:bookmarkEnd w:id="7"/>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r w:rsidRPr="00D23E5E">
        <w:rPr>
          <w:b/>
          <w:bCs/>
        </w:rPr>
        <w:t>Perceptronas</w:t>
      </w:r>
      <w:r w:rsidRPr="00D23E5E">
        <w:t xml:space="preserve"> –</w:t>
      </w:r>
      <w:r w:rsidR="00804873" w:rsidRPr="00D23E5E">
        <w:t xml:space="preserve"> smegenų modelis, padedantis tirti natūralųjį intelektą fizikinėmis ir matematinėmis priemonėmis.</w:t>
      </w:r>
    </w:p>
    <w:p w14:paraId="7BE01140" w14:textId="7EACBEC3" w:rsidR="000909B0" w:rsidRPr="00D23E5E" w:rsidRDefault="000909B0" w:rsidP="00EF1C56">
      <w:pPr>
        <w:pStyle w:val="Tekstas"/>
      </w:pPr>
      <w:r w:rsidRPr="00D23E5E">
        <w:rPr>
          <w:b/>
          <w:bCs/>
        </w:rPr>
        <w:t>Audio signalas</w:t>
      </w:r>
      <w:r w:rsidRPr="00D23E5E">
        <w:t xml:space="preserve"> </w:t>
      </w:r>
      <w:r w:rsidRPr="00D23E5E">
        <w:softHyphen/>
        <w:t xml:space="preserve">– garso signalo reprezentacija naudojant kintantį elektros įtampos lygį arba dvejetainių skaičių </w:t>
      </w:r>
      <w:r w:rsidR="004A32A4" w:rsidRPr="000305DA">
        <w:t>seką reprezentuoti</w:t>
      </w:r>
      <w:r w:rsidRPr="000305DA">
        <w:t xml:space="preserve"> skaitmenin</w:t>
      </w:r>
      <w:r w:rsidR="004A32A4" w:rsidRPr="000305DA">
        <w:t>į</w:t>
      </w:r>
      <w:r w:rsidRPr="000305DA">
        <w:t xml:space="preserve"> signal</w:t>
      </w:r>
      <w:r w:rsidR="004A32A4" w:rsidRPr="000305DA">
        <w:t>ą</w:t>
      </w:r>
      <w:r w:rsidRPr="00D23E5E">
        <w:t>.</w:t>
      </w:r>
    </w:p>
    <w:p w14:paraId="3CF5B4A3" w14:textId="77777777" w:rsidR="00AF0D8F" w:rsidRPr="00D23E5E" w:rsidRDefault="00AF0D8F" w:rsidP="00BC542C">
      <w:pPr>
        <w:pStyle w:val="Antratbenr"/>
      </w:pPr>
      <w:bookmarkStart w:id="8" w:name="_Toc103551097"/>
      <w:r w:rsidRPr="003602EE">
        <w:lastRenderedPageBreak/>
        <w:t>Įvadas</w:t>
      </w:r>
      <w:bookmarkEnd w:id="1"/>
      <w:bookmarkEnd w:id="2"/>
      <w:bookmarkEnd w:id="3"/>
      <w:bookmarkEnd w:id="4"/>
      <w:bookmarkEnd w:id="8"/>
    </w:p>
    <w:p w14:paraId="61E13DE3" w14:textId="4E7DC60F" w:rsidR="006C5621" w:rsidRDefault="00B43198" w:rsidP="00B43198">
      <w:pPr>
        <w:pStyle w:val="Tekstas"/>
      </w:pPr>
      <w:bookmarkStart w:id="9" w:name="_Toc503646967"/>
      <w:bookmarkStart w:id="10" w:name="_Toc503648357"/>
      <w:bookmarkStart w:id="11" w:name="_Toc503651301"/>
      <w:bookmarkStart w:id="12" w:name="_Toc505346877"/>
      <w:r w:rsidRPr="00991556">
        <w:t>Gyvena</w:t>
      </w:r>
      <w:r w:rsidR="00991556" w:rsidRPr="00991556">
        <w:t>nt</w:t>
      </w:r>
      <w:r w:rsidRPr="00991556">
        <w:t xml:space="preserve"> pasaulyje,</w:t>
      </w:r>
      <w:r w:rsidRPr="00D23E5E">
        <w:t xml:space="preserve"> apsuptame </w:t>
      </w:r>
      <w:r w:rsidR="00991556">
        <w:t>įvairių</w:t>
      </w:r>
      <w:r w:rsidRPr="00D23E5E">
        <w:t xml:space="preserve"> garsų iš skirtingų šaltinių</w:t>
      </w:r>
      <w:r w:rsidR="002D38B1">
        <w:t>,</w:t>
      </w:r>
      <w:r w:rsidR="00991556">
        <w:t xml:space="preserve"> žmonių</w:t>
      </w:r>
      <w:r w:rsidRPr="00D23E5E">
        <w:t xml:space="preserve"> smegenys kartu su klausos sistema nuolat dirba identifikuojant kiekvieną girdimą </w:t>
      </w:r>
      <w:r w:rsidRPr="00A91310">
        <w:t>garsą evoliucij</w:t>
      </w:r>
      <w:r w:rsidR="00A91310" w:rsidRPr="00A91310">
        <w:t>os</w:t>
      </w:r>
      <w:r w:rsidRPr="00A91310">
        <w:t xml:space="preserve"> paremtu optimaliu būdu</w:t>
      </w:r>
      <w:r w:rsidRPr="00D23E5E">
        <w:t>.</w:t>
      </w:r>
      <w:r w:rsidR="00A91310">
        <w:t xml:space="preserve"> Žmonių</w:t>
      </w:r>
      <w:r w:rsidRPr="00D23E5E">
        <w:t xml:space="preserve"> smegenys nuolat apdoroja gautus garso signalus </w:t>
      </w:r>
      <w:r w:rsidR="00041AA7">
        <w:t>taip</w:t>
      </w:r>
      <w:r w:rsidR="00911906">
        <w:t xml:space="preserve"> įgyjant</w:t>
      </w:r>
      <w:r w:rsidRPr="00D23E5E">
        <w:t xml:space="preserve"> atitinkamų žinių apie supančią aplinką. Akivaizdu, kad žmonės gali lengvai atskirti garsus, tačiau kompiuterizuotoms sistemoms ši užduotis nėra tokia paprasta. </w:t>
      </w:r>
      <w:r w:rsidR="006C5621">
        <w:t>Nors jau nuo šeštojo dešimtmečio</w:t>
      </w:r>
      <w:bookmarkStart w:id="13" w:name="_Ref103297679"/>
      <w:r w:rsidR="00C27432">
        <w:rPr>
          <w:rStyle w:val="FootnoteReference"/>
        </w:rPr>
        <w:footnoteReference w:id="2"/>
      </w:r>
      <w:bookmarkEnd w:id="13"/>
      <w:r w:rsidR="006C5621">
        <w:t xml:space="preserve"> mokslininkai siekė </w:t>
      </w:r>
      <w:r w:rsidRPr="006C5621">
        <w:t>skirtingų algoritmų pagalba sukurti</w:t>
      </w:r>
      <w:r w:rsidRPr="00D23E5E">
        <w:t xml:space="preserve"> išmaniuosius </w:t>
      </w:r>
      <w:r w:rsidR="006C5621">
        <w:t xml:space="preserve">kompiuterizuotus </w:t>
      </w:r>
      <w:r w:rsidRPr="00D23E5E">
        <w:t xml:space="preserve">įrenginius, kurie galėtų </w:t>
      </w:r>
      <w:r w:rsidR="006C5621">
        <w:t>suprasti garsus</w:t>
      </w:r>
      <w:r w:rsidRPr="00D23E5E">
        <w:t>,</w:t>
      </w:r>
      <w:r w:rsidR="003D6686">
        <w:t xml:space="preserve"> </w:t>
      </w:r>
      <w:r w:rsidR="00E034F3">
        <w:t>šie bandymai buvo nesėkmingi.</w:t>
      </w:r>
      <w:r w:rsidRPr="00D23E5E">
        <w:t xml:space="preserve"> </w:t>
      </w:r>
      <w:r w:rsidR="00E034F3">
        <w:t>S</w:t>
      </w:r>
      <w:r w:rsidRPr="00D23E5E">
        <w:t>megenų tikslumo lyg</w:t>
      </w:r>
      <w:r w:rsidR="00E034F3">
        <w:t>į</w:t>
      </w:r>
      <w:r w:rsidRPr="00D23E5E">
        <w:t xml:space="preserve"> </w:t>
      </w:r>
      <w:r w:rsidR="001F34F3">
        <w:t>jiems</w:t>
      </w:r>
      <w:r w:rsidRPr="00D23E5E">
        <w:t xml:space="preserve"> </w:t>
      </w:r>
      <w:r w:rsidR="00E034F3">
        <w:t xml:space="preserve">pasiekti pavyko </w:t>
      </w:r>
      <w:r w:rsidR="003D6686">
        <w:t>tik šiame dešimtmetyje naudojant moderniausias klasifikavimo metodikas</w:t>
      </w:r>
      <w:r w:rsidRPr="00D23E5E">
        <w:t xml:space="preserve">. </w:t>
      </w:r>
    </w:p>
    <w:p w14:paraId="233FCBC9" w14:textId="71D7196F" w:rsidR="00FF244E" w:rsidRPr="00DD30EC" w:rsidRDefault="00B43198" w:rsidP="005F18F7">
      <w:pPr>
        <w:pStyle w:val="Tekstas"/>
        <w:rPr>
          <w:highlight w:val="darkYellow"/>
        </w:rPr>
      </w:pPr>
      <w:r w:rsidRPr="00D23E5E">
        <w:t xml:space="preserve">Garso klasifikavimas – tai garso įrašų klausymosi ir analizės procesas. Šis procesas, taip pat žinomas kaip </w:t>
      </w:r>
      <w:r w:rsidRPr="000F46FE">
        <w:t>audio</w:t>
      </w:r>
      <w:r w:rsidRPr="00D23E5E">
        <w:t xml:space="preserve"> signalų klasifikavimas, yra pagrindas daugeli</w:t>
      </w:r>
      <w:r w:rsidR="00571522">
        <w:t>ui</w:t>
      </w:r>
      <w:r w:rsidRPr="00D23E5E">
        <w:t xml:space="preserve"> šiuolaikinių </w:t>
      </w:r>
      <w:r w:rsidR="003D6686">
        <w:t>dirbtinio intelekto</w:t>
      </w:r>
      <w:r w:rsidRPr="00D23E5E">
        <w:t xml:space="preserve"> technologijų, tokių kaip: virtualieji asistentai, automatinės kalbos atpažinimo sistemos ir teksto į kalbą vertimo aplikacijos. Garsų klasifikavimas jau daugelį metų yra didelės svarbos tyrimų sritis. </w:t>
      </w:r>
      <w:r w:rsidR="00CF53CB">
        <w:t xml:space="preserve">Garso signalų klasifikavimo sistemos turi didžiulį panaudojimo potencialą realiame gyvenime sprendžiant įvairias problemas: išmaniųjų garso stebėjimo sistemos </w:t>
      </w:r>
      <w:r w:rsidR="00CF53CB" w:rsidRPr="00C27432">
        <w:t xml:space="preserve">apsaugos srityje </w:t>
      </w:r>
      <w:r w:rsidR="00C27432" w:rsidRPr="00C27432">
        <w:fldChar w:fldCharType="begin"/>
      </w:r>
      <w:r w:rsidR="00C27432" w:rsidRPr="00C27432">
        <w:instrText>ADDIN RW.CITE{{doc:627d87ff8f089b6859512947 Crocco,Marco 2016}}</w:instrText>
      </w:r>
      <w:r w:rsidR="00C27432" w:rsidRPr="00C27432">
        <w:fldChar w:fldCharType="separate"/>
      </w:r>
      <w:r w:rsidR="00C27432" w:rsidRPr="00C27432">
        <w:rPr>
          <w:bCs/>
          <w:lang w:val="en-US"/>
        </w:rPr>
        <w:t>[1]</w:t>
      </w:r>
      <w:r w:rsidR="00C27432" w:rsidRPr="00C27432">
        <w:fldChar w:fldCharType="end"/>
      </w:r>
      <w:r w:rsidR="00CF53CB" w:rsidRPr="00C27432">
        <w:t>,</w:t>
      </w:r>
      <w:r w:rsidR="005F18F7" w:rsidRPr="00C27432">
        <w:t xml:space="preserve"> </w:t>
      </w:r>
      <w:r w:rsidR="00CF53CB" w:rsidRPr="00C27432">
        <w:t>sveikatos priežiūr</w:t>
      </w:r>
      <w:r w:rsidR="005F18F7" w:rsidRPr="00C27432">
        <w:t xml:space="preserve">os srityje sprendžiant </w:t>
      </w:r>
      <w:r w:rsidR="00CF53CB" w:rsidRPr="00C27432">
        <w:t>medicininės problemos</w:t>
      </w:r>
      <w:r w:rsidR="00C27432" w:rsidRPr="00C27432">
        <w:t xml:space="preserve"> </w:t>
      </w:r>
      <w:r w:rsidR="00C27432" w:rsidRPr="00C27432">
        <w:fldChar w:fldCharType="begin"/>
      </w:r>
      <w:r w:rsidR="00C27432" w:rsidRPr="00C27432">
        <w:instrText>ADDIN RW.CITE{{doc:627d874c8f08c907a1b7550c Zeinali,Yasser 2022}}</w:instrText>
      </w:r>
      <w:r w:rsidR="00C27432" w:rsidRPr="00C27432">
        <w:fldChar w:fldCharType="separate"/>
      </w:r>
      <w:r w:rsidR="00C27432" w:rsidRPr="00C27432">
        <w:rPr>
          <w:bCs/>
          <w:lang w:val="en-US"/>
        </w:rPr>
        <w:t>[2]</w:t>
      </w:r>
      <w:r w:rsidR="00C27432" w:rsidRPr="00C27432">
        <w:fldChar w:fldCharType="end"/>
      </w:r>
      <w:r w:rsidR="005F18F7" w:rsidRPr="00C27432">
        <w:t>.</w:t>
      </w:r>
      <w:r w:rsidR="00492D33" w:rsidRPr="00C27432">
        <w:t xml:space="preserve"> </w:t>
      </w:r>
      <w:bookmarkStart w:id="14" w:name="_Hlk103297318"/>
      <w:r w:rsidR="005F18F7" w:rsidRPr="00C27432">
        <w:t>Moderniausios šiuolaikinės</w:t>
      </w:r>
      <w:r w:rsidR="005F18F7">
        <w:t xml:space="preserve"> garsų klasifikavimo sistemos yra įgyvendintos taip, kad neinvaziniu būdu</w:t>
      </w:r>
      <w:r w:rsidR="00841695">
        <w:t>,</w:t>
      </w:r>
      <w:r w:rsidR="005F18F7">
        <w:t xml:space="preserve"> o pagal </w:t>
      </w:r>
      <w:r w:rsidR="006C6E5E">
        <w:t>kalbos</w:t>
      </w:r>
      <w:r w:rsidR="00EE183D">
        <w:t>,</w:t>
      </w:r>
      <w:r w:rsidR="00B56C17">
        <w:t xml:space="preserve"> kosulio</w:t>
      </w:r>
      <w:r w:rsidR="00EE183D">
        <w:t xml:space="preserve"> ar širdies plakimo</w:t>
      </w:r>
      <w:r w:rsidR="00B56C17">
        <w:t xml:space="preserve"> garsą </w:t>
      </w:r>
      <w:r w:rsidR="006C6E5E">
        <w:t>gali</w:t>
      </w:r>
      <w:r w:rsidR="005F18F7">
        <w:t xml:space="preserve"> nustatyti tokias lig</w:t>
      </w:r>
      <w:r w:rsidR="00B56C17">
        <w:t xml:space="preserve">as kaip COVID-19 </w:t>
      </w:r>
      <w:r w:rsidR="00D31E39">
        <w:fldChar w:fldCharType="begin"/>
      </w:r>
      <w:r w:rsidR="00D31E39">
        <w:instrText>ADDIN RW.CITE{{doc:627d86468f0891b1d5ff80ad Rahman,Tawsifur 2022}}</w:instrText>
      </w:r>
      <w:r w:rsidR="00D31E39">
        <w:fldChar w:fldCharType="separate"/>
      </w:r>
      <w:r w:rsidR="00C27432" w:rsidRPr="00C27432">
        <w:rPr>
          <w:bCs/>
          <w:lang w:val="en-US"/>
        </w:rPr>
        <w:t>[3]</w:t>
      </w:r>
      <w:r w:rsidR="00D31E39">
        <w:fldChar w:fldCharType="end"/>
      </w:r>
      <w:r w:rsidR="006C6E5E">
        <w:t xml:space="preserve"> </w:t>
      </w:r>
      <w:r w:rsidR="00B56C17">
        <w:t xml:space="preserve">ar </w:t>
      </w:r>
      <w:r w:rsidR="00BF3140">
        <w:t xml:space="preserve">įvairias </w:t>
      </w:r>
      <w:r w:rsidR="00DE7B20" w:rsidRPr="00DE7B20">
        <w:t xml:space="preserve">vėžinių </w:t>
      </w:r>
      <w:r w:rsidR="00BF3140">
        <w:t>ligų formas</w:t>
      </w:r>
      <w:bookmarkEnd w:id="14"/>
      <w:r w:rsidR="00B56C17">
        <w:t>. Akivaizdu, kad garsų klasifikavimo panaudojim</w:t>
      </w:r>
      <w:r w:rsidR="009A5A53">
        <w:t>as</w:t>
      </w:r>
      <w:r w:rsidR="00B56C17">
        <w:t xml:space="preserve"> </w:t>
      </w:r>
      <w:r w:rsidR="009A5A53" w:rsidRPr="00A66C67">
        <w:t>daugel</w:t>
      </w:r>
      <w:r w:rsidR="009A5A53">
        <w:t>yje</w:t>
      </w:r>
      <w:r w:rsidR="009A5A53" w:rsidRPr="00A66C67">
        <w:t xml:space="preserve"> </w:t>
      </w:r>
      <w:r w:rsidR="009A5A53">
        <w:t>taikymo sričių</w:t>
      </w:r>
      <w:r w:rsidR="009A5A53" w:rsidRPr="00A66C67">
        <w:t xml:space="preserve"> rodo jo svarbą</w:t>
      </w:r>
      <w:r w:rsidR="00841695">
        <w:t>.</w:t>
      </w:r>
      <w:r w:rsidR="00916EF2">
        <w:t xml:space="preserve"> </w:t>
      </w:r>
      <w:r w:rsidR="000A6059">
        <w:t xml:space="preserve">Egzistuoja kelios pagrindinės garsų klasifikavimo sritys: </w:t>
      </w:r>
      <w:r w:rsidR="009A5A53">
        <w:t>tai</w:t>
      </w:r>
      <w:r w:rsidR="000A6059" w:rsidRPr="000A6059">
        <w:t xml:space="preserve"> muzikos </w:t>
      </w:r>
      <w:r w:rsidR="000A6059">
        <w:t>žanrų klasifikavimas</w:t>
      </w:r>
      <w:r w:rsidR="000A6059" w:rsidRPr="000A6059">
        <w:t xml:space="preserve">, automatinis kalbos atpažinimas </w:t>
      </w:r>
      <w:r w:rsidR="000A6059">
        <w:t xml:space="preserve">bei </w:t>
      </w:r>
      <w:r w:rsidR="000A6059" w:rsidRPr="000A6059">
        <w:t>aplinkos gars</w:t>
      </w:r>
      <w:r w:rsidR="000A6059">
        <w:t>ų</w:t>
      </w:r>
      <w:r w:rsidR="000A6059" w:rsidRPr="000A6059">
        <w:t xml:space="preserve"> klasifikav</w:t>
      </w:r>
      <w:r w:rsidR="000A6059">
        <w:t>imas</w:t>
      </w:r>
      <w:r w:rsidR="00DD30EC">
        <w:t xml:space="preserve">. </w:t>
      </w:r>
      <w:r w:rsidR="000A6059" w:rsidRPr="000A6059">
        <w:t>Šiame tyrime dėmes</w:t>
      </w:r>
      <w:r w:rsidR="000A6059">
        <w:t>ys yra</w:t>
      </w:r>
      <w:r w:rsidR="000A6059" w:rsidRPr="000A6059">
        <w:t xml:space="preserve"> skiriama</w:t>
      </w:r>
      <w:r w:rsidR="00285D8F">
        <w:t>s</w:t>
      </w:r>
      <w:r w:rsidR="000A6059" w:rsidRPr="000A6059">
        <w:t xml:space="preserve"> </w:t>
      </w:r>
      <w:r w:rsidR="000A6059">
        <w:t xml:space="preserve">būtent </w:t>
      </w:r>
      <w:r w:rsidR="000A6059" w:rsidRPr="000A6059">
        <w:t>aplinkos gars</w:t>
      </w:r>
      <w:r w:rsidR="000A6059">
        <w:t>ų</w:t>
      </w:r>
      <w:r w:rsidR="000A6059" w:rsidRPr="000A6059">
        <w:t xml:space="preserve"> klasifikav</w:t>
      </w:r>
      <w:r w:rsidR="000A6059">
        <w:t>imui.</w:t>
      </w:r>
    </w:p>
    <w:p w14:paraId="09E9E716" w14:textId="6C5A8603" w:rsidR="00DD30EC" w:rsidRDefault="00FF244E" w:rsidP="00B43198">
      <w:pPr>
        <w:pStyle w:val="Tekstas"/>
      </w:pPr>
      <w:r w:rsidRPr="00E852ED">
        <w:t>Aplinkos garsų klasifikavimas yra viena iš svarbiausių problemų garsų atpažinimo srityje. Palyginus su įprastais ir struktūriškais garsais, tokiais kaip kalba ar muzika, aplinkos garsai neturi nei statinių laiko modelių, kaip melodijos ar ritm</w:t>
      </w:r>
      <w:r w:rsidR="00E852ED">
        <w:t>o</w:t>
      </w:r>
      <w:r w:rsidRPr="00E852ED">
        <w:t xml:space="preserve">, nei semantinių sekų, kaip fonemos. Todėl sunku rasti universalių bruožų, galinčių reprezentuoti </w:t>
      </w:r>
      <w:r w:rsidRPr="009F58C5">
        <w:t xml:space="preserve">įvairių </w:t>
      </w:r>
      <w:r w:rsidR="00E852ED" w:rsidRPr="009F58C5">
        <w:t>tembrų</w:t>
      </w:r>
      <w:r w:rsidRPr="00E852ED">
        <w:t xml:space="preserve"> modelius. Be to, aplinkos garsuose yra daug triukšmo ir pašalinių garsų nesusijusių su nagrinėjamu. To pasėkoje susidaro sudėtinga kompozicijos struktūra su nepastovumu, įvairumais ir nestruktūrizuotomis </w:t>
      </w:r>
      <w:r w:rsidRPr="00916EF2">
        <w:t>savybėmis. Siekiant išspręsti ankščiau išvardytas problemas, aplinkos signalų klasifikavimo užduotims atlikti buvo naudojami įvairūs signalų apdorojimo metodai ir mašininio mokymosi metodai.</w:t>
      </w:r>
    </w:p>
    <w:p w14:paraId="7E399925" w14:textId="20663AA2" w:rsidR="00F23C25" w:rsidRDefault="00F23C25" w:rsidP="00B43198">
      <w:pPr>
        <w:pStyle w:val="Tekstas"/>
      </w:pPr>
      <w:r w:rsidRPr="00D23E5E">
        <w:t>Būtent pastar</w:t>
      </w:r>
      <w:r w:rsidR="00647105">
        <w:t>oji</w:t>
      </w:r>
      <w:r w:rsidRPr="00D23E5E">
        <w:t xml:space="preserve"> garsų klasifikavimo problem</w:t>
      </w:r>
      <w:r w:rsidR="00647105">
        <w:t>a</w:t>
      </w:r>
      <w:r w:rsidRPr="00D23E5E">
        <w:t xml:space="preserve"> ir </w:t>
      </w:r>
      <w:r w:rsidR="00647105">
        <w:t xml:space="preserve">yra </w:t>
      </w:r>
      <w:r w:rsidRPr="00D23E5E">
        <w:t>nagrinė</w:t>
      </w:r>
      <w:r w:rsidR="00647105">
        <w:t>jama</w:t>
      </w:r>
      <w:r w:rsidRPr="00D23E5E">
        <w:t xml:space="preserve"> šiame darbe.</w:t>
      </w:r>
      <w:r>
        <w:t xml:space="preserve"> </w:t>
      </w:r>
      <w:r w:rsidR="003E47E0">
        <w:t>P</w:t>
      </w:r>
      <w:r w:rsidRPr="00D23E5E">
        <w:t xml:space="preserve">rojekte yra pasiūlomas </w:t>
      </w:r>
      <w:r w:rsidRPr="00623437">
        <w:t xml:space="preserve">konvoliucinio neuroninio tinklo modelis, kurio dėka galima klasifikuoti aplinkos garsų signalus naudojant </w:t>
      </w:r>
      <w:r w:rsidRPr="009F58C5">
        <w:t>spektrogram</w:t>
      </w:r>
      <w:r w:rsidR="000603E3" w:rsidRPr="009F58C5">
        <w:t>ų paveikslėlius</w:t>
      </w:r>
      <w:r w:rsidR="003E47E0">
        <w:t xml:space="preserve"> išsaugot</w:t>
      </w:r>
      <w:r w:rsidR="000603E3">
        <w:t>us</w:t>
      </w:r>
      <w:r w:rsidR="003E47E0">
        <w:t xml:space="preserve"> </w:t>
      </w:r>
      <w:r w:rsidR="00DE7B20" w:rsidRPr="00782313">
        <w:t>PNG</w:t>
      </w:r>
      <w:r w:rsidR="003E47E0">
        <w:t xml:space="preserve"> formatu</w:t>
      </w:r>
      <w:r w:rsidRPr="00D23E5E">
        <w:t>.</w:t>
      </w:r>
    </w:p>
    <w:p w14:paraId="370401D2" w14:textId="6D88A73A" w:rsidR="00F23C25" w:rsidRDefault="00F23C25" w:rsidP="00B43198">
      <w:pPr>
        <w:pStyle w:val="Tekstas"/>
      </w:pPr>
      <w:r>
        <w:t xml:space="preserve">Nors </w:t>
      </w:r>
      <w:r w:rsidRPr="00916EF2">
        <w:t>mašininio mokymosi</w:t>
      </w:r>
      <w:r>
        <w:t xml:space="preserve"> metodai leidžia</w:t>
      </w:r>
      <w:r w:rsidR="00D23733">
        <w:t xml:space="preserve"> išspręsti sudėtingus uždavinius, </w:t>
      </w:r>
      <w:r w:rsidR="00FF78BE">
        <w:t xml:space="preserve">galutinis </w:t>
      </w:r>
      <w:r w:rsidR="00D23733">
        <w:t xml:space="preserve">modelių veikimas nėra suprantamas. Šiai problemai spręsti mokslininkai </w:t>
      </w:r>
      <w:r w:rsidR="00475004">
        <w:t>kuria</w:t>
      </w:r>
      <w:r w:rsidR="00E54FA4">
        <w:t xml:space="preserve"> </w:t>
      </w:r>
      <w:r w:rsidR="00D23733" w:rsidRPr="00D23733">
        <w:t>paaiškinam</w:t>
      </w:r>
      <w:r w:rsidR="00E54FA4">
        <w:t>ojo</w:t>
      </w:r>
      <w:r w:rsidR="00D23733" w:rsidRPr="00D23733">
        <w:t xml:space="preserve"> dirbtini</w:t>
      </w:r>
      <w:r w:rsidR="00475004">
        <w:t>o</w:t>
      </w:r>
      <w:r w:rsidR="00D23733" w:rsidRPr="00D23733">
        <w:t xml:space="preserve"> intelekt</w:t>
      </w:r>
      <w:r w:rsidR="00475004">
        <w:t>o</w:t>
      </w:r>
      <w:r w:rsidR="00E54FA4">
        <w:t xml:space="preserve"> metodus gebančius pagrįsti modelio priimamų sprendimų pagrįstumą. </w:t>
      </w:r>
      <w:r w:rsidR="00E54FA4" w:rsidRPr="00C27432">
        <w:t>Todėl šia</w:t>
      </w:r>
      <w:r w:rsidR="00AF40EF" w:rsidRPr="00C27432">
        <w:t>me</w:t>
      </w:r>
      <w:r w:rsidR="00E54FA4" w:rsidRPr="00C27432">
        <w:t xml:space="preserve"> darbe </w:t>
      </w:r>
      <w:r w:rsidR="000603E3" w:rsidRPr="00C27432">
        <w:t xml:space="preserve">taip pat </w:t>
      </w:r>
      <w:r w:rsidR="00E54FA4" w:rsidRPr="00C27432">
        <w:t xml:space="preserve">yra </w:t>
      </w:r>
      <w:r w:rsidR="000603E3" w:rsidRPr="00C27432">
        <w:t>nagrinėjami neuroninio tinklo priimami sprendimai</w:t>
      </w:r>
      <w:r w:rsidR="00D320EB" w:rsidRPr="00C27432">
        <w:t xml:space="preserve"> pasitelkiant p</w:t>
      </w:r>
      <w:r w:rsidR="00D320EB" w:rsidRPr="00475004">
        <w:t>aaiškinamojo dirbtinio intelekto bibliotekas</w:t>
      </w:r>
      <w:r w:rsidR="000603E3" w:rsidRPr="00475004">
        <w:t>.</w:t>
      </w:r>
    </w:p>
    <w:p w14:paraId="5442B5CC" w14:textId="4112854A"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p>
    <w:p w14:paraId="534C718A" w14:textId="4CA5A45E" w:rsidR="00E80550" w:rsidRPr="00D23E5E" w:rsidRDefault="00E80550" w:rsidP="00E80550">
      <w:pPr>
        <w:pStyle w:val="Tekstas"/>
      </w:pPr>
      <w:r w:rsidRPr="00D23E5E">
        <w:lastRenderedPageBreak/>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t xml:space="preserve">1. </w:t>
      </w:r>
      <w:r w:rsidR="00B136A0" w:rsidRPr="00D23E5E">
        <w:t>i</w:t>
      </w:r>
      <w:r w:rsidRPr="00D23E5E">
        <w:t>šanalizuoti dirbtinio intelekto metodus garsų klasifikavimui;</w:t>
      </w:r>
    </w:p>
    <w:p w14:paraId="4AC22B5C" w14:textId="2BEEFD13" w:rsidR="005B4E55" w:rsidRPr="00D23E5E" w:rsidRDefault="005B4E55" w:rsidP="00E80550">
      <w:pPr>
        <w:pStyle w:val="Tekstas"/>
      </w:pPr>
      <w:r w:rsidRPr="00D23E5E">
        <w:t xml:space="preserve">2. </w:t>
      </w:r>
      <w:r w:rsidR="00D67FE5" w:rsidRPr="008267BE">
        <w:t>įgyvendinti</w:t>
      </w:r>
      <w:r w:rsidRPr="008267BE">
        <w:t xml:space="preserve"> </w:t>
      </w:r>
      <w:r w:rsidR="008267BE" w:rsidRPr="008267BE">
        <w:t>audio</w:t>
      </w:r>
      <w:r w:rsidR="003037AC">
        <w:t xml:space="preserve"> </w:t>
      </w:r>
      <w:r w:rsidR="008267BE" w:rsidRPr="008267BE">
        <w:t xml:space="preserve">signalo konvertavimą į spektrogramą ir gautą </w:t>
      </w:r>
      <w:r w:rsidR="008267BE" w:rsidRPr="007A6836">
        <w:t xml:space="preserve">rezultatą </w:t>
      </w:r>
      <w:r w:rsidR="00C74213" w:rsidRPr="007A6836">
        <w:t>iš</w:t>
      </w:r>
      <w:r w:rsidR="008267BE" w:rsidRPr="007A6836">
        <w:t xml:space="preserve">saugoti </w:t>
      </w:r>
      <w:r w:rsidR="00C02EDE" w:rsidRPr="00AF40EF">
        <w:t>PNG</w:t>
      </w:r>
      <w:r w:rsidR="008267BE" w:rsidRPr="008267BE">
        <w:t xml:space="preserve"> formatu</w:t>
      </w:r>
      <w:r w:rsidR="008B61FF" w:rsidRPr="008267BE">
        <w:t>;</w:t>
      </w:r>
    </w:p>
    <w:p w14:paraId="5FF64735" w14:textId="0ACBF10F" w:rsidR="00E80550" w:rsidRPr="00D23E5E" w:rsidRDefault="00E80550" w:rsidP="00E80550">
      <w:pPr>
        <w:pStyle w:val="Tekstas"/>
      </w:pPr>
      <w:r w:rsidRPr="00921113">
        <w:t xml:space="preserve">3. </w:t>
      </w:r>
      <w:r w:rsidR="00591F31" w:rsidRPr="00921113">
        <w:t>sudaryti</w:t>
      </w:r>
      <w:r w:rsidR="00623437" w:rsidRPr="00921113">
        <w:t xml:space="preserve"> spektrogramų</w:t>
      </w:r>
      <w:r w:rsidR="005B4E55" w:rsidRPr="00921113">
        <w:t xml:space="preserve"> klasifik</w:t>
      </w:r>
      <w:r w:rsidR="008267BE" w:rsidRPr="00921113">
        <w:t>atorių</w:t>
      </w:r>
      <w:r w:rsidR="00A464E8" w:rsidRPr="00921113">
        <w:t xml:space="preserve"> naudojant dirbtinius neuroninius tinklus</w:t>
      </w:r>
      <w:r w:rsidR="008B61FF" w:rsidRPr="00921113">
        <w:t>;</w:t>
      </w:r>
    </w:p>
    <w:p w14:paraId="2FF29591" w14:textId="664342BB" w:rsidR="00E80550" w:rsidRPr="00D23E5E" w:rsidRDefault="00E80550" w:rsidP="005B4E55">
      <w:pPr>
        <w:pStyle w:val="Tekstas"/>
      </w:pPr>
      <w:r w:rsidRPr="00D23E5E">
        <w:t xml:space="preserve">4. </w:t>
      </w:r>
      <w:r w:rsidR="00B136A0" w:rsidRPr="00D23E5E">
        <w:t>a</w:t>
      </w:r>
      <w:r w:rsidRPr="00D23E5E">
        <w:t>tlikti bandymus su skirting</w:t>
      </w:r>
      <w:r w:rsidR="00261522">
        <w:t>ų</w:t>
      </w:r>
      <w:r w:rsidRPr="00D23E5E">
        <w:t xml:space="preserve"> </w:t>
      </w:r>
      <w:r w:rsidR="005B4E55" w:rsidRPr="00D23E5E">
        <w:t>tip</w:t>
      </w:r>
      <w:r w:rsidR="00261522">
        <w:t>ų</w:t>
      </w:r>
      <w:r w:rsidRPr="00D23E5E">
        <w:t xml:space="preserve"> neuroniniais tinklais ir jų</w:t>
      </w:r>
      <w:r w:rsidR="00CE78D1">
        <w:t xml:space="preserve"> struktūromis</w:t>
      </w:r>
      <w:r w:rsidR="008B61FF" w:rsidRPr="00D23E5E">
        <w:t>;</w:t>
      </w:r>
    </w:p>
    <w:p w14:paraId="5047FB12" w14:textId="2A85BD0C" w:rsidR="00E80550" w:rsidRDefault="00E80550" w:rsidP="00E80550">
      <w:pPr>
        <w:pStyle w:val="Tekstas"/>
      </w:pPr>
      <w:r w:rsidRPr="00CE78D1">
        <w:t xml:space="preserve">5. </w:t>
      </w:r>
      <w:r w:rsidR="00B136A0" w:rsidRPr="00CE78D1">
        <w:t>i</w:t>
      </w:r>
      <w:r w:rsidR="005B4E55" w:rsidRPr="00CE78D1">
        <w:t>šanalizuoti</w:t>
      </w:r>
      <w:r w:rsidR="00CE78D1" w:rsidRPr="00CE78D1">
        <w:t xml:space="preserve"> geriausius rezultatus pateikusio modelio veikimą su paaiškinamojo dirbtinio intelekto bibliotekomis</w:t>
      </w:r>
      <w:r w:rsidR="008B61FF" w:rsidRPr="00CE78D1">
        <w:t>.</w:t>
      </w:r>
    </w:p>
    <w:p w14:paraId="278F374A" w14:textId="0F42A15E" w:rsidR="00FF244E" w:rsidRDefault="00FF244E" w:rsidP="00E80550">
      <w:pPr>
        <w:pStyle w:val="Tekstas"/>
      </w:pPr>
    </w:p>
    <w:p w14:paraId="0A3556E3" w14:textId="29F498BA" w:rsidR="00FF244E" w:rsidRDefault="00FF244E" w:rsidP="00E80550">
      <w:pPr>
        <w:pStyle w:val="Tekstas"/>
      </w:pPr>
    </w:p>
    <w:p w14:paraId="2793E679" w14:textId="77777777" w:rsidR="00FF244E" w:rsidRPr="00D23E5E" w:rsidRDefault="00FF244E" w:rsidP="00E80550">
      <w:pPr>
        <w:pStyle w:val="Tekstas"/>
      </w:pPr>
    </w:p>
    <w:p w14:paraId="374185CB" w14:textId="6E7A99EF" w:rsidR="00847ECE" w:rsidRPr="00D23E5E" w:rsidRDefault="0037274C" w:rsidP="00E71A36">
      <w:pPr>
        <w:pStyle w:val="Heading1"/>
      </w:pPr>
      <w:bookmarkStart w:id="15" w:name="_Toc103551098"/>
      <w:bookmarkEnd w:id="9"/>
      <w:bookmarkEnd w:id="10"/>
      <w:bookmarkEnd w:id="11"/>
      <w:bookmarkEnd w:id="12"/>
      <w:r w:rsidRPr="00D23E5E">
        <w:lastRenderedPageBreak/>
        <w:t>Analitinė dalis</w:t>
      </w:r>
      <w:bookmarkEnd w:id="15"/>
    </w:p>
    <w:p w14:paraId="7C681473" w14:textId="168E18F2" w:rsidR="0057511F" w:rsidRPr="00D23E5E" w:rsidRDefault="0057511F" w:rsidP="00270868">
      <w:pPr>
        <w:pStyle w:val="Tekstas"/>
      </w:pPr>
      <w:bookmarkStart w:id="16" w:name="_Toc503646968"/>
      <w:bookmarkStart w:id="17" w:name="_Toc503648358"/>
      <w:bookmarkStart w:id="18" w:name="_Toc503651302"/>
      <w:bookmarkStart w:id="19"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w:t>
      </w:r>
      <w:r w:rsidR="00B51E44">
        <w:t>o</w:t>
      </w:r>
      <w:r w:rsidRPr="00C1070A">
        <w:t>s pagerinti klasifikavimo tikslumą bei problemas su kuriomis yra dažniausiai yra susiduriama.</w:t>
      </w:r>
    </w:p>
    <w:p w14:paraId="2345A973" w14:textId="07B769BC" w:rsidR="00AF0D8F" w:rsidRPr="00D23E5E" w:rsidRDefault="004A5781" w:rsidP="007E4B2B">
      <w:pPr>
        <w:pStyle w:val="Heading2"/>
      </w:pPr>
      <w:bookmarkStart w:id="20" w:name="_Toc103551099"/>
      <w:bookmarkEnd w:id="16"/>
      <w:bookmarkEnd w:id="17"/>
      <w:bookmarkEnd w:id="18"/>
      <w:bookmarkEnd w:id="19"/>
      <w:r w:rsidRPr="00D23E5E">
        <w:t>Garsų klasifikavimas</w:t>
      </w:r>
      <w:bookmarkEnd w:id="20"/>
    </w:p>
    <w:p w14:paraId="6F0DDA01" w14:textId="73A512E0" w:rsidR="00157D53" w:rsidRPr="00D23E5E" w:rsidRDefault="005A6550" w:rsidP="00D83472">
      <w:pPr>
        <w:pStyle w:val="Tekstas"/>
        <w:rPr>
          <w:rStyle w:val="jlqj4b"/>
        </w:rPr>
      </w:pPr>
      <w:bookmarkStart w:id="21" w:name="_Toc503646969"/>
      <w:bookmarkStart w:id="22" w:name="_Toc503648359"/>
      <w:bookmarkStart w:id="23" w:name="_Toc503651303"/>
      <w:bookmarkStart w:id="24"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w:t>
      </w:r>
      <w:r w:rsidR="009F58C5">
        <w:t>atskyrimas</w:t>
      </w:r>
      <w:r w:rsidR="00035B97" w:rsidRPr="00D23E5E">
        <w:t xml:space="preserve">, natūralios kalbos </w:t>
      </w:r>
      <w:r w:rsidR="000F46FE" w:rsidRPr="000F46FE">
        <w:t>apdorojimas</w:t>
      </w:r>
      <w:r w:rsidR="000F46FE">
        <w:t xml:space="preserve"> </w:t>
      </w:r>
      <w:r w:rsidR="00035B97" w:rsidRPr="00D23E5E">
        <w:t xml:space="preserve">ir aplinkos garsų </w:t>
      </w:r>
      <w:r w:rsidR="00035B97" w:rsidRPr="000F46FE">
        <w:t>klasifikacija.</w:t>
      </w:r>
      <w:r w:rsidR="004B2A29" w:rsidRPr="000F46FE">
        <w:t xml:space="preserve"> Būtent</w:t>
      </w:r>
      <w:r w:rsidR="004B2A29" w:rsidRPr="00D23E5E">
        <w:t xml:space="preserve"> šiame darbe </w:t>
      </w:r>
      <w:r w:rsidR="009D6981">
        <w:t xml:space="preserve">yra </w:t>
      </w:r>
      <w:r w:rsidR="004B2A29" w:rsidRPr="00D23E5E">
        <w:t>analizuo</w:t>
      </w:r>
      <w:r w:rsidR="009D6981">
        <w:t>jama</w:t>
      </w:r>
      <w:r w:rsidR="004B2A29" w:rsidRPr="00D23E5E">
        <w:t xml:space="preserve"> aplinkos garsų klasifikavimo specifiką, todėl dėmes</w:t>
      </w:r>
      <w:r w:rsidR="009D6981">
        <w:t>ys</w:t>
      </w:r>
      <w:r w:rsidR="004B2A29" w:rsidRPr="00D23E5E">
        <w:t xml:space="preserve"> </w:t>
      </w:r>
      <w:r w:rsidR="009D6981">
        <w:t xml:space="preserve">yra </w:t>
      </w:r>
      <w:r w:rsidR="004B2A29" w:rsidRPr="00D23E5E">
        <w:t>skir</w:t>
      </w:r>
      <w:r w:rsidR="009D6981">
        <w:t>iamas</w:t>
      </w:r>
      <w:r w:rsidR="004B2A29" w:rsidRPr="00D23E5E">
        <w:t xml:space="preserve"> </w:t>
      </w:r>
      <w:r w:rsidR="009D6981">
        <w:t>analizuoti</w:t>
      </w:r>
      <w:r w:rsidR="004B2A29" w:rsidRPr="00D23E5E">
        <w:t xml:space="preserve">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1952 m. ,,Bell Laboratories“ sukūrė „Audrey“</w:t>
      </w:r>
      <w:r w:rsidR="00741006">
        <w:rPr>
          <w:rStyle w:val="jlqj4b"/>
        </w:rPr>
        <w:fldChar w:fldCharType="begin"/>
      </w:r>
      <w:r w:rsidR="00741006">
        <w:rPr>
          <w:rStyle w:val="jlqj4b"/>
        </w:rPr>
        <w:instrText xml:space="preserve"> NOTEREF _Ref103297679 \f \h </w:instrText>
      </w:r>
      <w:r w:rsidR="00741006">
        <w:rPr>
          <w:rStyle w:val="jlqj4b"/>
        </w:rPr>
      </w:r>
      <w:r w:rsidR="00741006">
        <w:rPr>
          <w:rStyle w:val="jlqj4b"/>
        </w:rPr>
        <w:fldChar w:fldCharType="separate"/>
      </w:r>
      <w:r w:rsidR="003E2101" w:rsidRPr="003E2101">
        <w:rPr>
          <w:rStyle w:val="FootnoteReference"/>
        </w:rPr>
        <w:t>1</w:t>
      </w:r>
      <w:r w:rsidR="00741006">
        <w:rPr>
          <w:rStyle w:val="jlqj4b"/>
        </w:rPr>
        <w:fldChar w:fldCharType="end"/>
      </w:r>
      <w:r w:rsidR="00741006">
        <w:rPr>
          <w:rStyle w:val="jlqj4b"/>
        </w:rPr>
        <w:t xml:space="preserve"> </w:t>
      </w:r>
      <w:r w:rsidR="00157D53" w:rsidRPr="00D23E5E">
        <w:rPr>
          <w:rStyle w:val="jlqj4b"/>
        </w:rPr>
        <w:t xml:space="preserve">sistemą, kuri galėjo atpažinti </w:t>
      </w:r>
      <w:r w:rsidR="009F6E4F" w:rsidRPr="00D23E5E">
        <w:rPr>
          <w:rStyle w:val="jlqj4b"/>
        </w:rPr>
        <w:t>skaitmenų pavadinimus vienam žmogui ištarus juos garsiai.</w:t>
      </w:r>
    </w:p>
    <w:p w14:paraId="3B79E62A" w14:textId="190E035F"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r w:rsidRPr="00D23E5E">
        <w:t>Lewis</w:t>
      </w:r>
      <w:r w:rsidR="00CA0624" w:rsidRPr="00D23E5E">
        <w:t>‘</w:t>
      </w:r>
      <w:r w:rsidR="00E6158B" w:rsidRPr="00D23E5E">
        <w:t>o</w:t>
      </w:r>
      <w:r w:rsidRPr="00D23E5E">
        <w:t xml:space="preserve"> ir </w:t>
      </w:r>
      <w:r w:rsidR="00650576">
        <w:t>P.</w:t>
      </w:r>
      <w:r w:rsidR="0008466D" w:rsidRPr="00D23E5E">
        <w:t xml:space="preserve"> M. Todd‘o</w:t>
      </w:r>
      <w:r w:rsidRPr="00D23E5E">
        <w:t xml:space="preserve"> darbais</w:t>
      </w:r>
      <w:r w:rsidR="00D24491">
        <w:t>,</w:t>
      </w:r>
      <w:r w:rsidR="000103F3" w:rsidRPr="00D23E5E">
        <w:t xml:space="preserve"> </w:t>
      </w:r>
      <w:r w:rsidRPr="00D23E5E">
        <w:t>kurie pasiūlė automatiniam muzikos kūrimui naudoti neuroninius tinklus.</w:t>
      </w:r>
      <w:r w:rsidR="00DA573C" w:rsidRPr="00D23E5E">
        <w:t xml:space="preserve"> </w:t>
      </w:r>
      <w:r w:rsidRPr="00D23E5E">
        <w:t>Lewis</w:t>
      </w:r>
      <w:r w:rsidR="00CA0624" w:rsidRPr="00D23E5E">
        <w:t>‘</w:t>
      </w:r>
      <w:r w:rsidRPr="00D23E5E">
        <w:t xml:space="preserve">as </w:t>
      </w:r>
      <w:r w:rsidR="00DA573C" w:rsidRPr="00D23E5E">
        <w:t>savo darbe</w:t>
      </w:r>
      <w:r w:rsidR="0008466D" w:rsidRPr="00D23E5E">
        <w:t xml:space="preserve"> </w:t>
      </w:r>
      <w:r w:rsidR="005E135A">
        <w:fldChar w:fldCharType="begin"/>
      </w:r>
      <w:r w:rsidR="005E135A">
        <w:instrText>ADDIN RW.CITE{{doc:627c11658f089685c817d528 Lewis 1988}}</w:instrText>
      </w:r>
      <w:r w:rsidR="005E135A">
        <w:fldChar w:fldCharType="separate"/>
      </w:r>
      <w:r w:rsidR="00C27432" w:rsidRPr="00C27432">
        <w:rPr>
          <w:bCs/>
          <w:lang w:val="en-US"/>
        </w:rPr>
        <w:t>[4]</w:t>
      </w:r>
      <w:r w:rsidR="005E135A">
        <w:fldChar w:fldCharType="end"/>
      </w:r>
      <w:r w:rsidR="005E135A">
        <w:t xml:space="preserve"> </w:t>
      </w:r>
      <w:r w:rsidRPr="00D23E5E">
        <w:t>naudojo daugiasluoksnį perceptroną savo algoritminiam požiūriui į kompoziciją</w:t>
      </w:r>
      <w:r w:rsidR="00DA573C" w:rsidRPr="00D23E5E">
        <w:t>. Tuo tarpu, Todd</w:t>
      </w:r>
      <w:r w:rsidR="0008466D" w:rsidRPr="00D23E5E">
        <w:t>‘</w:t>
      </w:r>
      <w:r w:rsidR="00DA573C" w:rsidRPr="00D23E5E">
        <w:t xml:space="preserve">as naudojo </w:t>
      </w:r>
      <w:r w:rsidR="00253507" w:rsidRPr="00D23E5E">
        <w:t>rekurentinį</w:t>
      </w:r>
      <w:r w:rsidR="00DA573C" w:rsidRPr="00D23E5E">
        <w:t xml:space="preserve"> neuroninį tinklą </w:t>
      </w:r>
      <w:r w:rsidR="00657B4F">
        <w:t xml:space="preserve">– </w:t>
      </w:r>
      <w:r w:rsidR="00DA573C" w:rsidRPr="00D23E5E">
        <w:t>RNN, kad muzik</w:t>
      </w:r>
      <w:r w:rsidR="00261522">
        <w:t>a</w:t>
      </w:r>
      <w:r w:rsidR="00DA573C" w:rsidRPr="00D23E5E">
        <w:t xml:space="preserve"> būtų nuosekliai generuojama</w:t>
      </w:r>
      <w:r w:rsidR="001A2F75">
        <w:t xml:space="preserve"> </w:t>
      </w:r>
      <w:r w:rsidR="001A2F75">
        <w:fldChar w:fldCharType="begin"/>
      </w:r>
      <w:r w:rsidR="001A2F75">
        <w:instrText>ADDIN RW.CITE{{doc:627c130c8f0873b180180ff4 Todd,Peter 1988}}</w:instrText>
      </w:r>
      <w:r w:rsidR="001A2F75">
        <w:fldChar w:fldCharType="separate"/>
      </w:r>
      <w:r w:rsidR="00C27432" w:rsidRPr="00C27432">
        <w:rPr>
          <w:bCs/>
          <w:lang w:val="en-US"/>
        </w:rPr>
        <w:t>[5]</w:t>
      </w:r>
      <w:r w:rsidR="001A2F75">
        <w:fldChar w:fldCharType="end"/>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501BF613" w14:textId="0AD92D07" w:rsidR="00BF01E4" w:rsidRDefault="000103F3" w:rsidP="00C02088">
      <w:pPr>
        <w:pStyle w:val="Tekstas"/>
      </w:pPr>
      <w:r w:rsidRPr="00D23E5E">
        <w:t xml:space="preserve">Kalbant apie aplinkos garsų </w:t>
      </w:r>
      <w:r w:rsidR="009019DB" w:rsidRPr="00D23E5E">
        <w:t>klasifikavimą</w:t>
      </w:r>
      <w:r w:rsidR="00576DEA">
        <w:t>,</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r w:rsidR="00AB4484">
        <w:t>d</w:t>
      </w:r>
      <w:r w:rsidR="00D83472" w:rsidRPr="00D23E5E">
        <w:rPr>
          <w:i/>
          <w:iCs/>
        </w:rPr>
        <w:t xml:space="preserve">ecision </w:t>
      </w:r>
      <w:r w:rsidR="00AB4484">
        <w:rPr>
          <w:i/>
          <w:iCs/>
        </w:rPr>
        <w:t>t</w:t>
      </w:r>
      <w:r w:rsidR="00D83472" w:rsidRPr="00D23E5E">
        <w:rPr>
          <w:i/>
          <w:iCs/>
        </w:rPr>
        <w:t>rees</w:t>
      </w:r>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r w:rsidR="00FA7DF0">
        <w:t>s</w:t>
      </w:r>
      <w:r w:rsidR="00D83472" w:rsidRPr="00D23E5E">
        <w:rPr>
          <w:i/>
          <w:iCs/>
        </w:rPr>
        <w:t xml:space="preserve">upport </w:t>
      </w:r>
      <w:r w:rsidR="00FA7DF0">
        <w:rPr>
          <w:i/>
          <w:iCs/>
        </w:rPr>
        <w:t>v</w:t>
      </w:r>
      <w:r w:rsidR="00D83472" w:rsidRPr="00D23E5E">
        <w:rPr>
          <w:i/>
          <w:iCs/>
        </w:rPr>
        <w:t xml:space="preserve">ector </w:t>
      </w:r>
      <w:r w:rsidR="00FA7DF0">
        <w:rPr>
          <w:i/>
          <w:iCs/>
        </w:rPr>
        <w:t>m</w:t>
      </w:r>
      <w:r w:rsidR="00D83472" w:rsidRPr="00D23E5E">
        <w:rPr>
          <w:i/>
          <w:iCs/>
        </w:rPr>
        <w:t>achine</w:t>
      </w:r>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r w:rsidR="00D83472" w:rsidRPr="00D23E5E">
        <w:t>M</w:t>
      </w:r>
      <w:r w:rsidR="001678B0" w:rsidRPr="00D23E5E">
        <w:t>arkov</w:t>
      </w:r>
      <w:r w:rsidR="00D83472" w:rsidRPr="00D23E5E">
        <w:t>o m</w:t>
      </w:r>
      <w:r w:rsidR="001678B0" w:rsidRPr="00D23E5E">
        <w:t>odelia</w:t>
      </w:r>
      <w:r w:rsidR="00D83472" w:rsidRPr="00D23E5E">
        <w:t xml:space="preserve">i (angl. </w:t>
      </w:r>
      <w:r w:rsidR="00FA7DF0" w:rsidRPr="006B235D">
        <w:rPr>
          <w:i/>
          <w:iCs/>
        </w:rPr>
        <w:t>h</w:t>
      </w:r>
      <w:r w:rsidR="00D83472" w:rsidRPr="006B235D">
        <w:rPr>
          <w:i/>
          <w:iCs/>
        </w:rPr>
        <w:t>idden</w:t>
      </w:r>
      <w:r w:rsidR="00D83472" w:rsidRPr="00D23E5E">
        <w:rPr>
          <w:i/>
          <w:iCs/>
        </w:rPr>
        <w:t xml:space="preserve"> Markov </w:t>
      </w:r>
      <w:r w:rsidR="00FA7DF0">
        <w:rPr>
          <w:i/>
          <w:iCs/>
        </w:rPr>
        <w:t>m</w:t>
      </w:r>
      <w:r w:rsidR="00D83472" w:rsidRPr="00D23E5E">
        <w:rPr>
          <w:i/>
          <w:iCs/>
        </w:rPr>
        <w:t>odels</w:t>
      </w:r>
      <w:r w:rsidR="00D83472" w:rsidRPr="00D23E5E">
        <w:t>)</w:t>
      </w:r>
      <w:r w:rsidR="00E70678" w:rsidRPr="00D23E5E">
        <w:t xml:space="preserve"> </w:t>
      </w:r>
      <w:r w:rsidR="00B174F2">
        <w:fldChar w:fldCharType="begin"/>
      </w:r>
      <w:r w:rsidR="00B174F2">
        <w:instrText>ADDIN RW.CITE{{doc:627c06bf8f08d2aa55ddcbae DiezGaspon,Itxasne 2019}}</w:instrText>
      </w:r>
      <w:r w:rsidR="00B174F2">
        <w:fldChar w:fldCharType="separate"/>
      </w:r>
      <w:r w:rsidR="00C27432" w:rsidRPr="00C27432">
        <w:rPr>
          <w:bCs/>
          <w:lang w:val="en-US"/>
        </w:rPr>
        <w:t>[6]</w:t>
      </w:r>
      <w:r w:rsidR="00B174F2">
        <w:fldChar w:fldCharType="end"/>
      </w:r>
      <w:r w:rsidR="00E70678" w:rsidRPr="00D23E5E">
        <w:t>.</w:t>
      </w:r>
      <w:r w:rsidR="00D83472" w:rsidRPr="00D23E5E">
        <w:t xml:space="preserve"> </w:t>
      </w:r>
      <w:r w:rsidR="00E70678" w:rsidRPr="00D23E5E">
        <w:t>Vis dėlto nuo tada, kai šiems klasifikavimo uždaviniams spręsti buvo pradėta taikyti neuroninius tinklus</w:t>
      </w:r>
      <w:r w:rsidR="00742F22">
        <w:t>,</w:t>
      </w:r>
      <w:r w:rsidR="00E70678" w:rsidRPr="00D23E5E">
        <w:t xml:space="preserve">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33EEC57D" w14:textId="69A63CE5" w:rsidR="00BF01E4" w:rsidRPr="00D23E5E" w:rsidRDefault="00C759CE" w:rsidP="00BF01E4">
      <w:pPr>
        <w:pStyle w:val="Heading3"/>
      </w:pPr>
      <w:bookmarkStart w:id="25" w:name="_Ref103272686"/>
      <w:bookmarkStart w:id="26" w:name="_Ref103272690"/>
      <w:bookmarkStart w:id="27" w:name="_Toc103551100"/>
      <w:r>
        <w:t>S</w:t>
      </w:r>
      <w:r w:rsidR="00BF01E4" w:rsidRPr="00D23E5E">
        <w:t>pektrogram</w:t>
      </w:r>
      <w:r>
        <w:t>os</w:t>
      </w:r>
      <w:bookmarkEnd w:id="25"/>
      <w:bookmarkEnd w:id="26"/>
      <w:bookmarkEnd w:id="27"/>
    </w:p>
    <w:p w14:paraId="6A1B0C3F" w14:textId="2E4B9C3B" w:rsidR="00BF01E4" w:rsidRPr="00D23E5E" w:rsidRDefault="00EC5409" w:rsidP="00BF01E4">
      <w:pPr>
        <w:pStyle w:val="Tekstas"/>
      </w:pPr>
      <w:r>
        <w:t>Šiuolaikinės</w:t>
      </w:r>
      <w:r w:rsidR="00C759CE">
        <w:t xml:space="preserve"> dirbtinio intelekto sistemos garsų klasifikavimui dažnu atveju naudoja spektrogramas, kad nereikėtų dirbti su audio </w:t>
      </w:r>
      <w:r>
        <w:t xml:space="preserve">signalų neapdorotais </w:t>
      </w:r>
      <w:r w:rsidR="00C759CE">
        <w:t xml:space="preserve">duomenimis </w:t>
      </w:r>
      <w:r w:rsidR="00890F64">
        <w:fldChar w:fldCharType="begin"/>
      </w:r>
      <w:r w:rsidR="00890F64">
        <w:instrText>ADDIN RW.CITE{{doc:627d73208f08709ca9521dca Zhang,Zhichao 2018}}</w:instrText>
      </w:r>
      <w:r w:rsidR="00890F64">
        <w:fldChar w:fldCharType="separate"/>
      </w:r>
      <w:r w:rsidR="00C27432" w:rsidRPr="00C27432">
        <w:rPr>
          <w:bCs/>
          <w:lang w:val="en-US"/>
        </w:rPr>
        <w:t>[7]</w:t>
      </w:r>
      <w:r w:rsidR="00890F64">
        <w:fldChar w:fldCharType="end"/>
      </w:r>
      <w:r>
        <w:t>, todėl svarbu yra suprasti kaip jos gaunamos</w:t>
      </w:r>
      <w:r w:rsidR="00C759CE">
        <w:t xml:space="preserve">. </w:t>
      </w:r>
      <w:r w:rsidR="00BF01E4" w:rsidRPr="00D23E5E">
        <w:t xml:space="preserve">Spektrograma (angl. </w:t>
      </w:r>
      <w:r w:rsidR="00BF01E4" w:rsidRPr="00BF01E4">
        <w:rPr>
          <w:i/>
          <w:iCs/>
          <w:lang w:val="en-150"/>
        </w:rPr>
        <w:t>spectrogram</w:t>
      </w:r>
      <w:r w:rsidR="00BF01E4" w:rsidRPr="00D23E5E">
        <w:t xml:space="preserve">) yra vaizdinė signalo dažnių spektro, kuris kinta laikui bėgant, reprezentacija. Įprastai spektrogramoje viena ašis žymi laiką, o kita ašis – dažnį, trečiasis matmuo, nurodantis konkretaus dažnio amplitudę tam tikru metu, yra pavaizduotas kiekvieno pikselio intensyvumu arba spalva. Tai reiškia, kad ryškėjant paveikslo spalvoms, garsas stipriai susikoncentruoja aplink tuos konkrečius dažnius, tuo tarpu tamsiuose </w:t>
      </w:r>
      <w:r w:rsidR="00BF01E4" w:rsidRPr="00A700F2">
        <w:t>ruožuose</w:t>
      </w:r>
      <w:r w:rsidR="00BF01E4" w:rsidRPr="00D23E5E">
        <w:t xml:space="preserve"> garsas yra artimas tuščiam garsui – tylai. </w:t>
      </w:r>
      <w:r w:rsidR="00BF01E4" w:rsidRPr="00D23E5E">
        <w:rPr>
          <w:rStyle w:val="q4iawc"/>
        </w:rPr>
        <w:t>Taigi, spektrogramos leidžia mums vizualizuoti garso signalą, todėl galime suprasti garso formą ir struktūrą nesiklausant jo.</w:t>
      </w:r>
    </w:p>
    <w:p w14:paraId="2AB1C3CD" w14:textId="1228F1B6" w:rsidR="00BF01E4" w:rsidRPr="00D23E5E" w:rsidRDefault="00BF01E4" w:rsidP="00BF01E4">
      <w:pPr>
        <w:pStyle w:val="Tekstas"/>
      </w:pPr>
      <w:r w:rsidRPr="00D23E5E">
        <w:t xml:space="preserve">Detaliau analizuojant spektrogramas jos gali būti </w:t>
      </w:r>
      <w:r w:rsidRPr="00A700F2">
        <w:t>išgautos iš laiko srities audio signalo</w:t>
      </w:r>
      <w:r w:rsidRPr="00D23E5E">
        <w:t xml:space="preserve">, panaudojant Furjė transformaciją. Garso signalams yra taikoma trumpalaikė Furjė transformacija (angl. </w:t>
      </w:r>
      <w:r w:rsidRPr="00D23E5E">
        <w:rPr>
          <w:i/>
          <w:iCs/>
        </w:rPr>
        <w:t xml:space="preserve">Short-time Fourier transform – </w:t>
      </w:r>
      <w:r w:rsidRPr="00A700F2">
        <w:t>STFT</w:t>
      </w:r>
      <w:r w:rsidRPr="00D23E5E">
        <w:rPr>
          <w:i/>
          <w:iCs/>
        </w:rPr>
        <w:t>)</w:t>
      </w:r>
      <w:r w:rsidRPr="00D23E5E">
        <w:t xml:space="preserve">, kuri yra laiko ir dažnio analizės metodas, skirtas </w:t>
      </w:r>
      <w:r w:rsidRPr="00A700F2">
        <w:t>laike kintantiems</w:t>
      </w:r>
      <w:r w:rsidR="00A700F2">
        <w:t xml:space="preserve"> signalams</w:t>
      </w:r>
      <w:r w:rsidRPr="00D23E5E">
        <w:t xml:space="preserve"> </w:t>
      </w:r>
      <w:r w:rsidR="00F20CA7">
        <w:fldChar w:fldCharType="begin"/>
      </w:r>
      <w:r w:rsidR="00F20CA7">
        <w:instrText>ADDIN RW.CITE{{doc:627d7b538f08dd9215a45d32 Jeon,Hohyub 2020}}</w:instrText>
      </w:r>
      <w:r w:rsidR="00F20CA7">
        <w:fldChar w:fldCharType="separate"/>
      </w:r>
      <w:r w:rsidR="00C27432" w:rsidRPr="00C27432">
        <w:rPr>
          <w:bCs/>
          <w:lang w:val="en-US"/>
        </w:rPr>
        <w:t>[8]</w:t>
      </w:r>
      <w:r w:rsidR="00F20CA7">
        <w:fldChar w:fldCharType="end"/>
      </w:r>
      <w:r w:rsidRPr="00D23E5E">
        <w:t xml:space="preserve">. STFT padalina laiko srities įvesties signalą į kelis atskirtus arba persidengiančius </w:t>
      </w:r>
      <w:r w:rsidRPr="0070643B">
        <w:t>kadrus</w:t>
      </w:r>
      <w:r w:rsidRPr="00D23E5E">
        <w:t xml:space="preserve"> (angl. </w:t>
      </w:r>
      <w:r w:rsidRPr="00D23E5E">
        <w:rPr>
          <w:i/>
          <w:iCs/>
        </w:rPr>
        <w:t>frames</w:t>
      </w:r>
      <w:r w:rsidRPr="00D23E5E">
        <w:t>), padaugin</w:t>
      </w:r>
      <w:r>
        <w:t>a</w:t>
      </w:r>
      <w:r w:rsidRPr="00D23E5E">
        <w:t xml:space="preserve"> signalą iš </w:t>
      </w:r>
      <w:r w:rsidRPr="0070643B">
        <w:t>lango funkcijos</w:t>
      </w:r>
      <w:r w:rsidRPr="00D23E5E">
        <w:t xml:space="preserve"> (angl</w:t>
      </w:r>
      <w:r w:rsidRPr="00D23E5E">
        <w:rPr>
          <w:i/>
          <w:iCs/>
        </w:rPr>
        <w:t>. window function</w:t>
      </w:r>
      <w:r w:rsidRPr="00D23E5E">
        <w:t xml:space="preserve">), o tada kiekvienam </w:t>
      </w:r>
      <w:r w:rsidRPr="0070643B">
        <w:t>kadrui</w:t>
      </w:r>
      <w:r w:rsidRPr="00D23E5E">
        <w:t xml:space="preserve"> taiko greitąją Furjė transformaciją (angl. </w:t>
      </w:r>
      <w:r w:rsidRPr="00D23E5E">
        <w:rPr>
          <w:i/>
          <w:iCs/>
        </w:rPr>
        <w:t>fast Fourier transform – FFT</w:t>
      </w:r>
      <w:r w:rsidRPr="00D23E5E">
        <w:t>).</w:t>
      </w:r>
      <w:r w:rsidR="00EA0D47">
        <w:t xml:space="preserve"> </w:t>
      </w:r>
      <w:r w:rsidRPr="00D23E5E">
        <w:rPr>
          <w:rStyle w:val="q4iawc"/>
        </w:rPr>
        <w:lastRenderedPageBreak/>
        <w:t>Panaudojus Furjė transformacij</w:t>
      </w:r>
      <w:r w:rsidR="00E96DA3">
        <w:rPr>
          <w:rStyle w:val="q4iawc"/>
        </w:rPr>
        <w:t>ą</w:t>
      </w:r>
      <w:r w:rsidRPr="00D23E5E">
        <w:rPr>
          <w:rStyle w:val="q4iawc"/>
        </w:rPr>
        <w:t xml:space="preserve"> yra apskaičiuojamas kiekvieno </w:t>
      </w:r>
      <w:r w:rsidRPr="0070643B">
        <w:rPr>
          <w:rStyle w:val="q4iawc"/>
        </w:rPr>
        <w:t>kadro</w:t>
      </w:r>
      <w:r w:rsidRPr="00D23E5E">
        <w:rPr>
          <w:rStyle w:val="q4iawc"/>
        </w:rPr>
        <w:t xml:space="preserve"> dažnio spektro dydis. Tada šie spektrai (laiko grafikai) yra išdėstomi vienas šalia kito, kad susidarytų vaizdas visam signalui.</w:t>
      </w:r>
      <w:r w:rsidRPr="00D23E5E">
        <w:t xml:space="preserve"> </w:t>
      </w:r>
    </w:p>
    <w:p w14:paraId="00B14D11" w14:textId="77777777" w:rsidR="00BF01E4" w:rsidRPr="00D23E5E" w:rsidRDefault="00BF01E4" w:rsidP="00BF01E4">
      <w:pPr>
        <w:pStyle w:val="Tekstas"/>
      </w:pPr>
      <w:r w:rsidRPr="00D23E5E">
        <w:t xml:space="preserve">Kadangi Furjė transformacijos atliekamos kadrui slenkant per signalą, ši technika gali išmatuoti signalo dažnio turinio </w:t>
      </w:r>
      <w:r w:rsidRPr="00E754C4">
        <w:t>pokyčius laikui bėgant</w:t>
      </w:r>
      <w:r w:rsidRPr="00D23E5E">
        <w:t>. Tai ir yra esminis skirtumas tarp šių dviejų transformacijų, kadangi STFT pateikia laike lokalizuotą dažnio informaciją, kai signalas kinta laike, o FFT pateikia dažnio informaciją, apskaičiuotą per visą signalo laiko intervalą.</w:t>
      </w:r>
    </w:p>
    <w:p w14:paraId="2CE6447E" w14:textId="77777777" w:rsidR="00BF01E4" w:rsidRDefault="00BF01E4" w:rsidP="00BF01E4">
      <w:pPr>
        <w:pStyle w:val="Tekstas"/>
      </w:pPr>
      <w:r w:rsidRPr="00D23E5E">
        <w:t xml:space="preserve">Matematiškai </w:t>
      </w:r>
      <w:r w:rsidRPr="0070643B">
        <w:t>diskretinė</w:t>
      </w:r>
      <w:r w:rsidRPr="00D23E5E">
        <w:t xml:space="preserve"> 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2FF12A8F" w14:textId="77777777" w:rsidTr="00393553">
        <w:tc>
          <w:tcPr>
            <w:tcW w:w="562" w:type="dxa"/>
            <w:vAlign w:val="center"/>
          </w:tcPr>
          <w:p w14:paraId="18DE5BE9" w14:textId="77777777" w:rsidR="00BF01E4" w:rsidRDefault="00BF01E4" w:rsidP="00393553">
            <w:pPr>
              <w:pStyle w:val="Tekstas"/>
              <w:jc w:val="center"/>
            </w:pPr>
          </w:p>
        </w:tc>
        <w:tc>
          <w:tcPr>
            <w:tcW w:w="7938" w:type="dxa"/>
            <w:vAlign w:val="center"/>
          </w:tcPr>
          <w:p w14:paraId="2578B939" w14:textId="77777777" w:rsidR="00BF01E4" w:rsidRDefault="00BF01E4" w:rsidP="00393553">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23668B0D" w14:textId="7EAF408B" w:rsidR="00BF01E4" w:rsidRDefault="00BF01E4" w:rsidP="00393553">
            <w:pPr>
              <w:pStyle w:val="Tekstas"/>
              <w:jc w:val="center"/>
            </w:pPr>
            <w:r>
              <w:t>(</w:t>
            </w:r>
            <w:fldSimple w:instr=" SEQ Eq \* MERGEFORMAT ">
              <w:r w:rsidR="003E2101">
                <w:rPr>
                  <w:noProof/>
                </w:rPr>
                <w:t>1</w:t>
              </w:r>
            </w:fldSimple>
            <w:r>
              <w:t>)</w:t>
            </w:r>
          </w:p>
        </w:tc>
      </w:tr>
    </w:tbl>
    <w:p w14:paraId="51FA6DF4" w14:textId="3180E7B9" w:rsidR="00BF01E4" w:rsidRPr="00D23E5E" w:rsidRDefault="00BF01E4" w:rsidP="00BF01E4">
      <w:pPr>
        <w:pStyle w:val="Tekstas"/>
      </w:pPr>
      <w:r w:rsidRPr="00D23E5E">
        <w:t xml:space="preserve">čia </w:t>
      </w:r>
      <w:r w:rsidRPr="00D23E5E">
        <w:rPr>
          <w:i/>
          <w:iCs/>
        </w:rPr>
        <w:t>n</w:t>
      </w:r>
      <w:r w:rsidRPr="00D23E5E">
        <w:t xml:space="preserve"> – </w:t>
      </w:r>
      <w:r w:rsidRPr="0070643B">
        <w:t>diskretusis laikas</w:t>
      </w:r>
      <w:r w:rsidRPr="00D23E5E">
        <w:t xml:space="preserve">, </w:t>
      </w:r>
      <w:r w:rsidRPr="00D23E5E">
        <w:rPr>
          <w:i/>
          <w:iCs/>
        </w:rPr>
        <w:t xml:space="preserve">x(n) </w:t>
      </w:r>
      <w:r w:rsidRPr="00D23E5E">
        <w:t xml:space="preserve">– įėjimo signalas, </w:t>
      </w:r>
      <w:r w:rsidRPr="00D23E5E">
        <w:rPr>
          <w:i/>
          <w:iCs/>
        </w:rPr>
        <w:t>w(n)</w:t>
      </w:r>
      <w:r w:rsidRPr="00D23E5E">
        <w:t xml:space="preserve"> – lango funkcija, </w:t>
      </w:r>
      <w:r w:rsidRPr="00D23E5E">
        <w:rPr>
          <w:i/>
          <w:iCs/>
        </w:rPr>
        <w:t>N</w:t>
      </w:r>
      <w:r w:rsidRPr="00D23E5E">
        <w:t xml:space="preserve"> – lango ilgis, </w:t>
      </w:r>
      <w:r w:rsidRPr="00D23E5E">
        <w:rPr>
          <w:rStyle w:val="q4iawc"/>
          <w:i/>
          <w:iCs/>
        </w:rPr>
        <w:t>m</w:t>
      </w:r>
      <w:r w:rsidRPr="00D23E5E">
        <w:rPr>
          <w:rStyle w:val="q4iawc"/>
        </w:rPr>
        <w:t xml:space="preserve"> – laiko intervalo indeksas, ir </w:t>
      </w:r>
      <w:r w:rsidRPr="00D23E5E">
        <w:rPr>
          <w:rStyle w:val="q4iawc"/>
          <w:i/>
          <w:iCs/>
        </w:rPr>
        <w:t>k</w:t>
      </w:r>
      <w:r w:rsidRPr="00D23E5E">
        <w:rPr>
          <w:rStyle w:val="q4iawc"/>
        </w:rPr>
        <w:t xml:space="preserve"> – dažnio indeksas, </w:t>
      </w:r>
      <w:r w:rsidRPr="00D23E5E">
        <w:rPr>
          <w:rStyle w:val="q4iawc"/>
          <w:i/>
          <w:iCs/>
        </w:rPr>
        <w:t>H</w:t>
      </w:r>
      <w:r w:rsidRPr="00D23E5E">
        <w:rPr>
          <w:rStyle w:val="q4iawc"/>
        </w:rPr>
        <w:t xml:space="preserve"> – šuolio dydis (angl. </w:t>
      </w:r>
      <w:r w:rsidRPr="00D23E5E">
        <w:rPr>
          <w:rStyle w:val="q4iawc"/>
          <w:i/>
          <w:iCs/>
        </w:rPr>
        <w:t>hop size</w:t>
      </w:r>
      <w:r w:rsidRPr="00D23E5E">
        <w:rPr>
          <w:rStyle w:val="q4iawc"/>
        </w:rPr>
        <w:t>).</w:t>
      </w:r>
    </w:p>
    <w:p w14:paraId="0F58FC1A" w14:textId="77777777" w:rsidR="00BF01E4" w:rsidRDefault="00BF01E4" w:rsidP="00BF01E4">
      <w:pPr>
        <w:pStyle w:val="Tekstas"/>
      </w:pPr>
      <w:r w:rsidRPr="00D23E5E">
        <w:t>Lango funkcijai dažniausiai naudojama Hann‘o 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6209ED5F" w14:textId="77777777" w:rsidTr="00393553">
        <w:tc>
          <w:tcPr>
            <w:tcW w:w="562" w:type="dxa"/>
            <w:vAlign w:val="center"/>
          </w:tcPr>
          <w:p w14:paraId="63CC3421" w14:textId="77777777" w:rsidR="00BF01E4" w:rsidRDefault="00BF01E4" w:rsidP="00393553">
            <w:pPr>
              <w:pStyle w:val="Tekstas"/>
              <w:jc w:val="center"/>
            </w:pPr>
          </w:p>
        </w:tc>
        <w:tc>
          <w:tcPr>
            <w:tcW w:w="7938" w:type="dxa"/>
            <w:vAlign w:val="center"/>
          </w:tcPr>
          <w:p w14:paraId="2BF8C928" w14:textId="77777777" w:rsidR="00BF01E4" w:rsidRDefault="00BF01E4" w:rsidP="00393553">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0249BDFB" w14:textId="1347A56F" w:rsidR="00BF01E4" w:rsidRDefault="00BF01E4" w:rsidP="00393553">
            <w:pPr>
              <w:pStyle w:val="Tekstas"/>
              <w:jc w:val="center"/>
            </w:pPr>
            <w:r>
              <w:t>(</w:t>
            </w:r>
            <w:fldSimple w:instr=" SEQ Eq \* MERGEFORMAT ">
              <w:r w:rsidR="003E2101">
                <w:rPr>
                  <w:noProof/>
                </w:rPr>
                <w:t>2</w:t>
              </w:r>
            </w:fldSimple>
            <w:r>
              <w:t>)</w:t>
            </w:r>
          </w:p>
        </w:tc>
      </w:tr>
    </w:tbl>
    <w:p w14:paraId="24453AF2" w14:textId="394663D2" w:rsidR="00BF01E4" w:rsidRDefault="00BF01E4" w:rsidP="00BF01E4">
      <w:pPr>
        <w:pStyle w:val="Tekstas"/>
      </w:pPr>
      <w:r w:rsidRPr="00D23E5E">
        <w:t xml:space="preserve">Galiausiai, STFT rezultatas yra kompleksinių </w:t>
      </w:r>
      <w:r w:rsidRPr="00E754C4">
        <w:t>skaičių vektorius, todėl</w:t>
      </w:r>
      <w:r w:rsidRPr="00D23E5E">
        <w:t xml:space="preserve"> toliau dėmesys yra skiriamas signalo spektro galiai,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1AE44429" w14:textId="77777777" w:rsidTr="00393553">
        <w:tc>
          <w:tcPr>
            <w:tcW w:w="562" w:type="dxa"/>
            <w:vAlign w:val="center"/>
          </w:tcPr>
          <w:p w14:paraId="0EF32498" w14:textId="77777777" w:rsidR="00BF01E4" w:rsidRDefault="00BF01E4" w:rsidP="00393553">
            <w:pPr>
              <w:pStyle w:val="Tekstas"/>
              <w:jc w:val="center"/>
            </w:pPr>
          </w:p>
        </w:tc>
        <w:tc>
          <w:tcPr>
            <w:tcW w:w="7938" w:type="dxa"/>
            <w:vAlign w:val="center"/>
          </w:tcPr>
          <w:p w14:paraId="20CF840F" w14:textId="77777777" w:rsidR="00BF01E4" w:rsidRDefault="00BF01E4" w:rsidP="00393553">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5409E6B3" w14:textId="730A1210" w:rsidR="00BF01E4" w:rsidRDefault="00BF01E4" w:rsidP="00393553">
            <w:pPr>
              <w:pStyle w:val="Tekstas"/>
              <w:jc w:val="center"/>
            </w:pPr>
            <w:r>
              <w:t>(</w:t>
            </w:r>
            <w:fldSimple w:instr=" SEQ Eq \* MERGEFORMAT ">
              <w:r w:rsidR="003E2101">
                <w:rPr>
                  <w:noProof/>
                </w:rPr>
                <w:t>3</w:t>
              </w:r>
            </w:fldSimple>
            <w:r>
              <w:t>)</w:t>
            </w:r>
          </w:p>
        </w:tc>
      </w:tr>
    </w:tbl>
    <w:p w14:paraId="2ACF46A8" w14:textId="77777777" w:rsidR="00BF01E4" w:rsidRPr="00D23E5E" w:rsidRDefault="00BF01E4" w:rsidP="00BF01E4">
      <w:pPr>
        <w:pStyle w:val="Heading3"/>
      </w:pPr>
      <w:bookmarkStart w:id="28" w:name="_Toc103551101"/>
      <w:r w:rsidRPr="00D23E5E">
        <w:t>Melų spekt</w:t>
      </w:r>
      <w:r>
        <w:t>r</w:t>
      </w:r>
      <w:r w:rsidRPr="00D23E5E">
        <w:t>ogramos</w:t>
      </w:r>
      <w:bookmarkEnd w:id="28"/>
    </w:p>
    <w:p w14:paraId="6CD652C7" w14:textId="77777777" w:rsidR="00BF01E4" w:rsidRPr="00D23E5E" w:rsidRDefault="00BF01E4" w:rsidP="00BF01E4">
      <w:pPr>
        <w:pStyle w:val="Tekstas"/>
      </w:pPr>
      <w:r w:rsidRPr="00D23E5E">
        <w:t>STFT pagrindu linijinės garso spektrogramos idealiai tinka programoms, kuriose visi dažniai yra vienodai svarbūs. Šios spektrogramos savyje geba perteikti informaciją apie analizuojamą garsą, tačiau žmogaus garso suvokimas yra logaritminio pobūdžio. Pavyzdžiui, dauguma žmonių gali nesunkiai atskirti 200 Hz ir 300 Hz dažnio garso signalus, tačiau pasakyti skirtumą tarp 1000 ir 1100 Hz dažnio signalų jiems yra daug sunkia</w:t>
      </w:r>
      <w:r w:rsidRPr="00E754C4">
        <w:t>u. Būtent todėl dirbtinio intelekto sprendimams, siekiantiems modeliuoti žmogaus klausos suvokimą, yra</w:t>
      </w:r>
      <w:r w:rsidRPr="00D23E5E">
        <w:t xml:space="preserve"> naudojamos netiesinės – Melų spektrogramos (angl. M</w:t>
      </w:r>
      <w:r w:rsidRPr="00D23E5E">
        <w:rPr>
          <w:i/>
          <w:iCs/>
        </w:rPr>
        <w:t xml:space="preserve">el spectrograms). </w:t>
      </w:r>
      <w:r w:rsidRPr="00D23E5E">
        <w:t>Prieš aptariant Melų spektrogramas, pirmiausia reikia suprasti, kas yra Melų skalė ir kodėl ji yra naudinga.</w:t>
      </w:r>
    </w:p>
    <w:p w14:paraId="75327B86" w14:textId="5D8C4335" w:rsidR="00BF01E4" w:rsidRPr="009769C8" w:rsidRDefault="00BF01E4" w:rsidP="00BF01E4">
      <w:pPr>
        <w:pStyle w:val="Tekstas"/>
      </w:pPr>
      <w:r w:rsidRPr="00D23E5E">
        <w:t xml:space="preserve">Pirmiausia Melų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įprasto dažnio matavimo nustatomas priskiriant 1000 </w:t>
      </w:r>
      <w:r>
        <w:t>Melų</w:t>
      </w:r>
      <w:r w:rsidRPr="00D23E5E">
        <w:t xml:space="preserve"> suvokimo aukštį lygų 1000 Hz tonui. Kadangi, žmonėms yra sunkiau atskirti aukštesnių dažnių garsus, </w:t>
      </w:r>
      <w:r w:rsidR="00474BBA">
        <w:t>grafike (</w:t>
      </w:r>
      <w:r w:rsidR="00474BBA">
        <w:fldChar w:fldCharType="begin"/>
      </w:r>
      <w:r w:rsidR="00474BBA">
        <w:instrText xml:space="preserve"> REF _Ref103294719 \h </w:instrText>
      </w:r>
      <w:r w:rsidR="00474BBA">
        <w:fldChar w:fldCharType="separate"/>
      </w:r>
      <w:r w:rsidR="003E2101">
        <w:rPr>
          <w:b/>
          <w:bCs/>
          <w:noProof/>
        </w:rPr>
        <w:t>1</w:t>
      </w:r>
      <w:r w:rsidR="003E2101" w:rsidRPr="002D0BC3">
        <w:rPr>
          <w:b/>
          <w:bCs/>
        </w:rPr>
        <w:t xml:space="preserve"> pav</w:t>
      </w:r>
      <w:r w:rsidR="003E2101" w:rsidRPr="00D23E5E">
        <w:t>.</w:t>
      </w:r>
      <w:r w:rsidR="00474BBA">
        <w:fldChar w:fldCharType="end"/>
      </w:r>
      <w:r w:rsidR="00474BBA">
        <w:t xml:space="preserve">) </w:t>
      </w:r>
      <w:r w:rsidRPr="00D23E5E">
        <w:t xml:space="preserve">galima pastebėti, kad viršijus 500 Hz vis didesni intervalai klausytojų yra vertinami tarsi tolygūs padidėjimai. Nors oficialios formulės pakeisti dažnį į </w:t>
      </w:r>
      <w:r w:rsidR="006B235D">
        <w:t>M</w:t>
      </w:r>
      <w:r w:rsidRPr="00D23E5E">
        <w:t xml:space="preserve">elus nėra, </w:t>
      </w:r>
      <w:bookmarkStart w:id="29" w:name="_Hlk103296032"/>
      <w:r w:rsidR="006B235D">
        <w:t xml:space="preserve">dažniausiai literatūroje sutinkama </w:t>
      </w:r>
      <w:r w:rsidRPr="00D23E5E">
        <w:t>formulė</w:t>
      </w:r>
      <w:bookmarkEnd w:id="29"/>
      <w:r w:rsidR="003F2107">
        <w:t xml:space="preserve"> </w:t>
      </w:r>
      <w:r w:rsidR="003F2107" w:rsidRPr="00D23E5E">
        <w:t>yra</w:t>
      </w:r>
      <w:r w:rsidR="003F21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701DBB44" w14:textId="77777777" w:rsidTr="00393553">
        <w:tc>
          <w:tcPr>
            <w:tcW w:w="562" w:type="dxa"/>
            <w:vAlign w:val="center"/>
          </w:tcPr>
          <w:p w14:paraId="2CB9BECA" w14:textId="77777777" w:rsidR="00BF01E4" w:rsidRDefault="00BF01E4" w:rsidP="00393553">
            <w:pPr>
              <w:pStyle w:val="Tekstas"/>
              <w:jc w:val="center"/>
            </w:pPr>
          </w:p>
        </w:tc>
        <w:tc>
          <w:tcPr>
            <w:tcW w:w="7938" w:type="dxa"/>
            <w:vAlign w:val="center"/>
          </w:tcPr>
          <w:p w14:paraId="6CD90FA4" w14:textId="77777777" w:rsidR="00BF01E4" w:rsidRDefault="00BF01E4" w:rsidP="00393553">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5E39F2A0" w14:textId="059CC14A" w:rsidR="00BF01E4" w:rsidRDefault="00BF01E4" w:rsidP="00393553">
            <w:pPr>
              <w:pStyle w:val="Tekstas"/>
              <w:jc w:val="center"/>
            </w:pPr>
            <w:r>
              <w:t>(</w:t>
            </w:r>
            <w:fldSimple w:instr=" SEQ Eq \* MERGEFORMAT ">
              <w:r w:rsidR="003E2101">
                <w:rPr>
                  <w:noProof/>
                </w:rPr>
                <w:t>4</w:t>
              </w:r>
            </w:fldSimple>
            <w:r>
              <w:t>)</w:t>
            </w:r>
          </w:p>
        </w:tc>
      </w:tr>
    </w:tbl>
    <w:p w14:paraId="3FA6030F" w14:textId="77777777" w:rsidR="00BF01E4" w:rsidRPr="00D23E5E" w:rsidRDefault="00BF01E4" w:rsidP="00BF01E4"/>
    <w:p w14:paraId="5ED02AE4" w14:textId="77777777" w:rsidR="00BF01E4" w:rsidRPr="00D23E5E" w:rsidRDefault="00BF01E4" w:rsidP="00BF01E4">
      <w:pPr>
        <w:keepNext/>
        <w:jc w:val="center"/>
      </w:pPr>
      <w:r w:rsidRPr="00D23E5E">
        <w:rPr>
          <w:noProof/>
        </w:rPr>
        <w:lastRenderedPageBreak/>
        <w:drawing>
          <wp:inline distT="0" distB="0" distL="0" distR="0" wp14:anchorId="4C465D18" wp14:editId="426E3497">
            <wp:extent cx="4448175" cy="2314575"/>
            <wp:effectExtent l="0" t="0" r="9525"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2314575"/>
                    </a:xfrm>
                    <a:prstGeom prst="rect">
                      <a:avLst/>
                    </a:prstGeom>
                    <a:noFill/>
                    <a:ln>
                      <a:noFill/>
                    </a:ln>
                  </pic:spPr>
                </pic:pic>
              </a:graphicData>
            </a:graphic>
          </wp:inline>
        </w:drawing>
      </w:r>
    </w:p>
    <w:bookmarkStart w:id="30" w:name="_Ref103294719"/>
    <w:p w14:paraId="730A61DD" w14:textId="7CB25564" w:rsidR="00BF01E4" w:rsidRPr="00D23E5E" w:rsidRDefault="00BF01E4" w:rsidP="00BF01E4">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31" w:name="_Toc103551135"/>
      <w:r w:rsidR="003E2101">
        <w:rPr>
          <w:b/>
          <w:bCs/>
          <w:noProof/>
        </w:rPr>
        <w:t>1</w:t>
      </w:r>
      <w:r w:rsidRPr="002D0BC3">
        <w:rPr>
          <w:b/>
          <w:bCs/>
        </w:rPr>
        <w:fldChar w:fldCharType="end"/>
      </w:r>
      <w:r w:rsidRPr="002D0BC3">
        <w:rPr>
          <w:b/>
          <w:bCs/>
        </w:rPr>
        <w:t xml:space="preserve"> pav</w:t>
      </w:r>
      <w:r w:rsidRPr="00D23E5E">
        <w:t>.</w:t>
      </w:r>
      <w:bookmarkEnd w:id="30"/>
      <w:r w:rsidRPr="00D23E5E">
        <w:t xml:space="preserve"> Melų dažnių skalė</w:t>
      </w:r>
      <w:bookmarkEnd w:id="31"/>
    </w:p>
    <w:p w14:paraId="705950D8" w14:textId="63879787" w:rsidR="00BF01E4" w:rsidRPr="00D23E5E" w:rsidRDefault="00BF01E4" w:rsidP="00BF01E4">
      <w:pPr>
        <w:pStyle w:val="Tekstas"/>
        <w:rPr>
          <w:rFonts w:eastAsiaTheme="minorEastAsia"/>
        </w:rPr>
      </w:pPr>
      <w:r w:rsidRPr="00D23E5E">
        <w:rPr>
          <w:rFonts w:eastAsiaTheme="minorEastAsia"/>
        </w:rPr>
        <w:t>Kaip galima matyti iš grafiko</w:t>
      </w:r>
      <w:r w:rsidR="00420482">
        <w:rPr>
          <w:rFonts w:eastAsiaTheme="minorEastAsia"/>
        </w:rPr>
        <w:t xml:space="preserve"> (</w:t>
      </w:r>
      <w:r w:rsidR="00420482">
        <w:rPr>
          <w:rFonts w:eastAsiaTheme="minorEastAsia"/>
        </w:rPr>
        <w:fldChar w:fldCharType="begin"/>
      </w:r>
      <w:r w:rsidR="00420482">
        <w:rPr>
          <w:rFonts w:eastAsiaTheme="minorEastAsia"/>
        </w:rPr>
        <w:instrText xml:space="preserve"> REF _Ref103294719 \h </w:instrText>
      </w:r>
      <w:r w:rsidR="00420482">
        <w:rPr>
          <w:rFonts w:eastAsiaTheme="minorEastAsia"/>
        </w:rPr>
      </w:r>
      <w:r w:rsidR="00420482">
        <w:rPr>
          <w:rFonts w:eastAsiaTheme="minorEastAsia"/>
        </w:rPr>
        <w:fldChar w:fldCharType="separate"/>
      </w:r>
      <w:r w:rsidR="003E2101">
        <w:rPr>
          <w:b/>
          <w:bCs/>
          <w:noProof/>
        </w:rPr>
        <w:t>1</w:t>
      </w:r>
      <w:r w:rsidR="003E2101" w:rsidRPr="002D0BC3">
        <w:rPr>
          <w:b/>
          <w:bCs/>
        </w:rPr>
        <w:t xml:space="preserve"> pav</w:t>
      </w:r>
      <w:r w:rsidR="003E2101" w:rsidRPr="00D23E5E">
        <w:t>.</w:t>
      </w:r>
      <w:r w:rsidR="00420482">
        <w:rPr>
          <w:rFonts w:eastAsiaTheme="minorEastAsia"/>
        </w:rPr>
        <w:fldChar w:fldCharType="end"/>
      </w:r>
      <w:r w:rsidR="00420482">
        <w:rPr>
          <w:rFonts w:eastAsiaTheme="minorEastAsia"/>
        </w:rPr>
        <w:t>)</w:t>
      </w:r>
      <w:r w:rsidRPr="00D23E5E">
        <w:rPr>
          <w:rFonts w:eastAsiaTheme="minorEastAsia"/>
        </w:rPr>
        <w:t>, dažniai, kurie yra žemesni hercų skalėje, turi didesnį atstumą tarp jų Melų skalėje, o aukštesni dažniai hercų skalėje turi mažesnį atstumą tarp jų Melais. Būtent taip mašininio mokymosi sistemos imituoja žmogaus klausą.</w:t>
      </w:r>
    </w:p>
    <w:p w14:paraId="6C580BF1" w14:textId="77777777" w:rsidR="00BF01E4" w:rsidRPr="00420482" w:rsidRDefault="00BF01E4" w:rsidP="00BF01E4">
      <w:pPr>
        <w:pStyle w:val="Heading3"/>
      </w:pPr>
      <w:bookmarkStart w:id="32" w:name="_Toc103551102"/>
      <w:r w:rsidRPr="00420482">
        <w:t>Melų dažnių kepstriniai koeficientai</w:t>
      </w:r>
      <w:bookmarkEnd w:id="32"/>
    </w:p>
    <w:p w14:paraId="0C0D8FC2" w14:textId="08BF30EE" w:rsidR="00BF01E4" w:rsidRDefault="00BF01E4" w:rsidP="00AE3A75">
      <w:pPr>
        <w:pStyle w:val="Tekstas"/>
      </w:pPr>
      <w:r w:rsidRPr="00D23E5E">
        <w:t xml:space="preserve">Melų dažnių kepstriniai koeficientai (angl. </w:t>
      </w:r>
      <w:r w:rsidRPr="00D23E5E">
        <w:rPr>
          <w:i/>
          <w:iCs/>
        </w:rPr>
        <w:t xml:space="preserve">Mel Frequency Cepstral Coefficients – </w:t>
      </w:r>
      <w:r w:rsidRPr="00AE3A75">
        <w:t>MFCC</w:t>
      </w:r>
      <w:r w:rsidRPr="00D23E5E">
        <w:t xml:space="preserve">) yra energijos spektro realiosios kosinuso transformacijos logaritmo dalies rezultatas, išreikštas Melų dažnio skalėje. </w:t>
      </w:r>
      <w:r>
        <w:t xml:space="preserve">Anksčiau </w:t>
      </w:r>
      <w:r w:rsidRPr="00D23E5E">
        <w:t>MFCC buvo naudojami įvairiose kalbos apdorojimo technikose, tačiau, kai įvairių garsų klasifikavimo sritis pradėjo vystytis kartu su mašininiu mokymusi, buvo nustatyta, kad MFCC gali gana gerai reprezentuoti</w:t>
      </w:r>
      <w:r w:rsidR="00A1762C">
        <w:t xml:space="preserve"> ir</w:t>
      </w:r>
      <w:r w:rsidRPr="00D23E5E">
        <w:t xml:space="preserve"> tembrą. Standartinis Melų dažnių kepstrinių koeficientų skaičiavimo metodas naudoja diskrečiąją kosinuso transformaciją (angl. </w:t>
      </w:r>
      <w:r w:rsidRPr="00D23E5E">
        <w:rPr>
          <w:i/>
          <w:iCs/>
        </w:rPr>
        <w:t>discrete cosine transform</w:t>
      </w:r>
      <w:r>
        <w:rPr>
          <w:i/>
          <w:iCs/>
        </w:rPr>
        <w:t xml:space="preserve"> </w:t>
      </w:r>
      <w:r w:rsidR="00EF6CB1">
        <w:t xml:space="preserve">– </w:t>
      </w:r>
      <w:r>
        <w:t>DCT</w:t>
      </w:r>
      <w:r w:rsidRPr="00D23E5E">
        <w:t>) Melų filtrų banko išvesties logaritminei energijai deko</w:t>
      </w:r>
      <w:r w:rsidR="00465ECB">
        <w:t>d</w:t>
      </w:r>
      <w:r w:rsidRPr="00D23E5E">
        <w:t xml:space="preserve">uoti. Standartinis Melų dažnių kepstrinių koeficientų išgavimo algoritmas pavaizduotas </w:t>
      </w:r>
      <w:r w:rsidR="00DC141A">
        <w:t>paveikslėlyje (</w:t>
      </w:r>
      <w:r w:rsidR="00DC141A">
        <w:fldChar w:fldCharType="begin"/>
      </w:r>
      <w:r w:rsidR="00DC141A">
        <w:instrText xml:space="preserve"> REF _Ref103272414 \h </w:instrText>
      </w:r>
      <w:r w:rsidR="00DC141A">
        <w:fldChar w:fldCharType="separate"/>
      </w:r>
      <w:r w:rsidR="003E2101">
        <w:rPr>
          <w:b/>
          <w:bCs/>
          <w:noProof/>
        </w:rPr>
        <w:t>2</w:t>
      </w:r>
      <w:r w:rsidR="003E2101" w:rsidRPr="00DE4499">
        <w:rPr>
          <w:b/>
          <w:bCs/>
        </w:rPr>
        <w:t xml:space="preserve"> pav</w:t>
      </w:r>
      <w:r w:rsidR="003E2101" w:rsidRPr="00DE4499">
        <w:t>.</w:t>
      </w:r>
      <w:r w:rsidR="00DC141A">
        <w:fldChar w:fldCharType="end"/>
      </w:r>
      <w:r w:rsidR="00DC141A">
        <w:t>).</w:t>
      </w:r>
    </w:p>
    <w:p w14:paraId="7F50C011" w14:textId="77777777" w:rsidR="00BF01E4" w:rsidRDefault="00BF01E4" w:rsidP="00BF01E4">
      <w:pPr>
        <w:pStyle w:val="Tekstas"/>
        <w:keepNext/>
        <w:jc w:val="center"/>
      </w:pPr>
      <w:r>
        <w:rPr>
          <w:noProof/>
        </w:rPr>
        <w:drawing>
          <wp:inline distT="0" distB="0" distL="0" distR="0" wp14:anchorId="58FFFA89" wp14:editId="6F3B3A20">
            <wp:extent cx="2346325" cy="305371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325" cy="3053715"/>
                    </a:xfrm>
                    <a:prstGeom prst="rect">
                      <a:avLst/>
                    </a:prstGeom>
                    <a:noFill/>
                    <a:ln>
                      <a:noFill/>
                    </a:ln>
                  </pic:spPr>
                </pic:pic>
              </a:graphicData>
            </a:graphic>
          </wp:inline>
        </w:drawing>
      </w:r>
    </w:p>
    <w:bookmarkStart w:id="33" w:name="_Ref103272414"/>
    <w:p w14:paraId="2149CA2A" w14:textId="16A2A870" w:rsidR="00BF01E4" w:rsidRDefault="00BF01E4" w:rsidP="00BE44E3">
      <w:pPr>
        <w:pStyle w:val="Caption"/>
      </w:pPr>
      <w:r w:rsidRPr="00DE4499">
        <w:rPr>
          <w:b/>
          <w:bCs/>
        </w:rPr>
        <w:fldChar w:fldCharType="begin"/>
      </w:r>
      <w:r w:rsidRPr="00DE4499">
        <w:rPr>
          <w:b/>
          <w:bCs/>
        </w:rPr>
        <w:instrText xml:space="preserve"> SEQ pav. \* ARABIC </w:instrText>
      </w:r>
      <w:r w:rsidRPr="00DE4499">
        <w:rPr>
          <w:b/>
          <w:bCs/>
        </w:rPr>
        <w:fldChar w:fldCharType="separate"/>
      </w:r>
      <w:bookmarkStart w:id="34" w:name="_Toc103551136"/>
      <w:r w:rsidR="003E2101">
        <w:rPr>
          <w:b/>
          <w:bCs/>
          <w:noProof/>
        </w:rPr>
        <w:t>2</w:t>
      </w:r>
      <w:r w:rsidRPr="00DE4499">
        <w:rPr>
          <w:b/>
          <w:bCs/>
        </w:rPr>
        <w:fldChar w:fldCharType="end"/>
      </w:r>
      <w:r w:rsidRPr="00DE4499">
        <w:rPr>
          <w:b/>
          <w:bCs/>
        </w:rPr>
        <w:t xml:space="preserve"> pav</w:t>
      </w:r>
      <w:r w:rsidRPr="00DE4499">
        <w:t>.</w:t>
      </w:r>
      <w:bookmarkEnd w:id="33"/>
      <w:r w:rsidRPr="00DE4499">
        <w:t xml:space="preserve"> </w:t>
      </w:r>
      <w:r w:rsidRPr="00AE3A75">
        <w:t>MFCC gavimo</w:t>
      </w:r>
      <w:r>
        <w:t xml:space="preserve"> algoritmas </w:t>
      </w:r>
      <w:r w:rsidR="00420482">
        <w:fldChar w:fldCharType="begin"/>
      </w:r>
      <w:r w:rsidR="00420482">
        <w:instrText>ADDIN RW.CITE{{doc:627d7d7e8f08709ca9521ea4 Winursito,Anggun 2018}}</w:instrText>
      </w:r>
      <w:r w:rsidR="00420482">
        <w:fldChar w:fldCharType="separate"/>
      </w:r>
      <w:r w:rsidR="00C27432" w:rsidRPr="00C27432">
        <w:rPr>
          <w:bCs/>
          <w:lang w:val="en-US"/>
        </w:rPr>
        <w:t>[9]</w:t>
      </w:r>
      <w:bookmarkEnd w:id="34"/>
      <w:r w:rsidR="00420482">
        <w:fldChar w:fldCharType="end"/>
      </w:r>
    </w:p>
    <w:p w14:paraId="4B028D84" w14:textId="0C33871A" w:rsidR="00D143DA" w:rsidRPr="00D23E5E" w:rsidRDefault="00F60A5C" w:rsidP="007F02B0">
      <w:pPr>
        <w:pStyle w:val="Heading2"/>
      </w:pPr>
      <w:bookmarkStart w:id="35" w:name="_Toc103551103"/>
      <w:bookmarkEnd w:id="21"/>
      <w:bookmarkEnd w:id="22"/>
      <w:bookmarkEnd w:id="23"/>
      <w:bookmarkEnd w:id="24"/>
      <w:r w:rsidRPr="00D23E5E">
        <w:lastRenderedPageBreak/>
        <w:t xml:space="preserve">Dirbtinis </w:t>
      </w:r>
      <w:r w:rsidR="00302A16" w:rsidRPr="00D23E5E">
        <w:t>neuroninis</w:t>
      </w:r>
      <w:r w:rsidRPr="00D23E5E">
        <w:t xml:space="preserve"> tinklas</w:t>
      </w:r>
      <w:bookmarkEnd w:id="35"/>
    </w:p>
    <w:p w14:paraId="0500EA2E" w14:textId="4BB4162E" w:rsidR="003A4530" w:rsidRDefault="00FF4275" w:rsidP="00F60A5C">
      <w:pPr>
        <w:pStyle w:val="Tekstas"/>
      </w:pPr>
      <w:bookmarkStart w:id="36" w:name="_Toc503646972"/>
      <w:bookmarkStart w:id="37" w:name="_Toc503648362"/>
      <w:bookmarkStart w:id="38" w:name="_Toc503651306"/>
      <w:bookmarkStart w:id="39" w:name="_Toc505346882"/>
      <w:r w:rsidRPr="00D23E5E">
        <w:t>Dirbtiniai neuroniniai tinklai (</w:t>
      </w:r>
      <w:r w:rsidR="00D465C4" w:rsidRPr="00D23E5E">
        <w:t xml:space="preserve">angl. </w:t>
      </w:r>
      <w:r w:rsidR="00D465C4" w:rsidRPr="00D23E5E">
        <w:rPr>
          <w:i/>
          <w:iCs/>
        </w:rPr>
        <w:t xml:space="preserve">Artificial neural network – </w:t>
      </w:r>
      <w:r w:rsidRPr="00D23E5E">
        <w:t xml:space="preserve">ANN), yra kompiuterinės sistemos, </w:t>
      </w:r>
      <w:r w:rsidR="00A00BCB">
        <w:t>sukurtos pagal</w:t>
      </w:r>
      <w:r w:rsidRPr="00D23E5E">
        <w:t xml:space="preserve"> biologini</w:t>
      </w:r>
      <w:r w:rsidR="00A00BCB">
        <w:t>us</w:t>
      </w:r>
      <w:r w:rsidRPr="00D23E5E">
        <w:t xml:space="preserve"> neuronini</w:t>
      </w:r>
      <w:r w:rsidR="00A00BCB">
        <w:t>us</w:t>
      </w:r>
      <w:r w:rsidRPr="00D23E5E">
        <w:t xml:space="preserve"> tinkl</w:t>
      </w:r>
      <w:r w:rsidR="00A00BCB">
        <w:t>us</w:t>
      </w:r>
      <w:r w:rsidRPr="00D23E5E">
        <w:t>, sudaranči</w:t>
      </w:r>
      <w:r w:rsidR="00AB2160">
        <w:t>us</w:t>
      </w:r>
      <w:r w:rsidRPr="00D23E5E">
        <w:t xml:space="preserve"> gyvūnų smegenis</w:t>
      </w:r>
      <w:r w:rsidR="0079301A" w:rsidRPr="00D23E5E">
        <w:t>.</w:t>
      </w:r>
      <w:r w:rsidR="00E04EFD" w:rsidRPr="00D23E5E">
        <w:t xml:space="preserve"> </w:t>
      </w:r>
      <w:r w:rsidR="00AD3DAE" w:rsidRPr="00D23E5E">
        <w:t xml:space="preserve">Šio tipo tinklas yra sudarytas iš mazgų (angl. </w:t>
      </w:r>
      <w:r w:rsidR="00AD3DAE" w:rsidRPr="00D23E5E">
        <w:rPr>
          <w:i/>
          <w:iCs/>
        </w:rPr>
        <w:t>nodes</w:t>
      </w:r>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w:t>
      </w:r>
      <w:r w:rsidR="00742F22">
        <w:t>ą</w:t>
      </w:r>
      <w:r w:rsidR="00AD3DAE" w:rsidRPr="00D23E5E">
        <w:t xml:space="preserve"> </w:t>
      </w:r>
      <w:r w:rsidR="002429B7" w:rsidRPr="00D23E5E">
        <w:t>vienas</w:t>
      </w:r>
      <w:r w:rsidR="00AD3DAE" w:rsidRPr="00D23E5E">
        <w:t xml:space="preserve"> kitam </w:t>
      </w:r>
      <w:r w:rsidR="008E5720">
        <w:fldChar w:fldCharType="begin"/>
      </w:r>
      <w:r w:rsidR="008E5720">
        <w:instrText>ADDIN RW.CITE{{doc:627c18768f0873b180181193 Marugán,AlbertoPliego 2018}}</w:instrText>
      </w:r>
      <w:r w:rsidR="008E5720">
        <w:fldChar w:fldCharType="separate"/>
      </w:r>
      <w:r w:rsidR="00C27432" w:rsidRPr="00C27432">
        <w:rPr>
          <w:bCs/>
          <w:lang w:val="en-US"/>
        </w:rPr>
        <w:t>[10]</w:t>
      </w:r>
      <w:r w:rsidR="008E5720">
        <w:fldChar w:fldCharType="end"/>
      </w:r>
      <w:r w:rsidR="00AD3DAE" w:rsidRPr="00D23E5E">
        <w:t xml:space="preserve">. </w:t>
      </w:r>
      <w:r w:rsidR="006F5523" w:rsidRPr="00D23E5E">
        <w:t xml:space="preserve">Šiomis jungtimis yra </w:t>
      </w:r>
      <w:r w:rsidR="006F5523" w:rsidRPr="00A034D5">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A034D5">
        <w:t xml:space="preserve">Signalai keliauja iš pirmojo sluoksnio (įvesties sluoksnio) į </w:t>
      </w:r>
      <w:r w:rsidR="00EA4D27" w:rsidRPr="00A034D5">
        <w:t>paskuti</w:t>
      </w:r>
      <w:r w:rsidR="00EA4D27">
        <w:t>nįjį</w:t>
      </w:r>
      <w:r w:rsidR="00805106" w:rsidRPr="00A034D5">
        <w:t xml:space="preserve"> sluoksnį (išvesties sluoksnį), perėję </w:t>
      </w:r>
      <w:r w:rsidR="00797B1C" w:rsidRPr="00A034D5">
        <w:t>tarpinius (</w:t>
      </w:r>
      <w:r w:rsidR="00805106" w:rsidRPr="00A034D5">
        <w:t>paslėptus</w:t>
      </w:r>
      <w:r w:rsidR="00797B1C" w:rsidRPr="00A034D5">
        <w:t>)</w:t>
      </w:r>
      <w:r w:rsidR="00805106" w:rsidRPr="00A034D5">
        <w:t xml:space="preserve"> sluoksnius.</w:t>
      </w:r>
      <w:r w:rsidR="002D7E8E" w:rsidRPr="00A034D5">
        <w:t xml:space="preserve"> </w:t>
      </w:r>
      <w:r w:rsidR="00C61018" w:rsidRPr="00A034D5">
        <w:t>Idėja</w:t>
      </w:r>
      <w:r w:rsidR="00C61018" w:rsidRPr="00D23E5E">
        <w:t xml:space="preserve"> panaudoti </w:t>
      </w:r>
      <w:r w:rsidR="004C4EAF" w:rsidRPr="00D23E5E">
        <w:t>dirbtinius neuroninius tinklus nėra nauja, dar 1943 metais neurofiziologas W</w:t>
      </w:r>
      <w:r w:rsidR="006C16C7">
        <w:t>.</w:t>
      </w:r>
      <w:r w:rsidR="004C4EAF" w:rsidRPr="00D23E5E">
        <w:t xml:space="preserve"> McCulloch'as ir matematikas W</w:t>
      </w:r>
      <w:r w:rsidR="006C16C7">
        <w:t>.</w:t>
      </w:r>
      <w:r w:rsidR="004C4EAF" w:rsidRPr="00D23E5E">
        <w:t xml:space="preserve"> Pitts'as parašė mokslinį straipsnį</w:t>
      </w:r>
      <w:r w:rsidR="00006897">
        <w:rPr>
          <w:rStyle w:val="FootnoteReference"/>
        </w:rPr>
        <w:footnoteReference w:id="3"/>
      </w:r>
      <w:r w:rsidR="004C4EAF" w:rsidRPr="00D23E5E">
        <w:t xml:space="preserve"> apie galimą neuroninių tinklų veikimą. Siekdami apibūdinti, kaip smegenyse gali veikti neuronai, jie sumodeliavo paprastą neuronų tinklą naudodami elektros grandines.</w:t>
      </w:r>
    </w:p>
    <w:p w14:paraId="68D01C9A" w14:textId="77777777" w:rsidR="0081576E" w:rsidRDefault="0081576E" w:rsidP="0081576E">
      <w:pPr>
        <w:pStyle w:val="Tekstas"/>
        <w:keepNext/>
        <w:jc w:val="center"/>
      </w:pPr>
      <w:r>
        <w:rPr>
          <w:noProof/>
        </w:rPr>
        <w:drawing>
          <wp:inline distT="0" distB="0" distL="0" distR="0" wp14:anchorId="00EA020B" wp14:editId="1C339E7B">
            <wp:extent cx="3490623" cy="175706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3504418" cy="1764008"/>
                    </a:xfrm>
                    <a:prstGeom prst="rect">
                      <a:avLst/>
                    </a:prstGeom>
                  </pic:spPr>
                </pic:pic>
              </a:graphicData>
            </a:graphic>
          </wp:inline>
        </w:drawing>
      </w:r>
    </w:p>
    <w:p w14:paraId="359C9FE6" w14:textId="4BC1E838" w:rsidR="0081576E" w:rsidRPr="00D23E5E" w:rsidRDefault="0081576E" w:rsidP="0081576E">
      <w:pPr>
        <w:pStyle w:val="Caption"/>
      </w:pPr>
      <w:r w:rsidRPr="0081576E">
        <w:rPr>
          <w:b/>
          <w:bCs/>
        </w:rPr>
        <w:fldChar w:fldCharType="begin"/>
      </w:r>
      <w:r w:rsidRPr="0081576E">
        <w:rPr>
          <w:b/>
          <w:bCs/>
        </w:rPr>
        <w:instrText xml:space="preserve"> SEQ pav. \* ARABIC </w:instrText>
      </w:r>
      <w:r w:rsidRPr="0081576E">
        <w:rPr>
          <w:b/>
          <w:bCs/>
        </w:rPr>
        <w:fldChar w:fldCharType="separate"/>
      </w:r>
      <w:bookmarkStart w:id="40" w:name="_Toc103551137"/>
      <w:r w:rsidR="003E2101">
        <w:rPr>
          <w:b/>
          <w:bCs/>
          <w:noProof/>
        </w:rPr>
        <w:t>3</w:t>
      </w:r>
      <w:r w:rsidRPr="0081576E">
        <w:rPr>
          <w:b/>
          <w:bCs/>
        </w:rPr>
        <w:fldChar w:fldCharType="end"/>
      </w:r>
      <w:r w:rsidRPr="0081576E">
        <w:rPr>
          <w:b/>
          <w:bCs/>
        </w:rPr>
        <w:t xml:space="preserve"> pav.</w:t>
      </w:r>
      <w:r>
        <w:t xml:space="preserve"> </w:t>
      </w:r>
      <w:r w:rsidRPr="00D23E5E">
        <w:t>Standartinė dirbtinio neuroninio tinklo struktūra</w:t>
      </w:r>
      <w:r>
        <w:t xml:space="preserve"> </w:t>
      </w:r>
      <w:r>
        <w:fldChar w:fldCharType="begin"/>
      </w:r>
      <w:r>
        <w:instrText>ADDIN RW.CITE{{doc:627c21a48f08c907a1b70e7d Medvedev,Viktor 2008}}</w:instrText>
      </w:r>
      <w:r>
        <w:fldChar w:fldCharType="separate"/>
      </w:r>
      <w:r w:rsidR="00006897" w:rsidRPr="00006897">
        <w:rPr>
          <w:bCs/>
          <w:lang w:val="en-US"/>
        </w:rPr>
        <w:t>[11]</w:t>
      </w:r>
      <w:bookmarkEnd w:id="40"/>
      <w:r>
        <w:fldChar w:fldCharType="end"/>
      </w:r>
    </w:p>
    <w:p w14:paraId="0130036C" w14:textId="1BCEF0A6"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w:t>
      </w:r>
      <w:r w:rsidR="00733560" w:rsidRPr="00733560">
        <w:t>grupavim</w:t>
      </w:r>
      <w:r w:rsidR="00733560">
        <w:t xml:space="preserve">ui (angl. </w:t>
      </w:r>
      <w:r w:rsidR="00733560" w:rsidRPr="00A309B9">
        <w:rPr>
          <w:i/>
          <w:iCs/>
          <w:lang w:val="en-US"/>
        </w:rPr>
        <w:t>clustering</w:t>
      </w:r>
      <w:r w:rsidR="00733560">
        <w:t>)</w:t>
      </w:r>
      <w:r w:rsidRPr="00D23E5E">
        <w:t xml:space="preserve">, funkcijų aproksimavimui, prognozavimui, optimizavimui, medicininei diagnozei, finansinėms prognozėms, intelektinei paieškai, ir kitoms sritims </w:t>
      </w:r>
      <w:r w:rsidR="008238EE">
        <w:fldChar w:fldCharType="begin"/>
      </w:r>
      <w:r w:rsidR="00006897">
        <w:instrText>ADDIN RW.CITE{{doc:627c21a48f08c907a1b70e7d Medvedev,Viktor 2008}}</w:instrText>
      </w:r>
      <w:r w:rsidR="008238EE">
        <w:fldChar w:fldCharType="separate"/>
      </w:r>
      <w:r w:rsidR="00006897" w:rsidRPr="00006897">
        <w:rPr>
          <w:bCs/>
          <w:lang w:val="en-US"/>
        </w:rPr>
        <w:t>[11]</w:t>
      </w:r>
      <w:r w:rsidR="008238EE">
        <w:fldChar w:fldCharType="end"/>
      </w:r>
      <w:r w:rsidRPr="00D23E5E">
        <w:t>.</w:t>
      </w:r>
    </w:p>
    <w:p w14:paraId="74644D88" w14:textId="64401DC2"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realias užduotis, pirmiausia būtina jį išmokyti</w:t>
      </w:r>
      <w:r w:rsidR="00742F22">
        <w:t>.</w:t>
      </w:r>
      <w:r w:rsidR="00E365DB" w:rsidRPr="00D23E5E">
        <w:t xml:space="preserve"> </w:t>
      </w:r>
      <w:r w:rsidRPr="00D23E5E">
        <w:t xml:space="preserve">Sukūrus tam tikros struktūros tinklą, </w:t>
      </w:r>
      <w:r w:rsidR="00E365DB" w:rsidRPr="00D23E5E">
        <w:t>jį</w:t>
      </w:r>
      <w:r w:rsidRPr="00D23E5E">
        <w:t xml:space="preserve"> galima apmokyti</w:t>
      </w:r>
      <w:r w:rsidR="00040E1E">
        <w:t>.</w:t>
      </w:r>
      <w:r w:rsidR="00E365DB" w:rsidRPr="00D23E5E">
        <w:t xml:space="preserve"> </w:t>
      </w:r>
      <w:r w:rsidR="00040E1E">
        <w:t>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r w:rsidR="002F3E46" w:rsidRPr="00A309B9">
        <w:rPr>
          <w:i/>
          <w:iCs/>
          <w:lang w:val="en-US"/>
        </w:rPr>
        <w:t>supervised</w:t>
      </w:r>
      <w:r w:rsidR="002F3E46" w:rsidRPr="00D23E5E">
        <w:t xml:space="preserve">) ir neprižiūrimas (angl. </w:t>
      </w:r>
      <w:r w:rsidR="002F3E46" w:rsidRPr="00A309B9">
        <w:rPr>
          <w:i/>
          <w:iCs/>
          <w:lang w:val="en-US"/>
        </w:rPr>
        <w:t>unsupervised</w:t>
      </w:r>
      <w:r w:rsidR="002F3E46" w:rsidRPr="00D23E5E">
        <w:t>) mokymasis.</w:t>
      </w:r>
      <w:r w:rsidR="00FF1779" w:rsidRPr="00D23E5E">
        <w:t xml:space="preserve"> </w:t>
      </w:r>
      <w:r w:rsidR="002F3E46" w:rsidRPr="00D23E5E">
        <w:t xml:space="preserve">Prižiūrimas mokymas apima procesą, kurio metu </w:t>
      </w:r>
      <w:r w:rsidR="002F3E46" w:rsidRPr="00A309B9">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w:t>
      </w:r>
      <w:r w:rsidR="009B64C9">
        <w:t>t</w:t>
      </w:r>
      <w:r w:rsidR="007A75C2" w:rsidRPr="00D23E5E">
        <w:t>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lastRenderedPageBreak/>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r w:rsidR="00AE53A1" w:rsidRPr="00A309B9">
        <w:rPr>
          <w:rStyle w:val="q4iawc"/>
          <w:i/>
          <w:iCs/>
          <w:lang w:val="en-US"/>
        </w:rPr>
        <w:t>training set</w:t>
      </w:r>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3619E417" w:rsidR="0092672E" w:rsidRPr="00D23E5E" w:rsidRDefault="00857438" w:rsidP="00724D01">
      <w:pPr>
        <w:pStyle w:val="Tekstas"/>
      </w:pPr>
      <w:r>
        <w:rPr>
          <w:rStyle w:val="q4iawc"/>
        </w:rPr>
        <w:t>Pastebima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Tai gali atsitik</w:t>
      </w:r>
      <w:r w:rsidR="00040E1E">
        <w:rPr>
          <w:rStyle w:val="q4iawc"/>
        </w:rPr>
        <w:t>t</w:t>
      </w:r>
      <w:r w:rsidR="00724D01" w:rsidRPr="00D23E5E">
        <w:rPr>
          <w:rStyle w:val="q4iawc"/>
        </w:rPr>
        <w:t xml:space="preserve">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tinklas</w:t>
      </w:r>
      <w:r w:rsidR="00390F7B">
        <w:rPr>
          <w:rStyle w:val="q4iawc"/>
        </w:rPr>
        <w:t>,</w:t>
      </w:r>
      <w:r w:rsidR="0092672E" w:rsidRPr="00D23E5E">
        <w:rPr>
          <w:rStyle w:val="q4iawc"/>
        </w:rPr>
        <w:t xml:space="preserve">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w:t>
      </w:r>
      <w:r w:rsidR="00390F7B">
        <w:rPr>
          <w:rStyle w:val="q4iawc"/>
        </w:rPr>
        <w:t>,</w:t>
      </w:r>
      <w:r w:rsidR="0092672E" w:rsidRPr="00D23E5E">
        <w:rPr>
          <w:rStyle w:val="q4iawc"/>
        </w:rPr>
        <w:t xml:space="preserve">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22E0CCD3" w:rsidR="00256FE0" w:rsidRPr="00D23E5E" w:rsidRDefault="00F41277" w:rsidP="00F60A5C">
      <w:pPr>
        <w:pStyle w:val="Tekstas"/>
      </w:pPr>
      <w:r w:rsidRPr="00D23E5E">
        <w:t xml:space="preserve">Jei tinklas tiesiog negali išspręsti problemos, programuotojas turi peržiūrėti įvesties ir išvesties duomenis, sluoksnių skaičių, neuronų skaičių sluoksnyje, ryšius tarp sluoksnių, sumavimo, perdavimo ir mokymo funkcijas arba net pačius pradinius </w:t>
      </w:r>
      <w:r w:rsidRPr="00A309B9">
        <w:t>svorius.</w:t>
      </w:r>
      <w:r w:rsidR="00432AE0" w:rsidRPr="00A309B9">
        <w:t xml:space="preserve"> </w:t>
      </w:r>
      <w:r w:rsidR="008847AE" w:rsidRPr="00A309B9">
        <w:t xml:space="preserve">Kita programuotojo </w:t>
      </w:r>
      <w:r w:rsidR="00432AE0" w:rsidRPr="00A309B9">
        <w:t>sprendimų</w:t>
      </w:r>
      <w:r w:rsidR="008847AE" w:rsidRPr="00A309B9">
        <w:t xml:space="preserve"> dalis </w:t>
      </w:r>
      <w:r w:rsidR="00432AE0" w:rsidRPr="00A309B9">
        <w:t xml:space="preserve">yra </w:t>
      </w:r>
      <w:r w:rsidR="008847AE" w:rsidRPr="00A309B9">
        <w:t>reglamentuoja</w:t>
      </w:r>
      <w:r w:rsidR="00432AE0" w:rsidRPr="00A309B9">
        <w:t>nt</w:t>
      </w:r>
      <w:r w:rsidR="008847AE" w:rsidRPr="00A309B9">
        <w:t xml:space="preserve"> mokymo taisykles</w:t>
      </w:r>
      <w:r w:rsidR="008847AE" w:rsidRPr="00D23E5E">
        <w:t>.</w:t>
      </w:r>
      <w:r w:rsidR="00432AE0" w:rsidRPr="00D23E5E">
        <w:t xml:space="preserve"> Egzistuoja</w:t>
      </w:r>
      <w:r w:rsidR="008847AE" w:rsidRPr="00D23E5E">
        <w:t xml:space="preserve"> daug algoritmų,</w:t>
      </w:r>
      <w:r w:rsidR="001116FE">
        <w:t xml:space="preserve"> skirtų</w:t>
      </w:r>
      <w:r w:rsidR="008847AE" w:rsidRPr="00D23E5E">
        <w:t xml:space="preserve"> </w:t>
      </w:r>
      <w:r w:rsidR="00432AE0" w:rsidRPr="00D23E5E">
        <w:t xml:space="preserve">įgyvendinti </w:t>
      </w:r>
      <w:r w:rsidR="008847AE" w:rsidRPr="00D23E5E">
        <w:t>adaptyv</w:t>
      </w:r>
      <w:r w:rsidR="00875ACB">
        <w:t>ų</w:t>
      </w:r>
      <w:r w:rsidR="008847AE" w:rsidRPr="00D23E5E">
        <w:t xml:space="preserve"> grįžtam</w:t>
      </w:r>
      <w:r w:rsidR="00875ACB">
        <w:t>ąjį</w:t>
      </w:r>
      <w:r w:rsidR="008847AE" w:rsidRPr="00D23E5E">
        <w:t xml:space="preserve"> ryš</w:t>
      </w:r>
      <w:r w:rsidR="00875ACB">
        <w:t>į</w:t>
      </w:r>
      <w:r w:rsidR="008847AE" w:rsidRPr="00D23E5E">
        <w:t xml:space="preserve">, </w:t>
      </w:r>
      <w:r w:rsidR="00432AE0" w:rsidRPr="00D23E5E">
        <w:t xml:space="preserve">kuris yra </w:t>
      </w:r>
      <w:r w:rsidR="008847AE" w:rsidRPr="00D23E5E">
        <w:t>reikalinga</w:t>
      </w:r>
      <w:r w:rsidR="00432AE0" w:rsidRPr="00D23E5E">
        <w:t>s</w:t>
      </w:r>
      <w:r w:rsidR="008847AE" w:rsidRPr="00D23E5E">
        <w:t xml:space="preserve"> norint reguliuoti svorius trenir</w:t>
      </w:r>
      <w:r w:rsidR="00C1270D">
        <w:t>avimo</w:t>
      </w:r>
      <w:r w:rsidR="008847AE" w:rsidRPr="00D23E5E">
        <w:t xml:space="preserve">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r w:rsidR="00432AE0" w:rsidRPr="00A309B9">
        <w:rPr>
          <w:i/>
          <w:iCs/>
          <w:lang w:val="en-US"/>
        </w:rPr>
        <w:t>backward</w:t>
      </w:r>
      <w:r w:rsidR="007F4160" w:rsidRPr="00A309B9">
        <w:rPr>
          <w:i/>
          <w:iCs/>
          <w:lang w:val="en-US"/>
        </w:rPr>
        <w:t>-</w:t>
      </w:r>
      <w:r w:rsidR="00432AE0" w:rsidRPr="00A309B9">
        <w:rPr>
          <w:i/>
          <w:iCs/>
          <w:lang w:val="en-US"/>
        </w:rPr>
        <w:t>error propagation</w:t>
      </w:r>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r w:rsidR="00432AE0" w:rsidRPr="00A309B9">
        <w:rPr>
          <w:i/>
          <w:iCs/>
          <w:lang w:val="en-US"/>
        </w:rPr>
        <w:t>back-propagation</w:t>
      </w:r>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41" w:name="_Toc103551104"/>
      <w:r w:rsidRPr="00D23E5E">
        <w:t>Gilusis neuroni</w:t>
      </w:r>
      <w:r w:rsidR="000F3E81" w:rsidRPr="00D23E5E">
        <w:t>ni</w:t>
      </w:r>
      <w:r w:rsidRPr="00D23E5E">
        <w:t>s tinklas</w:t>
      </w:r>
      <w:bookmarkEnd w:id="41"/>
    </w:p>
    <w:p w14:paraId="4CE3CAE9" w14:textId="450D1BD1" w:rsidR="003A4530" w:rsidRPr="00D23E5E" w:rsidRDefault="00F76A79" w:rsidP="00270868">
      <w:pPr>
        <w:pStyle w:val="Tekstas"/>
      </w:pPr>
      <w:r w:rsidRPr="00D23E5E">
        <w:t xml:space="preserve">Sprendimui naudojamas </w:t>
      </w:r>
      <w:r w:rsidRPr="00A309B9">
        <w:t>neuron</w:t>
      </w:r>
      <w:r w:rsidR="00A309B9">
        <w:t>inis</w:t>
      </w:r>
      <w:r w:rsidRPr="00D23E5E">
        <w:t xml:space="preserve"> tinklas tampa</w:t>
      </w:r>
      <w:r w:rsidR="00A375C8" w:rsidRPr="00D23E5E">
        <w:t xml:space="preserve"> gilesnis</w:t>
      </w:r>
      <w:r w:rsidR="001716EA" w:rsidRPr="00D23E5E">
        <w:t xml:space="preserve"> (angl. </w:t>
      </w:r>
      <w:r w:rsidR="001716EA" w:rsidRPr="00A3495F">
        <w:rPr>
          <w:i/>
          <w:iCs/>
          <w:lang w:val="en-US"/>
        </w:rPr>
        <w:t>deeper</w:t>
      </w:r>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r w:rsidR="00A375C8" w:rsidRPr="00A3495F">
        <w:rPr>
          <w:i/>
          <w:iCs/>
          <w:lang w:val="en-US"/>
        </w:rPr>
        <w:t>machine learning</w:t>
      </w:r>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 xml:space="preserve">Tobulėjant kompiuterinio skaičiavimo galimybėms, taip pat vis plečiantis duomenų saugojimo talpos galimybėms, pastaraisiais metais sparčiai vystėsi giliojo mokymosi metodai </w:t>
      </w:r>
      <w:r w:rsidR="00C401A6">
        <w:fldChar w:fldCharType="begin"/>
      </w:r>
      <w:r w:rsidR="00C401A6">
        <w:instrText>ADDIN RW.CITE{{doc:627c25128f089685c817dd93 Yu,Wei 2017}}</w:instrText>
      </w:r>
      <w:r w:rsidR="00C401A6">
        <w:fldChar w:fldCharType="separate"/>
      </w:r>
      <w:r w:rsidR="00006897" w:rsidRPr="00006897">
        <w:rPr>
          <w:bCs/>
          <w:lang w:val="en-US"/>
        </w:rPr>
        <w:t>[12]</w:t>
      </w:r>
      <w:r w:rsidR="00C401A6">
        <w:fldChar w:fldCharType="end"/>
      </w:r>
      <w:r w:rsidR="00A375C8" w:rsidRPr="00D23E5E">
        <w:t>.</w:t>
      </w:r>
      <w:r w:rsidR="00BE1852" w:rsidRPr="00D23E5E">
        <w:t xml:space="preserve"> Šio tipo tinklai yra pajėgūs išspręsti gana sudėtingus vaizdo segmentavimo</w:t>
      </w:r>
      <w:r w:rsidR="00E32D4D">
        <w:t xml:space="preserve"> (angl. </w:t>
      </w:r>
      <w:r w:rsidR="00E32D4D" w:rsidRPr="00E32D4D">
        <w:rPr>
          <w:i/>
          <w:iCs/>
          <w:lang w:val="en-US"/>
        </w:rPr>
        <w:t>segmentation</w:t>
      </w:r>
      <w:r w:rsidR="00E32D4D">
        <w:t>)</w:t>
      </w:r>
      <w:r w:rsidR="00BE1852" w:rsidRPr="00D23E5E">
        <w:t xml:space="preserve">, duomenų klasifikavimo, </w:t>
      </w:r>
      <w:r w:rsidR="008E4369" w:rsidRPr="00D23E5E">
        <w:t>garso ir kitų signalų atpažinimo</w:t>
      </w:r>
      <w:r w:rsidR="008E4369">
        <w:t>,</w:t>
      </w:r>
      <w:r w:rsidR="008E4369" w:rsidRPr="00D23E5E">
        <w:t xml:space="preserve"> </w:t>
      </w:r>
      <w:r w:rsidR="00976EE8" w:rsidRPr="00D23E5E">
        <w:t>spalvų atkūrimui nuotraukose</w:t>
      </w:r>
      <w:r w:rsidR="00936C38" w:rsidRPr="00D23E5E">
        <w:t xml:space="preserve"> </w:t>
      </w:r>
      <w:r w:rsidR="00C401A6">
        <w:fldChar w:fldCharType="begin"/>
      </w:r>
      <w:r w:rsidR="00C401A6">
        <w:instrText>ADDIN RW.CITE{{doc:627c257e8f089685c817dd9b Xie,Junyuan 2012}}</w:instrText>
      </w:r>
      <w:r w:rsidR="00C401A6">
        <w:fldChar w:fldCharType="separate"/>
      </w:r>
      <w:r w:rsidR="00006897" w:rsidRPr="00006897">
        <w:rPr>
          <w:bCs/>
          <w:lang w:val="en-US"/>
        </w:rPr>
        <w:t>[13]</w:t>
      </w:r>
      <w:r w:rsidR="00C401A6">
        <w:fldChar w:fldCharType="end"/>
      </w:r>
      <w:r w:rsidR="00976EE8" w:rsidRPr="00D23E5E">
        <w:t xml:space="preserve"> </w:t>
      </w:r>
      <w:r w:rsidR="00BE1852" w:rsidRPr="00D23E5E">
        <w:t>bei kitų tipų uždavinius.</w:t>
      </w:r>
    </w:p>
    <w:p w14:paraId="7F22EDF6" w14:textId="77777777" w:rsidR="002526DC" w:rsidRPr="00D23E5E" w:rsidRDefault="002526DC" w:rsidP="002526DC">
      <w:pPr>
        <w:pStyle w:val="Tekstas"/>
        <w:keepNext/>
        <w:jc w:val="center"/>
      </w:pPr>
      <w:r w:rsidRPr="00D23E5E">
        <w:rPr>
          <w:noProof/>
        </w:rPr>
        <w:lastRenderedPageBreak/>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15AB3700" w:rsidR="002526DC" w:rsidRPr="00D23E5E" w:rsidRDefault="002526DC" w:rsidP="002526DC">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2" w:name="_Toc103551138"/>
      <w:r w:rsidR="003E2101">
        <w:rPr>
          <w:b/>
          <w:bCs/>
          <w:noProof/>
        </w:rPr>
        <w:t>4</w:t>
      </w:r>
      <w:r w:rsidRPr="009E284B">
        <w:rPr>
          <w:b/>
          <w:bCs/>
        </w:rPr>
        <w:fldChar w:fldCharType="end"/>
      </w:r>
      <w:r w:rsidRPr="009E284B">
        <w:rPr>
          <w:b/>
          <w:bCs/>
        </w:rPr>
        <w:t xml:space="preserve"> pav</w:t>
      </w:r>
      <w:r w:rsidRPr="00D23E5E">
        <w:t xml:space="preserve">. Giliojo neuroninio tinklo struktūros pavyzdys </w:t>
      </w:r>
      <w:r w:rsidR="00601151">
        <w:fldChar w:fldCharType="begin"/>
      </w:r>
      <w:r w:rsidR="00601151">
        <w:instrText>ADDIN RW.CITE{{doc:627c265d8f08709ca951d0cf Bahi,Meriem 2018}}</w:instrText>
      </w:r>
      <w:r w:rsidR="00601151">
        <w:fldChar w:fldCharType="separate"/>
      </w:r>
      <w:r w:rsidR="00006897" w:rsidRPr="00006897">
        <w:rPr>
          <w:bCs/>
          <w:lang w:val="en-US"/>
        </w:rPr>
        <w:t>[14]</w:t>
      </w:r>
      <w:bookmarkEnd w:id="42"/>
      <w:r w:rsidR="00601151">
        <w:fldChar w:fldCharType="end"/>
      </w:r>
    </w:p>
    <w:p w14:paraId="282FD698" w14:textId="4038E36B" w:rsidR="00F2430B" w:rsidRPr="00D23E5E" w:rsidRDefault="009B7D80" w:rsidP="00270868">
      <w:pPr>
        <w:pStyle w:val="Tekstas"/>
      </w:pPr>
      <w:r w:rsidRPr="00D23E5E">
        <w:t xml:space="preserve">Aukštas DNN tikslumo lygis atsiranda dėl jų gebėjimo išskirti aukšto lygio požymius (angl. </w:t>
      </w:r>
      <w:r w:rsidRPr="00E32D4D">
        <w:rPr>
          <w:i/>
          <w:iCs/>
          <w:lang w:val="en-US"/>
        </w:rPr>
        <w:t>features</w:t>
      </w:r>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w:t>
      </w:r>
      <w:r w:rsidR="00601151">
        <w:fldChar w:fldCharType="begin"/>
      </w:r>
      <w:r w:rsidR="00601151">
        <w:instrText>ADDIN RW.CITE{{doc:627c27408f0873b180181399 Sze,Vivienne 2017}}</w:instrText>
      </w:r>
      <w:r w:rsidR="00601151">
        <w:fldChar w:fldCharType="separate"/>
      </w:r>
      <w:r w:rsidR="00006897" w:rsidRPr="00006897">
        <w:rPr>
          <w:bCs/>
          <w:lang w:val="en-US"/>
        </w:rPr>
        <w:t>[15]</w:t>
      </w:r>
      <w:r w:rsidR="00601151">
        <w:fldChar w:fldCharType="end"/>
      </w:r>
      <w:r w:rsidR="00B14692" w:rsidRPr="00D23E5E">
        <w:t>.</w:t>
      </w:r>
      <w:r w:rsidRPr="00D23E5E">
        <w:t xml:space="preserve"> </w:t>
      </w:r>
      <w:r w:rsidR="00B14692" w:rsidRPr="00D23E5E">
        <w:t xml:space="preserve">Naudojantis </w:t>
      </w:r>
      <w:r w:rsidR="002C2619" w:rsidRPr="00D23E5E">
        <w:t>g</w:t>
      </w:r>
      <w:r w:rsidR="00742F22">
        <w:t>i</w:t>
      </w:r>
      <w:r w:rsidR="002C2619" w:rsidRPr="00D23E5E">
        <w:t>liuoju</w:t>
      </w:r>
      <w:r w:rsidRPr="00D23E5E">
        <w:t xml:space="preserve"> mokym</w:t>
      </w:r>
      <w:r w:rsidR="00BB5EFD">
        <w:t>u</w:t>
      </w:r>
      <w:r w:rsidR="002C2619" w:rsidRPr="00D23E5E">
        <w:t>si</w:t>
      </w:r>
      <w:r w:rsidRPr="00D23E5E">
        <w:t xml:space="preserve"> </w:t>
      </w:r>
      <w:r w:rsidR="00B14692" w:rsidRPr="00D23E5E">
        <w:t>su</w:t>
      </w:r>
      <w:r w:rsidRPr="00D23E5E">
        <w:t xml:space="preserve"> didel</w:t>
      </w:r>
      <w:r w:rsidR="00E94347">
        <w:t>iu</w:t>
      </w:r>
      <w:r w:rsidRPr="00D23E5E">
        <w:t xml:space="preserve">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43" w:name="_Toc103551105"/>
      <w:r w:rsidRPr="00D23E5E">
        <w:t>Konvoliucinis neuroninis tinklas</w:t>
      </w:r>
      <w:bookmarkEnd w:id="43"/>
    </w:p>
    <w:p w14:paraId="5DF79DD0" w14:textId="7B29D8D7"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t.y. skaičių eilutę.</w:t>
      </w:r>
      <w:r w:rsidR="00D519B7" w:rsidRPr="00D23E5E">
        <w:t xml:space="preserve"> </w:t>
      </w:r>
      <w:r w:rsidR="00CE7D91" w:rsidRPr="00D23E5E">
        <w:t xml:space="preserve">Šio </w:t>
      </w:r>
      <w:r w:rsidR="00FB38A9">
        <w:t xml:space="preserve">pavertimo </w:t>
      </w:r>
      <w:r w:rsidR="00CE7D91" w:rsidRPr="00D23E5E">
        <w:t>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r w:rsidR="008F3B5B" w:rsidRPr="00E32D4D">
        <w:rPr>
          <w:i/>
          <w:iCs/>
          <w:lang w:val="en-US"/>
        </w:rPr>
        <w:t>convolutional neural network</w:t>
      </w:r>
      <w:r w:rsidR="008F3B5B" w:rsidRPr="00D23E5E">
        <w:t xml:space="preserve"> –</w:t>
      </w:r>
      <w:r w:rsidR="007C0C85" w:rsidRPr="00D23E5E">
        <w:t xml:space="preserve"> </w:t>
      </w:r>
      <w:r w:rsidR="00753B20" w:rsidRPr="00D23E5E">
        <w:t>CNN)</w:t>
      </w:r>
      <w:r w:rsidR="00D519B7" w:rsidRPr="00D23E5E">
        <w:t>.</w:t>
      </w:r>
    </w:p>
    <w:p w14:paraId="621846AC" w14:textId="08B55E4F" w:rsidR="00EF56AB" w:rsidRPr="00D23E5E" w:rsidRDefault="00B24F95" w:rsidP="00184613">
      <w:pPr>
        <w:pStyle w:val="Tekstas"/>
      </w:pPr>
      <w:r w:rsidRPr="00D23E5E">
        <w:t xml:space="preserve">CNN jau buvo naudojami nuo </w:t>
      </w:r>
      <w:r w:rsidR="005E7ACF">
        <w:t xml:space="preserve">praeito amžiaus </w:t>
      </w:r>
      <w:r w:rsidRPr="00D23E5E">
        <w:t>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r w:rsidR="008422A2" w:rsidRPr="00D23E5E">
        <w:t>sąs</w:t>
      </w:r>
      <w:r w:rsidR="00AC76DC">
        <w:t>ū</w:t>
      </w:r>
      <w:r w:rsidR="008422A2" w:rsidRPr="00D23E5E">
        <w:t>ka (angl</w:t>
      </w:r>
      <w:r w:rsidR="00E32D4D">
        <w:t>.</w:t>
      </w:r>
      <w:r w:rsidR="008422A2" w:rsidRPr="00D23E5E">
        <w:t xml:space="preserve"> </w:t>
      </w:r>
      <w:r w:rsidR="008422A2" w:rsidRPr="00E32D4D">
        <w:rPr>
          <w:i/>
          <w:iCs/>
          <w:lang w:val="en-US"/>
        </w:rPr>
        <w:t>convolution</w:t>
      </w:r>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w:t>
      </w:r>
      <w:r w:rsidR="004905DE">
        <w:fldChar w:fldCharType="begin"/>
      </w:r>
      <w:r w:rsidR="004905DE">
        <w:instrText>ADDIN RW.CITE{{doc:627c28258f08271db8a51c53 Goodfellow,Ian 2016}}</w:instrText>
      </w:r>
      <w:r w:rsidR="004905DE">
        <w:fldChar w:fldCharType="separate"/>
      </w:r>
      <w:r w:rsidR="00006897" w:rsidRPr="00006897">
        <w:rPr>
          <w:bCs/>
          <w:lang w:val="en-US"/>
        </w:rPr>
        <w:t>[16]</w:t>
      </w:r>
      <w:r w:rsidR="004905DE">
        <w:fldChar w:fldCharType="end"/>
      </w:r>
      <w:r w:rsidR="00184613" w:rsidRPr="00D23E5E">
        <w:t xml:space="preserve">.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r w:rsidR="00131E8F" w:rsidRPr="00E32D4D">
        <w:rPr>
          <w:i/>
          <w:iCs/>
          <w:lang w:val="en-US"/>
        </w:rPr>
        <w:t>pooling</w:t>
      </w:r>
      <w:r w:rsidR="00131E8F" w:rsidRPr="00131E8F">
        <w:t xml:space="preserve">) sluoksniai, o </w:t>
      </w:r>
      <w:r w:rsidR="00131E8F">
        <w:t xml:space="preserve">vienuose iš paskutinių </w:t>
      </w:r>
      <w:r w:rsidR="00131E8F" w:rsidRPr="00131E8F">
        <w:lastRenderedPageBreak/>
        <w:t xml:space="preserve">sluoksniuose bruožus pavertus į vienmatį vektorių yra naudojami pilnai sujungti (angl. </w:t>
      </w:r>
      <w:r w:rsidR="00131E8F" w:rsidRPr="00E32D4D">
        <w:rPr>
          <w:i/>
          <w:iCs/>
          <w:lang w:val="en-US"/>
        </w:rPr>
        <w:t>fully connected</w:t>
      </w:r>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4540E97F" w:rsidR="00BE7202" w:rsidRPr="00D23E5E" w:rsidRDefault="00BE7202" w:rsidP="00BE7202">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4" w:name="_Toc103551139"/>
      <w:r w:rsidR="003E2101">
        <w:rPr>
          <w:b/>
          <w:bCs/>
          <w:noProof/>
        </w:rPr>
        <w:t>5</w:t>
      </w:r>
      <w:r w:rsidRPr="009E284B">
        <w:rPr>
          <w:b/>
          <w:bCs/>
        </w:rPr>
        <w:fldChar w:fldCharType="end"/>
      </w:r>
      <w:r w:rsidRPr="009E284B">
        <w:rPr>
          <w:b/>
          <w:bCs/>
        </w:rPr>
        <w:t xml:space="preserve"> pav</w:t>
      </w:r>
      <w:r w:rsidRPr="00D23E5E">
        <w:t xml:space="preserve">. Tipinė konvoliucinio neuroninio tinklo struktūra </w:t>
      </w:r>
      <w:r w:rsidR="006463A8">
        <w:fldChar w:fldCharType="begin"/>
      </w:r>
      <w:r w:rsidR="006463A8">
        <w:instrText>ADDIN RW.CITE{{doc:627cb23a8f08271db8a55540 Yang,Changchun 2021}}</w:instrText>
      </w:r>
      <w:r w:rsidR="006463A8">
        <w:fldChar w:fldCharType="separate"/>
      </w:r>
      <w:r w:rsidR="00006897" w:rsidRPr="00006897">
        <w:rPr>
          <w:bCs/>
          <w:lang w:val="en-US"/>
        </w:rPr>
        <w:t>[17]</w:t>
      </w:r>
      <w:bookmarkEnd w:id="44"/>
      <w:r w:rsidR="006463A8">
        <w:fldChar w:fldCharType="end"/>
      </w:r>
    </w:p>
    <w:p w14:paraId="3A37AA81" w14:textId="1506F019"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A</w:t>
      </w:r>
      <w:r w:rsidR="00257A89">
        <w:t>.</w:t>
      </w:r>
      <w:r w:rsidRPr="00D23E5E">
        <w:t xml:space="preserve"> Krizhevsk‘io bendradarbiau</w:t>
      </w:r>
      <w:r w:rsidR="00A82ADE" w:rsidRPr="00D23E5E">
        <w:t>jant</w:t>
      </w:r>
      <w:r w:rsidRPr="00D23E5E">
        <w:t xml:space="preserve"> su kitais mokslininkais 2012 metais pasiūlytą </w:t>
      </w:r>
      <w:r w:rsidR="0007626B" w:rsidRPr="00D23E5E">
        <w:t xml:space="preserve">CNN architektūrą </w:t>
      </w:r>
      <w:r w:rsidR="0007626B" w:rsidRPr="00D23E5E">
        <w:rPr>
          <w:i/>
          <w:iCs/>
        </w:rPr>
        <w:t>AlexNet</w:t>
      </w:r>
      <w:r w:rsidR="0007626B" w:rsidRPr="00D23E5E">
        <w:t xml:space="preserve"> </w:t>
      </w:r>
      <w:r w:rsidR="00603F6D">
        <w:fldChar w:fldCharType="begin"/>
      </w:r>
      <w:r w:rsidR="00603F6D">
        <w:instrText>ADDIN RW.CITE{{doc:627c2b268f08271db8a51c94 Krizhevsky,Alex 2012}}</w:instrText>
      </w:r>
      <w:r w:rsidR="00603F6D">
        <w:fldChar w:fldCharType="separate"/>
      </w:r>
      <w:r w:rsidR="00006897" w:rsidRPr="00006897">
        <w:rPr>
          <w:bCs/>
          <w:lang w:val="en-US"/>
        </w:rPr>
        <w:t>[18]</w:t>
      </w:r>
      <w:r w:rsidR="00603F6D">
        <w:fldChar w:fldCharType="end"/>
      </w:r>
      <w:r w:rsidR="0007626B" w:rsidRPr="00D23E5E">
        <w:t>.</w:t>
      </w:r>
      <w:r w:rsidR="00835D29" w:rsidRPr="00D23E5E">
        <w:t xml:space="preserve"> Autoriai dalyvavo bei laimėjo „ImageNet Large Scale Visual Recognition Challenge“</w:t>
      </w:r>
      <w:r w:rsidR="004905DE">
        <w:t xml:space="preserve"> </w:t>
      </w:r>
      <w:r w:rsidR="00835D29" w:rsidRPr="00D23E5E">
        <w:t>varžybas</w:t>
      </w:r>
      <w:r w:rsidR="008C2D8C">
        <w:rPr>
          <w:rStyle w:val="FootnoteReference"/>
        </w:rPr>
        <w:footnoteReference w:id="4"/>
      </w:r>
      <w:r w:rsidR="00835D29" w:rsidRPr="00D23E5E">
        <w:t>, o antroje vietoje likusį modelį aplenkė daugiau nei 10,8 procentini</w:t>
      </w:r>
      <w:r w:rsidR="00585BDD">
        <w:t>ų</w:t>
      </w:r>
      <w:r w:rsidR="00835D29" w:rsidRPr="00D23E5E">
        <w:t xml:space="preserve"> </w:t>
      </w:r>
      <w:r w:rsidR="00835D29" w:rsidRPr="00E02B44">
        <w:t>punkt</w:t>
      </w:r>
      <w:r w:rsidR="00585BDD">
        <w:t>ų</w:t>
      </w:r>
      <w:r w:rsidR="00835D29" w:rsidRPr="00E02B44">
        <w:t xml:space="preserve">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E32D4D">
        <w:rPr>
          <w:i/>
          <w:iCs/>
          <w:lang w:val="en-US"/>
        </w:rPr>
        <w:t>top</w:t>
      </w:r>
      <w:r w:rsidR="00DE4701" w:rsidRPr="00E32D4D">
        <w:rPr>
          <w:i/>
          <w:iCs/>
          <w:lang w:val="en-US"/>
        </w:rPr>
        <w:t>-</w:t>
      </w:r>
      <w:r w:rsidR="00C96F5A" w:rsidRPr="00E32D4D">
        <w:rPr>
          <w:i/>
          <w:iCs/>
          <w:lang w:val="en-US"/>
        </w:rPr>
        <w:t>5 error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11B5C49E" w:rsidR="00B60703" w:rsidRPr="00D23E5E" w:rsidRDefault="001D5AF4" w:rsidP="00C53DFF">
      <w:pPr>
        <w:pStyle w:val="Tekstas"/>
      </w:pPr>
      <w:r w:rsidRPr="00D23E5E">
        <w:t xml:space="preserve">Toks </w:t>
      </w:r>
      <w:r w:rsidR="00B4779C" w:rsidRPr="008C2D8C">
        <w:t>aukštas</w:t>
      </w:r>
      <w:r w:rsidRPr="008C2D8C">
        <w:t xml:space="preserve"> </w:t>
      </w:r>
      <w:r w:rsidR="008F7E28" w:rsidRPr="008C2D8C">
        <w:t xml:space="preserve">modelio </w:t>
      </w:r>
      <w:r w:rsidRPr="008C2D8C">
        <w:t xml:space="preserve">klasifikavimo </w:t>
      </w:r>
      <w:r w:rsidR="00B4779C" w:rsidRPr="008C2D8C">
        <w:t>tikslumas</w:t>
      </w:r>
      <w:r w:rsidR="008F7E28" w:rsidRPr="008C2D8C">
        <w:t xml:space="preserve"> </w:t>
      </w:r>
      <w:r w:rsidR="00B4779C" w:rsidRPr="008C2D8C">
        <w:t>padarė</w:t>
      </w:r>
      <w:r w:rsidR="008F7E28" w:rsidRPr="008C2D8C">
        <w:t xml:space="preserve"> ženklią įtaką būsimiems darbams, kurie stengėsi pagerinti </w:t>
      </w:r>
      <w:r w:rsidR="008F7E28" w:rsidRPr="008C2D8C">
        <w:rPr>
          <w:i/>
          <w:iCs/>
        </w:rPr>
        <w:t>AlexNet</w:t>
      </w:r>
      <w:r w:rsidR="008F7E28" w:rsidRPr="008C2D8C">
        <w:t xml:space="preserve"> modelio veikimą </w:t>
      </w:r>
      <w:r w:rsidR="0059406B" w:rsidRPr="008C2D8C">
        <w:fldChar w:fldCharType="begin"/>
      </w:r>
      <w:r w:rsidR="0059406B" w:rsidRPr="008C2D8C">
        <w:instrText>ADDIN RW.CITE{{doc:627c17a38f089685c817db15 Gu,Jiuxiang 2018}}</w:instrText>
      </w:r>
      <w:r w:rsidR="0059406B" w:rsidRPr="008C2D8C">
        <w:fldChar w:fldCharType="separate"/>
      </w:r>
      <w:r w:rsidR="00006897" w:rsidRPr="00006897">
        <w:rPr>
          <w:bCs/>
          <w:lang w:val="en-US"/>
        </w:rPr>
        <w:t>[19]</w:t>
      </w:r>
      <w:r w:rsidR="0059406B" w:rsidRPr="008C2D8C">
        <w:fldChar w:fldCharType="end"/>
      </w:r>
      <w:r w:rsidR="008F7E28" w:rsidRPr="008C2D8C">
        <w:t>. Keturi žymūs šio tipo darbai yra:</w:t>
      </w:r>
      <w:r w:rsidR="00E97E6C" w:rsidRPr="008C2D8C">
        <w:t xml:space="preserve"> </w:t>
      </w:r>
      <w:r w:rsidR="00E97E6C" w:rsidRPr="008C2D8C">
        <w:rPr>
          <w:i/>
          <w:iCs/>
        </w:rPr>
        <w:t>ZFNet</w:t>
      </w:r>
      <w:r w:rsidR="008C2D8C" w:rsidRPr="008C2D8C">
        <w:rPr>
          <w:rStyle w:val="FootnoteReference"/>
          <w:i/>
          <w:iCs/>
        </w:rPr>
        <w:footnoteReference w:id="5"/>
      </w:r>
      <w:r w:rsidR="00E97E6C" w:rsidRPr="008C2D8C">
        <w:t xml:space="preserve"> , </w:t>
      </w:r>
      <w:r w:rsidR="00E97E6C" w:rsidRPr="008C2D8C">
        <w:rPr>
          <w:i/>
          <w:iCs/>
        </w:rPr>
        <w:t>VGGNet</w:t>
      </w:r>
      <w:r w:rsidR="008C2D8C" w:rsidRPr="008C2D8C">
        <w:rPr>
          <w:rStyle w:val="FootnoteReference"/>
          <w:i/>
          <w:iCs/>
        </w:rPr>
        <w:footnoteReference w:id="6"/>
      </w:r>
      <w:r w:rsidR="008C2D8C" w:rsidRPr="008C2D8C">
        <w:t>,</w:t>
      </w:r>
      <w:r w:rsidR="00E97E6C" w:rsidRPr="008C2D8C">
        <w:t xml:space="preserve"> </w:t>
      </w:r>
      <w:r w:rsidR="00E97E6C" w:rsidRPr="008C2D8C">
        <w:rPr>
          <w:i/>
          <w:iCs/>
        </w:rPr>
        <w:t>GoogleNet</w:t>
      </w:r>
      <w:r w:rsidR="008C2D8C" w:rsidRPr="008C2D8C">
        <w:rPr>
          <w:rStyle w:val="FootnoteReference"/>
          <w:i/>
          <w:iCs/>
        </w:rPr>
        <w:footnoteReference w:id="7"/>
      </w:r>
      <w:r w:rsidR="00E97E6C" w:rsidRPr="008C2D8C">
        <w:t xml:space="preserve"> ir </w:t>
      </w:r>
      <w:r w:rsidR="00E97E6C" w:rsidRPr="008C2D8C">
        <w:rPr>
          <w:i/>
          <w:iCs/>
        </w:rPr>
        <w:t>ResNet</w:t>
      </w:r>
      <w:r w:rsidR="008C2D8C" w:rsidRPr="008C2D8C">
        <w:rPr>
          <w:rStyle w:val="FootnoteReference"/>
          <w:i/>
          <w:iCs/>
        </w:rPr>
        <w:footnoteReference w:id="8"/>
      </w:r>
      <w:r w:rsidR="00E97E6C" w:rsidRPr="008C2D8C">
        <w:t xml:space="preserve"> .</w:t>
      </w:r>
      <w:r w:rsidR="0051373F" w:rsidRPr="008C2D8C">
        <w:t xml:space="preserve"> </w:t>
      </w:r>
      <w:r w:rsidR="008F7E28" w:rsidRPr="008C2D8C">
        <w:t>Architektūrini</w:t>
      </w:r>
      <w:r w:rsidR="0051373F" w:rsidRPr="008C2D8C">
        <w:t>u</w:t>
      </w:r>
      <w:r w:rsidR="008F7E28" w:rsidRPr="008C2D8C">
        <w:t xml:space="preserve"> požiūriu matoma, </w:t>
      </w:r>
      <w:r w:rsidR="00E97E6C" w:rsidRPr="008C2D8C">
        <w:t>kad</w:t>
      </w:r>
      <w:r w:rsidR="0051373F" w:rsidRPr="008C2D8C">
        <w:t xml:space="preserve"> mokslininkų siūlomi</w:t>
      </w:r>
      <w:r w:rsidR="00E97E6C" w:rsidRPr="008C2D8C">
        <w:t xml:space="preserve"> tinklai vis gilėja</w:t>
      </w:r>
      <w:r w:rsidR="008F7E28" w:rsidRPr="008C2D8C">
        <w:t>.</w:t>
      </w:r>
      <w:r w:rsidR="00E97E6C" w:rsidRPr="008C2D8C">
        <w:t xml:space="preserve"> </w:t>
      </w:r>
      <w:r w:rsidR="00E97E6C" w:rsidRPr="008C2D8C">
        <w:rPr>
          <w:i/>
          <w:iCs/>
        </w:rPr>
        <w:t>ResNet</w:t>
      </w:r>
      <w:r w:rsidR="00E97E6C" w:rsidRPr="008C2D8C">
        <w:t xml:space="preserve">, kuris laimėjo </w:t>
      </w:r>
      <w:r w:rsidR="0076728F" w:rsidRPr="008C2D8C">
        <w:t>„</w:t>
      </w:r>
      <w:r w:rsidR="00E97E6C" w:rsidRPr="008C2D8C">
        <w:t>ILSVRC 2015</w:t>
      </w:r>
      <w:r w:rsidR="0076728F" w:rsidRPr="00D23E5E">
        <w:t>“</w:t>
      </w:r>
      <w:r w:rsidR="00E97E6C" w:rsidRPr="00D23E5E">
        <w:t xml:space="preserve"> čempion</w:t>
      </w:r>
      <w:r w:rsidR="00DA1564">
        <w:t>at</w:t>
      </w:r>
      <w:r w:rsidR="00E97E6C" w:rsidRPr="00D23E5E">
        <w:t xml:space="preserve">ą, yra maždaug 20 kartų gilesnis nei </w:t>
      </w:r>
      <w:r w:rsidR="00E97E6C" w:rsidRPr="00D23E5E">
        <w:rPr>
          <w:i/>
          <w:iCs/>
        </w:rPr>
        <w:t>AlexNet</w:t>
      </w:r>
      <w:r w:rsidR="00E97E6C" w:rsidRPr="00D23E5E">
        <w:t xml:space="preserve"> ir 8 kartus gilesnis nei </w:t>
      </w:r>
      <w:r w:rsidR="00E97E6C" w:rsidRPr="00D23E5E">
        <w:rPr>
          <w:i/>
          <w:iCs/>
        </w:rPr>
        <w:t>VGGNet</w:t>
      </w:r>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r w:rsidR="001D123A" w:rsidRPr="00E32D4D">
        <w:rPr>
          <w:i/>
          <w:iCs/>
          <w:lang w:val="en-US"/>
        </w:rPr>
        <w:t>overfit</w:t>
      </w:r>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45" w:name="_Toc103551106"/>
      <w:r w:rsidRPr="00D23E5E">
        <w:t>Dvimatis kon</w:t>
      </w:r>
      <w:r w:rsidR="00150EE8" w:rsidRPr="00D23E5E">
        <w:t>vol</w:t>
      </w:r>
      <w:r w:rsidRPr="00D23E5E">
        <w:t>iucinis sluoksnis</w:t>
      </w:r>
      <w:bookmarkEnd w:id="45"/>
    </w:p>
    <w:p w14:paraId="06BDD05F" w14:textId="24163FDE" w:rsidR="00B41440"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r w:rsidR="00D04827" w:rsidRPr="00305540">
        <w:rPr>
          <w:i/>
          <w:iCs/>
          <w:lang w:val="en-US"/>
        </w:rPr>
        <w:t>convolution</w:t>
      </w:r>
      <w:r w:rsidR="00D04827" w:rsidRPr="00D23E5E">
        <w:t>) arba sąs</w:t>
      </w:r>
      <w:r w:rsidR="00252F85">
        <w:t>ū</w:t>
      </w:r>
      <w:r w:rsidR="00D04827" w:rsidRPr="00D23E5E">
        <w:t xml:space="preserve">ka </w:t>
      </w:r>
      <w:r w:rsidR="00107CE5" w:rsidRPr="00D23E5E">
        <w:t>yra specializuota</w:t>
      </w:r>
      <w:r w:rsidR="00107CE5" w:rsidRPr="005666EC">
        <w:t xml:space="preserve">s </w:t>
      </w:r>
      <w:r w:rsidR="007B68DF" w:rsidRPr="005666EC">
        <w:t>tiesinės</w:t>
      </w:r>
      <w:r w:rsidR="005B61D6" w:rsidRPr="005666EC">
        <w:t xml:space="preserve"> matematinės</w:t>
      </w:r>
      <w:r w:rsidR="00107CE5" w:rsidRPr="005666EC">
        <w:t xml:space="preserve"> operacijos tipas, naudojamas ypatybėms </w:t>
      </w:r>
      <w:r w:rsidR="00E57543" w:rsidRPr="005666EC">
        <w:t>išgryninti</w:t>
      </w:r>
      <w:r w:rsidR="00107CE5" w:rsidRPr="005666EC">
        <w:t xml:space="preserve">, kai įvestį </w:t>
      </w:r>
      <w:r w:rsidR="003869B0" w:rsidRPr="005666EC">
        <w:t xml:space="preserve">apdoroja </w:t>
      </w:r>
      <w:r w:rsidR="00107CE5" w:rsidRPr="005666EC">
        <w:t>nedid</w:t>
      </w:r>
      <w:r w:rsidR="00107CE5" w:rsidRPr="00D23E5E">
        <w:t>elis skaičių masyvas, vadinamas branduoliu</w:t>
      </w:r>
      <w:r w:rsidR="003F0123" w:rsidRPr="00D23E5E">
        <w:t xml:space="preserve"> (angl. </w:t>
      </w:r>
      <w:r w:rsidR="00B75B38" w:rsidRPr="00305540">
        <w:rPr>
          <w:i/>
          <w:iCs/>
          <w:lang w:val="en-US"/>
        </w:rPr>
        <w:t>kerne</w:t>
      </w:r>
      <w:r w:rsidR="00B75B38" w:rsidRPr="00E93E6F">
        <w:rPr>
          <w:i/>
          <w:iCs/>
          <w:lang w:val="en-US"/>
        </w:rPr>
        <w:t>l</w:t>
      </w:r>
      <w:r w:rsidR="00B75B38" w:rsidRPr="00E93E6F">
        <w:t xml:space="preserve">) </w:t>
      </w:r>
      <w:r w:rsidR="00E93E6F" w:rsidRPr="00E93E6F">
        <w:fldChar w:fldCharType="begin"/>
      </w:r>
      <w:r w:rsidR="00E93E6F" w:rsidRPr="00E93E6F">
        <w:instrText>ADDIN RW.CITE{{doc:627cbbbc8f089b685950fa90 Yamashita,Rikiya 2018}}</w:instrText>
      </w:r>
      <w:r w:rsidR="00E93E6F" w:rsidRPr="00E93E6F">
        <w:fldChar w:fldCharType="separate"/>
      </w:r>
      <w:r w:rsidR="00006897" w:rsidRPr="00006897">
        <w:rPr>
          <w:bCs/>
          <w:lang w:val="en-US"/>
        </w:rPr>
        <w:t>[20]</w:t>
      </w:r>
      <w:r w:rsidR="00E93E6F" w:rsidRPr="00E93E6F">
        <w:fldChar w:fldCharType="end"/>
      </w:r>
      <w:r w:rsidR="00107CE5" w:rsidRPr="00E93E6F">
        <w:t>.</w:t>
      </w:r>
      <w:r w:rsidR="002916D6" w:rsidRPr="00E93E6F">
        <w:t xml:space="preserve"> Čia minimas</w:t>
      </w:r>
      <w:r w:rsidR="002916D6" w:rsidRPr="00D23E5E">
        <w:t xml:space="preserve"> branduolys yra tiesiog maža svorių matrica. </w:t>
      </w:r>
      <w:r w:rsidR="000372A4" w:rsidRPr="00D23E5E">
        <w:rPr>
          <w:rStyle w:val="q4iawc"/>
        </w:rPr>
        <w:t>Sąs</w:t>
      </w:r>
      <w:r w:rsidR="0051563D">
        <w:rPr>
          <w:rStyle w:val="q4iawc"/>
        </w:rPr>
        <w:t>ū</w:t>
      </w:r>
      <w:r w:rsidR="000372A4" w:rsidRPr="00D23E5E">
        <w:rPr>
          <w:rStyle w:val="q4iawc"/>
        </w:rPr>
        <w:t>kos</w:t>
      </w:r>
      <w:r w:rsidR="00205409" w:rsidRPr="00D23E5E">
        <w:rPr>
          <w:rStyle w:val="q4iawc"/>
        </w:rPr>
        <w:t xml:space="preserve"> operacijos metu yra atl</w:t>
      </w:r>
      <w:r w:rsidR="00004F1D">
        <w:rPr>
          <w:rStyle w:val="q4iawc"/>
        </w:rPr>
        <w:t>i</w:t>
      </w:r>
      <w:r w:rsidR="00205409" w:rsidRPr="00D23E5E">
        <w:rPr>
          <w:rStyle w:val="q4iawc"/>
        </w:rPr>
        <w:t>ekama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5666EC">
        <w:t>pikselį</w:t>
      </w:r>
      <w:r w:rsidR="00504A5B" w:rsidRPr="005666EC">
        <w:t xml:space="preserve">. </w:t>
      </w:r>
      <w:r w:rsidR="005D096C" w:rsidRPr="005666EC">
        <w:t>Šis</w:t>
      </w:r>
      <w:r w:rsidR="00504A5B" w:rsidRPr="005666EC">
        <w:t xml:space="preserve"> veiksm</w:t>
      </w:r>
      <w:r w:rsidR="005D096C" w:rsidRPr="005666EC">
        <w:t>as yra kartojamas</w:t>
      </w:r>
      <w:r w:rsidR="00504A5B" w:rsidRPr="005666EC">
        <w:t xml:space="preserve"> </w:t>
      </w:r>
      <w:r w:rsidR="00BC0A36" w:rsidRPr="005666EC">
        <w:t>branduol</w:t>
      </w:r>
      <w:r w:rsidR="005D096C" w:rsidRPr="005666EC">
        <w:t>iui</w:t>
      </w:r>
      <w:r w:rsidR="00504A5B" w:rsidRPr="005666EC">
        <w:t xml:space="preserve"> slenka</w:t>
      </w:r>
      <w:r w:rsidR="005D096C" w:rsidRPr="005666EC">
        <w:t>nt</w:t>
      </w:r>
      <w:r w:rsidR="00504A5B" w:rsidRPr="005666EC">
        <w:t xml:space="preserve"> per įvesties matricą iš kairės į </w:t>
      </w:r>
      <w:r w:rsidR="00504A5B" w:rsidRPr="005666EC">
        <w:lastRenderedPageBreak/>
        <w:t>dešinę</w:t>
      </w:r>
      <w:r w:rsidR="005D096C" w:rsidRPr="005666EC">
        <w:t xml:space="preserve"> ir per visas galimas</w:t>
      </w:r>
      <w:r w:rsidR="005D096C" w:rsidRPr="00D23E5E">
        <w:t xml:space="preserve">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AE3A75">
        <w:t xml:space="preserve"> paveikslėlyje</w:t>
      </w:r>
      <w:r w:rsidR="006725D6" w:rsidRPr="00D23E5E">
        <w:t xml:space="preserve"> </w:t>
      </w:r>
      <w:r w:rsidR="00AE3A75">
        <w:t>(</w:t>
      </w:r>
      <w:r w:rsidR="009F2244">
        <w:fldChar w:fldCharType="begin"/>
      </w:r>
      <w:r w:rsidR="009F2244">
        <w:instrText xml:space="preserve"> REF _Ref103525252 \h </w:instrText>
      </w:r>
      <w:r w:rsidR="009F2244">
        <w:fldChar w:fldCharType="separate"/>
      </w:r>
      <w:r w:rsidR="003E2101">
        <w:rPr>
          <w:b/>
          <w:bCs/>
          <w:noProof/>
        </w:rPr>
        <w:t>6</w:t>
      </w:r>
      <w:r w:rsidR="003E2101" w:rsidRPr="009F2244">
        <w:rPr>
          <w:b/>
          <w:bCs/>
        </w:rPr>
        <w:t xml:space="preserve"> pav.</w:t>
      </w:r>
      <w:r w:rsidR="009F2244">
        <w:fldChar w:fldCharType="end"/>
      </w:r>
      <w:r w:rsidR="00AE3A75">
        <w:t>).</w:t>
      </w:r>
    </w:p>
    <w:p w14:paraId="13BDD892" w14:textId="77777777" w:rsidR="009F2244" w:rsidRDefault="009F2244" w:rsidP="009F2244">
      <w:pPr>
        <w:pStyle w:val="Tekstas"/>
        <w:keepNext/>
      </w:pPr>
      <w:r>
        <w:rPr>
          <w:noProof/>
        </w:rPr>
        <w:drawing>
          <wp:inline distT="0" distB="0" distL="0" distR="0" wp14:anchorId="08543D13" wp14:editId="12272646">
            <wp:extent cx="6365210" cy="12996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5483" cy="1303755"/>
                    </a:xfrm>
                    <a:prstGeom prst="rect">
                      <a:avLst/>
                    </a:prstGeom>
                    <a:noFill/>
                    <a:ln>
                      <a:noFill/>
                    </a:ln>
                  </pic:spPr>
                </pic:pic>
              </a:graphicData>
            </a:graphic>
          </wp:inline>
        </w:drawing>
      </w:r>
    </w:p>
    <w:bookmarkStart w:id="46" w:name="_Ref103525252"/>
    <w:p w14:paraId="113BDC84" w14:textId="3C136A64" w:rsidR="00B41440" w:rsidRDefault="009F2244" w:rsidP="009F2244">
      <w:pPr>
        <w:pStyle w:val="Caption"/>
      </w:pPr>
      <w:r w:rsidRPr="009F2244">
        <w:rPr>
          <w:b/>
          <w:bCs/>
        </w:rPr>
        <w:fldChar w:fldCharType="begin"/>
      </w:r>
      <w:r w:rsidRPr="009F2244">
        <w:rPr>
          <w:b/>
          <w:bCs/>
        </w:rPr>
        <w:instrText xml:space="preserve"> SEQ pav. \* ARABIC </w:instrText>
      </w:r>
      <w:r w:rsidRPr="009F2244">
        <w:rPr>
          <w:b/>
          <w:bCs/>
        </w:rPr>
        <w:fldChar w:fldCharType="separate"/>
      </w:r>
      <w:bookmarkStart w:id="47" w:name="_Toc103551140"/>
      <w:r w:rsidR="003E2101">
        <w:rPr>
          <w:b/>
          <w:bCs/>
          <w:noProof/>
        </w:rPr>
        <w:t>6</w:t>
      </w:r>
      <w:r w:rsidRPr="009F2244">
        <w:rPr>
          <w:b/>
          <w:bCs/>
        </w:rPr>
        <w:fldChar w:fldCharType="end"/>
      </w:r>
      <w:r w:rsidRPr="009F2244">
        <w:rPr>
          <w:b/>
          <w:bCs/>
        </w:rPr>
        <w:t xml:space="preserve"> pav.</w:t>
      </w:r>
      <w:bookmarkEnd w:id="46"/>
      <w:r>
        <w:t xml:space="preserve"> </w:t>
      </w:r>
      <w:r w:rsidRPr="00D23E5E">
        <w:t xml:space="preserve">Konvoliucijos pavyzdys naudojant 3x3 dydžio branduolį </w:t>
      </w:r>
      <w:r>
        <w:fldChar w:fldCharType="begin"/>
      </w:r>
      <w:r>
        <w:instrText>ADDIN RW.CITE{{doc:627cbbbc8f089b685950fa90 Yamashita,Rikiya 2018}}</w:instrText>
      </w:r>
      <w:r>
        <w:fldChar w:fldCharType="separate"/>
      </w:r>
      <w:r w:rsidR="00006897" w:rsidRPr="00006897">
        <w:rPr>
          <w:bCs/>
          <w:lang w:val="en-US"/>
        </w:rPr>
        <w:t>[20]</w:t>
      </w:r>
      <w:bookmarkEnd w:id="47"/>
      <w:r>
        <w:fldChar w:fldCharType="end"/>
      </w:r>
    </w:p>
    <w:p w14:paraId="5CC5AA1D" w14:textId="49007984" w:rsidR="007242A0" w:rsidRPr="005B25F4" w:rsidRDefault="007242A0" w:rsidP="00C53DFF">
      <w:pPr>
        <w:pStyle w:val="Tekstas"/>
      </w:pPr>
      <w:r w:rsidRPr="00D23E5E">
        <w:t>Paprasčiausiu dvimačiu atveju konvoliucija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1232D96B" w:rsidR="005B25F4" w:rsidRDefault="005B25F4" w:rsidP="00913DAA">
            <w:pPr>
              <w:pStyle w:val="Tekstas"/>
              <w:jc w:val="center"/>
            </w:pPr>
            <w:r>
              <w:t>(</w:t>
            </w:r>
            <w:r w:rsidR="00A975E4">
              <w:fldChar w:fldCharType="begin"/>
            </w:r>
            <w:r w:rsidR="00A975E4">
              <w:instrText xml:space="preserve"> SEQ Eq \* MERGEFORMAT </w:instrText>
            </w:r>
            <w:r w:rsidR="00A975E4">
              <w:fldChar w:fldCharType="separate"/>
            </w:r>
            <w:r w:rsidR="003E2101">
              <w:rPr>
                <w:noProof/>
              </w:rPr>
              <w:t>5</w:t>
            </w:r>
            <w:r w:rsidR="00A975E4">
              <w:rPr>
                <w:noProof/>
              </w:rPr>
              <w:fldChar w:fldCharType="end"/>
            </w:r>
            <w:r>
              <w:t>)</w:t>
            </w:r>
          </w:p>
        </w:tc>
      </w:tr>
    </w:tbl>
    <w:p w14:paraId="39CED1DB" w14:textId="3A2F4635" w:rsidR="00C53DFF" w:rsidRPr="00D23E5E" w:rsidRDefault="00AB16B6" w:rsidP="00C53DFF">
      <w:pPr>
        <w:pStyle w:val="Tekstas"/>
      </w:pPr>
      <w:r w:rsidRPr="002E36D7">
        <w:t>č</w:t>
      </w:r>
      <w:r w:rsidR="00672C68" w:rsidRPr="002E36D7">
        <w:t xml:space="preserve">ia </w:t>
      </w:r>
      <w:r w:rsidR="00672C68" w:rsidRPr="002E36D7">
        <w:rPr>
          <w:i/>
          <w:iCs/>
        </w:rPr>
        <w:t>f</w:t>
      </w:r>
      <w:r w:rsidR="00672C68" w:rsidRPr="002E36D7">
        <w:t xml:space="preserve"> – </w:t>
      </w:r>
      <w:r w:rsidR="00B50BE0" w:rsidRPr="002E36D7">
        <w:t>įvestis</w:t>
      </w:r>
      <w:r w:rsidR="00672C68" w:rsidRPr="002E36D7">
        <w:t xml:space="preserve">, o </w:t>
      </w:r>
      <w:r w:rsidR="00672C68" w:rsidRPr="002E36D7">
        <w:rPr>
          <w:i/>
          <w:iCs/>
        </w:rPr>
        <w:t>h</w:t>
      </w:r>
      <w:r w:rsidR="00672C68" w:rsidRPr="002E36D7">
        <w:t xml:space="preserve"> yra branduolys</w:t>
      </w:r>
      <w:r w:rsidR="00B50BE0" w:rsidRPr="002E36D7">
        <w:t>.</w:t>
      </w:r>
    </w:p>
    <w:p w14:paraId="588810AF" w14:textId="10FD9B83"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w:t>
      </w:r>
      <w:r w:rsidR="00CB3AB3">
        <w:t>y</w:t>
      </w:r>
      <w:r w:rsidRPr="00D23E5E">
        <w:t>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r w:rsidRPr="002E36D7">
        <w:rPr>
          <w:i/>
          <w:iCs/>
        </w:rPr>
        <w:t>Sigmoid</w:t>
      </w:r>
      <w:r w:rsidRPr="002E36D7">
        <w:t xml:space="preserve">, </w:t>
      </w:r>
      <w:r w:rsidRPr="002E36D7">
        <w:rPr>
          <w:i/>
          <w:iCs/>
        </w:rPr>
        <w:t>Tanh</w:t>
      </w:r>
      <w:r w:rsidRPr="002E36D7">
        <w:t xml:space="preserve"> ir </w:t>
      </w:r>
      <w:r w:rsidRPr="00B8105B">
        <w:rPr>
          <w:i/>
          <w:iCs/>
        </w:rPr>
        <w:t>ReLU</w:t>
      </w:r>
      <w:r w:rsidR="0086307D" w:rsidRPr="002E36D7">
        <w:t>.</w:t>
      </w:r>
      <w:r w:rsidRPr="00D23E5E">
        <w:t xml:space="preserve"> Kompiuterinėje regoje, siekiant duomenų normalizacijos, populiariausia yra </w:t>
      </w:r>
      <w:r w:rsidRPr="00B8105B">
        <w:rPr>
          <w:i/>
          <w:iCs/>
        </w:rPr>
        <w:t>ReLU</w:t>
      </w:r>
      <w:r w:rsidRPr="00D23E5E">
        <w:t xml:space="preserve"> (angl. </w:t>
      </w:r>
      <w:bookmarkStart w:id="48" w:name="_Hlk103013025"/>
      <w:r w:rsidRPr="00D23E5E">
        <w:rPr>
          <w:i/>
          <w:iCs/>
        </w:rPr>
        <w:t>Rectified Linear Unit</w:t>
      </w:r>
      <w:bookmarkEnd w:id="48"/>
      <w:r w:rsidRPr="00D23E5E">
        <w:t xml:space="preserve">) aktyvavimo funkcija arba jos modifikacijos </w:t>
      </w:r>
      <w:r w:rsidRPr="00E70262">
        <w:t>(</w:t>
      </w:r>
      <w:r w:rsidRPr="002E36D7">
        <w:rPr>
          <w:i/>
          <w:iCs/>
        </w:rPr>
        <w:t>LeakyReLu</w:t>
      </w:r>
      <w:r w:rsidRPr="00E70262">
        <w:t xml:space="preserve">, </w:t>
      </w:r>
      <w:r w:rsidRPr="002E36D7">
        <w:rPr>
          <w:i/>
          <w:iCs/>
        </w:rPr>
        <w:t>eReLu</w:t>
      </w:r>
      <w:r w:rsidRPr="00E70262">
        <w:t>).</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paprasčiausiai išreiškiama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49E4EC9F"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r>
                      <w:rPr>
                        <w:rFonts w:ascii="Cambria Math" w:hAnsi="Cambria Math"/>
                      </w:rPr>
                      <m:t xml:space="preserve"> </m:t>
                    </m:r>
                  </m:e>
                </m:d>
                <m:r>
                  <w:rPr>
                    <w:rFonts w:ascii="Cambria Math" w:hAnsi="Cambria Math"/>
                  </w:rPr>
                  <m:t>.</m:t>
                </m:r>
              </m:oMath>
            </m:oMathPara>
          </w:p>
        </w:tc>
        <w:tc>
          <w:tcPr>
            <w:tcW w:w="1128" w:type="dxa"/>
            <w:vAlign w:val="center"/>
          </w:tcPr>
          <w:p w14:paraId="5DF4189A" w14:textId="755440D3" w:rsidR="0049671C" w:rsidRDefault="0049671C" w:rsidP="00913DAA">
            <w:pPr>
              <w:pStyle w:val="Tekstas"/>
              <w:jc w:val="center"/>
            </w:pPr>
            <w:r>
              <w:t>(</w:t>
            </w:r>
            <w:r w:rsidR="00A975E4">
              <w:fldChar w:fldCharType="begin"/>
            </w:r>
            <w:r w:rsidR="00A975E4">
              <w:instrText xml:space="preserve"> SEQ Eq \* MERGEFO</w:instrText>
            </w:r>
            <w:r w:rsidR="00A975E4">
              <w:instrText xml:space="preserve">RMAT </w:instrText>
            </w:r>
            <w:r w:rsidR="00A975E4">
              <w:fldChar w:fldCharType="separate"/>
            </w:r>
            <w:r w:rsidR="003E2101">
              <w:rPr>
                <w:noProof/>
              </w:rPr>
              <w:t>6</w:t>
            </w:r>
            <w:r w:rsidR="00A975E4">
              <w:rPr>
                <w:noProof/>
              </w:rPr>
              <w:fldChar w:fldCharType="end"/>
            </w:r>
            <w:r>
              <w:t>)</w:t>
            </w:r>
          </w:p>
        </w:tc>
      </w:tr>
    </w:tbl>
    <w:p w14:paraId="559D960D" w14:textId="3D5DDBCD" w:rsidR="00BA14C2" w:rsidRPr="00D23E5E" w:rsidRDefault="0049671C" w:rsidP="00E70262">
      <w:pPr>
        <w:pStyle w:val="Tekstas"/>
      </w:pPr>
      <w:r>
        <w:t>A</w:t>
      </w:r>
      <w:r w:rsidR="00901548" w:rsidRPr="00D23E5E">
        <w:t>kivaizdu</w:t>
      </w:r>
      <w:r w:rsidR="0086307D" w:rsidRPr="00D23E5E">
        <w:t>,</w:t>
      </w:r>
      <w:r w:rsidR="00901548" w:rsidRPr="00D23E5E">
        <w:t xml:space="preserve"> kad ši funkcija gautas neigiamas įėjimo reikšmės, po </w:t>
      </w:r>
      <w:r w:rsidR="007D4A16" w:rsidRPr="00D23E5E">
        <w:t>sąs</w:t>
      </w:r>
      <w:r w:rsidR="00823446">
        <w:t>ū</w:t>
      </w:r>
      <w:r w:rsidR="007D4A16" w:rsidRPr="00D23E5E">
        <w:t>kos</w:t>
      </w:r>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w:t>
      </w:r>
      <w:r w:rsidR="00004F1D">
        <w:t>o</w:t>
      </w:r>
      <w:r w:rsidR="00E70262" w:rsidRPr="00D23E5E">
        <w:t>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49" w:name="_Toc103551107"/>
      <w:r w:rsidRPr="00D23E5E">
        <w:t>Rekurentin</w:t>
      </w:r>
      <w:r w:rsidR="00951DF6" w:rsidRPr="00D23E5E">
        <w:t>is neuroninis tinklas</w:t>
      </w:r>
      <w:bookmarkEnd w:id="49"/>
    </w:p>
    <w:p w14:paraId="6B486DB5" w14:textId="28B03077" w:rsidR="000C5B75" w:rsidRDefault="00951DF6" w:rsidP="00622E43">
      <w:pPr>
        <w:pStyle w:val="Tekstas"/>
        <w:rPr>
          <w:rStyle w:val="q4iawc"/>
        </w:rPr>
      </w:pPr>
      <w:r w:rsidRPr="00D23E5E">
        <w:t xml:space="preserve">Rekurentinis </w:t>
      </w:r>
      <w:r w:rsidRPr="008C2D8C">
        <w:t>neuroninis tinklas</w:t>
      </w:r>
      <w:r w:rsidR="004E7389" w:rsidRPr="008C2D8C">
        <w:t xml:space="preserve"> </w:t>
      </w:r>
      <w:r w:rsidRPr="008C2D8C">
        <w:rPr>
          <w:i/>
          <w:iCs/>
        </w:rPr>
        <w:t xml:space="preserve">– </w:t>
      </w:r>
      <w:r w:rsidRPr="008C2D8C">
        <w:t>RNN</w:t>
      </w:r>
      <w:r w:rsidR="004E7389" w:rsidRPr="008C2D8C">
        <w:t xml:space="preserve"> </w:t>
      </w:r>
      <w:r w:rsidRPr="008C2D8C">
        <w:t xml:space="preserve">yra dirbtinio neuroninio tinklo tipas, kuriame naudojami nuoseklūs </w:t>
      </w:r>
      <w:bookmarkStart w:id="50" w:name="_Hlk103298275"/>
      <w:r w:rsidRPr="008C2D8C">
        <w:t>arba laiko eilučių duomenys</w:t>
      </w:r>
      <w:bookmarkEnd w:id="50"/>
      <w:r w:rsidRPr="008C2D8C">
        <w:t>.</w:t>
      </w:r>
      <w:r w:rsidR="000C5B75" w:rsidRPr="008C2D8C">
        <w:t xml:space="preserve"> Šie gilaus mokymosi modeliai, yra labai veiksmingi modeliuojant sekos duomenis, tokius kaip tekstas ir kalba </w:t>
      </w:r>
      <w:r w:rsidR="00A00965" w:rsidRPr="008C2D8C">
        <w:fldChar w:fldCharType="begin"/>
      </w:r>
      <w:r w:rsidR="00A00965" w:rsidRPr="008C2D8C">
        <w:instrText>ADDIN RW.CITE{{doc:627cc7ad8f08ea64e65fcfad Ming,Yao 2017}}</w:instrText>
      </w:r>
      <w:r w:rsidR="00A00965" w:rsidRPr="008C2D8C">
        <w:fldChar w:fldCharType="separate"/>
      </w:r>
      <w:r w:rsidR="00006897" w:rsidRPr="00006897">
        <w:rPr>
          <w:bCs/>
          <w:lang w:val="en-US"/>
        </w:rPr>
        <w:t>[21]</w:t>
      </w:r>
      <w:r w:rsidR="00A00965" w:rsidRPr="008C2D8C">
        <w:fldChar w:fldCharType="end"/>
      </w:r>
      <w:r w:rsidR="000C5B75" w:rsidRPr="008C2D8C">
        <w:t xml:space="preserve">. </w:t>
      </w:r>
      <w:r w:rsidR="00D75E73" w:rsidRPr="008C2D8C">
        <w:t>RNN turi vidinę būseną, kurioje saugomos ankstesnės reikšmės,</w:t>
      </w:r>
      <w:r w:rsidR="00D75E73" w:rsidRPr="00D23E5E">
        <w:t xml:space="preserve"> kurios kartu su dabartine įvesties reikšme naudojamos </w:t>
      </w:r>
      <w:r w:rsidR="00D71EFF" w:rsidRPr="00D23E5E">
        <w:t>rezultatui apskaičiuoti</w:t>
      </w:r>
      <w:r w:rsidR="001B4841" w:rsidRPr="00D23E5E">
        <w:t xml:space="preserve"> </w:t>
      </w:r>
      <w:r w:rsidR="00585B36">
        <w:fldChar w:fldCharType="begin"/>
      </w:r>
      <w:r w:rsidR="00585B36">
        <w:instrText>ADDIN RW.CITE{{doc:627cca778f081c0392aa311a Najmi,Amir-Homayoon 2020}}</w:instrText>
      </w:r>
      <w:r w:rsidR="00585B36">
        <w:fldChar w:fldCharType="separate"/>
      </w:r>
      <w:r w:rsidR="00006897" w:rsidRPr="00006897">
        <w:rPr>
          <w:bCs/>
          <w:lang w:val="en-US"/>
        </w:rPr>
        <w:t>[22]</w:t>
      </w:r>
      <w:r w:rsidR="00585B36">
        <w:fldChar w:fldCharType="end"/>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AF2FC0">
        <w:rPr>
          <w:rStyle w:val="q4iawc"/>
        </w:rPr>
        <w:t>būsena</w:t>
      </w:r>
      <w:r w:rsidR="00716FF2" w:rsidRPr="00D23E5E">
        <w:rPr>
          <w:rStyle w:val="q4iawc"/>
        </w:rPr>
        <w:t xml:space="preserve"> (</w:t>
      </w:r>
      <w:r w:rsidR="00716FF2" w:rsidRPr="00AF2FC0">
        <w:rPr>
          <w:rStyle w:val="q4iawc"/>
        </w:rPr>
        <w:t>sluoksnis</w:t>
      </w:r>
      <w:r w:rsidR="00716FF2" w:rsidRPr="00D23E5E">
        <w:rPr>
          <w:rStyle w:val="q4iawc"/>
        </w:rPr>
        <w:t>)</w:t>
      </w:r>
      <w:r w:rsidR="00B6717A" w:rsidRPr="00D23E5E">
        <w:rPr>
          <w:rStyle w:val="q4iawc"/>
        </w:rPr>
        <w:t xml:space="preserve"> yra įvestis į </w:t>
      </w:r>
      <w:r w:rsidR="001E124A" w:rsidRPr="00AF2FC0">
        <w:rPr>
          <w:rStyle w:val="q4iawc"/>
        </w:rPr>
        <w:t>sekančią</w:t>
      </w:r>
      <w:r w:rsidR="00B6717A" w:rsidRPr="00AF2FC0">
        <w:rPr>
          <w:rStyle w:val="q4iawc"/>
        </w:rPr>
        <w:t xml:space="preserve"> būseną.</w:t>
      </w:r>
      <w:r w:rsidR="00B6717A" w:rsidRPr="00D23E5E">
        <w:rPr>
          <w:rStyle w:val="q4iawc"/>
        </w:rPr>
        <w:t xml:space="preserve">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A975E4"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2D907A0C" w:rsidR="006D1CBF" w:rsidRDefault="006D1CBF" w:rsidP="00913DAA">
            <w:pPr>
              <w:pStyle w:val="Tekstas"/>
              <w:jc w:val="center"/>
            </w:pPr>
            <w:r>
              <w:t>(</w:t>
            </w:r>
            <w:r w:rsidR="00A975E4">
              <w:fldChar w:fldCharType="begin"/>
            </w:r>
            <w:r w:rsidR="00A975E4">
              <w:instrText xml:space="preserve"> SEQ Eq \* MERGEFORMAT </w:instrText>
            </w:r>
            <w:r w:rsidR="00A975E4">
              <w:fldChar w:fldCharType="separate"/>
            </w:r>
            <w:r w:rsidR="003E2101">
              <w:rPr>
                <w:noProof/>
              </w:rPr>
              <w:t>7</w:t>
            </w:r>
            <w:r w:rsidR="00A975E4">
              <w:rPr>
                <w:noProof/>
              </w:rPr>
              <w:fldChar w:fldCharType="end"/>
            </w:r>
            <w:r>
              <w:t>)</w:t>
            </w:r>
          </w:p>
        </w:tc>
      </w:tr>
    </w:tbl>
    <w:p w14:paraId="34D8166F" w14:textId="54CA5731" w:rsidR="0061010D" w:rsidRPr="00D23E5E" w:rsidRDefault="00716FF2" w:rsidP="00AB2429">
      <w:pPr>
        <w:pStyle w:val="Tekstas"/>
      </w:pPr>
      <w:r w:rsidRPr="00D23E5E">
        <w:t xml:space="preserve">čia </w:t>
      </w:r>
      <w:r w:rsidRPr="00D23E5E">
        <w:rPr>
          <w:b/>
          <w:bCs/>
        </w:rPr>
        <w:t>x</w:t>
      </w:r>
      <w:r w:rsidRPr="00D23E5E">
        <w:rPr>
          <w:vertAlign w:val="subscript"/>
        </w:rPr>
        <w:t>t</w:t>
      </w:r>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r w:rsidRPr="00D23E5E">
        <w:rPr>
          <w:b/>
          <w:bCs/>
        </w:rPr>
        <w:t>h</w:t>
      </w:r>
      <w:r w:rsidRPr="00D23E5E">
        <w:rPr>
          <w:vertAlign w:val="subscript"/>
        </w:rPr>
        <w:t>t</w:t>
      </w:r>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002E36D7">
        <w:t xml:space="preserve">atitinkamai </w:t>
      </w:r>
      <w:r w:rsidRPr="009720E3">
        <w:t>dabartinės</w:t>
      </w:r>
      <w:r w:rsidR="00832666">
        <w:t xml:space="preserve"> būsenos</w:t>
      </w:r>
      <w:r w:rsidRPr="00D23E5E">
        <w:t xml:space="preserve"> įvesties </w:t>
      </w:r>
      <w:r w:rsidR="005E62F4" w:rsidRPr="00D23E5E">
        <w:t xml:space="preserve">svoriai, </w:t>
      </w:r>
      <w:r w:rsidRPr="00D23E5E">
        <w:t xml:space="preserve">pasikartojančios įvesties svoriai ir </w:t>
      </w:r>
      <w:r w:rsidRPr="00D23E5E">
        <w:lastRenderedPageBreak/>
        <w:t xml:space="preserve">neuronų </w:t>
      </w:r>
      <w:r w:rsidR="005E62F4" w:rsidRPr="00D23E5E">
        <w:t xml:space="preserve">paklaida (angl. </w:t>
      </w:r>
      <w:r w:rsidR="005E62F4" w:rsidRPr="002E36D7">
        <w:rPr>
          <w:i/>
          <w:iCs/>
          <w:lang w:val="en-US"/>
        </w:rPr>
        <w:t>bias</w:t>
      </w:r>
      <w:r w:rsidR="005E62F4" w:rsidRPr="00D23E5E">
        <w:t>)</w:t>
      </w:r>
      <w:r w:rsidRPr="00D23E5E">
        <w:t>. σ yra neuronų aktyvinimo funkcija, o N yra neuronų skaičius šiame RNN sluoksnyje</w:t>
      </w:r>
      <w:r w:rsidR="005E62F4" w:rsidRPr="00D23E5E">
        <w:t xml:space="preserve"> </w:t>
      </w:r>
      <w:r w:rsidR="00A00965">
        <w:fldChar w:fldCharType="begin"/>
      </w:r>
      <w:r w:rsidR="00A00965">
        <w:instrText>ADDIN RW.CITE{{doc:627cc8238f08dd9215a436c2 Li,Shuai 2018}}</w:instrText>
      </w:r>
      <w:r w:rsidR="00A00965">
        <w:fldChar w:fldCharType="separate"/>
      </w:r>
      <w:r w:rsidR="00006897" w:rsidRPr="00006897">
        <w:rPr>
          <w:bCs/>
          <w:lang w:val="en-US"/>
        </w:rPr>
        <w:t>[23]</w:t>
      </w:r>
      <w:r w:rsidR="00A00965">
        <w:fldChar w:fldCharType="end"/>
      </w:r>
      <w:r w:rsidR="00A00965">
        <w:t>.</w:t>
      </w:r>
    </w:p>
    <w:p w14:paraId="0C9AD40E" w14:textId="4DF1ABBA"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rekurentiniai neuroniniai tinklai turi bent vieną grįžtam</w:t>
      </w:r>
      <w:r w:rsidR="00571522">
        <w:t>ą</w:t>
      </w:r>
      <w:r w:rsidRPr="00D23E5E">
        <w:t>j</w:t>
      </w:r>
      <w:r w:rsidR="00571522">
        <w:t>į</w:t>
      </w:r>
      <w:r w:rsidRPr="00D23E5E">
        <w:t xml:space="preserve"> (uždarojo ciklo) ryšį, todėl RNN gali atlikti sekos atpažinimo, sekos atkūrimo ir</w:t>
      </w:r>
      <w:r w:rsidR="006E2BF2" w:rsidRPr="00D23E5E">
        <w:t xml:space="preserve"> teksto </w:t>
      </w:r>
      <w:r w:rsidR="00AF0C82" w:rsidRPr="00D23E5E">
        <w:t>interpretavim</w:t>
      </w:r>
      <w:r w:rsidR="00AF0C82" w:rsidRPr="002E36D7">
        <w:t>o</w:t>
      </w:r>
      <w:r w:rsidRPr="002E36D7">
        <w:t xml:space="preserve"> veiklą</w:t>
      </w:r>
      <w:r w:rsidRPr="00D23E5E">
        <w:t>.</w:t>
      </w:r>
      <w:r w:rsidR="006E2BF2" w:rsidRPr="00D23E5E">
        <w:t xml:space="preserve"> </w:t>
      </w:r>
      <w:r w:rsidR="00D202E1" w:rsidRPr="00D23E5E">
        <w:t>Analizuojant rekurentinio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w:t>
      </w:r>
      <w:r w:rsidR="00CC1D3A">
        <w:fldChar w:fldCharType="begin"/>
      </w:r>
      <w:r w:rsidR="00CC1D3A">
        <w:instrText>ADDIN RW.CITE{{doc:627ccc698f08dd9215a4393d Gopal,M. 2019}}</w:instrText>
      </w:r>
      <w:r w:rsidR="00CC1D3A">
        <w:fldChar w:fldCharType="separate"/>
      </w:r>
      <w:r w:rsidR="00006897" w:rsidRPr="00006897">
        <w:rPr>
          <w:bCs/>
          <w:lang w:val="en-US"/>
        </w:rPr>
        <w:t>[24]</w:t>
      </w:r>
      <w:r w:rsidR="00CC1D3A">
        <w:fldChar w:fldCharType="end"/>
      </w:r>
      <w:r w:rsidR="00D202E1" w:rsidRPr="00D23E5E">
        <w:t>.</w:t>
      </w:r>
    </w:p>
    <w:p w14:paraId="53C4F4EB" w14:textId="3595DA40"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r w:rsidR="00327068" w:rsidRPr="00D23E5E">
        <w:rPr>
          <w:i/>
          <w:iCs/>
        </w:rPr>
        <w:t>L</w:t>
      </w:r>
      <w:r w:rsidRPr="00D23E5E">
        <w:rPr>
          <w:i/>
          <w:iCs/>
        </w:rPr>
        <w:t xml:space="preserve">ong–short term memory – </w:t>
      </w:r>
      <w:r w:rsidRPr="00D23E5E">
        <w:t xml:space="preserve">LSTM) koncepcija </w:t>
      </w:r>
      <w:r w:rsidR="00585B36">
        <w:fldChar w:fldCharType="begin"/>
      </w:r>
      <w:r w:rsidR="00585B36">
        <w:instrText>ADDIN RW.CITE{{doc:627cca778f081c0392aa311a Najmi,Amir-Homayoon 2020}}</w:instrText>
      </w:r>
      <w:r w:rsidR="00585B36">
        <w:fldChar w:fldCharType="separate"/>
      </w:r>
      <w:r w:rsidR="00006897" w:rsidRPr="00006897">
        <w:rPr>
          <w:bCs/>
          <w:lang w:val="en-US"/>
        </w:rPr>
        <w:t>[22]</w:t>
      </w:r>
      <w:r w:rsidR="00585B36">
        <w:fldChar w:fldCharType="end"/>
      </w:r>
      <w:r w:rsidRPr="00D23E5E">
        <w:t>.</w:t>
      </w:r>
    </w:p>
    <w:p w14:paraId="1AFE081D" w14:textId="0E64B099" w:rsidR="000A2341" w:rsidRPr="00D23E5E" w:rsidRDefault="00951DF6" w:rsidP="00951DF6">
      <w:pPr>
        <w:pStyle w:val="Heading3"/>
      </w:pPr>
      <w:bookmarkStart w:id="51" w:name="_Toc103551108"/>
      <w:r w:rsidRPr="00D23E5E">
        <w:t>Ilgalaikės – trumpalaikės atminties modelio tinklas</w:t>
      </w:r>
      <w:bookmarkEnd w:id="51"/>
    </w:p>
    <w:p w14:paraId="1258AB30" w14:textId="215DFD9E" w:rsidR="004C47FF" w:rsidRPr="00D23E5E" w:rsidRDefault="007D579B" w:rsidP="004C47FF">
      <w:pPr>
        <w:pStyle w:val="Tekstas"/>
      </w:pPr>
      <w:r w:rsidRPr="00771152">
        <w:t>1997 m</w:t>
      </w:r>
      <w:r w:rsidR="0056497F" w:rsidRPr="00771152">
        <w:t>etais</w:t>
      </w:r>
      <w:r w:rsidRPr="00771152">
        <w:t xml:space="preserve"> </w:t>
      </w:r>
      <w:r w:rsidR="00771152">
        <w:t>S</w:t>
      </w:r>
      <w:r w:rsidR="00B06E58">
        <w:t>.</w:t>
      </w:r>
      <w:r w:rsidR="00771152">
        <w:t xml:space="preserve"> </w:t>
      </w:r>
      <w:r w:rsidRPr="00771152">
        <w:t>Hochreiter</w:t>
      </w:r>
      <w:r w:rsidR="0056497F" w:rsidRPr="00771152">
        <w:t>‘</w:t>
      </w:r>
      <w:r w:rsidRPr="00771152">
        <w:t>is ir</w:t>
      </w:r>
      <w:r w:rsidRPr="00D23E5E">
        <w:t xml:space="preserve"> </w:t>
      </w:r>
      <w:r w:rsidR="00771152" w:rsidRPr="00771152">
        <w:t>J</w:t>
      </w:r>
      <w:r w:rsidR="00B06E58">
        <w:t>.</w:t>
      </w:r>
      <w:r w:rsidR="00771152" w:rsidRPr="00771152">
        <w:t xml:space="preserve"> Schmidhuber</w:t>
      </w:r>
      <w:r w:rsidR="00771152">
        <w:t>‘as</w:t>
      </w:r>
      <w:r w:rsidR="00771152" w:rsidRPr="00771152">
        <w:t xml:space="preserve"> </w:t>
      </w:r>
      <w:r w:rsidRPr="00D23E5E">
        <w:t>pasiūlė pažangų RNN modelį, vadinamą ilgalaike trumpalaike atmintimi (</w:t>
      </w:r>
      <w:r w:rsidR="007E751C" w:rsidRPr="00D23E5E">
        <w:t>angl</w:t>
      </w:r>
      <w:r w:rsidR="007E751C" w:rsidRPr="00D23E5E">
        <w:rPr>
          <w:i/>
          <w:iCs/>
        </w:rPr>
        <w:t xml:space="preserve">. </w:t>
      </w:r>
      <w:r w:rsidR="00405C96" w:rsidRPr="00D23E5E">
        <w:rPr>
          <w:i/>
          <w:iCs/>
        </w:rPr>
        <w:t xml:space="preserve">Long short-term memory </w:t>
      </w:r>
      <w:r w:rsidR="007E751C" w:rsidRPr="00D23E5E">
        <w:rPr>
          <w:i/>
          <w:iCs/>
        </w:rPr>
        <w:t xml:space="preserve">– </w:t>
      </w:r>
      <w:r w:rsidRPr="00D23E5E">
        <w:rPr>
          <w:i/>
          <w:iCs/>
        </w:rPr>
        <w:t>LSTM</w:t>
      </w:r>
      <w:r w:rsidRPr="00D23E5E">
        <w:t>)</w:t>
      </w:r>
      <w:r w:rsidR="00771152">
        <w:t xml:space="preserve"> </w:t>
      </w:r>
      <w:r w:rsidR="005B678D">
        <w:fldChar w:fldCharType="begin"/>
      </w:r>
      <w:r w:rsidR="005B678D">
        <w:instrText>ADDIN RW.CITE{{doc:627d73ed8f084bf47f32dbee Hochreiter,Sepp 1997}}</w:instrText>
      </w:r>
      <w:r w:rsidR="005B678D">
        <w:fldChar w:fldCharType="separate"/>
      </w:r>
      <w:r w:rsidR="00006897" w:rsidRPr="00006897">
        <w:rPr>
          <w:bCs/>
          <w:lang w:val="en-US"/>
        </w:rPr>
        <w:t>[25]</w:t>
      </w:r>
      <w:r w:rsidR="005B678D">
        <w:fldChar w:fldCharType="end"/>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w:t>
      </w:r>
      <w:r w:rsidR="00FE4F69">
        <w:t>.</w:t>
      </w:r>
    </w:p>
    <w:p w14:paraId="6006CDCB" w14:textId="38031EFF" w:rsidR="00EC45A0" w:rsidRPr="00D23E5E" w:rsidRDefault="00234C1E" w:rsidP="0036757A">
      <w:pPr>
        <w:pStyle w:val="Tekstas"/>
        <w:tabs>
          <w:tab w:val="left" w:pos="1907"/>
        </w:tabs>
      </w:pPr>
      <w:r w:rsidRPr="00D23E5E">
        <w:t xml:space="preserve">Kalbant apie LSTM tinklo struktūrą, ją sudaro atminties blokai, kitaip vadinamos ląstelės (angl. </w:t>
      </w:r>
      <w:r w:rsidRPr="00D23E5E">
        <w:rPr>
          <w:i/>
          <w:iCs/>
        </w:rPr>
        <w:t>cells</w:t>
      </w:r>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52" w:name="_Hlk100489635"/>
      <w:r w:rsidRPr="00D23E5E">
        <w:t xml:space="preserve">ląstelė </w:t>
      </w:r>
      <w:bookmarkEnd w:id="52"/>
      <w:r w:rsidRPr="00D23E5E">
        <w:t>naudoja tris</w:t>
      </w:r>
      <w:r w:rsidR="007377A7">
        <w:t>:</w:t>
      </w:r>
      <w:r w:rsidRPr="00D23E5E">
        <w:t xml:space="preserve">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būseną į sekančią ląstelę </w:t>
      </w:r>
      <w:r w:rsidR="00D80C7F">
        <w:fldChar w:fldCharType="begin"/>
      </w:r>
      <w:r w:rsidR="00D80C7F">
        <w:instrText>ADDIN RW.CITE{{doc:627d76148f08dd9215a45cdc Petmezas,Georgios 2022}}</w:instrText>
      </w:r>
      <w:r w:rsidR="00D80C7F">
        <w:fldChar w:fldCharType="separate"/>
      </w:r>
      <w:r w:rsidR="00006897" w:rsidRPr="00006897">
        <w:rPr>
          <w:bCs/>
          <w:lang w:val="en-US"/>
        </w:rPr>
        <w:t>[26]</w:t>
      </w:r>
      <w:r w:rsidR="00D80C7F">
        <w:fldChar w:fldCharType="end"/>
      </w:r>
      <w:r w:rsidR="0052587A" w:rsidRPr="00D23E5E">
        <w:t>.</w:t>
      </w:r>
      <w:r w:rsidR="001273D7" w:rsidRPr="00D23E5E">
        <w:t xml:space="preserve"> Šis veikimo principas leidžia perduoti informaciją nenaudojant didelio kiekio skaičiavimų</w:t>
      </w:r>
      <w:r w:rsidR="001273D7" w:rsidRPr="00E868A2">
        <w:t xml:space="preserve">, </w:t>
      </w:r>
      <w:r w:rsidR="00CF30E3" w:rsidRPr="00E868A2">
        <w:t>o tai</w:t>
      </w:r>
      <w:r w:rsidR="00E868A2">
        <w:t xml:space="preserve"> </w:t>
      </w:r>
      <w:r w:rsidR="001273D7" w:rsidRPr="00E868A2">
        <w:t>sudaro</w:t>
      </w:r>
      <w:r w:rsidR="001273D7" w:rsidRPr="00D23E5E">
        <w:t xml:space="preserve"> galimybes greitesniam atgaliniam sk</w:t>
      </w:r>
      <w:r w:rsidR="00571522">
        <w:t>l</w:t>
      </w:r>
      <w:r w:rsidR="001273D7" w:rsidRPr="00D23E5E">
        <w:t>idimui ir senesnių žingsnių informacijos įsiminimui.</w:t>
      </w:r>
    </w:p>
    <w:p w14:paraId="016BCA10" w14:textId="05D1C83C" w:rsidR="00EC45A0" w:rsidRPr="00D23E5E" w:rsidRDefault="004075E0" w:rsidP="00EC45A0">
      <w:pPr>
        <w:pStyle w:val="Heading2"/>
      </w:pPr>
      <w:bookmarkStart w:id="53" w:name="_Toc103551109"/>
      <w:r w:rsidRPr="00D23E5E">
        <w:t>Modelio persimokymo problema</w:t>
      </w:r>
      <w:bookmarkEnd w:id="53"/>
    </w:p>
    <w:p w14:paraId="347E5A12" w14:textId="6598ECD9" w:rsidR="002F0F42" w:rsidRPr="00D23E5E" w:rsidRDefault="004075E0" w:rsidP="00EC45A0">
      <w:pPr>
        <w:pStyle w:val="Tekstas"/>
      </w:pPr>
      <w:r w:rsidRPr="00D23E5E">
        <w:t>Persimokymas</w:t>
      </w:r>
      <w:r w:rsidR="004311D5" w:rsidRPr="00D23E5E">
        <w:t xml:space="preserve"> (angl. </w:t>
      </w:r>
      <w:r w:rsidR="004311D5" w:rsidRPr="00D23E5E">
        <w:rPr>
          <w:i/>
          <w:iCs/>
        </w:rPr>
        <w:t>overfitting</w:t>
      </w:r>
      <w:r w:rsidR="004311D5" w:rsidRPr="00D23E5E">
        <w:t>)</w:t>
      </w:r>
      <w:r w:rsidRPr="00D23E5E">
        <w:t xml:space="preserve"> yra duomenų mokslo </w:t>
      </w:r>
      <w:r w:rsidRPr="005B0A8D">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w:t>
      </w:r>
      <w:r w:rsidR="00571522">
        <w:t>mi</w:t>
      </w:r>
      <w:r w:rsidRPr="00D23E5E">
        <w:t>s</w:t>
      </w:r>
      <w:r w:rsidR="002F0F42" w:rsidRPr="00D23E5E">
        <w:t xml:space="preserve">. Ši problema yra labai aktuali, nes modelio gebėjimas apibendrinti (angl. </w:t>
      </w:r>
      <w:r w:rsidR="002F0F42" w:rsidRPr="00E868A2">
        <w:rPr>
          <w:i/>
          <w:iCs/>
          <w:lang w:val="en-US"/>
        </w:rPr>
        <w:t>generalize</w:t>
      </w:r>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0AABC31A" w:rsidR="00672EEB"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r w:rsidR="00E25100" w:rsidRPr="00E868A2">
        <w:rPr>
          <w:i/>
          <w:iCs/>
          <w:lang w:val="en-150"/>
        </w:rPr>
        <w:t>features</w:t>
      </w:r>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w:t>
      </w:r>
      <w:r w:rsidR="00571522">
        <w:t>ū</w:t>
      </w:r>
      <w:r w:rsidR="00E25100" w:rsidRPr="00D23E5E">
        <w:t>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w:t>
      </w:r>
      <w:r w:rsidR="007376B6">
        <w:t xml:space="preserve">signalo </w:t>
      </w:r>
      <w:r w:rsidR="007D67BD" w:rsidRPr="00D23E5E">
        <w:t>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w:t>
      </w:r>
      <w:r w:rsidR="008B64A9">
        <w:t xml:space="preserve">yra </w:t>
      </w:r>
      <w:r w:rsidR="00A30D0E" w:rsidRPr="00D23E5E">
        <w:t>būdinga daugeliui mašininio mokymosi paradigmų, verta išsamiai aptarti</w:t>
      </w:r>
      <w:r w:rsidR="004311D5" w:rsidRPr="00D23E5E">
        <w:t xml:space="preserve"> būdus kaip ją galima spręsti</w:t>
      </w:r>
      <w:r w:rsidR="00A30D0E" w:rsidRPr="00D23E5E">
        <w:t>.</w:t>
      </w:r>
    </w:p>
    <w:p w14:paraId="071E8A0B" w14:textId="77777777" w:rsidR="00C7597D" w:rsidRDefault="00C7597D" w:rsidP="00C7597D">
      <w:pPr>
        <w:pStyle w:val="Tekstas"/>
        <w:keepNext/>
        <w:jc w:val="center"/>
      </w:pPr>
      <w:r>
        <w:rPr>
          <w:noProof/>
        </w:rPr>
        <w:lastRenderedPageBreak/>
        <w:drawing>
          <wp:inline distT="0" distB="0" distL="0" distR="0" wp14:anchorId="0493AD39" wp14:editId="4569497D">
            <wp:extent cx="60350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1737360"/>
                    </a:xfrm>
                    <a:prstGeom prst="rect">
                      <a:avLst/>
                    </a:prstGeom>
                    <a:noFill/>
                    <a:ln>
                      <a:noFill/>
                    </a:ln>
                  </pic:spPr>
                </pic:pic>
              </a:graphicData>
            </a:graphic>
          </wp:inline>
        </w:drawing>
      </w:r>
    </w:p>
    <w:p w14:paraId="7E9FB871" w14:textId="6D2BC814" w:rsidR="00C7597D" w:rsidRPr="00D23E5E" w:rsidRDefault="00C7597D" w:rsidP="00C7597D">
      <w:pPr>
        <w:pStyle w:val="Caption"/>
      </w:pPr>
      <w:r w:rsidRPr="00C7597D">
        <w:rPr>
          <w:b/>
          <w:bCs/>
        </w:rPr>
        <w:fldChar w:fldCharType="begin"/>
      </w:r>
      <w:r w:rsidRPr="00C7597D">
        <w:rPr>
          <w:b/>
          <w:bCs/>
        </w:rPr>
        <w:instrText xml:space="preserve"> SEQ pav. \* ARABIC </w:instrText>
      </w:r>
      <w:r w:rsidRPr="00C7597D">
        <w:rPr>
          <w:b/>
          <w:bCs/>
        </w:rPr>
        <w:fldChar w:fldCharType="separate"/>
      </w:r>
      <w:bookmarkStart w:id="54" w:name="_Toc103551141"/>
      <w:r w:rsidR="003E2101">
        <w:rPr>
          <w:b/>
          <w:bCs/>
          <w:noProof/>
        </w:rPr>
        <w:t>7</w:t>
      </w:r>
      <w:r w:rsidRPr="00C7597D">
        <w:rPr>
          <w:b/>
          <w:bCs/>
        </w:rPr>
        <w:fldChar w:fldCharType="end"/>
      </w:r>
      <w:r w:rsidRPr="00C7597D">
        <w:rPr>
          <w:b/>
          <w:bCs/>
        </w:rPr>
        <w:t xml:space="preserve"> pav</w:t>
      </w:r>
      <w:r>
        <w:t xml:space="preserve">. </w:t>
      </w:r>
      <w:r w:rsidRPr="00C7597D">
        <w:t xml:space="preserve">Modelio prisitaikymo prie treniravimo duomenų pavyzdys </w:t>
      </w:r>
      <w:r w:rsidR="004311B6">
        <w:fldChar w:fldCharType="begin"/>
      </w:r>
      <w:r w:rsidR="004311B6">
        <w:instrText>ADDIN RW.CITE{{doc:627d76c48f08457c71ce3b2f Mutasa,Simukayi 2020}}</w:instrText>
      </w:r>
      <w:r w:rsidR="004311B6">
        <w:fldChar w:fldCharType="separate"/>
      </w:r>
      <w:r w:rsidR="00006897" w:rsidRPr="00006897">
        <w:rPr>
          <w:bCs/>
          <w:lang w:val="en-US"/>
        </w:rPr>
        <w:t>[27]</w:t>
      </w:r>
      <w:bookmarkEnd w:id="54"/>
      <w:r w:rsidR="004311B6">
        <w:fldChar w:fldCharType="end"/>
      </w:r>
    </w:p>
    <w:p w14:paraId="5F44F400" w14:textId="7A53E324" w:rsidR="00E03E4E" w:rsidRPr="00D23E5E" w:rsidRDefault="00E02B44" w:rsidP="005E3E8F">
      <w:pPr>
        <w:pStyle w:val="Heading3"/>
      </w:pPr>
      <w:bookmarkStart w:id="55" w:name="_Toc103551110"/>
      <w:r>
        <w:t>Tinklo mažinimo</w:t>
      </w:r>
      <w:r w:rsidR="005E3E8F" w:rsidRPr="00D23E5E">
        <w:t xml:space="preserve"> </w:t>
      </w:r>
      <w:r w:rsidR="00C53BC3" w:rsidRPr="00D23E5E">
        <w:t>technika</w:t>
      </w:r>
      <w:bookmarkEnd w:id="55"/>
    </w:p>
    <w:p w14:paraId="103DDC51" w14:textId="694745CD" w:rsidR="00476AC8" w:rsidRDefault="00E02B44" w:rsidP="006E1269">
      <w:pPr>
        <w:pStyle w:val="Tekstas"/>
      </w:pPr>
      <w:r>
        <w:t>Tinklo mažinimas arba p</w:t>
      </w:r>
      <w:r w:rsidR="0029588E" w:rsidRPr="00D23E5E">
        <w:t xml:space="preserve">arametrų išmetimas (angl. </w:t>
      </w:r>
      <w:r w:rsidR="0029588E" w:rsidRPr="00D23E5E">
        <w:rPr>
          <w:i/>
          <w:iCs/>
        </w:rPr>
        <w:t>dropout</w:t>
      </w:r>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19538F" w:rsidRPr="0019538F">
        <w:fldChar w:fldCharType="begin"/>
      </w:r>
      <w:r w:rsidR="0019538F" w:rsidRPr="0019538F">
        <w:instrText>ADDIN RW.CITE{{doc:627cc6608f084bf47f32b79c Baldi,Pierre 2013}}</w:instrText>
      </w:r>
      <w:r w:rsidR="0019538F" w:rsidRPr="0019538F">
        <w:fldChar w:fldCharType="separate"/>
      </w:r>
      <w:r w:rsidR="00006897" w:rsidRPr="00006897">
        <w:rPr>
          <w:bCs/>
          <w:lang w:val="en-US"/>
        </w:rPr>
        <w:t>[28]</w:t>
      </w:r>
      <w:r w:rsidR="0019538F" w:rsidRPr="0019538F">
        <w:fldChar w:fldCharType="end"/>
      </w:r>
      <w:r w:rsidR="00B94C4A" w:rsidRPr="0019538F">
        <w:t>.</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w:t>
      </w:r>
      <w:r w:rsidR="00571522" w:rsidRPr="00571522">
        <w:t>o ne pasikliauti kitais paslėptais neuronais, kad ištaisytų klaidas</w:t>
      </w:r>
      <w:r w:rsidR="00571522">
        <w:t>.</w:t>
      </w:r>
      <w:r w:rsidR="001D0C45" w:rsidRPr="00D23E5E">
        <w:t xml:space="preserve">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E22A1C" w:rsidRPr="00E22A1C">
        <w:fldChar w:fldCharType="begin"/>
      </w:r>
      <w:r w:rsidR="00E22A1C" w:rsidRPr="00E22A1C">
        <w:instrText>ADDIN RW.CITE{{doc:627cc6d18f08709ca951e9d2 Srivastava,Nitish 2014}}</w:instrText>
      </w:r>
      <w:r w:rsidR="00E22A1C" w:rsidRPr="00E22A1C">
        <w:fldChar w:fldCharType="separate"/>
      </w:r>
      <w:r w:rsidR="00006897" w:rsidRPr="00006897">
        <w:rPr>
          <w:bCs/>
          <w:lang w:val="en-US"/>
        </w:rPr>
        <w:t>[29]</w:t>
      </w:r>
      <w:r w:rsidR="00E22A1C" w:rsidRPr="00E22A1C">
        <w:fldChar w:fldCharType="end"/>
      </w:r>
      <w:r w:rsidR="00412A7A" w:rsidRPr="00E22A1C">
        <w:t>.</w:t>
      </w:r>
      <w:r w:rsidR="00476AC8" w:rsidRPr="00E22A1C">
        <w:t xml:space="preserve"> </w:t>
      </w:r>
      <w:r w:rsidR="00F82E9E" w:rsidRPr="00E22A1C">
        <w:t>Šį</w:t>
      </w:r>
      <w:r w:rsidR="00F82E9E">
        <w:t xml:space="preserve"> i</w:t>
      </w:r>
      <w:r w:rsidR="00476AC8" w:rsidRPr="00D23E5E">
        <w:t>šmetimą galime interpretuoti kaip tikimybę, kad tam tikras sluoksnio neuronas bus paliktas mokymuisi. Kur 0 reiškia, kad nėra iškritimo, o 0,5 reiškia, kad 50% sluoksnio neuronų yra ignoruojami.</w:t>
      </w:r>
      <w:r w:rsidR="00D033AD" w:rsidRPr="00D23E5E">
        <w:t xml:space="preserve"> Išmesdami </w:t>
      </w:r>
      <w:r w:rsidR="00D033AD" w:rsidRPr="009A6845">
        <w:t>neuroną, turim</w:t>
      </w:r>
      <w:r w:rsidR="009A6845" w:rsidRPr="009A6845">
        <w:t>a</w:t>
      </w:r>
      <w:r w:rsidR="00D033AD" w:rsidRPr="009A6845">
        <w:t xml:space="preserve"> omenyje jo pašalinimą</w:t>
      </w:r>
      <w:r w:rsidR="00D033AD" w:rsidRPr="00D23E5E">
        <w:t xml:space="preserve"> iš tinklo kartu su tiek įeinančiomis tiek ir išeinančiomis jungtimis. </w:t>
      </w:r>
    </w:p>
    <w:p w14:paraId="7CF6C680" w14:textId="77777777" w:rsidR="000A7C69" w:rsidRDefault="000A7C69" w:rsidP="000A7C69">
      <w:pPr>
        <w:pStyle w:val="Tekstas"/>
        <w:keepNext/>
        <w:jc w:val="center"/>
      </w:pPr>
      <w:r>
        <w:rPr>
          <w:noProof/>
        </w:rPr>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63DE5381" w:rsidR="000A7C69" w:rsidRPr="00D23E5E" w:rsidRDefault="000A7C69" w:rsidP="000A7C6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56" w:name="_Toc103551142"/>
      <w:r w:rsidR="003E2101">
        <w:rPr>
          <w:b/>
          <w:bCs/>
          <w:noProof/>
        </w:rPr>
        <w:t>8</w:t>
      </w:r>
      <w:r w:rsidRPr="002D0BC3">
        <w:rPr>
          <w:b/>
          <w:bCs/>
        </w:rPr>
        <w:fldChar w:fldCharType="end"/>
      </w:r>
      <w:r w:rsidRPr="002D0BC3">
        <w:rPr>
          <w:b/>
          <w:bCs/>
        </w:rPr>
        <w:t xml:space="preserve"> pav</w:t>
      </w:r>
      <w:r>
        <w:t xml:space="preserve">. </w:t>
      </w:r>
      <w:r w:rsidR="003360F2">
        <w:t xml:space="preserve">Tinklo </w:t>
      </w:r>
      <w:r w:rsidRPr="000A7C69">
        <w:t>mažinimo technik</w:t>
      </w:r>
      <w:r w:rsidR="003360F2">
        <w:t>os vizualizacija</w:t>
      </w:r>
      <w:r w:rsidRPr="000A7C69">
        <w:t xml:space="preserve"> </w:t>
      </w:r>
      <w:r w:rsidR="00E22A1C">
        <w:fldChar w:fldCharType="begin"/>
      </w:r>
      <w:r w:rsidR="00E22A1C">
        <w:instrText>ADDIN RW.CITE{{doc:627cc6d18f08709ca951e9d2 Srivastava,Nitish 2014}}</w:instrText>
      </w:r>
      <w:r w:rsidR="00E22A1C">
        <w:fldChar w:fldCharType="separate"/>
      </w:r>
      <w:r w:rsidR="00006897" w:rsidRPr="00006897">
        <w:rPr>
          <w:bCs/>
          <w:lang w:val="en-US"/>
        </w:rPr>
        <w:t>[29]</w:t>
      </w:r>
      <w:bookmarkEnd w:id="56"/>
      <w:r w:rsidR="00E22A1C">
        <w:fldChar w:fldCharType="end"/>
      </w:r>
    </w:p>
    <w:p w14:paraId="550B28E7" w14:textId="582351DF" w:rsidR="00C53BC3" w:rsidRPr="00D23E5E" w:rsidRDefault="00C53BC3" w:rsidP="00C53BC3">
      <w:pPr>
        <w:pStyle w:val="Heading3"/>
      </w:pPr>
      <w:bookmarkStart w:id="57" w:name="_Toc103551111"/>
      <w:r w:rsidRPr="00D23E5E">
        <w:t xml:space="preserve">Ankstyvas </w:t>
      </w:r>
      <w:r w:rsidR="00E5318F" w:rsidRPr="00D23E5E">
        <w:t xml:space="preserve">mokymo </w:t>
      </w:r>
      <w:r w:rsidRPr="00D23E5E">
        <w:t>stabdymas</w:t>
      </w:r>
      <w:bookmarkEnd w:id="57"/>
    </w:p>
    <w:p w14:paraId="3F0AB364" w14:textId="4B095C7C"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r w:rsidRPr="00D23E5E">
        <w:rPr>
          <w:i/>
          <w:iCs/>
        </w:rPr>
        <w:t>early stopping</w:t>
      </w:r>
      <w:r w:rsidRPr="00D23E5E">
        <w:t xml:space="preserve">) yra plačiai naudojamas metodas, skirtas išvengti prastų </w:t>
      </w:r>
      <w:r w:rsidRPr="005B0A8D">
        <w:t xml:space="preserve">apibendrinimo </w:t>
      </w:r>
      <w:r w:rsidRPr="00D23E5E">
        <w:t xml:space="preserve">rezultatų, treniruojamas sudėtingas modelis naudojant gradientu pagrįstą optimizavimą </w:t>
      </w:r>
      <w:r w:rsidR="004311B6">
        <w:fldChar w:fldCharType="begin"/>
      </w:r>
      <w:r w:rsidR="004311B6">
        <w:instrText>ADDIN RW.CITE{{doc:627d77aa8f084bf47f32dd2d Mahsereci,Maren 2017}}</w:instrText>
      </w:r>
      <w:r w:rsidR="004311B6">
        <w:fldChar w:fldCharType="separate"/>
      </w:r>
      <w:r w:rsidR="00006897" w:rsidRPr="00006897">
        <w:rPr>
          <w:bCs/>
          <w:lang w:val="en-US"/>
        </w:rPr>
        <w:t>[30]</w:t>
      </w:r>
      <w:r w:rsidR="004311B6">
        <w:fldChar w:fldCharType="end"/>
      </w:r>
      <w:r w:rsidRPr="00D23E5E">
        <w:t>.</w:t>
      </w:r>
      <w:r w:rsidR="00902857" w:rsidRPr="00D23E5E">
        <w:t xml:space="preserve"> </w:t>
      </w:r>
      <w:r w:rsidRPr="00D23E5E">
        <w:t xml:space="preserve">Ši technika yra plačiai naudojama, nes ją paprasta suprasti ir įgyvendinti, taip pat </w:t>
      </w:r>
      <w:r w:rsidR="00902857" w:rsidRPr="00D23E5E">
        <w:t>daugeli</w:t>
      </w:r>
      <w:r w:rsidR="00571522">
        <w:t>u</w:t>
      </w:r>
      <w:r w:rsidR="00902857" w:rsidRPr="00D23E5E">
        <w:t xml:space="preserve"> atveju ši technika yra </w:t>
      </w:r>
      <w:r w:rsidRPr="00D23E5E">
        <w:t>pranašesn</w:t>
      </w:r>
      <w:r w:rsidR="00902857" w:rsidRPr="00D23E5E">
        <w:t>ė</w:t>
      </w:r>
      <w:r w:rsidRPr="00D23E5E">
        <w:t xml:space="preserve"> už </w:t>
      </w:r>
      <w:r w:rsidR="00902857" w:rsidRPr="00D23E5E">
        <w:t xml:space="preserve">alternatyvius </w:t>
      </w:r>
      <w:r w:rsidRPr="00D23E5E">
        <w:t xml:space="preserve">reguliavimo </w:t>
      </w:r>
      <w:r w:rsidRPr="002E0E67">
        <w:t>metodus</w:t>
      </w:r>
      <w:r w:rsidR="00902857" w:rsidRPr="002E0E67">
        <w:t xml:space="preserve"> </w:t>
      </w:r>
      <w:r w:rsidR="002E0E67" w:rsidRPr="002E0E67">
        <w:fldChar w:fldCharType="begin"/>
      </w:r>
      <w:r w:rsidR="002E0E67" w:rsidRPr="002E0E67">
        <w:instrText>ADDIN RW.CITE{{doc:627d78298f08d2aa55de12a2 Prechelt,Lutz 1998}}</w:instrText>
      </w:r>
      <w:r w:rsidR="002E0E67" w:rsidRPr="002E0E67">
        <w:fldChar w:fldCharType="separate"/>
      </w:r>
      <w:r w:rsidR="00006897" w:rsidRPr="00006897">
        <w:rPr>
          <w:bCs/>
          <w:lang w:val="en-US"/>
        </w:rPr>
        <w:t>[31]</w:t>
      </w:r>
      <w:r w:rsidR="002E0E67" w:rsidRPr="002E0E67">
        <w:fldChar w:fldCharType="end"/>
      </w:r>
      <w:r w:rsidR="00902857" w:rsidRPr="002E0E67">
        <w:t>. Nepageidaujamas</w:t>
      </w:r>
      <w:r w:rsidR="00902857" w:rsidRPr="00D23E5E">
        <w:t xml:space="preserve">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Šis metodas gali būti naudojamas arba interaktyviai, t.y. remiantis žmogaus sprendimu, arba automatiškai</w:t>
      </w:r>
      <w:r w:rsidR="005B0A8D">
        <w:rPr>
          <w:rStyle w:val="q4iawc"/>
        </w:rPr>
        <w:t xml:space="preserve"> – </w:t>
      </w:r>
      <w:r w:rsidR="00EE78BD" w:rsidRPr="00D23E5E">
        <w:rPr>
          <w:rStyle w:val="q4iawc"/>
        </w:rPr>
        <w:t xml:space="preserve">remiantis kokiu nors formaliu </w:t>
      </w:r>
      <w:r w:rsidR="00EE78BD" w:rsidRPr="00D23E5E">
        <w:rPr>
          <w:rStyle w:val="q4iawc"/>
        </w:rPr>
        <w:lastRenderedPageBreak/>
        <w:t>stabdymo kriterijumi</w:t>
      </w:r>
      <w:r w:rsidR="002E0E67">
        <w:rPr>
          <w:rStyle w:val="q4iawc"/>
        </w:rPr>
        <w:t xml:space="preserve"> </w:t>
      </w:r>
      <w:r w:rsidR="002E0E67" w:rsidRPr="002E0E67">
        <w:rPr>
          <w:rStyle w:val="q4iawc"/>
        </w:rPr>
        <w:fldChar w:fldCharType="begin"/>
      </w:r>
      <w:r w:rsidR="002E0E67" w:rsidRPr="002E0E67">
        <w:rPr>
          <w:rStyle w:val="q4iawc"/>
        </w:rPr>
        <w:instrText>ADDIN RW.CITE{{doc:627d78298f08d2aa55de12a2 Prechelt,Lutz 1998}}</w:instrText>
      </w:r>
      <w:r w:rsidR="002E0E67" w:rsidRPr="002E0E67">
        <w:rPr>
          <w:rStyle w:val="q4iawc"/>
        </w:rPr>
        <w:fldChar w:fldCharType="separate"/>
      </w:r>
      <w:r w:rsidR="00006897" w:rsidRPr="00006897">
        <w:rPr>
          <w:rStyle w:val="q4iawc"/>
          <w:bCs/>
          <w:lang w:val="en-US"/>
        </w:rPr>
        <w:t>[31]</w:t>
      </w:r>
      <w:r w:rsidR="002E0E67" w:rsidRPr="002E0E67">
        <w:rPr>
          <w:rStyle w:val="q4iawc"/>
        </w:rPr>
        <w:fldChar w:fldCharType="end"/>
      </w:r>
      <w:r w:rsidR="00EE78BD" w:rsidRPr="002E0E67">
        <w:rPr>
          <w:rStyle w:val="q4iawc"/>
        </w:rPr>
        <w:t>.</w:t>
      </w:r>
      <w:r w:rsidR="00D75EAB" w:rsidRPr="002E0E67">
        <w:rPr>
          <w:rStyle w:val="q4iawc"/>
        </w:rPr>
        <w:t xml:space="preserve"> Dažniausiai</w:t>
      </w:r>
      <w:r w:rsidR="00D75EAB" w:rsidRPr="00D23E5E">
        <w:rPr>
          <w:rStyle w:val="q4iawc"/>
        </w:rPr>
        <w:t xml:space="preserve"> yra pasirenkami automatiniai stabdymo 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r w:rsidR="00D75EAB" w:rsidRPr="00D23E5E">
        <w:rPr>
          <w:rStyle w:val="q4iawc"/>
          <w:i/>
          <w:iCs/>
        </w:rPr>
        <w:t>Tensorflow</w:t>
      </w:r>
      <w:r w:rsidR="00D75EAB" w:rsidRPr="00D23E5E">
        <w:rPr>
          <w:rStyle w:val="q4iawc"/>
        </w:rPr>
        <w:t xml:space="preserve"> ar </w:t>
      </w:r>
      <w:r w:rsidR="00D75EAB" w:rsidRPr="00D23E5E">
        <w:rPr>
          <w:rStyle w:val="q4iawc"/>
          <w:i/>
          <w:iCs/>
        </w:rPr>
        <w:t>PyTorch</w:t>
      </w:r>
      <w:r w:rsidR="00D75EAB" w:rsidRPr="00D23E5E">
        <w:rPr>
          <w:rStyle w:val="q4iawc"/>
        </w:rPr>
        <w:t>.</w:t>
      </w:r>
    </w:p>
    <w:p w14:paraId="063AA3AA" w14:textId="19A2AE9A" w:rsidR="00C53BC3" w:rsidRPr="00D23E5E" w:rsidRDefault="00845881" w:rsidP="00A90779">
      <w:pPr>
        <w:pStyle w:val="Tekstas"/>
        <w:tabs>
          <w:tab w:val="left" w:pos="724"/>
        </w:tabs>
      </w:pPr>
      <w:r w:rsidRPr="00D23E5E">
        <w:t>Metodo esmė yra apmokant tinklą, kiekvieną kartą pasiek</w:t>
      </w:r>
      <w:r w:rsidR="00BA4146">
        <w:t>us</w:t>
      </w:r>
      <w:r w:rsidRPr="00D23E5E">
        <w:t xml:space="preserve"> geresnį rezultatą (vertinant pagal </w:t>
      </w:r>
      <w:r w:rsidR="00E46693" w:rsidRPr="00D23E5E">
        <w:t>nuostolių</w:t>
      </w:r>
      <w:r w:rsidRPr="00D23E5E">
        <w:t xml:space="preserve"> funkciją arba modelio tikslumą) </w:t>
      </w:r>
      <w:r w:rsidR="00BA4146">
        <w:t xml:space="preserve">išsaugoti </w:t>
      </w:r>
      <w:r w:rsidRPr="00D23E5E">
        <w:t>tarpin</w:t>
      </w:r>
      <w:r w:rsidR="00BA4146">
        <w:t>į</w:t>
      </w:r>
      <w:r w:rsidRPr="00D23E5E">
        <w:t xml:space="preserve"> tinkl</w:t>
      </w:r>
      <w:r w:rsidR="00BA4146">
        <w:t>o modelį</w:t>
      </w:r>
      <w:r w:rsidRPr="00D23E5E">
        <w:t>.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w:t>
      </w:r>
      <w:r w:rsidR="005316B6">
        <w:t xml:space="preserve"> duomenų</w:t>
      </w:r>
      <w:r w:rsidR="00D75EAB" w:rsidRPr="00D23E5E">
        <w:t xml:space="preserve"> triukšmo.</w:t>
      </w:r>
      <w:r w:rsidR="009A1D46" w:rsidRPr="00D23E5E">
        <w:t xml:space="preserve"> Verta paminėti, kad naudojant šį metodą</w:t>
      </w:r>
      <w:r w:rsidR="00D75EAB" w:rsidRPr="00D23E5E">
        <w:t xml:space="preserve"> treniruočių procesas gali būti sustabdytas per anksti, o tai sukels </w:t>
      </w:r>
      <w:r w:rsidR="00D75EAB" w:rsidRPr="00CD5244">
        <w:t>priešingą – nepakankamo pritaikymo</w:t>
      </w:r>
      <w:r w:rsidR="009A1D46" w:rsidRPr="00D23E5E">
        <w:t xml:space="preserve"> (angl. </w:t>
      </w:r>
      <w:r w:rsidR="009A1D46" w:rsidRPr="00D23E5E">
        <w:rPr>
          <w:i/>
          <w:iCs/>
        </w:rPr>
        <w:t>underfitting</w:t>
      </w:r>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CD5244">
        <w:t>nepakankamo pritaikymo</w:t>
      </w:r>
      <w:r w:rsidR="009A1D46" w:rsidRPr="00D23E5E">
        <w:t>.</w:t>
      </w:r>
    </w:p>
    <w:p w14:paraId="6B935F88" w14:textId="35765CC2" w:rsidR="00C53BC3" w:rsidRPr="00D23E5E" w:rsidRDefault="00BB31BA" w:rsidP="00C53BC3">
      <w:pPr>
        <w:pStyle w:val="Heading3"/>
      </w:pPr>
      <w:bookmarkStart w:id="58" w:name="_Toc103551112"/>
      <w:r w:rsidRPr="00D23E5E">
        <w:t>Imties</w:t>
      </w:r>
      <w:r w:rsidR="00C53BC3" w:rsidRPr="00D23E5E">
        <w:t xml:space="preserve"> normalizavimas</w:t>
      </w:r>
      <w:bookmarkEnd w:id="58"/>
    </w:p>
    <w:p w14:paraId="5D96F5F0" w14:textId="5EF2D8EE" w:rsidR="00B710F6" w:rsidRDefault="00BB31BA" w:rsidP="002A75EA">
      <w:pPr>
        <w:pStyle w:val="Tekstas"/>
      </w:pPr>
      <w:r w:rsidRPr="00D23E5E">
        <w:t xml:space="preserve">Imties </w:t>
      </w:r>
      <w:r w:rsidR="007A297D" w:rsidRPr="00D23E5E">
        <w:t xml:space="preserve">normalizavimas (angl. </w:t>
      </w:r>
      <w:r w:rsidR="007A297D" w:rsidRPr="00D23E5E">
        <w:rPr>
          <w:i/>
          <w:iCs/>
        </w:rPr>
        <w:t>batch normalization</w:t>
      </w:r>
      <w:r w:rsidR="007A297D" w:rsidRPr="00D23E5E">
        <w:t xml:space="preserve">) yra </w:t>
      </w:r>
      <w:r w:rsidR="007A297D" w:rsidRPr="005666EC">
        <w:t>metodas padaryti giliųjų</w:t>
      </w:r>
      <w:r w:rsidR="007A297D" w:rsidRPr="00D23E5E">
        <w:t xml:space="preserve">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r w:rsidR="00484E6B">
        <w:t xml:space="preserve"> </w:t>
      </w:r>
      <w:r w:rsidR="00484E6B">
        <w:fldChar w:fldCharType="begin"/>
      </w:r>
      <w:r w:rsidR="00484E6B">
        <w:instrText>ADDIN RW.CITE{{doc:627d79028f084bf47f32dd4e Yamashita,Rikiya 2018}}</w:instrText>
      </w:r>
      <w:r w:rsidR="00484E6B">
        <w:fldChar w:fldCharType="separate"/>
      </w:r>
      <w:r w:rsidR="00006897" w:rsidRPr="00006897">
        <w:rPr>
          <w:bCs/>
          <w:lang w:val="en-US"/>
        </w:rPr>
        <w:t>[32]</w:t>
      </w:r>
      <w:r w:rsidR="00484E6B">
        <w:fldChar w:fldCharType="end"/>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Šią techniką 2015 m. pasiūlė S</w:t>
      </w:r>
      <w:r w:rsidR="00440BC1">
        <w:t>.</w:t>
      </w:r>
      <w:r w:rsidR="0013712B" w:rsidRPr="00D23E5E">
        <w:t xml:space="preserve"> Ioff‘as ir C</w:t>
      </w:r>
      <w:r w:rsidR="00440BC1">
        <w:t xml:space="preserve">. </w:t>
      </w:r>
      <w:r w:rsidR="0013712B" w:rsidRPr="00D23E5E">
        <w:t xml:space="preserve">Szegedy‘as </w:t>
      </w:r>
      <w:r w:rsidR="00484E6B">
        <w:fldChar w:fldCharType="begin"/>
      </w:r>
      <w:r w:rsidR="00484E6B">
        <w:instrText>ADDIN RW.CITE{{doc:627d799e8f08d2aa55de12bd Ioffe,Sergey 2015}}</w:instrText>
      </w:r>
      <w:r w:rsidR="00484E6B">
        <w:fldChar w:fldCharType="separate"/>
      </w:r>
      <w:r w:rsidR="00006897" w:rsidRPr="00006897">
        <w:rPr>
          <w:bCs/>
          <w:lang w:val="en-US"/>
        </w:rPr>
        <w:t>[33]</w:t>
      </w:r>
      <w:r w:rsidR="00484E6B">
        <w:fldChar w:fldCharType="end"/>
      </w:r>
      <w:r w:rsidR="0013712B" w:rsidRPr="00D23E5E">
        <w:t>.</w:t>
      </w:r>
      <w:r w:rsidR="00CB7E74" w:rsidRPr="00D23E5E">
        <w:t xml:space="preserve"> </w:t>
      </w:r>
      <w:r w:rsidR="00735B1C" w:rsidRPr="00D23E5E">
        <w:t>Detalų m</w:t>
      </w:r>
      <w:r w:rsidR="00CB7E74" w:rsidRPr="00D23E5E">
        <w:t>at</w:t>
      </w:r>
      <w:r w:rsidR="00735B1C" w:rsidRPr="00D23E5E">
        <w:t xml:space="preserve">ematinį metodo paaiškinimą galima rasti pirminiame autorių darbe </w:t>
      </w:r>
      <w:r w:rsidR="00484E6B">
        <w:fldChar w:fldCharType="begin"/>
      </w:r>
      <w:r w:rsidR="00484E6B">
        <w:instrText>ADDIN RW.CITE{{doc:627d799e8f08d2aa55de12bd Ioffe,Sergey 2015}}</w:instrText>
      </w:r>
      <w:r w:rsidR="00484E6B">
        <w:fldChar w:fldCharType="separate"/>
      </w:r>
      <w:r w:rsidR="00006897" w:rsidRPr="00006897">
        <w:rPr>
          <w:bCs/>
          <w:lang w:val="en-US"/>
        </w:rPr>
        <w:t>[33]</w:t>
      </w:r>
      <w:r w:rsidR="00484E6B">
        <w:fldChar w:fldCharType="end"/>
      </w:r>
      <w:r w:rsidR="00735B1C" w:rsidRPr="00D23E5E">
        <w:t>.</w:t>
      </w:r>
    </w:p>
    <w:p w14:paraId="6804319D" w14:textId="768332C1" w:rsidR="00B710F6" w:rsidRPr="00D23E5E" w:rsidRDefault="00B710F6" w:rsidP="0074062C">
      <w:pPr>
        <w:pStyle w:val="Heading3"/>
      </w:pPr>
      <w:bookmarkStart w:id="59" w:name="_Ref102931071"/>
      <w:bookmarkStart w:id="60" w:name="_Toc103551113"/>
      <w:r w:rsidRPr="00D23E5E">
        <w:t>K-imčių kryžminis tikrinimas</w:t>
      </w:r>
      <w:bookmarkEnd w:id="59"/>
      <w:bookmarkEnd w:id="60"/>
    </w:p>
    <w:p w14:paraId="63E56010" w14:textId="312E3CB6" w:rsidR="00D01391" w:rsidRPr="00D23E5E" w:rsidRDefault="0074062C" w:rsidP="00B710F6">
      <w:pPr>
        <w:pStyle w:val="Tekstas"/>
      </w:pPr>
      <w:r>
        <w:t>Norint išvengti duomenų prisitaikymo problemos taip pat yra svarbu teisingai parink</w:t>
      </w:r>
      <w:r w:rsidR="00B8105B">
        <w:t>t</w:t>
      </w:r>
      <w:r>
        <w:t>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w:t>
      </w:r>
      <w:r w:rsidR="00777EB3">
        <w:fldChar w:fldCharType="begin"/>
      </w:r>
      <w:r w:rsidR="00777EB3">
        <w:instrText>ADDIN RW.CITE{{doc:627cc0cb8f08c907a1b723aa Bonaccorso,Giuseppe 2018}}</w:instrText>
      </w:r>
      <w:r w:rsidR="00777EB3">
        <w:fldChar w:fldCharType="separate"/>
      </w:r>
      <w:r w:rsidR="00006897" w:rsidRPr="00006897">
        <w:rPr>
          <w:bCs/>
          <w:lang w:val="en-US"/>
        </w:rPr>
        <w:t>[34]</w:t>
      </w:r>
      <w:r w:rsidR="00777EB3">
        <w:fldChar w:fldCharType="end"/>
      </w:r>
      <w:r w:rsidR="00EF3397">
        <w:t>.</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5CE55217" w:rsidR="00B710F6" w:rsidRPr="00D23E5E" w:rsidRDefault="00B710F6" w:rsidP="00B710F6">
      <w:pPr>
        <w:pStyle w:val="Tekstas"/>
      </w:pPr>
      <w:r w:rsidRPr="00E868A2">
        <w:t xml:space="preserve">1. Mokymo duomenų rinkinį </w:t>
      </w:r>
      <w:r w:rsidRPr="005666EC">
        <w:t>padalijame į k</w:t>
      </w:r>
      <w:r w:rsidR="00E868A2" w:rsidRPr="005666EC">
        <w:t>-ą</w:t>
      </w:r>
      <w:r w:rsidRPr="005666EC">
        <w:t xml:space="preserve"> dalių</w:t>
      </w:r>
      <w:r w:rsidRPr="00E868A2">
        <w:t>.</w:t>
      </w:r>
    </w:p>
    <w:p w14:paraId="45016769" w14:textId="77777777" w:rsidR="00B710F6" w:rsidRPr="00D23E5E" w:rsidRDefault="00B710F6" w:rsidP="00B710F6">
      <w:pPr>
        <w:pStyle w:val="Tekstas"/>
      </w:pPr>
      <w:r w:rsidRPr="00D23E5E">
        <w:t xml:space="preserve">2. Pirmosios k – 1 imtys (angl. </w:t>
      </w:r>
      <w:r w:rsidRPr="00E868A2">
        <w:rPr>
          <w:i/>
          <w:iCs/>
          <w:lang w:val="en-150"/>
        </w:rPr>
        <w:t>folds</w:t>
      </w:r>
      <w:r w:rsidRPr="00D23E5E">
        <w:t>) naudojamos modeliui treniruoti, o k–oji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149669E6"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3E2101">
        <w:rPr>
          <w:b/>
          <w:bCs/>
          <w:noProof/>
        </w:rPr>
        <w:t>9</w:t>
      </w:r>
      <w:r w:rsidR="003E2101" w:rsidRPr="002D0BC3">
        <w:rPr>
          <w:b/>
          <w:bCs/>
        </w:rPr>
        <w:t xml:space="preserve"> pav</w:t>
      </w:r>
      <w:r w:rsidR="003E2101">
        <w:t>.</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lastRenderedPageBreak/>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61" w:name="_Ref102930046"/>
    <w:p w14:paraId="388A71C5" w14:textId="74A0B18E" w:rsidR="00EF3397" w:rsidRPr="00D23E5E" w:rsidRDefault="00C07D3C" w:rsidP="00DB2D76">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62" w:name="_Toc103551143"/>
      <w:r w:rsidR="003E2101">
        <w:rPr>
          <w:b/>
          <w:bCs/>
          <w:noProof/>
        </w:rPr>
        <w:t>9</w:t>
      </w:r>
      <w:r w:rsidRPr="002D0BC3">
        <w:rPr>
          <w:b/>
          <w:bCs/>
        </w:rPr>
        <w:fldChar w:fldCharType="end"/>
      </w:r>
      <w:r w:rsidRPr="002D0BC3">
        <w:rPr>
          <w:b/>
          <w:bCs/>
        </w:rPr>
        <w:t xml:space="preserve"> pav</w:t>
      </w:r>
      <w:r>
        <w:t>.</w:t>
      </w:r>
      <w:bookmarkEnd w:id="61"/>
      <w:r>
        <w:t xml:space="preserve"> </w:t>
      </w:r>
      <w:r w:rsidRPr="00C07D3C">
        <w:t xml:space="preserve">K-imčių kryžminės patikros vizualizacija </w:t>
      </w:r>
      <w:r w:rsidR="00777EB3">
        <w:fldChar w:fldCharType="begin"/>
      </w:r>
      <w:r w:rsidR="00777EB3">
        <w:instrText>ADDIN RW.CITE{{doc:627cc0cb8f08c907a1b723aa Bonaccorso,Giuseppe 2018}}</w:instrText>
      </w:r>
      <w:r w:rsidR="00777EB3">
        <w:fldChar w:fldCharType="separate"/>
      </w:r>
      <w:r w:rsidR="00006897" w:rsidRPr="00006897">
        <w:rPr>
          <w:bCs/>
          <w:lang w:val="en-US"/>
        </w:rPr>
        <w:t>[34]</w:t>
      </w:r>
      <w:bookmarkEnd w:id="62"/>
      <w:r w:rsidR="00777EB3">
        <w:fldChar w:fldCharType="end"/>
      </w:r>
    </w:p>
    <w:p w14:paraId="4657E525" w14:textId="77777777" w:rsidR="00B710F6" w:rsidRPr="00D23E5E" w:rsidRDefault="00B710F6" w:rsidP="0074062C">
      <w:pPr>
        <w:pStyle w:val="Heading3"/>
      </w:pPr>
      <w:bookmarkStart w:id="63" w:name="_Ref102930740"/>
      <w:bookmarkStart w:id="64" w:name="_Toc103551114"/>
      <w:r w:rsidRPr="00D23E5E">
        <w:t>Duomenų rinkinio netolygumo problema</w:t>
      </w:r>
      <w:bookmarkEnd w:id="63"/>
      <w:bookmarkEnd w:id="64"/>
    </w:p>
    <w:p w14:paraId="28397E6A" w14:textId="559AD94D"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5666EC">
        <w:t>Nustatyta, kad</w:t>
      </w:r>
      <w:r w:rsidRPr="00D23E5E">
        <w:t xml:space="preserve"> klasių disbalansas gali turėti ženklų neigiamą poveikį klasifikatorių mokymui, taip pat ši problema turi įtakos ir modelio gebėjimui apibendrinti (angl. </w:t>
      </w:r>
      <w:r w:rsidRPr="00D23E5E">
        <w:rPr>
          <w:i/>
          <w:iCs/>
        </w:rPr>
        <w:t>generalize</w:t>
      </w:r>
      <w:r w:rsidRPr="00D23E5E">
        <w:t xml:space="preserve">) testavimo rinkinį </w:t>
      </w:r>
      <w:r w:rsidR="0030582A">
        <w:fldChar w:fldCharType="begin"/>
      </w:r>
      <w:r w:rsidR="0030582A">
        <w:instrText>ADDIN RW.CITE{{doc:627cc4a28f089b685950fb35 Buda,Mateusz 2018}}</w:instrText>
      </w:r>
      <w:r w:rsidR="0030582A">
        <w:fldChar w:fldCharType="separate"/>
      </w:r>
      <w:r w:rsidR="00006897" w:rsidRPr="00006897">
        <w:rPr>
          <w:bCs/>
          <w:lang w:val="en-US"/>
        </w:rPr>
        <w:t>[35]</w:t>
      </w:r>
      <w:r w:rsidR="0030582A">
        <w:fldChar w:fldCharType="end"/>
      </w:r>
      <w:r w:rsidRPr="00D23E5E">
        <w:t xml:space="preserve">. Siekiant išvengti šios disbalanso problemos </w:t>
      </w:r>
      <w:r w:rsidR="00B938AC">
        <w:t xml:space="preserve">yra pasiūlyta </w:t>
      </w:r>
      <w:r w:rsidRPr="00D23E5E">
        <w:t>klasių svorių technika.</w:t>
      </w:r>
    </w:p>
    <w:p w14:paraId="40B3643A" w14:textId="6033A72C" w:rsidR="00B710F6" w:rsidRPr="00D23E5E" w:rsidRDefault="00B710F6" w:rsidP="00B710F6">
      <w:pPr>
        <w:pStyle w:val="Tekstas"/>
      </w:pPr>
      <w:r w:rsidRPr="00D23E5E">
        <w:t xml:space="preserve">Klasės svoriai koreguoja modelio </w:t>
      </w:r>
      <w:r w:rsidRPr="00E504F9">
        <w:t>nuostolių funkciją</w:t>
      </w:r>
      <w:r w:rsidRPr="00D23E5E">
        <w:t xml:space="preserve"> (angl. </w:t>
      </w:r>
      <w:r w:rsidRPr="00D23E5E">
        <w:rPr>
          <w:i/>
          <w:iCs/>
        </w:rPr>
        <w:t>loss function</w:t>
      </w:r>
      <w:r w:rsidRPr="00D23E5E">
        <w:t xml:space="preserve">) taip, kad už </w:t>
      </w:r>
      <w:r w:rsidRPr="00D23E5E">
        <w:rPr>
          <w:rStyle w:val="q4iawc"/>
        </w:rPr>
        <w:t xml:space="preserve">neteisingą </w:t>
      </w:r>
      <w:r w:rsidRPr="005666EC">
        <w:rPr>
          <w:rStyle w:val="q4iawc"/>
        </w:rPr>
        <w:t xml:space="preserve">mažesnės klasės klasifikavimą </w:t>
      </w:r>
      <w:r w:rsidRPr="005666EC">
        <w:t xml:space="preserve">būtų labiau baudžiama nei padarius klaidą su klase, turinčia daugiau įrašų. Šis metodas </w:t>
      </w:r>
      <w:r w:rsidR="00E868A2" w:rsidRPr="005666EC">
        <w:t>paprastai</w:t>
      </w:r>
      <w:r w:rsidRPr="00D23E5E">
        <w:t xml:space="preserve"> pad</w:t>
      </w:r>
      <w:r w:rsidR="00E868A2">
        <w:t>eda</w:t>
      </w:r>
      <w:r w:rsidRPr="00D23E5E">
        <w:t xml:space="preserve">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A975E4"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07587E48" w:rsidR="0070643B" w:rsidRDefault="0070643B" w:rsidP="00913DAA">
            <w:pPr>
              <w:pStyle w:val="Tekstas"/>
              <w:jc w:val="center"/>
            </w:pPr>
            <w:r>
              <w:t>(</w:t>
            </w:r>
            <w:r w:rsidR="00A975E4">
              <w:fldChar w:fldCharType="begin"/>
            </w:r>
            <w:r w:rsidR="00A975E4">
              <w:instrText xml:space="preserve"> SEQ Eq \* MERGEFORMAT </w:instrText>
            </w:r>
            <w:r w:rsidR="00A975E4">
              <w:fldChar w:fldCharType="separate"/>
            </w:r>
            <w:r w:rsidR="003E2101">
              <w:rPr>
                <w:noProof/>
              </w:rPr>
              <w:t>8</w:t>
            </w:r>
            <w:r w:rsidR="00A975E4">
              <w:rPr>
                <w:noProof/>
              </w:rPr>
              <w:fldChar w:fldCharType="end"/>
            </w:r>
            <w:r>
              <w:t>)</w:t>
            </w:r>
          </w:p>
        </w:tc>
      </w:tr>
    </w:tbl>
    <w:p w14:paraId="21117A17" w14:textId="6DFAA059" w:rsidR="00B710F6" w:rsidRDefault="00B710F6" w:rsidP="002A75EA">
      <w:pPr>
        <w:pStyle w:val="Tekstas"/>
      </w:pPr>
      <w:r w:rsidRPr="00D23E5E">
        <w:t>čia w</w:t>
      </w:r>
      <w:r w:rsidRPr="00D23E5E">
        <w:rPr>
          <w:vertAlign w:val="subscript"/>
        </w:rPr>
        <w:t>i</w:t>
      </w:r>
      <w:r w:rsidRPr="00D23E5E">
        <w:t xml:space="preserve"> i–tosios klasės svoris, n</w:t>
      </w:r>
      <w:r w:rsidRPr="00D23E5E">
        <w:rPr>
          <w:vertAlign w:val="subscript"/>
        </w:rPr>
        <w:t>s</w:t>
      </w:r>
      <w:r w:rsidRPr="00D23E5E">
        <w:t xml:space="preserve"> – įrašų kiekis treniravimo duomenų rinkinyje, C – klasių skaičius, n</w:t>
      </w:r>
      <w:r w:rsidRPr="00D23E5E">
        <w:rPr>
          <w:vertAlign w:val="subscript"/>
        </w:rPr>
        <w:t xml:space="preserve">i </w:t>
      </w:r>
      <w:r w:rsidRPr="00D23E5E">
        <w:t>– i-tosios klasės įrašų kiekis treniravimo duomenų rinkinyje.</w:t>
      </w:r>
    </w:p>
    <w:p w14:paraId="5E391B19" w14:textId="77777777" w:rsidR="00C9549D" w:rsidRPr="00A034D5" w:rsidRDefault="00C9549D" w:rsidP="00C9549D">
      <w:pPr>
        <w:pStyle w:val="Heading3"/>
      </w:pPr>
      <w:bookmarkStart w:id="65" w:name="_Ref102985926"/>
      <w:bookmarkStart w:id="66" w:name="_Toc103551115"/>
      <w:r w:rsidRPr="00A034D5">
        <w:t>Modelio (algoritmų) įvertinimas</w:t>
      </w:r>
      <w:bookmarkEnd w:id="65"/>
      <w:bookmarkEnd w:id="66"/>
    </w:p>
    <w:p w14:paraId="4FD1727C" w14:textId="21F780F3" w:rsidR="00C9549D" w:rsidRPr="00D23E5E" w:rsidRDefault="00C9549D" w:rsidP="00C9549D">
      <w:pPr>
        <w:pStyle w:val="Tekstas"/>
      </w:pPr>
      <w:r w:rsidRPr="00D23E5E">
        <w:t xml:space="preserve">Mašininio mokymosi klasifikavimo algoritmo tikslumas (angl. </w:t>
      </w:r>
      <w:r w:rsidRPr="00C9549D">
        <w:rPr>
          <w:i/>
          <w:iCs/>
          <w:lang w:val="en-150"/>
        </w:rPr>
        <w:t>accuracy</w:t>
      </w:r>
      <w:r w:rsidRPr="00D23E5E">
        <w:t>). yra vienas iš būdų įvertinti, kaip dažnai algoritmas teisingai klasifikuoja duomenų rinkinį. Tikslumas yra teisingai klasifikuotų duomenų kiekio santykis su visų duomenų kiekiu.</w:t>
      </w:r>
    </w:p>
    <w:p w14:paraId="3121E82C" w14:textId="6E74B939" w:rsidR="00C9549D" w:rsidRDefault="00C9549D" w:rsidP="00C9549D">
      <w:pPr>
        <w:pStyle w:val="Tekstas"/>
      </w:pPr>
      <w:r w:rsidRPr="00D23E5E">
        <w:t xml:space="preserve">Klasifikuojant duomenų rinkinį, kurį sudaro daugiau nei dvi klasės, kiekvienos klasės tikslumas apskaičiuojamas pagal </w:t>
      </w:r>
      <w:r>
        <w:t>(</w:t>
      </w:r>
      <w:r>
        <w:fldChar w:fldCharType="begin"/>
      </w:r>
      <w:r>
        <w:instrText xml:space="preserve"> REF tikslumoForm \h </w:instrText>
      </w:r>
      <w:r>
        <w:fldChar w:fldCharType="separate"/>
      </w:r>
      <w:r w:rsidR="003E2101">
        <w:rPr>
          <w:noProof/>
        </w:rPr>
        <w:t>9</w:t>
      </w:r>
      <w:r>
        <w:fldChar w:fldCharType="end"/>
      </w:r>
      <w:r>
        <w:t xml:space="preserve">) </w:t>
      </w:r>
      <w:r w:rsidRPr="00D23E5E">
        <w:t>formulę.</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7948342A" w14:textId="77777777" w:rsidTr="00393553">
        <w:tc>
          <w:tcPr>
            <w:tcW w:w="562" w:type="dxa"/>
            <w:vAlign w:val="center"/>
          </w:tcPr>
          <w:p w14:paraId="7CD4B3C0" w14:textId="77777777" w:rsidR="00C9549D" w:rsidRDefault="00C9549D" w:rsidP="00393553">
            <w:pPr>
              <w:pStyle w:val="Tekstas"/>
              <w:jc w:val="center"/>
            </w:pPr>
          </w:p>
        </w:tc>
        <w:tc>
          <w:tcPr>
            <w:tcW w:w="7938" w:type="dxa"/>
            <w:vAlign w:val="center"/>
          </w:tcPr>
          <w:p w14:paraId="0700CFCE" w14:textId="77777777" w:rsidR="00C9549D" w:rsidRDefault="00C9549D" w:rsidP="00393553">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530B979" w14:textId="0AFE8C8D" w:rsidR="00C9549D" w:rsidRDefault="00C9549D" w:rsidP="00393553">
            <w:pPr>
              <w:pStyle w:val="Tekstas"/>
              <w:jc w:val="center"/>
            </w:pPr>
            <w:r>
              <w:t>(</w:t>
            </w:r>
            <w:bookmarkStart w:id="67" w:name="tikslumoForm"/>
            <w:r>
              <w:fldChar w:fldCharType="begin"/>
            </w:r>
            <w:r>
              <w:instrText xml:space="preserve"> SEQ Eq \* MERGEFORMAT </w:instrText>
            </w:r>
            <w:r>
              <w:fldChar w:fldCharType="separate"/>
            </w:r>
            <w:r w:rsidR="003E2101">
              <w:rPr>
                <w:noProof/>
              </w:rPr>
              <w:t>9</w:t>
            </w:r>
            <w:r>
              <w:fldChar w:fldCharType="end"/>
            </w:r>
            <w:bookmarkEnd w:id="67"/>
            <w:r>
              <w:t>)</w:t>
            </w:r>
          </w:p>
        </w:tc>
      </w:tr>
    </w:tbl>
    <w:p w14:paraId="62062DF6" w14:textId="77777777" w:rsidR="00C9549D" w:rsidRPr="00D23E5E" w:rsidRDefault="00C9549D" w:rsidP="00C9549D">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w:t>
      </w:r>
      <w:r>
        <w:rPr>
          <w:rFonts w:eastAsiaTheme="minorEastAsia"/>
        </w:rPr>
        <w:t>a</w:t>
      </w:r>
      <w:r w:rsidRPr="00D23E5E">
        <w:rPr>
          <w:rFonts w:eastAsiaTheme="minorEastAsia"/>
        </w:rPr>
        <w:t>s (</w:t>
      </w:r>
      <w:r w:rsidRPr="00D23E5E">
        <w:t xml:space="preserve">angl. </w:t>
      </w:r>
      <w:r w:rsidRPr="00C9549D">
        <w:rPr>
          <w:i/>
          <w:iCs/>
          <w:lang w:val="en-150"/>
        </w:rPr>
        <w:t>true positive</w:t>
      </w:r>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w:t>
      </w:r>
      <w:r>
        <w:rPr>
          <w:rFonts w:eastAsiaTheme="minorEastAsia"/>
        </w:rPr>
        <w:t>a</w:t>
      </w:r>
      <w:r w:rsidRPr="00D23E5E">
        <w:rPr>
          <w:rFonts w:eastAsiaTheme="minorEastAsia"/>
        </w:rPr>
        <w:t xml:space="preserve">s (angl. </w:t>
      </w:r>
      <w:r w:rsidRPr="00C9549D">
        <w:rPr>
          <w:rFonts w:eastAsiaTheme="minorEastAsia"/>
          <w:i/>
          <w:iCs/>
          <w:lang w:val="en-150"/>
        </w:rPr>
        <w:t>true negative</w:t>
      </w:r>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r w:rsidRPr="00C9549D">
        <w:rPr>
          <w:rFonts w:eastAsiaTheme="minorEastAsia"/>
          <w:i/>
          <w:iCs/>
          <w:lang w:val="en-150"/>
        </w:rPr>
        <w:t>false positive</w:t>
      </w:r>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r w:rsidRPr="00C9549D">
        <w:rPr>
          <w:rFonts w:eastAsiaTheme="minorEastAsia"/>
          <w:i/>
          <w:iCs/>
          <w:lang w:val="en-150"/>
        </w:rPr>
        <w:t>false negative</w:t>
      </w:r>
      <w:r w:rsidRPr="00D23E5E">
        <w:rPr>
          <w:rFonts w:eastAsiaTheme="minorEastAsia"/>
        </w:rPr>
        <w:t>) reiškia, kad modelis neteisingai priskyrė stebėjimą kaip neigiamą, nors jis turėjo būti klasifikuojamas kaip teigiamas.</w:t>
      </w:r>
    </w:p>
    <w:p w14:paraId="221E1634" w14:textId="50D89639" w:rsidR="00C9549D" w:rsidRDefault="00C9549D" w:rsidP="00C9549D">
      <w:pPr>
        <w:pStyle w:val="Tekstas"/>
      </w:pPr>
      <w:r>
        <w:t>Tuo atveju, kai</w:t>
      </w:r>
      <w:r w:rsidRPr="00D23E5E">
        <w:t xml:space="preserve"> duomenų rinkinys pasižymi duomenų netolygumu</w:t>
      </w:r>
      <w:r w:rsidR="002875AD">
        <w:t>,</w:t>
      </w:r>
      <w:r w:rsidRPr="00D23E5E">
        <w:t xml:space="preserve"> tikslumo rodiklis gali neparodyti neteisingai klasifikuojamos klasės, jei jos įrašų kiekis testavimo rinkinyje yra ženkliai mažesnis palyginti su kitomis klasėmis. Todėl svarbu naudoti netik tikslumo rodiklį</w:t>
      </w:r>
      <w:r>
        <w:t>,</w:t>
      </w:r>
      <w:r w:rsidRPr="00D23E5E">
        <w:t xml:space="preserve"> bet ir </w:t>
      </w:r>
      <w:r w:rsidRPr="00F71BED">
        <w:t>F1 rodiklį</w:t>
      </w:r>
      <w:r w:rsidRPr="00D23E5E">
        <w:t xml:space="preserve"> (angl. </w:t>
      </w:r>
      <w:r w:rsidRPr="00D23E5E">
        <w:rPr>
          <w:i/>
          <w:iCs/>
        </w:rPr>
        <w:t>F-</w:t>
      </w:r>
      <w:r w:rsidRPr="00C9549D">
        <w:rPr>
          <w:i/>
          <w:iCs/>
          <w:lang w:val="en-150"/>
        </w:rPr>
        <w:t xml:space="preserve">score </w:t>
      </w:r>
      <w:r w:rsidRPr="00C9549D">
        <w:t>arba</w:t>
      </w:r>
      <w:r w:rsidRPr="00C9549D">
        <w:rPr>
          <w:i/>
          <w:iCs/>
          <w:lang w:val="en-150"/>
        </w:rPr>
        <w:t xml:space="preserve"> F-measure</w:t>
      </w:r>
      <w:r w:rsidRPr="00D23E5E">
        <w:t xml:space="preserve">), kuris apskaičiuojamas pagal </w:t>
      </w:r>
      <w:r>
        <w:t>(</w:t>
      </w:r>
      <w:r>
        <w:fldChar w:fldCharType="begin"/>
      </w:r>
      <w:r>
        <w:instrText xml:space="preserve"> REF F1_form \h </w:instrText>
      </w:r>
      <w:r>
        <w:fldChar w:fldCharType="separate"/>
      </w:r>
      <w:r w:rsidR="003E2101">
        <w:rPr>
          <w:noProof/>
        </w:rPr>
        <w:t>10</w:t>
      </w:r>
      <w:r>
        <w:fldChar w:fldCharType="end"/>
      </w:r>
      <w:r>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3ECB0A5C" w14:textId="77777777" w:rsidTr="00393553">
        <w:tc>
          <w:tcPr>
            <w:tcW w:w="562" w:type="dxa"/>
            <w:vAlign w:val="center"/>
          </w:tcPr>
          <w:p w14:paraId="77468894" w14:textId="77777777" w:rsidR="00C9549D" w:rsidRDefault="00C9549D" w:rsidP="00393553">
            <w:pPr>
              <w:pStyle w:val="Tekstas"/>
              <w:jc w:val="center"/>
            </w:pPr>
          </w:p>
        </w:tc>
        <w:tc>
          <w:tcPr>
            <w:tcW w:w="7938" w:type="dxa"/>
            <w:vAlign w:val="center"/>
          </w:tcPr>
          <w:p w14:paraId="67F27EBD" w14:textId="77777777" w:rsidR="00C9549D" w:rsidRDefault="00C9549D" w:rsidP="00393553">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5CF504EE" w14:textId="0CCE180A" w:rsidR="00C9549D" w:rsidRDefault="00C9549D" w:rsidP="00393553">
            <w:pPr>
              <w:pStyle w:val="Tekstas"/>
              <w:jc w:val="center"/>
            </w:pPr>
            <w:r>
              <w:t>(</w:t>
            </w:r>
            <w:bookmarkStart w:id="68" w:name="F1_form"/>
            <w:r>
              <w:fldChar w:fldCharType="begin"/>
            </w:r>
            <w:r>
              <w:instrText xml:space="preserve"> SEQ Eq \* MERGEFORMAT </w:instrText>
            </w:r>
            <w:r>
              <w:fldChar w:fldCharType="separate"/>
            </w:r>
            <w:r w:rsidR="003E2101">
              <w:rPr>
                <w:noProof/>
              </w:rPr>
              <w:t>10</w:t>
            </w:r>
            <w:r>
              <w:fldChar w:fldCharType="end"/>
            </w:r>
            <w:bookmarkEnd w:id="68"/>
            <w:r>
              <w:t>)</w:t>
            </w:r>
          </w:p>
        </w:tc>
      </w:tr>
      <w:tr w:rsidR="00C9549D" w14:paraId="337AC07D" w14:textId="77777777" w:rsidTr="00393553">
        <w:tc>
          <w:tcPr>
            <w:tcW w:w="562" w:type="dxa"/>
            <w:vAlign w:val="center"/>
          </w:tcPr>
          <w:p w14:paraId="0E59347B" w14:textId="77777777" w:rsidR="00C9549D" w:rsidRDefault="00C9549D" w:rsidP="00393553">
            <w:pPr>
              <w:pStyle w:val="Tekstas"/>
              <w:jc w:val="center"/>
            </w:pPr>
          </w:p>
        </w:tc>
        <w:tc>
          <w:tcPr>
            <w:tcW w:w="7938" w:type="dxa"/>
            <w:vAlign w:val="center"/>
          </w:tcPr>
          <w:p w14:paraId="0F3F09FC" w14:textId="77777777" w:rsidR="00C9549D" w:rsidRDefault="00C9549D" w:rsidP="00393553">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006EBDFA" w14:textId="6CF4BF37" w:rsidR="00C9549D" w:rsidRDefault="00C9549D" w:rsidP="00393553">
            <w:pPr>
              <w:pStyle w:val="Tekstas"/>
              <w:jc w:val="center"/>
            </w:pPr>
            <w:r>
              <w:t>(</w:t>
            </w:r>
            <w:fldSimple w:instr=" SEQ Eq \* MERGEFORMAT ">
              <w:r w:rsidR="003E2101">
                <w:rPr>
                  <w:noProof/>
                </w:rPr>
                <w:t>11</w:t>
              </w:r>
            </w:fldSimple>
            <w:r>
              <w:t>)</w:t>
            </w:r>
          </w:p>
        </w:tc>
      </w:tr>
      <w:tr w:rsidR="00C9549D" w14:paraId="61A3B874" w14:textId="77777777" w:rsidTr="00393553">
        <w:tc>
          <w:tcPr>
            <w:tcW w:w="562" w:type="dxa"/>
            <w:vAlign w:val="center"/>
          </w:tcPr>
          <w:p w14:paraId="07375CBF" w14:textId="77777777" w:rsidR="00C9549D" w:rsidRDefault="00C9549D" w:rsidP="00393553">
            <w:pPr>
              <w:pStyle w:val="Tekstas"/>
              <w:jc w:val="center"/>
            </w:pPr>
          </w:p>
        </w:tc>
        <w:tc>
          <w:tcPr>
            <w:tcW w:w="7938" w:type="dxa"/>
            <w:vAlign w:val="center"/>
          </w:tcPr>
          <w:p w14:paraId="71EDC87D" w14:textId="77777777" w:rsidR="00C9549D" w:rsidRDefault="00C9549D" w:rsidP="00393553">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A315557" w14:textId="5355460D" w:rsidR="00C9549D" w:rsidRDefault="00C9549D" w:rsidP="00393553">
            <w:pPr>
              <w:pStyle w:val="Tekstas"/>
              <w:jc w:val="center"/>
            </w:pPr>
            <w:r>
              <w:t>(</w:t>
            </w:r>
            <w:fldSimple w:instr=" SEQ Eq \* MERGEFORMAT ">
              <w:r w:rsidR="003E2101">
                <w:rPr>
                  <w:noProof/>
                </w:rPr>
                <w:t>12</w:t>
              </w:r>
            </w:fldSimple>
            <w:r>
              <w:t>)</w:t>
            </w:r>
          </w:p>
        </w:tc>
      </w:tr>
    </w:tbl>
    <w:p w14:paraId="42E677A9" w14:textId="2F1AB043" w:rsidR="00C9549D" w:rsidRPr="00C9549D" w:rsidRDefault="00C9549D" w:rsidP="002A75EA">
      <w:pPr>
        <w:pStyle w:val="Tekstas"/>
        <w:rPr>
          <w:rFonts w:eastAsiaTheme="minorEastAsia"/>
        </w:rPr>
      </w:pPr>
      <w:r w:rsidRPr="00D23E5E">
        <w:rPr>
          <w:rFonts w:eastAsiaTheme="minorEastAsia"/>
        </w:rPr>
        <w:t xml:space="preserve">F1 rodiklis yra apskaičiuojamas pagal testo preciziškumą (angl. </w:t>
      </w:r>
      <w:r w:rsidRPr="00C9549D">
        <w:rPr>
          <w:i/>
          <w:iCs/>
          <w:lang w:val="en-150"/>
        </w:rPr>
        <w:t>precision</w:t>
      </w:r>
      <w:r w:rsidRPr="00D23E5E">
        <w:t>)</w:t>
      </w:r>
      <w:r w:rsidRPr="00D23E5E">
        <w:rPr>
          <w:rFonts w:eastAsiaTheme="minorEastAsia"/>
        </w:rPr>
        <w:t xml:space="preserve"> ir atšaukimą (angl. </w:t>
      </w:r>
      <w:r w:rsidRPr="00C9549D">
        <w:rPr>
          <w:i/>
          <w:iCs/>
          <w:lang w:val="en-150"/>
        </w:rPr>
        <w:t>recall</w:t>
      </w:r>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Pr>
          <w:rFonts w:eastAsiaTheme="minorEastAsia"/>
        </w:rPr>
        <w:t>įrašų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r w:rsidRPr="00C9549D">
        <w:rPr>
          <w:i/>
          <w:iCs/>
          <w:lang w:val="en-150"/>
        </w:rPr>
        <w:t>sensitivity</w:t>
      </w:r>
      <w:r w:rsidRPr="00D23E5E">
        <w:t>).</w:t>
      </w:r>
    </w:p>
    <w:p w14:paraId="49038D81" w14:textId="166451AE" w:rsidR="00191EC0" w:rsidRPr="00D23E5E" w:rsidRDefault="00191EC0" w:rsidP="00D956CF">
      <w:pPr>
        <w:pStyle w:val="Heading2"/>
      </w:pPr>
      <w:bookmarkStart w:id="69" w:name="_Toc103551116"/>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69"/>
    </w:p>
    <w:p w14:paraId="7B5F08B9" w14:textId="04D34F16"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data – driven</w:t>
      </w:r>
      <w:r w:rsidR="000F667D" w:rsidRPr="00D23E5E">
        <w:t xml:space="preserve">) mašininiai modeliai, taip sukurdami naują dirbtinio intelekto skirtį, žinomą kaip paaiškinamas dirbtinis intelektas (angl. </w:t>
      </w:r>
      <w:r w:rsidR="00200319" w:rsidRPr="00D23E5E">
        <w:t>e</w:t>
      </w:r>
      <w:r w:rsidR="000F667D" w:rsidRPr="00D23E5E">
        <w:rPr>
          <w:i/>
          <w:iCs/>
        </w:rPr>
        <w:t xml:space="preserve">xplainable </w:t>
      </w:r>
      <w:r w:rsidR="00703D66" w:rsidRPr="00D23E5E">
        <w:rPr>
          <w:i/>
          <w:iCs/>
        </w:rPr>
        <w:t xml:space="preserve">artificial intelligence – </w:t>
      </w:r>
      <w:r w:rsidR="00703D66" w:rsidRPr="00D23E5E">
        <w:t>XAI</w:t>
      </w:r>
      <w:r w:rsidR="000F667D" w:rsidRPr="00D23E5E">
        <w:t xml:space="preserve">) </w:t>
      </w:r>
      <w:r w:rsidR="00F51224">
        <w:fldChar w:fldCharType="begin"/>
      </w:r>
      <w:r w:rsidR="00F51224">
        <w:instrText>ADDIN RW.CITE{{doc:627cb2ee8f0891b1d5ff4ab3 Vilone,Giulia 2021}}</w:instrText>
      </w:r>
      <w:r w:rsidR="00F51224">
        <w:fldChar w:fldCharType="separate"/>
      </w:r>
      <w:r w:rsidR="00006897" w:rsidRPr="00006897">
        <w:rPr>
          <w:bCs/>
          <w:lang w:val="en-US"/>
        </w:rPr>
        <w:t>[36]</w:t>
      </w:r>
      <w:r w:rsidR="00F51224">
        <w:fldChar w:fldCharType="end"/>
      </w:r>
      <w:r w:rsidR="000F667D" w:rsidRPr="00D23E5E">
        <w:t>.</w:t>
      </w:r>
    </w:p>
    <w:p w14:paraId="78B5793B" w14:textId="0DBC437B"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582E55">
        <w:t>„juodosios dėžes“</w:t>
      </w:r>
      <w:r w:rsidR="00724C73" w:rsidRPr="00D23E5E">
        <w:t xml:space="preserve"> (angl. </w:t>
      </w:r>
      <w:r w:rsidR="00724C73" w:rsidRPr="00D23E5E">
        <w:rPr>
          <w:i/>
          <w:iCs/>
        </w:rPr>
        <w:t>black box</w:t>
      </w:r>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w:t>
      </w:r>
      <w:r w:rsidR="0018032F" w:rsidRPr="005666EC">
        <w:t>naudojamoms realiame gyvenime.</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r w:rsidR="0018032F" w:rsidRPr="00D23E5E">
        <w:rPr>
          <w:i/>
          <w:iCs/>
        </w:rPr>
        <w:t>self-driving cars</w:t>
      </w:r>
      <w:r w:rsidR="0018032F" w:rsidRPr="00D23E5E">
        <w:t xml:space="preserve">), kur taip pat reikia atsižvelgi į moralės ir sąžiningumo </w:t>
      </w:r>
      <w:r w:rsidR="00497F24" w:rsidRPr="00D23E5E">
        <w:t xml:space="preserve">aspektus </w:t>
      </w:r>
      <w:r w:rsidR="002C3334">
        <w:fldChar w:fldCharType="begin"/>
      </w:r>
      <w:r w:rsidR="002C3334">
        <w:instrText>ADDIN RW.CITE{{doc:627cb6348f08c907a1b7228f Linardatos,Pantelis 2020}}</w:instrText>
      </w:r>
      <w:r w:rsidR="002C3334">
        <w:fldChar w:fldCharType="separate"/>
      </w:r>
      <w:r w:rsidR="00006897" w:rsidRPr="00006897">
        <w:rPr>
          <w:bCs/>
          <w:lang w:val="en-US"/>
        </w:rPr>
        <w:t>[37]</w:t>
      </w:r>
      <w:r w:rsidR="002C3334">
        <w:fldChar w:fldCharType="end"/>
      </w:r>
      <w:r w:rsidR="0018032F" w:rsidRPr="00D23E5E">
        <w:t>.</w:t>
      </w:r>
    </w:p>
    <w:p w14:paraId="45228C8F" w14:textId="5AE366F7" w:rsidR="000D7672" w:rsidRPr="00D23E5E" w:rsidRDefault="006C7B97" w:rsidP="00711B8A">
      <w:pPr>
        <w:spacing w:before="200"/>
      </w:pPr>
      <w:r w:rsidRPr="00EC3D28">
        <w:lastRenderedPageBreak/>
        <w:t>Savaeigės transporto priemonės turi priimti sprendimus kelių milisekundžių tikslumu, remdamosi tuo, kaip jų prog</w:t>
      </w:r>
      <w:r w:rsidRPr="00D23E5E">
        <w:t>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w:t>
      </w:r>
      <w:r w:rsidR="002C3334">
        <w:fldChar w:fldCharType="begin"/>
      </w:r>
      <w:r w:rsidR="002C3334">
        <w:instrText>ADDIN RW.CITE{{doc:627cb6e38f08c907a1b7229b A.Adadi 2018}}</w:instrText>
      </w:r>
      <w:r w:rsidR="002C3334">
        <w:fldChar w:fldCharType="separate"/>
      </w:r>
      <w:r w:rsidR="00006897" w:rsidRPr="00006897">
        <w:rPr>
          <w:bCs/>
          <w:lang w:val="en-US"/>
        </w:rPr>
        <w:t>[38]</w:t>
      </w:r>
      <w:r w:rsidR="002C3334">
        <w:fldChar w:fldCharType="end"/>
      </w:r>
      <w:r w:rsidR="007D54CA" w:rsidRPr="00D23E5E">
        <w:t>.</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CC1632" w:rsidRPr="00D23E5E">
        <w:t xml:space="preserve"> </w:t>
      </w:r>
      <w:r w:rsidR="00C008D0" w:rsidRPr="00D23E5E">
        <w:t>Ekspertų teigimu automobilio programinė įranga užregistravo objektą priešais transporto priemonę, tačiau klasifikavo jį, kaip plastikinį maišelį ar vėjarit</w:t>
      </w:r>
      <w:r w:rsidR="00834673" w:rsidRPr="00D23E5E">
        <w:t>į</w:t>
      </w:r>
      <w:r w:rsidR="00C008D0" w:rsidRPr="00D23E5E">
        <w:t xml:space="preserve"> augal</w:t>
      </w:r>
      <w:r w:rsidR="00834673" w:rsidRPr="00D23E5E">
        <w:t>ą</w:t>
      </w:r>
      <w:r w:rsidR="00C008D0" w:rsidRPr="00D23E5E">
        <w:t xml:space="preserve"> (angl. </w:t>
      </w:r>
      <w:r w:rsidR="00C008D0" w:rsidRPr="00D23E5E">
        <w:rPr>
          <w:i/>
          <w:iCs/>
        </w:rPr>
        <w:t>tumbleweed</w:t>
      </w:r>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1D01327D" w:rsidR="00AD254D"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r w:rsidR="005774D5" w:rsidRPr="00D23E5E">
        <w:rPr>
          <w:i/>
          <w:iCs/>
        </w:rPr>
        <w:t>kernels</w:t>
      </w:r>
      <w:r w:rsidR="005774D5" w:rsidRPr="00D23E5E">
        <w:t xml:space="preserve">), </w:t>
      </w:r>
      <w:r w:rsidR="0089587C">
        <w:t>tačiau kitų</w:t>
      </w:r>
      <w:r w:rsidR="005774D5" w:rsidRPr="00D23E5E">
        <w:t xml:space="preserve"> sluoksnių svorius darosi sunkiau interpretuoti </w:t>
      </w:r>
      <w:r w:rsidR="00D17936">
        <w:fldChar w:fldCharType="begin"/>
      </w:r>
      <w:r w:rsidR="00D17936">
        <w:instrText>ADDIN RW.CITE{{doc:627cb8058f08dd9215a431b4 Schorr,Christian 2021}}</w:instrText>
      </w:r>
      <w:r w:rsidR="00D17936">
        <w:fldChar w:fldCharType="separate"/>
      </w:r>
      <w:r w:rsidR="00006897" w:rsidRPr="00006897">
        <w:rPr>
          <w:bCs/>
          <w:lang w:val="en-US"/>
        </w:rPr>
        <w:t>[39]</w:t>
      </w:r>
      <w:r w:rsidR="00D17936">
        <w:fldChar w:fldCharType="end"/>
      </w:r>
      <w:r w:rsidR="005774D5" w:rsidRPr="00D23E5E">
        <w:t>.</w:t>
      </w:r>
      <w:r w:rsidR="00AD254D" w:rsidRPr="00D23E5E">
        <w:t xml:space="preserve"> Naujausi XAI metodai paverčia modelio rezultatus atgal į įvesties erdvę ir paaiškina prognozę šilumos žemėlapiu (angl. </w:t>
      </w:r>
      <w:r w:rsidR="00AD254D" w:rsidRPr="00D23E5E">
        <w:rPr>
          <w:i/>
          <w:iCs/>
        </w:rPr>
        <w:t>heatmap</w:t>
      </w:r>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w:t>
      </w:r>
      <w:r w:rsidR="00582E55">
        <w:t>atpažinimo</w:t>
      </w:r>
      <w:r w:rsidR="00AD254D" w:rsidRPr="00D23E5E">
        <w:t xml:space="preserve"> </w:t>
      </w:r>
      <w:r w:rsidR="00352297" w:rsidRPr="00D23E5E">
        <w:t xml:space="preserve">ar klasifikavimo </w:t>
      </w:r>
      <w:r w:rsidR="00AD254D" w:rsidRPr="00D23E5E">
        <w:t>strategijas</w:t>
      </w:r>
      <w:r w:rsidR="00D01858" w:rsidRPr="00D23E5E">
        <w:t xml:space="preserve"> </w:t>
      </w:r>
      <w:r w:rsidR="00D17936">
        <w:fldChar w:fldCharType="begin"/>
      </w:r>
      <w:r w:rsidR="00D17936">
        <w:instrText>ADDIN RW.CITE{{doc:627cb8708f08a5832362cb86 Schwendicke,Fetal 2020}}</w:instrText>
      </w:r>
      <w:r w:rsidR="00D17936">
        <w:fldChar w:fldCharType="separate"/>
      </w:r>
      <w:r w:rsidR="00006897" w:rsidRPr="00006897">
        <w:rPr>
          <w:bCs/>
          <w:lang w:val="en-US"/>
        </w:rPr>
        <w:t>[40]</w:t>
      </w:r>
      <w:r w:rsidR="00D17936">
        <w:fldChar w:fldCharType="end"/>
      </w:r>
      <w:r w:rsidR="00DF1E93" w:rsidRPr="00D23E5E">
        <w:t>.</w:t>
      </w:r>
      <w:r w:rsidR="00D01858" w:rsidRPr="00D23E5E">
        <w:t xml:space="preserve"> </w:t>
      </w:r>
      <w:r w:rsidR="00DF1E93" w:rsidRPr="00D23E5E">
        <w:t xml:space="preserve">Pavyzdžiui, gaidžių atvaizdų klasifikavimas aptinkant gaidžio skiauterę ir </w:t>
      </w:r>
      <w:r w:rsidR="00CC1632" w:rsidRPr="00792894">
        <w:t>pakabučius</w:t>
      </w:r>
      <w:r w:rsidR="00CC1632" w:rsidRPr="00D23E5E">
        <w:t xml:space="preserve"> </w:t>
      </w:r>
      <w:r w:rsidR="00DF1E93" w:rsidRPr="00D23E5E">
        <w:t xml:space="preserve">(angl. </w:t>
      </w:r>
      <w:r w:rsidR="00DF1E93" w:rsidRPr="00792894">
        <w:rPr>
          <w:lang w:val="en-150"/>
        </w:rPr>
        <w:t>wattles</w:t>
      </w:r>
      <w:r w:rsidR="00DF1E93" w:rsidRPr="00D23E5E">
        <w:t>)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23704E8F" w14:textId="77777777" w:rsidR="00C95751" w:rsidRDefault="00C95751" w:rsidP="00C95751">
      <w:pPr>
        <w:keepNext/>
        <w:spacing w:before="200"/>
        <w:jc w:val="center"/>
      </w:pPr>
      <w:r>
        <w:rPr>
          <w:noProof/>
        </w:rPr>
        <w:drawing>
          <wp:inline distT="0" distB="0" distL="0" distR="0" wp14:anchorId="0C628B60" wp14:editId="0B4E850C">
            <wp:extent cx="6115685"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218815"/>
                    </a:xfrm>
                    <a:prstGeom prst="rect">
                      <a:avLst/>
                    </a:prstGeom>
                    <a:noFill/>
                    <a:ln>
                      <a:noFill/>
                    </a:ln>
                  </pic:spPr>
                </pic:pic>
              </a:graphicData>
            </a:graphic>
          </wp:inline>
        </w:drawing>
      </w:r>
    </w:p>
    <w:p w14:paraId="412EE8C2" w14:textId="44BD26E2" w:rsidR="00C95751" w:rsidRPr="00D23E5E" w:rsidRDefault="00C95751" w:rsidP="00C95751">
      <w:pPr>
        <w:pStyle w:val="Caption"/>
      </w:pPr>
      <w:r w:rsidRPr="00C95751">
        <w:rPr>
          <w:b/>
          <w:bCs/>
        </w:rPr>
        <w:fldChar w:fldCharType="begin"/>
      </w:r>
      <w:r w:rsidRPr="00C95751">
        <w:rPr>
          <w:b/>
          <w:bCs/>
        </w:rPr>
        <w:instrText xml:space="preserve"> SEQ pav. \* ARABIC </w:instrText>
      </w:r>
      <w:r w:rsidRPr="00C95751">
        <w:rPr>
          <w:b/>
          <w:bCs/>
        </w:rPr>
        <w:fldChar w:fldCharType="separate"/>
      </w:r>
      <w:bookmarkStart w:id="70" w:name="_Toc103551144"/>
      <w:r w:rsidR="003E2101">
        <w:rPr>
          <w:b/>
          <w:bCs/>
          <w:noProof/>
        </w:rPr>
        <w:t>10</w:t>
      </w:r>
      <w:r w:rsidRPr="00C95751">
        <w:rPr>
          <w:b/>
          <w:bCs/>
        </w:rPr>
        <w:fldChar w:fldCharType="end"/>
      </w:r>
      <w:r w:rsidRPr="00C95751">
        <w:rPr>
          <w:b/>
          <w:bCs/>
        </w:rPr>
        <w:t xml:space="preserve"> pav.</w:t>
      </w:r>
      <w:r>
        <w:t xml:space="preserve"> </w:t>
      </w:r>
      <w:r w:rsidRPr="00D23E5E">
        <w:t xml:space="preserve">Paaiškinamojo dirbtinio intelekto pavyzdys gyvūnų klasifikavimui </w:t>
      </w:r>
      <w:r>
        <w:fldChar w:fldCharType="begin"/>
      </w:r>
      <w:r>
        <w:instrText>ADDIN RW.CITE{{doc:627cb8708f08a5832362cb86 Schwendicke,Fetal 2020}}</w:instrText>
      </w:r>
      <w:r>
        <w:fldChar w:fldCharType="separate"/>
      </w:r>
      <w:r w:rsidR="00006897" w:rsidRPr="00006897">
        <w:rPr>
          <w:bCs/>
          <w:lang w:val="en-US"/>
        </w:rPr>
        <w:t>[40]</w:t>
      </w:r>
      <w:bookmarkEnd w:id="70"/>
      <w:r>
        <w:fldChar w:fldCharType="end"/>
      </w:r>
    </w:p>
    <w:p w14:paraId="1395F811" w14:textId="385C53AF" w:rsidR="00887624" w:rsidRPr="00D23E5E" w:rsidRDefault="004720D9" w:rsidP="00C53DFF">
      <w:r w:rsidRPr="00D23E5E">
        <w:t xml:space="preserve">Taigi, kuo geriau </w:t>
      </w:r>
      <w:r w:rsidR="0080239D">
        <w:t>dirbtinio intelekto</w:t>
      </w:r>
      <w:r w:rsidRPr="00D23E5E">
        <w:t xml:space="preserve"> sistemos yra paaiškinamos</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43276881" w14:textId="51168656" w:rsidR="00AF0D8F" w:rsidRPr="006E7F80" w:rsidRDefault="0071277A" w:rsidP="00706B22">
      <w:pPr>
        <w:pStyle w:val="Heading1"/>
      </w:pPr>
      <w:bookmarkStart w:id="71" w:name="_Toc103551117"/>
      <w:bookmarkEnd w:id="36"/>
      <w:bookmarkEnd w:id="37"/>
      <w:bookmarkEnd w:id="38"/>
      <w:bookmarkEnd w:id="39"/>
      <w:r w:rsidRPr="006E7F80">
        <w:lastRenderedPageBreak/>
        <w:t>Eksperimentuose naudojam</w:t>
      </w:r>
      <w:r w:rsidR="00135F0C" w:rsidRPr="006E7F80">
        <w:t>as</w:t>
      </w:r>
      <w:r w:rsidR="00ED0260" w:rsidRPr="006E7F80">
        <w:t xml:space="preserve"> duomenų rinkin</w:t>
      </w:r>
      <w:r w:rsidR="00135F0C" w:rsidRPr="006E7F80">
        <w:t>ys</w:t>
      </w:r>
      <w:bookmarkEnd w:id="71"/>
    </w:p>
    <w:p w14:paraId="69E50988" w14:textId="62D7CA30" w:rsidR="00FD0373" w:rsidRPr="00D23E5E" w:rsidRDefault="00FD0373" w:rsidP="00C579C3">
      <w:pPr>
        <w:pStyle w:val="Tekstas"/>
      </w:pPr>
      <w:r w:rsidRPr="00D23E5E">
        <w:t>Norint sukurti aplinkos garsų klasifikavimo sistema</w:t>
      </w:r>
      <w:r w:rsidR="001C7E29">
        <w:t xml:space="preserve"> ir įvertinti jos tikslumą </w:t>
      </w:r>
      <w:r w:rsidRPr="00D23E5E">
        <w:t xml:space="preserve">pirmiausia reikia turėti duomenų rinkinius, kad galima būtų apmokyti neuroninius tinklus. </w:t>
      </w:r>
      <w:r w:rsidR="00E61ADB">
        <w:t xml:space="preserve">Todėl </w:t>
      </w:r>
      <w:r w:rsidR="00022652">
        <w:t xml:space="preserve">darbe </w:t>
      </w:r>
      <w:r w:rsidR="00E61ADB">
        <w:t>buvo naudojamas vieša</w:t>
      </w:r>
      <w:r w:rsidR="00022652">
        <w:t>i pasiekiamas</w:t>
      </w:r>
      <w:r w:rsidR="00E61ADB">
        <w:t xml:space="preserve">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72" w:name="_Toc103551118"/>
      <w:r w:rsidRPr="00884459">
        <w:rPr>
          <w:i/>
          <w:iCs/>
        </w:rPr>
        <w:t>UrbanSound8k</w:t>
      </w:r>
      <w:r>
        <w:t xml:space="preserve"> duomenų rinkinys</w:t>
      </w:r>
      <w:bookmarkEnd w:id="72"/>
    </w:p>
    <w:p w14:paraId="113D483E" w14:textId="61E8E03C" w:rsidR="00366A39" w:rsidRDefault="004562A3" w:rsidP="00ED0260">
      <w:pPr>
        <w:pStyle w:val="Tekstas"/>
        <w:rPr>
          <w:rStyle w:val="fontstyle01"/>
        </w:rPr>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00366A39">
        <w:t xml:space="preserve"> </w:t>
      </w:r>
      <w:r w:rsidR="00366A39">
        <w:fldChar w:fldCharType="begin"/>
      </w:r>
      <w:r w:rsidR="00366A39">
        <w:instrText>ADDIN RW.CITE{{doc:627d433e8f089b6859511d59 Salamon,Justin 2014}}</w:instrText>
      </w:r>
      <w:r w:rsidR="00366A39">
        <w:fldChar w:fldCharType="separate"/>
      </w:r>
      <w:r w:rsidR="00006897" w:rsidRPr="00006897">
        <w:rPr>
          <w:bCs/>
          <w:lang w:val="en-US"/>
        </w:rPr>
        <w:t>[41]</w:t>
      </w:r>
      <w:r w:rsidR="00366A39">
        <w:fldChar w:fldCharType="end"/>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80"/>
      </w:tblGrid>
      <w:tr w:rsidR="00366A39" w14:paraId="0925F929" w14:textId="77777777" w:rsidTr="00366A39">
        <w:tc>
          <w:tcPr>
            <w:tcW w:w="4248" w:type="dxa"/>
          </w:tcPr>
          <w:p w14:paraId="070192A2" w14:textId="20B7246F" w:rsidR="00366A39" w:rsidRDefault="00366A39" w:rsidP="00366A39">
            <w:pPr>
              <w:pStyle w:val="Tekstas"/>
              <w:numPr>
                <w:ilvl w:val="0"/>
                <w:numId w:val="17"/>
              </w:numPr>
              <w:rPr>
                <w:rStyle w:val="fontstyle01"/>
              </w:rPr>
            </w:pPr>
            <w:r w:rsidRPr="00D23E5E">
              <w:rPr>
                <w:rStyle w:val="q4iawc"/>
              </w:rPr>
              <w:t>kondicionieriaus ūžimas</w:t>
            </w:r>
          </w:p>
        </w:tc>
        <w:tc>
          <w:tcPr>
            <w:tcW w:w="5380" w:type="dxa"/>
          </w:tcPr>
          <w:p w14:paraId="6262F38B" w14:textId="40B32F0A" w:rsidR="00366A39" w:rsidRDefault="00366A39" w:rsidP="00366A39">
            <w:pPr>
              <w:pStyle w:val="Tekstas"/>
              <w:numPr>
                <w:ilvl w:val="0"/>
                <w:numId w:val="17"/>
              </w:numPr>
              <w:rPr>
                <w:rStyle w:val="fontstyle01"/>
              </w:rPr>
            </w:pPr>
            <w:r w:rsidRPr="00D23E5E">
              <w:t>transporto priemonių garsinis signalas</w:t>
            </w:r>
          </w:p>
        </w:tc>
      </w:tr>
      <w:tr w:rsidR="00366A39" w14:paraId="11AC30A0" w14:textId="77777777" w:rsidTr="00366A39">
        <w:tc>
          <w:tcPr>
            <w:tcW w:w="4248" w:type="dxa"/>
          </w:tcPr>
          <w:p w14:paraId="10D44F52" w14:textId="3F2F61ED" w:rsidR="00366A39" w:rsidRDefault="00366A39" w:rsidP="00366A39">
            <w:pPr>
              <w:pStyle w:val="Tekstas"/>
              <w:numPr>
                <w:ilvl w:val="0"/>
                <w:numId w:val="17"/>
              </w:numPr>
              <w:rPr>
                <w:rStyle w:val="fontstyle01"/>
              </w:rPr>
            </w:pPr>
            <w:r w:rsidRPr="00D23E5E">
              <w:t>vaikų žaidimo garsai</w:t>
            </w:r>
          </w:p>
        </w:tc>
        <w:tc>
          <w:tcPr>
            <w:tcW w:w="5380" w:type="dxa"/>
          </w:tcPr>
          <w:p w14:paraId="3BF3C3D2" w14:textId="00E5B07C" w:rsidR="00366A39" w:rsidRDefault="00366A39" w:rsidP="00366A39">
            <w:pPr>
              <w:pStyle w:val="Tekstas"/>
              <w:numPr>
                <w:ilvl w:val="0"/>
                <w:numId w:val="17"/>
              </w:numPr>
              <w:rPr>
                <w:rStyle w:val="fontstyle01"/>
              </w:rPr>
            </w:pPr>
            <w:r w:rsidRPr="00D23E5E">
              <w:t>šunų lojimas</w:t>
            </w:r>
          </w:p>
        </w:tc>
      </w:tr>
      <w:tr w:rsidR="00366A39" w14:paraId="6AAE2585" w14:textId="77777777" w:rsidTr="00366A39">
        <w:tc>
          <w:tcPr>
            <w:tcW w:w="4248" w:type="dxa"/>
          </w:tcPr>
          <w:p w14:paraId="15D21BBB" w14:textId="618B77DB" w:rsidR="00366A39" w:rsidRDefault="00366A39" w:rsidP="00366A39">
            <w:pPr>
              <w:pStyle w:val="Tekstas"/>
              <w:numPr>
                <w:ilvl w:val="0"/>
                <w:numId w:val="17"/>
              </w:numPr>
              <w:rPr>
                <w:rStyle w:val="fontstyle01"/>
              </w:rPr>
            </w:pPr>
            <w:r w:rsidRPr="00D23E5E">
              <w:rPr>
                <w:rStyle w:val="q4iawc"/>
              </w:rPr>
              <w:t>gręžimo garsai</w:t>
            </w:r>
          </w:p>
        </w:tc>
        <w:tc>
          <w:tcPr>
            <w:tcW w:w="5380" w:type="dxa"/>
          </w:tcPr>
          <w:p w14:paraId="387E91DA" w14:textId="354B71DF" w:rsidR="00366A39" w:rsidRDefault="00366A39" w:rsidP="00366A39">
            <w:pPr>
              <w:pStyle w:val="Tekstas"/>
              <w:numPr>
                <w:ilvl w:val="0"/>
                <w:numId w:val="17"/>
              </w:numPr>
              <w:rPr>
                <w:rStyle w:val="fontstyle01"/>
              </w:rPr>
            </w:pPr>
            <w:r w:rsidRPr="00D23E5E">
              <w:t xml:space="preserve">variklio </w:t>
            </w:r>
            <w:r w:rsidRPr="00D23E5E">
              <w:rPr>
                <w:rStyle w:val="q4iawc"/>
              </w:rPr>
              <w:t>darb</w:t>
            </w:r>
            <w:r>
              <w:rPr>
                <w:rStyle w:val="q4iawc"/>
              </w:rPr>
              <w:t>as</w:t>
            </w:r>
            <w:r w:rsidRPr="00D23E5E">
              <w:rPr>
                <w:rStyle w:val="q4iawc"/>
              </w:rPr>
              <w:t xml:space="preserve"> tuščiąja eiga</w:t>
            </w:r>
          </w:p>
        </w:tc>
      </w:tr>
      <w:tr w:rsidR="00366A39" w14:paraId="054DEBEB" w14:textId="77777777" w:rsidTr="00366A39">
        <w:tc>
          <w:tcPr>
            <w:tcW w:w="4248" w:type="dxa"/>
          </w:tcPr>
          <w:p w14:paraId="35E24A8A" w14:textId="6C608D47" w:rsidR="00366A39" w:rsidRDefault="00366A39" w:rsidP="00366A39">
            <w:pPr>
              <w:pStyle w:val="Tekstas"/>
              <w:numPr>
                <w:ilvl w:val="0"/>
                <w:numId w:val="17"/>
              </w:numPr>
              <w:rPr>
                <w:rStyle w:val="fontstyle01"/>
              </w:rPr>
            </w:pPr>
            <w:r w:rsidRPr="00D23E5E">
              <w:t>ginklo šūvis</w:t>
            </w:r>
          </w:p>
        </w:tc>
        <w:tc>
          <w:tcPr>
            <w:tcW w:w="5380" w:type="dxa"/>
          </w:tcPr>
          <w:p w14:paraId="45526733" w14:textId="50A195E5" w:rsidR="00366A39" w:rsidRDefault="00366A39" w:rsidP="00366A39">
            <w:pPr>
              <w:pStyle w:val="Tekstas"/>
              <w:numPr>
                <w:ilvl w:val="0"/>
                <w:numId w:val="17"/>
              </w:numPr>
              <w:rPr>
                <w:rStyle w:val="fontstyle01"/>
              </w:rPr>
            </w:pPr>
            <w:r w:rsidRPr="00D23E5E">
              <w:t xml:space="preserve">skaldymo kūjo (angl. </w:t>
            </w:r>
            <w:r w:rsidRPr="00D23E5E">
              <w:rPr>
                <w:i/>
                <w:iCs/>
              </w:rPr>
              <w:t>jackhammer</w:t>
            </w:r>
            <w:r w:rsidRPr="00D23E5E">
              <w:t>) darb</w:t>
            </w:r>
            <w:r>
              <w:t>as</w:t>
            </w:r>
          </w:p>
        </w:tc>
      </w:tr>
      <w:tr w:rsidR="00366A39" w14:paraId="7FA0E154" w14:textId="77777777" w:rsidTr="00366A39">
        <w:tc>
          <w:tcPr>
            <w:tcW w:w="4248" w:type="dxa"/>
          </w:tcPr>
          <w:p w14:paraId="1960486D" w14:textId="1FA170F0" w:rsidR="00366A39" w:rsidRDefault="007A2EC7" w:rsidP="00366A39">
            <w:pPr>
              <w:pStyle w:val="Tekstas"/>
              <w:numPr>
                <w:ilvl w:val="0"/>
                <w:numId w:val="17"/>
              </w:numPr>
              <w:rPr>
                <w:rStyle w:val="fontstyle01"/>
              </w:rPr>
            </w:pPr>
            <w:r>
              <w:t>sirenos</w:t>
            </w:r>
            <w:r w:rsidR="00366A39">
              <w:t xml:space="preserve"> garsai</w:t>
            </w:r>
          </w:p>
        </w:tc>
        <w:tc>
          <w:tcPr>
            <w:tcW w:w="5380" w:type="dxa"/>
          </w:tcPr>
          <w:p w14:paraId="1DC73DF7" w14:textId="6348A2EB" w:rsidR="00366A39" w:rsidRDefault="00366A39" w:rsidP="00366A39">
            <w:pPr>
              <w:pStyle w:val="Tekstas"/>
              <w:numPr>
                <w:ilvl w:val="0"/>
                <w:numId w:val="17"/>
              </w:numPr>
              <w:rPr>
                <w:rStyle w:val="fontstyle01"/>
              </w:rPr>
            </w:pPr>
            <w:r w:rsidRPr="00D23E5E">
              <w:t>gatvėje grojan</w:t>
            </w:r>
            <w:r>
              <w:t>ti</w:t>
            </w:r>
            <w:r w:rsidRPr="00D23E5E">
              <w:t xml:space="preserve"> muzik</w:t>
            </w:r>
            <w:r>
              <w:t>a</w:t>
            </w:r>
          </w:p>
        </w:tc>
      </w:tr>
    </w:tbl>
    <w:p w14:paraId="49AB0826" w14:textId="031E856D" w:rsidR="00FA1BBF" w:rsidRPr="00D23E5E" w:rsidRDefault="001404A7" w:rsidP="00ED0260">
      <w:pPr>
        <w:pStyle w:val="Tekstas"/>
      </w:pPr>
      <w:r w:rsidRPr="00D23E5E">
        <w:t xml:space="preserve">Rinkinyje visos ištraukos paimtos iš įrašų, įkeltų į </w:t>
      </w:r>
      <w:r w:rsidRPr="001C58CD">
        <w:rPr>
          <w:i/>
          <w:iCs/>
        </w:rPr>
        <w:t>www.freesound.org</w:t>
      </w:r>
      <w:r w:rsidRPr="00D23E5E">
        <w:t xml:space="preserve"> tinklalapį. Failai yra iš anksto surūšiuoti į dešimt aplankalų (aplankai, pavadinti </w:t>
      </w:r>
      <w:r w:rsidRPr="00D23E5E">
        <w:rPr>
          <w:i/>
          <w:iCs/>
        </w:rPr>
        <w:t>fold1 – fold10</w:t>
      </w:r>
      <w:r w:rsidRPr="00D23E5E">
        <w:t xml:space="preserve">), kad būtų lengviau atkurti ir palyginti su automatinio klasifikavimo rezultatais, aprašytais </w:t>
      </w:r>
      <w:r w:rsidR="004D3A02" w:rsidRPr="00D23E5E">
        <w:t>moksliniame</w:t>
      </w:r>
      <w:r w:rsidRPr="00D23E5E">
        <w:t xml:space="preserve"> straipsnyje</w:t>
      </w:r>
      <w:r w:rsidR="004D3A02" w:rsidRPr="00D23E5E">
        <w:t xml:space="preserve">, </w:t>
      </w:r>
      <w:r w:rsidR="008417DA" w:rsidRPr="001C58CD">
        <w:t>analizavusiame</w:t>
      </w:r>
      <w:r w:rsidR="004D3A02" w:rsidRPr="00D23E5E">
        <w:t xml:space="preserve"> šį duomenų rinkinį </w:t>
      </w:r>
      <w:r w:rsidR="00D84BFF">
        <w:fldChar w:fldCharType="begin"/>
      </w:r>
      <w:r w:rsidR="00D84BFF">
        <w:instrText>ADDIN RW.CITE{{doc:627d433e8f089b6859511d59 Salamon,Justin 2014}}</w:instrText>
      </w:r>
      <w:r w:rsidR="00D84BFF">
        <w:fldChar w:fldCharType="separate"/>
      </w:r>
      <w:r w:rsidR="00006897" w:rsidRPr="00006897">
        <w:rPr>
          <w:bCs/>
          <w:lang w:val="en-US"/>
        </w:rPr>
        <w:t>[41]</w:t>
      </w:r>
      <w:r w:rsidR="00D84BFF">
        <w:fldChar w:fldCharType="end"/>
      </w:r>
      <w:r w:rsidR="004D3A02" w:rsidRPr="00D23E5E">
        <w:t xml:space="preserve">. </w:t>
      </w:r>
      <w:r w:rsidRPr="00D23E5E">
        <w:t>Duomenų rinkinyje taip pat pateikiami</w:t>
      </w:r>
      <w:r w:rsidR="00371296" w:rsidRPr="00D23E5E">
        <w:t xml:space="preserve"> </w:t>
      </w:r>
      <w:r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3E2101">
        <w:rPr>
          <w:b/>
          <w:bCs/>
          <w:noProof/>
        </w:rPr>
        <w:t>1</w:t>
      </w:r>
      <w:r w:rsidR="003E2101" w:rsidRPr="00D23E5E">
        <w:rPr>
          <w:b/>
          <w:bCs/>
        </w:rPr>
        <w:t xml:space="preserve"> lentelė</w:t>
      </w:r>
      <w:r w:rsidR="00371296" w:rsidRPr="00D23E5E">
        <w:fldChar w:fldCharType="end"/>
      </w:r>
      <w:r w:rsidR="00371296" w:rsidRPr="00D23E5E">
        <w:t xml:space="preserve">) </w:t>
      </w:r>
      <w:r w:rsidRPr="00D23E5E">
        <w:t xml:space="preserve">kiekvienam garso įrašui, kurių </w:t>
      </w:r>
      <w:r w:rsidRPr="002A701D">
        <w:t>pagalba</w:t>
      </w:r>
      <w:r w:rsidRPr="00D23E5E">
        <w:t xml:space="preserve"> galim</w:t>
      </w:r>
      <w:r w:rsidR="002A701D">
        <w:t>a</w:t>
      </w:r>
      <w:r w:rsidRPr="00D23E5E">
        <w:t xml:space="preserve"> lengviau naudotis duomenų</w:t>
      </w:r>
      <w:r w:rsidR="002A701D">
        <w:t xml:space="preserve"> rinkiniu</w:t>
      </w:r>
      <w:r w:rsidRPr="00D23E5E">
        <w:t>.</w:t>
      </w:r>
    </w:p>
    <w:bookmarkStart w:id="73" w:name="_Ref101884402"/>
    <w:bookmarkStart w:id="74" w:name="_Hlk102074299"/>
    <w:p w14:paraId="5C0F95A7" w14:textId="6517ABD5" w:rsidR="001D3C2A" w:rsidRPr="00D23E5E" w:rsidRDefault="00F04111" w:rsidP="001D3C2A">
      <w:pPr>
        <w:pStyle w:val="Lentelspavad"/>
      </w:pPr>
      <w:r>
        <w:rPr>
          <w:b/>
          <w:bCs/>
        </w:rPr>
        <w:fldChar w:fldCharType="begin"/>
      </w:r>
      <w:r>
        <w:rPr>
          <w:b/>
          <w:bCs/>
        </w:rPr>
        <w:instrText xml:space="preserve"> SEQ lentelė \* ARABIC \s 0 </w:instrText>
      </w:r>
      <w:r>
        <w:rPr>
          <w:b/>
          <w:bCs/>
        </w:rPr>
        <w:fldChar w:fldCharType="separate"/>
      </w:r>
      <w:bookmarkStart w:id="75" w:name="_Toc103551132"/>
      <w:r w:rsidR="003E2101">
        <w:rPr>
          <w:b/>
          <w:bCs/>
          <w:noProof/>
        </w:rPr>
        <w:t>1</w:t>
      </w:r>
      <w:r>
        <w:rPr>
          <w:b/>
          <w:bCs/>
        </w:rPr>
        <w:fldChar w:fldCharType="end"/>
      </w:r>
      <w:r w:rsidR="00B26C5E" w:rsidRPr="00D23E5E">
        <w:rPr>
          <w:b/>
          <w:bCs/>
        </w:rPr>
        <w:t xml:space="preserve"> lentelė</w:t>
      </w:r>
      <w:bookmarkEnd w:id="73"/>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75"/>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r w:rsidRPr="00D23E5E">
              <w:rPr>
                <w:b/>
              </w:rPr>
              <w:t>slice_file_name</w:t>
            </w:r>
          </w:p>
        </w:tc>
        <w:tc>
          <w:tcPr>
            <w:tcW w:w="992" w:type="dxa"/>
            <w:shd w:val="clear" w:color="auto" w:fill="auto"/>
          </w:tcPr>
          <w:p w14:paraId="7B2037D9" w14:textId="2EB1D9A2" w:rsidR="00FA1BBF" w:rsidRPr="00D23E5E" w:rsidRDefault="00FA1BBF" w:rsidP="00975C15">
            <w:pPr>
              <w:pStyle w:val="LentelsIeil"/>
              <w:spacing w:line="240" w:lineRule="auto"/>
            </w:pPr>
            <w:r w:rsidRPr="00D23E5E">
              <w:t>fsID</w:t>
            </w:r>
          </w:p>
        </w:tc>
        <w:tc>
          <w:tcPr>
            <w:tcW w:w="1134" w:type="dxa"/>
            <w:shd w:val="clear" w:color="auto" w:fill="auto"/>
          </w:tcPr>
          <w:p w14:paraId="1E0B837C" w14:textId="440A5563" w:rsidR="00FA1BBF" w:rsidRPr="00D23E5E" w:rsidRDefault="00FA1BBF" w:rsidP="00975C15">
            <w:pPr>
              <w:pStyle w:val="LentelsIeil"/>
              <w:spacing w:line="240" w:lineRule="auto"/>
            </w:pPr>
            <w:r w:rsidRPr="00D23E5E">
              <w:t>start</w:t>
            </w:r>
          </w:p>
        </w:tc>
        <w:tc>
          <w:tcPr>
            <w:tcW w:w="1134" w:type="dxa"/>
            <w:shd w:val="clear" w:color="auto" w:fill="auto"/>
          </w:tcPr>
          <w:p w14:paraId="3ABFE511" w14:textId="481A7E00" w:rsidR="00FA1BBF" w:rsidRPr="00D23E5E" w:rsidRDefault="00FA1BBF" w:rsidP="00975C15">
            <w:pPr>
              <w:pStyle w:val="LentelsIeil"/>
              <w:spacing w:line="240" w:lineRule="auto"/>
            </w:pPr>
            <w:r w:rsidRPr="00D23E5E">
              <w:t>end</w:t>
            </w:r>
          </w:p>
        </w:tc>
        <w:tc>
          <w:tcPr>
            <w:tcW w:w="992" w:type="dxa"/>
          </w:tcPr>
          <w:p w14:paraId="56321673" w14:textId="67047798" w:rsidR="00FA1BBF" w:rsidRPr="00D23E5E" w:rsidRDefault="00FA1BBF" w:rsidP="00FA1BBF">
            <w:pPr>
              <w:pStyle w:val="LentelsIeil"/>
              <w:tabs>
                <w:tab w:val="left" w:pos="739"/>
              </w:tabs>
              <w:spacing w:line="240" w:lineRule="auto"/>
            </w:pPr>
            <w:r w:rsidRPr="00D23E5E">
              <w:t>salience</w:t>
            </w:r>
          </w:p>
        </w:tc>
        <w:tc>
          <w:tcPr>
            <w:tcW w:w="851" w:type="dxa"/>
          </w:tcPr>
          <w:p w14:paraId="501A5C55" w14:textId="4BA474A1" w:rsidR="00FA1BBF" w:rsidRPr="00D23E5E" w:rsidRDefault="00FA1BBF" w:rsidP="00975C15">
            <w:pPr>
              <w:pStyle w:val="LentelsIeil"/>
              <w:spacing w:line="240" w:lineRule="auto"/>
            </w:pPr>
            <w:r w:rsidRPr="00D23E5E">
              <w:t>fold</w:t>
            </w:r>
          </w:p>
        </w:tc>
        <w:tc>
          <w:tcPr>
            <w:tcW w:w="992" w:type="dxa"/>
          </w:tcPr>
          <w:p w14:paraId="493F8594" w14:textId="36862A26" w:rsidR="00FA1BBF" w:rsidRPr="00D23E5E" w:rsidRDefault="00FA1BBF" w:rsidP="00975C15">
            <w:pPr>
              <w:pStyle w:val="LentelsIeil"/>
              <w:spacing w:line="240" w:lineRule="auto"/>
            </w:pPr>
            <w:r w:rsidRPr="00D23E5E">
              <w:t>classID</w:t>
            </w:r>
          </w:p>
        </w:tc>
        <w:tc>
          <w:tcPr>
            <w:tcW w:w="1559" w:type="dxa"/>
          </w:tcPr>
          <w:p w14:paraId="60870394" w14:textId="492FC55E" w:rsidR="00FA1BBF" w:rsidRPr="00D23E5E" w:rsidRDefault="00FA1BBF" w:rsidP="00975C15">
            <w:pPr>
              <w:pStyle w:val="LentelsIeil"/>
              <w:spacing w:line="240" w:lineRule="auto"/>
            </w:pPr>
            <w:r w:rsidRPr="00D23E5E">
              <w:t>class</w:t>
            </w:r>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4B30CB73" w:rsidR="007839E2" w:rsidRPr="00D23E5E" w:rsidRDefault="007839E2" w:rsidP="007839E2">
            <w:pPr>
              <w:pStyle w:val="Lentel"/>
            </w:pPr>
            <w:r w:rsidRPr="00D23E5E">
              <w:t>22.5</w:t>
            </w:r>
          </w:p>
        </w:tc>
        <w:tc>
          <w:tcPr>
            <w:tcW w:w="1134" w:type="dxa"/>
            <w:shd w:val="clear" w:color="auto" w:fill="auto"/>
          </w:tcPr>
          <w:p w14:paraId="780E0D06" w14:textId="6E1CBD10" w:rsidR="007839E2" w:rsidRPr="00D23E5E" w:rsidRDefault="007839E2" w:rsidP="007839E2">
            <w:pPr>
              <w:pStyle w:val="Lentel"/>
            </w:pPr>
            <w:r w:rsidRPr="00D23E5E">
              <w:t>26.5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r w:rsidRPr="00D23E5E">
              <w:t>children_playing</w:t>
            </w:r>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23124A24" w:rsidR="007839E2" w:rsidRPr="00D23E5E" w:rsidRDefault="007839E2" w:rsidP="007839E2">
            <w:pPr>
              <w:pStyle w:val="Lentel"/>
            </w:pPr>
            <w:r w:rsidRPr="00D23E5E">
              <w:t>3.254115</w:t>
            </w:r>
          </w:p>
        </w:tc>
        <w:tc>
          <w:tcPr>
            <w:tcW w:w="1134" w:type="dxa"/>
            <w:shd w:val="clear" w:color="auto" w:fill="auto"/>
          </w:tcPr>
          <w:p w14:paraId="3441BFFC" w14:textId="0FB3014D" w:rsidR="007839E2" w:rsidRPr="00D23E5E" w:rsidRDefault="007839E2" w:rsidP="007839E2">
            <w:pPr>
              <w:pStyle w:val="Lentel"/>
            </w:pPr>
            <w:r w:rsidRPr="00D23E5E">
              <w:t>4.66165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r w:rsidRPr="00D23E5E">
              <w:t>gun_shot</w:t>
            </w:r>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47735822" w:rsidR="007839E2" w:rsidRPr="00D23E5E" w:rsidRDefault="007839E2" w:rsidP="007839E2">
            <w:pPr>
              <w:pStyle w:val="Lentel"/>
            </w:pPr>
            <w:r w:rsidRPr="00D23E5E">
              <w:t>6.895626</w:t>
            </w:r>
          </w:p>
        </w:tc>
        <w:tc>
          <w:tcPr>
            <w:tcW w:w="1134" w:type="dxa"/>
            <w:shd w:val="clear" w:color="auto" w:fill="auto"/>
          </w:tcPr>
          <w:p w14:paraId="23305EF0" w14:textId="2F08F189" w:rsidR="007839E2" w:rsidRPr="00D23E5E" w:rsidRDefault="007839E2" w:rsidP="007839E2">
            <w:pPr>
              <w:pStyle w:val="Lentel"/>
            </w:pPr>
            <w:r w:rsidRPr="00D23E5E">
              <w:t>8.845512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r w:rsidRPr="00D23E5E">
              <w:t>gun_shot</w:t>
            </w:r>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370B4E4" w:rsidR="007839E2" w:rsidRPr="00D23E5E" w:rsidRDefault="007839E2" w:rsidP="007839E2">
            <w:pPr>
              <w:pStyle w:val="Lentel"/>
            </w:pPr>
            <w:r w:rsidRPr="00D23E5E">
              <w:t>9.116689</w:t>
            </w:r>
          </w:p>
        </w:tc>
        <w:tc>
          <w:tcPr>
            <w:tcW w:w="1134" w:type="dxa"/>
            <w:shd w:val="clear" w:color="auto" w:fill="auto"/>
          </w:tcPr>
          <w:p w14:paraId="62E48E25" w14:textId="35D85D6E" w:rsidR="007839E2" w:rsidRPr="00D23E5E" w:rsidRDefault="007839E2" w:rsidP="007839E2">
            <w:pPr>
              <w:pStyle w:val="Lentel"/>
            </w:pPr>
            <w:r w:rsidRPr="00D23E5E">
              <w:t>10.885791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r w:rsidRPr="00D23E5E">
              <w:t>gun_shot</w:t>
            </w:r>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r w:rsidRPr="00D23E5E">
              <w:t>air_conditioner</w:t>
            </w:r>
          </w:p>
        </w:tc>
      </w:tr>
    </w:tbl>
    <w:bookmarkEnd w:id="74"/>
    <w:p w14:paraId="18E97B2A" w14:textId="5B5031D7" w:rsidR="00D84BFF" w:rsidRDefault="00A22BCB" w:rsidP="00D84BFF">
      <w:pPr>
        <w:pStyle w:val="Tekstas"/>
      </w:pPr>
      <w:r>
        <w:t>A</w:t>
      </w:r>
      <w:r w:rsidR="00D84BFF" w:rsidRPr="00D23E5E">
        <w:t xml:space="preserve">nalizuojant </w:t>
      </w:r>
      <w:r w:rsidR="00D84BFF" w:rsidRPr="00D23E5E">
        <w:rPr>
          <w:i/>
          <w:iCs/>
        </w:rPr>
        <w:t>UrbanSound8k</w:t>
      </w:r>
      <w:r w:rsidR="00D84BFF" w:rsidRPr="00D23E5E">
        <w:t xml:space="preserve"> duomenų rinkinį</w:t>
      </w:r>
      <w:r w:rsidR="00D84BFF">
        <w:t xml:space="preserve"> </w:t>
      </w:r>
      <w:r w:rsidR="00D84BFF" w:rsidRPr="00D23E5E">
        <w:t>galim</w:t>
      </w:r>
      <w:r w:rsidR="00D84BFF">
        <w:t>a</w:t>
      </w:r>
      <w:r w:rsidR="00D84BFF" w:rsidRPr="00D23E5E">
        <w:t xml:space="preserve"> pastebėti </w:t>
      </w:r>
      <w:r w:rsidR="00D84BFF" w:rsidRPr="00BC1436">
        <w:t>klas</w:t>
      </w:r>
      <w:r w:rsidR="00D84BFF">
        <w:t xml:space="preserve">ių </w:t>
      </w:r>
      <w:r w:rsidR="00D84BFF" w:rsidRPr="00BC1436">
        <w:t>disbalanso</w:t>
      </w:r>
      <w:r w:rsidR="00D84BFF">
        <w:t xml:space="preserve"> problemą</w:t>
      </w:r>
      <w:r w:rsidR="005A5814">
        <w:t xml:space="preserve"> (</w:t>
      </w:r>
      <w:r w:rsidR="005A5814">
        <w:fldChar w:fldCharType="begin"/>
      </w:r>
      <w:r w:rsidR="005A5814">
        <w:instrText xml:space="preserve"> REF _Ref103281600 \h </w:instrText>
      </w:r>
      <w:r w:rsidR="005A5814">
        <w:fldChar w:fldCharType="separate"/>
      </w:r>
      <w:r w:rsidR="003E2101">
        <w:rPr>
          <w:b/>
          <w:bCs/>
          <w:noProof/>
        </w:rPr>
        <w:t>11</w:t>
      </w:r>
      <w:r w:rsidR="003E2101" w:rsidRPr="005A5814">
        <w:rPr>
          <w:b/>
          <w:bCs/>
        </w:rPr>
        <w:t xml:space="preserve"> pav.</w:t>
      </w:r>
      <w:r w:rsidR="005A5814">
        <w:fldChar w:fldCharType="end"/>
      </w:r>
      <w:r w:rsidR="005A5814">
        <w:t>)</w:t>
      </w:r>
      <w:r w:rsidR="00D84BFF" w:rsidRPr="00D23E5E">
        <w:t xml:space="preserve">. </w:t>
      </w:r>
      <w:r w:rsidR="00D84BFF">
        <w:t>D</w:t>
      </w:r>
      <w:r w:rsidR="00D84BFF" w:rsidRPr="00D23E5E">
        <w:t xml:space="preserve">uomenų rinkinyje kiekvienos klasės yra po 1000 įrašų išskyrus tris klases: automobilio signalas (429 įrašai), šūvis iš ginklo (374 įrašai) ir sirena (929 įrašai). </w:t>
      </w:r>
      <w:r w:rsidR="00D84BFF">
        <w:t xml:space="preserve">Siekiant </w:t>
      </w:r>
      <w:r w:rsidR="00D84BFF" w:rsidRPr="00D23E5E">
        <w:t>išvengti</w:t>
      </w:r>
      <w:r w:rsidR="00D84BFF">
        <w:t xml:space="preserve"> netikslaus modelio veikimo minimizuojant nuostolių funkciją tolimesniuose modeliavimuose buvo naudoti klasių svoriai gauti naudojanti </w:t>
      </w:r>
      <w:r w:rsidR="00D84BFF">
        <w:fldChar w:fldCharType="begin"/>
      </w:r>
      <w:r w:rsidR="00D84BFF">
        <w:instrText xml:space="preserve"> REF _Ref102930740 \r \h </w:instrText>
      </w:r>
      <w:r w:rsidR="00D84BFF">
        <w:fldChar w:fldCharType="separate"/>
      </w:r>
      <w:r w:rsidR="003E2101">
        <w:t>1.5.5</w:t>
      </w:r>
      <w:r w:rsidR="00D84BFF">
        <w:fldChar w:fldCharType="end"/>
      </w:r>
      <w:r w:rsidR="00D84BFF" w:rsidRPr="009B5264">
        <w:t xml:space="preserve"> </w:t>
      </w:r>
      <w:r w:rsidR="00D84BFF">
        <w:t>skyrelyje aprašytomis formulėmis.</w:t>
      </w:r>
    </w:p>
    <w:p w14:paraId="4F9B783F" w14:textId="77777777" w:rsidR="00A22BCB" w:rsidRDefault="00A22BCB" w:rsidP="005A5814">
      <w:pPr>
        <w:pStyle w:val="Tekstas"/>
        <w:keepNext/>
        <w:jc w:val="center"/>
      </w:pPr>
      <w:r>
        <w:rPr>
          <w:noProof/>
        </w:rPr>
        <w:lastRenderedPageBreak/>
        <w:drawing>
          <wp:inline distT="0" distB="0" distL="0" distR="0" wp14:anchorId="5C80E541" wp14:editId="10DE2C8B">
            <wp:extent cx="6120130" cy="3090545"/>
            <wp:effectExtent l="0" t="0" r="13970" b="14605"/>
            <wp:docPr id="11" name="Chart 11">
              <a:extLst xmlns:a="http://schemas.openxmlformats.org/drawingml/2006/main">
                <a:ext uri="{FF2B5EF4-FFF2-40B4-BE49-F238E27FC236}">
                  <a16:creationId xmlns:a16="http://schemas.microsoft.com/office/drawing/2014/main" id="{48E1C785-8E39-8A82-1E96-D2D9ABE9E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bookmarkStart w:id="76" w:name="_Ref103281600"/>
    <w:p w14:paraId="0B215C96" w14:textId="7CC0CFE3" w:rsidR="00CA7300" w:rsidRPr="00D23E5E" w:rsidRDefault="00A22BCB" w:rsidP="005A5814">
      <w:pPr>
        <w:pStyle w:val="Caption"/>
      </w:pPr>
      <w:r w:rsidRPr="005A5814">
        <w:rPr>
          <w:b/>
          <w:bCs/>
        </w:rPr>
        <w:fldChar w:fldCharType="begin"/>
      </w:r>
      <w:r w:rsidRPr="005A5814">
        <w:rPr>
          <w:b/>
          <w:bCs/>
        </w:rPr>
        <w:instrText xml:space="preserve"> SEQ pav. \* ARABIC </w:instrText>
      </w:r>
      <w:r w:rsidRPr="005A5814">
        <w:rPr>
          <w:b/>
          <w:bCs/>
        </w:rPr>
        <w:fldChar w:fldCharType="separate"/>
      </w:r>
      <w:bookmarkStart w:id="77" w:name="_Toc103551145"/>
      <w:r w:rsidR="003E2101">
        <w:rPr>
          <w:b/>
          <w:bCs/>
          <w:noProof/>
        </w:rPr>
        <w:t>11</w:t>
      </w:r>
      <w:r w:rsidRPr="005A5814">
        <w:rPr>
          <w:b/>
          <w:bCs/>
        </w:rPr>
        <w:fldChar w:fldCharType="end"/>
      </w:r>
      <w:r w:rsidRPr="005A5814">
        <w:rPr>
          <w:b/>
          <w:bCs/>
        </w:rPr>
        <w:t xml:space="preserve"> pav.</w:t>
      </w:r>
      <w:bookmarkEnd w:id="76"/>
      <w:r>
        <w:t xml:space="preserve"> </w:t>
      </w:r>
      <w:bookmarkStart w:id="78" w:name="_Ref103281595"/>
      <w:r>
        <w:t>UrbanSound8k duomenų rinkinio įrašų kiekio pasiskirstymas tarp klasių</w:t>
      </w:r>
      <w:bookmarkEnd w:id="77"/>
      <w:bookmarkEnd w:id="78"/>
    </w:p>
    <w:p w14:paraId="0F2B8A30" w14:textId="78AC8FDA" w:rsidR="00A252E0" w:rsidRPr="00D23E5E" w:rsidRDefault="00EB4F1E" w:rsidP="00A252E0">
      <w:pPr>
        <w:pStyle w:val="Heading2"/>
      </w:pPr>
      <w:bookmarkStart w:id="79" w:name="_Toc103551119"/>
      <w:r>
        <w:t xml:space="preserve">Modelio testavimas </w:t>
      </w:r>
      <w:r w:rsidR="00B9349E">
        <w:t>naudojant</w:t>
      </w:r>
      <w:r>
        <w:t xml:space="preserve"> duomenų rinkinį</w:t>
      </w:r>
      <w:bookmarkEnd w:id="79"/>
    </w:p>
    <w:p w14:paraId="39ABA1FE" w14:textId="211CD15F"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225058">
        <w:rPr>
          <w:rStyle w:val="FootnoteReference"/>
        </w:rPr>
        <w:footnoteReference w:id="9"/>
      </w:r>
      <w:r w:rsidR="00E931F9" w:rsidRPr="00D23E5E">
        <w:t xml:space="preserve"> </w:t>
      </w:r>
      <w:r w:rsidRPr="00D23E5E">
        <w:t xml:space="preserve">autoriai </w:t>
      </w:r>
      <w:r w:rsidRPr="00225058">
        <w:t>griežtai 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10–fold cross validation</w:t>
      </w:r>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w:t>
      </w:r>
      <w:r w:rsidR="0057306B">
        <w:t>i</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3E2101">
        <w:t>1.5.4</w:t>
      </w:r>
      <w:r w:rsidR="009B5264">
        <w:fldChar w:fldCharType="end"/>
      </w:r>
      <w:r w:rsidR="00147590">
        <w:t xml:space="preserve"> skyrelyje</w:t>
      </w:r>
      <w:r w:rsidR="00147590" w:rsidRPr="00147590">
        <w:t xml:space="preserve"> aprašyta 10-imčių kryžminį testavimą</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80" w:name="_Toc103551120"/>
      <w:r w:rsidRPr="00D23E5E">
        <w:lastRenderedPageBreak/>
        <w:t>Projektinė dalis</w:t>
      </w:r>
      <w:bookmarkEnd w:id="80"/>
    </w:p>
    <w:p w14:paraId="4AFC274F" w14:textId="7B4E69BA" w:rsidR="00BE379E" w:rsidRPr="00D23E5E" w:rsidRDefault="00E64845" w:rsidP="00270868">
      <w:pPr>
        <w:pStyle w:val="Tekstas"/>
      </w:pPr>
      <w:bookmarkStart w:id="81" w:name="_Toc503646973"/>
      <w:bookmarkStart w:id="82" w:name="_Toc503648363"/>
      <w:bookmarkStart w:id="83" w:name="_Toc503651307"/>
      <w:bookmarkStart w:id="84"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00D47407">
        <w:t>,</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85" w:name="_Toc103551121"/>
      <w:bookmarkEnd w:id="81"/>
      <w:bookmarkEnd w:id="82"/>
      <w:bookmarkEnd w:id="83"/>
      <w:bookmarkEnd w:id="84"/>
      <w:r w:rsidRPr="001154CA">
        <w:t>Garso analizės metoda</w:t>
      </w:r>
      <w:r w:rsidR="00BE379E" w:rsidRPr="001154CA">
        <w:t>i</w:t>
      </w:r>
      <w:bookmarkEnd w:id="85"/>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7100ACF3" w:rsidR="0085764F" w:rsidRPr="00D23E5E" w:rsidRDefault="00B40DBC" w:rsidP="0085764F">
      <w:pPr>
        <w:pStyle w:val="Heading3"/>
      </w:pPr>
      <w:bookmarkStart w:id="86" w:name="_Toc103551122"/>
      <w:r w:rsidRPr="00D23E5E">
        <w:t>Spekt</w:t>
      </w:r>
      <w:r w:rsidR="0066166E" w:rsidRPr="00D23E5E">
        <w:t>r</w:t>
      </w:r>
      <w:r w:rsidRPr="00D23E5E">
        <w:t>ogram</w:t>
      </w:r>
      <w:r w:rsidR="00BE44E3">
        <w:t xml:space="preserve">ų </w:t>
      </w:r>
      <w:r w:rsidR="00400566">
        <w:t>i</w:t>
      </w:r>
      <w:r w:rsidR="00BE44E3">
        <w:t>šgavimas</w:t>
      </w:r>
      <w:bookmarkEnd w:id="86"/>
    </w:p>
    <w:p w14:paraId="5C4D3D7F" w14:textId="0FE4F972" w:rsidR="0074472C" w:rsidRPr="00D23E5E" w:rsidRDefault="00D43816" w:rsidP="0085764F">
      <w:pPr>
        <w:pStyle w:val="Tekstas"/>
      </w:pPr>
      <w:r w:rsidRPr="00D23E5E">
        <w:t>Nor</w:t>
      </w:r>
      <w:r w:rsidR="00946981" w:rsidRPr="00D23E5E">
        <w:t>int</w:t>
      </w:r>
      <w:r w:rsidRPr="00D23E5E">
        <w:t xml:space="preserve"> išgauti</w:t>
      </w:r>
      <w:r w:rsidR="005B0C7A">
        <w:t xml:space="preserve"> </w:t>
      </w:r>
      <w:r w:rsidR="005B0C7A">
        <w:fldChar w:fldCharType="begin"/>
      </w:r>
      <w:r w:rsidR="005B0C7A">
        <w:instrText xml:space="preserve"> REF _Ref103272690 \n \h </w:instrText>
      </w:r>
      <w:r w:rsidR="005B0C7A">
        <w:fldChar w:fldCharType="separate"/>
      </w:r>
      <w:r w:rsidR="003E2101">
        <w:t>1.1.1</w:t>
      </w:r>
      <w:r w:rsidR="005B0C7A">
        <w:fldChar w:fldCharType="end"/>
      </w:r>
      <w:r w:rsidRPr="00D23E5E">
        <w:t xml:space="preserve"> </w:t>
      </w:r>
      <w:r w:rsidR="005B0C7A">
        <w:t xml:space="preserve">skyriuje aprašytas </w:t>
      </w:r>
      <w:r w:rsidRPr="00D23E5E">
        <w:t>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r w:rsidRPr="00D23E5E">
        <w:rPr>
          <w:i/>
          <w:iCs/>
        </w:rPr>
        <w:t>Python</w:t>
      </w:r>
      <w:r w:rsidRPr="00D23E5E">
        <w:t xml:space="preserve"> programavimo kalb</w:t>
      </w:r>
      <w:r w:rsidR="004A75A6" w:rsidRPr="00D23E5E">
        <w:t>a</w:t>
      </w:r>
      <w:r w:rsidRPr="00D23E5E">
        <w:t xml:space="preserve"> ir </w:t>
      </w:r>
      <w:r w:rsidRPr="00D23E5E">
        <w:rPr>
          <w:i/>
          <w:iCs/>
        </w:rPr>
        <w:t>Librosa</w:t>
      </w:r>
      <w:r w:rsidRPr="00D23E5E">
        <w:t xml:space="preserve"> bibliotek</w:t>
      </w:r>
      <w:r w:rsidR="00464B86" w:rsidRPr="00D23E5E">
        <w:t>a</w:t>
      </w:r>
      <w:r w:rsidRPr="00D23E5E">
        <w:t xml:space="preserve"> garso signalų apdorojimui. </w:t>
      </w:r>
      <w:r w:rsidRPr="00CC005A">
        <w:t xml:space="preserve">Todėl </w:t>
      </w:r>
      <w:r w:rsidR="00D47407" w:rsidRPr="00CC005A">
        <w:t xml:space="preserve">yra </w:t>
      </w:r>
      <w:r w:rsidR="00CC005A">
        <w:t>sukuriama</w:t>
      </w:r>
      <w:r w:rsidRPr="00CC005A">
        <w:t xml:space="preserve"> vien</w:t>
      </w:r>
      <w:r w:rsidR="00CC005A">
        <w:t>ą</w:t>
      </w:r>
      <w:r w:rsidRPr="00CC005A">
        <w:t xml:space="preserve"> funkcij</w:t>
      </w:r>
      <w:r w:rsidR="00CC005A">
        <w:t>ą</w:t>
      </w:r>
      <w:r w:rsidRPr="00CC005A">
        <w:t xml:space="preserve"> išgauti pradines spektrogramas</w:t>
      </w:r>
      <w:r w:rsidR="001D28D1" w:rsidRPr="00CC005A">
        <w:t>,</w:t>
      </w:r>
      <w:r w:rsidRPr="00CC005A">
        <w:t xml:space="preserve"> </w:t>
      </w:r>
      <w:r w:rsidR="00CC005A">
        <w:t>ir kita</w:t>
      </w:r>
      <w:r w:rsidRPr="00CC005A">
        <w:t xml:space="preserve">, kad </w:t>
      </w:r>
      <w:r w:rsidR="001D28D1" w:rsidRPr="00CC005A">
        <w:t>galima būtų</w:t>
      </w:r>
      <w:r w:rsidRPr="00CC005A">
        <w:t xml:space="preserve"> </w:t>
      </w:r>
      <w:r w:rsidR="00E77E12" w:rsidRPr="00CC005A">
        <w:t>atvaizduoti</w:t>
      </w:r>
      <w:r w:rsidRPr="00CC005A">
        <w:t xml:space="preserve"> </w:t>
      </w:r>
      <w:r w:rsidR="00111551" w:rsidRPr="00CC005A">
        <w:t>amplitudės priklausomybę nuo</w:t>
      </w:r>
      <w:r w:rsidRPr="00CC005A">
        <w:t xml:space="preserve"> laiko ir </w:t>
      </w:r>
      <w:r w:rsidR="00111551" w:rsidRPr="00CC005A">
        <w:t xml:space="preserve">ją </w:t>
      </w:r>
      <w:r w:rsidR="00FE082D" w:rsidRPr="00CC005A">
        <w:t>palyginti</w:t>
      </w:r>
      <w:r w:rsidRPr="00CC005A">
        <w:t xml:space="preserve"> su spekt</w:t>
      </w:r>
      <w:r w:rsidR="00303D8E" w:rsidRPr="00CC005A">
        <w:t>r</w:t>
      </w:r>
      <w:r w:rsidRPr="00CC005A">
        <w:t>ograma.</w:t>
      </w:r>
      <w:r w:rsidR="00755770" w:rsidRPr="00CC005A">
        <w:t xml:space="preserve"> Ši</w:t>
      </w:r>
      <w:r w:rsidR="001C0B66" w:rsidRPr="00CC005A">
        <w:t>os</w:t>
      </w:r>
      <w:r w:rsidR="00755770" w:rsidRPr="00CC005A">
        <w:t xml:space="preserve"> funkcij</w:t>
      </w:r>
      <w:r w:rsidR="001C0B66" w:rsidRPr="00CC005A">
        <w:t>os yra</w:t>
      </w:r>
      <w:r w:rsidR="00755770" w:rsidRPr="00CC005A">
        <w:t xml:space="preserve"> pavaizduo</w:t>
      </w:r>
      <w:r w:rsidR="001C0B66" w:rsidRPr="00CC005A">
        <w:t>tos</w:t>
      </w:r>
      <w:r w:rsidR="00755770" w:rsidRPr="00CC005A">
        <w:t xml:space="preserve"> </w:t>
      </w:r>
      <w:r w:rsidR="00755770" w:rsidRPr="00CC005A">
        <w:fldChar w:fldCharType="begin"/>
      </w:r>
      <w:r w:rsidR="00755770" w:rsidRPr="00CC005A">
        <w:instrText xml:space="preserve"> REF _Ref102040450 \h </w:instrText>
      </w:r>
      <w:r w:rsidR="00FB281C" w:rsidRPr="00CC005A">
        <w:instrText xml:space="preserve"> \* MERGEFORMAT </w:instrText>
      </w:r>
      <w:r w:rsidR="00755770" w:rsidRPr="00CC005A">
        <w:fldChar w:fldCharType="separate"/>
      </w:r>
      <w:r w:rsidR="003E2101" w:rsidRPr="003E2101">
        <w:rPr>
          <w:noProof/>
        </w:rPr>
        <w:t>12</w:t>
      </w:r>
      <w:r w:rsidR="003E2101" w:rsidRPr="003E2101">
        <w:t xml:space="preserve"> pav</w:t>
      </w:r>
      <w:r w:rsidR="003E2101" w:rsidRPr="00D23E5E">
        <w:t>.</w:t>
      </w:r>
      <w:r w:rsidR="00755770" w:rsidRPr="00CC005A">
        <w:fldChar w:fldCharType="end"/>
      </w:r>
      <w:r w:rsidR="00755770" w:rsidRPr="00CC005A">
        <w:t xml:space="preserve"> ir </w:t>
      </w:r>
      <w:r w:rsidR="00755770" w:rsidRPr="00CC005A">
        <w:fldChar w:fldCharType="begin"/>
      </w:r>
      <w:r w:rsidR="00755770" w:rsidRPr="00CC005A">
        <w:instrText xml:space="preserve"> REF _Ref102040452 \h </w:instrText>
      </w:r>
      <w:r w:rsidR="00FB281C" w:rsidRPr="00CC005A">
        <w:instrText xml:space="preserve"> \* MERGEFORMAT </w:instrText>
      </w:r>
      <w:r w:rsidR="00755770" w:rsidRPr="00CC005A">
        <w:fldChar w:fldCharType="separate"/>
      </w:r>
      <w:r w:rsidR="003E2101" w:rsidRPr="003E2101">
        <w:rPr>
          <w:noProof/>
        </w:rPr>
        <w:t>13</w:t>
      </w:r>
      <w:r w:rsidR="003E2101" w:rsidRPr="003E2101">
        <w:t xml:space="preserve"> pav</w:t>
      </w:r>
      <w:r w:rsidR="003E2101" w:rsidRPr="00D23E5E">
        <w:t>.</w:t>
      </w:r>
      <w:r w:rsidR="00755770" w:rsidRPr="00CC005A">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737A8ED6">
            <wp:extent cx="5245822" cy="27432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326851" cy="2785573"/>
                    </a:xfrm>
                    <a:prstGeom prst="rect">
                      <a:avLst/>
                    </a:prstGeom>
                  </pic:spPr>
                </pic:pic>
              </a:graphicData>
            </a:graphic>
          </wp:inline>
        </w:drawing>
      </w:r>
    </w:p>
    <w:bookmarkStart w:id="87" w:name="_Ref102040450"/>
    <w:p w14:paraId="405F654A" w14:textId="01C98230" w:rsidR="006A007B" w:rsidRPr="00D23E5E" w:rsidRDefault="00690E79" w:rsidP="00690E7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88" w:name="_Toc103551146"/>
      <w:r w:rsidR="003E2101">
        <w:rPr>
          <w:b/>
          <w:bCs/>
          <w:noProof/>
        </w:rPr>
        <w:t>12</w:t>
      </w:r>
      <w:r w:rsidRPr="002D0BC3">
        <w:rPr>
          <w:b/>
          <w:bCs/>
        </w:rPr>
        <w:fldChar w:fldCharType="end"/>
      </w:r>
      <w:r w:rsidRPr="002D0BC3">
        <w:rPr>
          <w:b/>
          <w:bCs/>
        </w:rPr>
        <w:t xml:space="preserve"> pav</w:t>
      </w:r>
      <w:r w:rsidRPr="00D23E5E">
        <w:t>.</w:t>
      </w:r>
      <w:bookmarkEnd w:id="87"/>
      <w:r w:rsidRPr="00D23E5E">
        <w:t xml:space="preserve"> </w:t>
      </w:r>
      <w:r w:rsidRPr="00D23E5E">
        <w:rPr>
          <w:i/>
          <w:iCs w:val="0"/>
        </w:rPr>
        <w:t>Python</w:t>
      </w:r>
      <w:r w:rsidRPr="00D23E5E">
        <w:t xml:space="preserve"> funkcija vizualizuoti </w:t>
      </w:r>
      <w:r w:rsidRPr="00D23E5E">
        <w:rPr>
          <w:i/>
          <w:iCs w:val="0"/>
        </w:rPr>
        <w:t>UrbanSound8k</w:t>
      </w:r>
      <w:r w:rsidRPr="00D23E5E">
        <w:t xml:space="preserve"> duomenų rinkinio garsus </w:t>
      </w:r>
      <w:r w:rsidR="00A2446D">
        <w:t>kaip amplitudę nuo</w:t>
      </w:r>
      <w:r w:rsidRPr="00D23E5E">
        <w:t xml:space="preserve"> laiko</w:t>
      </w:r>
      <w:bookmarkEnd w:id="88"/>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2874558B">
            <wp:extent cx="4530436" cy="3603478"/>
            <wp:effectExtent l="0" t="0" r="381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7"/>
                    <a:stretch>
                      <a:fillRect/>
                    </a:stretch>
                  </pic:blipFill>
                  <pic:spPr>
                    <a:xfrm>
                      <a:off x="0" y="0"/>
                      <a:ext cx="4558457" cy="3625766"/>
                    </a:xfrm>
                    <a:prstGeom prst="rect">
                      <a:avLst/>
                    </a:prstGeom>
                  </pic:spPr>
                </pic:pic>
              </a:graphicData>
            </a:graphic>
          </wp:inline>
        </w:drawing>
      </w:r>
    </w:p>
    <w:bookmarkStart w:id="89" w:name="_Ref102040452"/>
    <w:p w14:paraId="3D2A984D" w14:textId="5B864F32" w:rsidR="00690E79" w:rsidRPr="00D23E5E" w:rsidRDefault="00755770" w:rsidP="00755770">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90" w:name="_Toc103551147"/>
      <w:r w:rsidR="003E2101">
        <w:rPr>
          <w:b/>
          <w:bCs/>
          <w:noProof/>
        </w:rPr>
        <w:t>13</w:t>
      </w:r>
      <w:r w:rsidRPr="002D0BC3">
        <w:rPr>
          <w:b/>
          <w:bCs/>
        </w:rPr>
        <w:fldChar w:fldCharType="end"/>
      </w:r>
      <w:r w:rsidRPr="002D0BC3">
        <w:rPr>
          <w:b/>
          <w:bCs/>
        </w:rPr>
        <w:t xml:space="preserve"> pav</w:t>
      </w:r>
      <w:r w:rsidRPr="00D23E5E">
        <w:t>.</w:t>
      </w:r>
      <w:bookmarkEnd w:id="89"/>
      <w:r w:rsidRPr="00D23E5E">
        <w:t xml:space="preserve"> </w:t>
      </w:r>
      <w:r w:rsidRPr="00D23E5E">
        <w:rPr>
          <w:i/>
          <w:iCs w:val="0"/>
        </w:rPr>
        <w:t>Python</w:t>
      </w:r>
      <w:r w:rsidRPr="00D23E5E">
        <w:t xml:space="preserve"> funkcija vizualizuoti </w:t>
      </w:r>
      <w:r w:rsidRPr="00D23E5E">
        <w:rPr>
          <w:i/>
          <w:iCs w:val="0"/>
        </w:rPr>
        <w:t>UrbanSound8k</w:t>
      </w:r>
      <w:r w:rsidRPr="00D23E5E">
        <w:t xml:space="preserve"> duomenų rinkinio garsus spektrogramos formatu</w:t>
      </w:r>
      <w:bookmarkEnd w:id="90"/>
    </w:p>
    <w:p w14:paraId="6AF4AE6E" w14:textId="7A25D5A1" w:rsidR="00690E79"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00CC005A">
        <w:t>paveikslėlyje (</w:t>
      </w:r>
      <w:r w:rsidR="00E97DA3">
        <w:fldChar w:fldCharType="begin"/>
      </w:r>
      <w:r w:rsidR="00E97DA3">
        <w:instrText xml:space="preserve"> REF _Ref103273081 \h </w:instrText>
      </w:r>
      <w:r w:rsidR="00E97DA3">
        <w:fldChar w:fldCharType="separate"/>
      </w:r>
      <w:r w:rsidR="003E2101">
        <w:rPr>
          <w:b/>
          <w:bCs/>
          <w:noProof/>
        </w:rPr>
        <w:t>14</w:t>
      </w:r>
      <w:r w:rsidR="003E2101" w:rsidRPr="00E97DA3">
        <w:rPr>
          <w:b/>
          <w:bCs/>
        </w:rPr>
        <w:t xml:space="preserve"> pav.</w:t>
      </w:r>
      <w:r w:rsidR="00E97DA3">
        <w:fldChar w:fldCharType="end"/>
      </w:r>
      <w:r w:rsidR="00CC005A">
        <w:t>)</w:t>
      </w:r>
      <w:r w:rsidRPr="00D23E5E">
        <w:t xml:space="preserve">, kaip </w:t>
      </w:r>
      <w:r w:rsidR="00CC005A">
        <w:t>galime matyti</w:t>
      </w:r>
      <w:r w:rsidRPr="00D23E5E">
        <w:t xml:space="preserve"> spektrogramos išlaiko audio signalų savyb</w:t>
      </w:r>
      <w:r w:rsidR="00DC729D">
        <w:t>e</w:t>
      </w:r>
      <w:r w:rsidRPr="00D23E5E">
        <w:t>s. Pavyzdžiui</w:t>
      </w:r>
      <w:r w:rsidR="006E5FC5">
        <w:t>,</w:t>
      </w:r>
      <w:r w:rsidRPr="00D23E5E">
        <w:t xml:space="preserve">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jackhammer) yra </w:t>
      </w:r>
      <w:r w:rsidR="00D212E7" w:rsidRPr="00D23E5E">
        <w:t>atvaizduojamas</w:t>
      </w:r>
      <w:r w:rsidR="00BC493C" w:rsidRPr="00D23E5E">
        <w:t xml:space="preserve"> </w:t>
      </w:r>
      <w:r w:rsidR="00BC493C" w:rsidRPr="00AC05A2">
        <w:t>viso</w:t>
      </w:r>
      <w:r w:rsidR="005D51BF" w:rsidRPr="00AC05A2">
        <w:t>j</w:t>
      </w:r>
      <w:r w:rsidR="00BC493C" w:rsidRPr="00AC05A2">
        <w:t>e laiko skalėje bei ties skirtingais dažniais</w:t>
      </w:r>
      <w:r w:rsidR="00BC493C" w:rsidRPr="00D23E5E">
        <w:t>.</w:t>
      </w:r>
    </w:p>
    <w:p w14:paraId="7CBD47E8" w14:textId="77777777" w:rsidR="00E97DA3" w:rsidRDefault="00E97DA3" w:rsidP="00E97DA3">
      <w:pPr>
        <w:pStyle w:val="Tekstas"/>
        <w:keepNext/>
        <w:jc w:val="center"/>
      </w:pPr>
      <w:r>
        <w:rPr>
          <w:noProof/>
        </w:rPr>
        <w:drawing>
          <wp:inline distT="0" distB="0" distL="0" distR="0" wp14:anchorId="57455076" wp14:editId="54FD7D8C">
            <wp:extent cx="612013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190240"/>
                    </a:xfrm>
                    <a:prstGeom prst="rect">
                      <a:avLst/>
                    </a:prstGeom>
                    <a:noFill/>
                    <a:ln>
                      <a:noFill/>
                    </a:ln>
                  </pic:spPr>
                </pic:pic>
              </a:graphicData>
            </a:graphic>
          </wp:inline>
        </w:drawing>
      </w:r>
    </w:p>
    <w:bookmarkStart w:id="91" w:name="_Ref103273081"/>
    <w:p w14:paraId="70D39816" w14:textId="7B36AF01" w:rsidR="00E97DA3" w:rsidRPr="00D23E5E" w:rsidRDefault="00E97DA3" w:rsidP="00E97DA3">
      <w:pPr>
        <w:pStyle w:val="Caption"/>
      </w:pPr>
      <w:r w:rsidRPr="00E97DA3">
        <w:rPr>
          <w:b/>
          <w:bCs/>
        </w:rPr>
        <w:fldChar w:fldCharType="begin"/>
      </w:r>
      <w:r w:rsidRPr="00E97DA3">
        <w:rPr>
          <w:b/>
          <w:bCs/>
        </w:rPr>
        <w:instrText xml:space="preserve"> SEQ pav. \* ARABIC </w:instrText>
      </w:r>
      <w:r w:rsidRPr="00E97DA3">
        <w:rPr>
          <w:b/>
          <w:bCs/>
        </w:rPr>
        <w:fldChar w:fldCharType="separate"/>
      </w:r>
      <w:bookmarkStart w:id="92" w:name="_Toc103551148"/>
      <w:r w:rsidR="003E2101">
        <w:rPr>
          <w:b/>
          <w:bCs/>
          <w:noProof/>
        </w:rPr>
        <w:t>14</w:t>
      </w:r>
      <w:r w:rsidRPr="00E97DA3">
        <w:rPr>
          <w:b/>
          <w:bCs/>
        </w:rPr>
        <w:fldChar w:fldCharType="end"/>
      </w:r>
      <w:r w:rsidRPr="00E97DA3">
        <w:rPr>
          <w:b/>
          <w:bCs/>
        </w:rPr>
        <w:t xml:space="preserve"> pav.</w:t>
      </w:r>
      <w:bookmarkEnd w:id="91"/>
      <w:r w:rsidRPr="00E97DA3">
        <w:t xml:space="preserve"> Gautų spektrogramų ir garso amplitudės priklausomybes nuo laiko grafikų palyginimas</w:t>
      </w:r>
      <w:bookmarkEnd w:id="92"/>
    </w:p>
    <w:p w14:paraId="1CC4FC79" w14:textId="0CDACAD2" w:rsidR="008F1C86" w:rsidRPr="00D23E5E" w:rsidRDefault="008F1C86" w:rsidP="00F56843">
      <w:pPr>
        <w:pStyle w:val="Tekstas"/>
        <w:rPr>
          <w:rFonts w:eastAsiaTheme="minorEastAsia"/>
        </w:rPr>
      </w:pPr>
      <w:bookmarkStart w:id="93" w:name="_Toc503646975"/>
      <w:bookmarkStart w:id="94" w:name="_Toc503648365"/>
      <w:bookmarkStart w:id="95" w:name="_Toc503651309"/>
      <w:bookmarkStart w:id="96" w:name="_Toc505346885"/>
      <w:r w:rsidRPr="00D23E5E">
        <w:rPr>
          <w:rFonts w:eastAsiaTheme="minorEastAsia"/>
        </w:rPr>
        <w:t xml:space="preserve">Kaip ir anksčiau aprašytas spektrogramas Melų spektrogramas iš </w:t>
      </w:r>
      <w:r w:rsidRPr="009769C8">
        <w:rPr>
          <w:rFonts w:eastAsiaTheme="minorEastAsia"/>
        </w:rPr>
        <w:t>audio</w:t>
      </w:r>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r w:rsidRPr="00D23E5E">
        <w:rPr>
          <w:rFonts w:eastAsiaTheme="minorEastAsia"/>
          <w:i/>
          <w:iCs/>
        </w:rPr>
        <w:t>Librosa</w:t>
      </w:r>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r w:rsidRPr="00D23E5E">
        <w:rPr>
          <w:rFonts w:eastAsiaTheme="minorEastAsia"/>
          <w:i/>
          <w:iCs/>
        </w:rPr>
        <w:lastRenderedPageBreak/>
        <w:t>librosa.feature.melspectrogram()</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560F39">
        <w:rPr>
          <w:rFonts w:eastAsiaTheme="minorEastAsia"/>
        </w:rPr>
        <w:t>paveikslėlyje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3E2101">
        <w:rPr>
          <w:b/>
          <w:bCs/>
          <w:noProof/>
        </w:rPr>
        <w:t>15</w:t>
      </w:r>
      <w:r w:rsidR="003E2101" w:rsidRPr="00DE4499">
        <w:rPr>
          <w:b/>
          <w:bCs/>
        </w:rPr>
        <w:t xml:space="preserve"> pav</w:t>
      </w:r>
      <w:r w:rsidR="003E2101" w:rsidRPr="00D23E5E">
        <w:t>.</w:t>
      </w:r>
      <w:r w:rsidR="00BB45BE" w:rsidRPr="00D23E5E">
        <w:rPr>
          <w:rFonts w:eastAsiaTheme="minorEastAsia"/>
        </w:rPr>
        <w:fldChar w:fldCharType="end"/>
      </w:r>
      <w:r w:rsidR="00560F39">
        <w:rPr>
          <w:rFonts w:eastAsiaTheme="minorEastAsia"/>
        </w:rPr>
        <w:t>).</w:t>
      </w:r>
    </w:p>
    <w:p w14:paraId="30C9D937" w14:textId="77777777" w:rsidR="0043553E" w:rsidRPr="00D23E5E" w:rsidRDefault="0043553E" w:rsidP="0043553E">
      <w:pPr>
        <w:pStyle w:val="Tekstas"/>
        <w:keepNext/>
        <w:jc w:val="center"/>
      </w:pPr>
      <w:r w:rsidRPr="00D23E5E">
        <w:rPr>
          <w:rFonts w:eastAsiaTheme="minorEastAsia"/>
          <w:noProof/>
        </w:rPr>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97" w:name="_Ref102062974"/>
    <w:p w14:paraId="112356D2" w14:textId="2E4E3EDF" w:rsidR="008F1C86" w:rsidRPr="00D23E5E" w:rsidRDefault="0043553E" w:rsidP="0043553E">
      <w:pPr>
        <w:pStyle w:val="Caption"/>
        <w:rPr>
          <w:rFonts w:eastAsiaTheme="minorEastAsia"/>
        </w:rPr>
      </w:pPr>
      <w:r w:rsidRPr="00DE4499">
        <w:rPr>
          <w:b/>
          <w:bCs/>
        </w:rPr>
        <w:fldChar w:fldCharType="begin"/>
      </w:r>
      <w:r w:rsidRPr="00DE4499">
        <w:rPr>
          <w:b/>
          <w:bCs/>
        </w:rPr>
        <w:instrText xml:space="preserve"> SEQ pav. \* ARABIC </w:instrText>
      </w:r>
      <w:r w:rsidRPr="00DE4499">
        <w:rPr>
          <w:b/>
          <w:bCs/>
        </w:rPr>
        <w:fldChar w:fldCharType="separate"/>
      </w:r>
      <w:bookmarkStart w:id="98" w:name="_Toc103551149"/>
      <w:r w:rsidR="003E2101">
        <w:rPr>
          <w:b/>
          <w:bCs/>
          <w:noProof/>
        </w:rPr>
        <w:t>15</w:t>
      </w:r>
      <w:r w:rsidRPr="00DE4499">
        <w:rPr>
          <w:b/>
          <w:bCs/>
        </w:rPr>
        <w:fldChar w:fldCharType="end"/>
      </w:r>
      <w:r w:rsidRPr="00DE4499">
        <w:rPr>
          <w:b/>
          <w:bCs/>
        </w:rPr>
        <w:t xml:space="preserve"> pav</w:t>
      </w:r>
      <w:r w:rsidRPr="00D23E5E">
        <w:t>.</w:t>
      </w:r>
      <w:bookmarkEnd w:id="97"/>
      <w:r w:rsidRPr="00D23E5E">
        <w:t xml:space="preserve"> Garso signalų (kairėje) ir garso signalų naudojant Melų skalę (dešinėje) spektrogramos</w:t>
      </w:r>
      <w:bookmarkEnd w:id="98"/>
    </w:p>
    <w:p w14:paraId="7BFF60E9" w14:textId="3FA07774" w:rsidR="00375A01" w:rsidRPr="00D23E5E" w:rsidRDefault="00BB45BE" w:rsidP="00265958">
      <w:pPr>
        <w:pStyle w:val="Tekstas"/>
      </w:pPr>
      <w:r w:rsidRPr="00D23E5E">
        <w:t xml:space="preserve">Kaip </w:t>
      </w:r>
      <w:r w:rsidR="00C10632">
        <w:t>galim</w:t>
      </w:r>
      <w:r w:rsidR="00E124AF">
        <w:t>a</w:t>
      </w:r>
      <w:r w:rsidR="00C10632">
        <w:t xml:space="preserve"> matyti</w:t>
      </w:r>
      <w:r w:rsidR="00C16E39" w:rsidRPr="00D23E5E">
        <w:t xml:space="preserve"> iš</w:t>
      </w:r>
      <w:r w:rsidRPr="00D23E5E">
        <w:t xml:space="preserve"> </w:t>
      </w:r>
      <w:r w:rsidR="00C10632">
        <w:t>paveikslėlyje (</w:t>
      </w:r>
      <w:r w:rsidRPr="00C10632">
        <w:rPr>
          <w:b/>
          <w:bCs/>
        </w:rPr>
        <w:fldChar w:fldCharType="begin"/>
      </w:r>
      <w:r w:rsidRPr="00C10632">
        <w:rPr>
          <w:b/>
          <w:bCs/>
        </w:rPr>
        <w:instrText xml:space="preserve"> REF _Ref102062974 \h </w:instrText>
      </w:r>
      <w:r w:rsidR="00C16E39" w:rsidRPr="00C10632">
        <w:rPr>
          <w:b/>
          <w:bCs/>
        </w:rPr>
        <w:instrText xml:space="preserve"> \* MERGEFORMAT </w:instrText>
      </w:r>
      <w:r w:rsidRPr="00C10632">
        <w:rPr>
          <w:b/>
          <w:bCs/>
        </w:rPr>
      </w:r>
      <w:r w:rsidRPr="00C10632">
        <w:rPr>
          <w:b/>
          <w:bCs/>
        </w:rPr>
        <w:fldChar w:fldCharType="separate"/>
      </w:r>
      <w:r w:rsidR="003E2101">
        <w:rPr>
          <w:b/>
          <w:bCs/>
          <w:noProof/>
        </w:rPr>
        <w:t>15</w:t>
      </w:r>
      <w:r w:rsidR="003E2101" w:rsidRPr="00DE4499">
        <w:rPr>
          <w:b/>
          <w:bCs/>
        </w:rPr>
        <w:t xml:space="preserve"> pav</w:t>
      </w:r>
      <w:r w:rsidR="003E2101" w:rsidRPr="003E2101">
        <w:rPr>
          <w:b/>
          <w:bCs/>
        </w:rPr>
        <w:t>.</w:t>
      </w:r>
      <w:r w:rsidRPr="00C10632">
        <w:rPr>
          <w:b/>
          <w:bCs/>
        </w:rPr>
        <w:fldChar w:fldCharType="end"/>
      </w:r>
      <w:r w:rsidR="00C10632">
        <w:t>)</w:t>
      </w:r>
      <w:r w:rsidRPr="00D23E5E">
        <w:t xml:space="preserve"> </w:t>
      </w:r>
      <w:r w:rsidR="00C10632">
        <w:t xml:space="preserve">pateikiamų abiejų </w:t>
      </w:r>
      <w:r w:rsidR="009E5771">
        <w:t>tipų</w:t>
      </w:r>
      <w:r w:rsidR="00C10632">
        <w:t xml:space="preserve"> spektrogramų</w:t>
      </w:r>
      <w:r w:rsidR="00E124AF">
        <w:t>,</w:t>
      </w:r>
      <w:r w:rsidR="00C10632">
        <w:t xml:space="preserve"> </w:t>
      </w:r>
      <w:r w:rsidRPr="00D23E5E">
        <w:t>naudojant Melų skalę</w:t>
      </w:r>
      <w:r w:rsidR="009E5771">
        <w:t xml:space="preserve"> yra gaunamos</w:t>
      </w:r>
      <w:r w:rsidRPr="00D23E5E">
        <w:t xml:space="preserve"> spektrogram</w:t>
      </w:r>
      <w:r w:rsidR="009E5771">
        <w:t>os</w:t>
      </w:r>
      <w:r w:rsidRPr="00D23E5E">
        <w:t xml:space="preserv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FA15846" w:rsidR="00437FA7" w:rsidRPr="00481B45" w:rsidRDefault="00E97DA3" w:rsidP="00437FA7">
      <w:pPr>
        <w:pStyle w:val="Heading3"/>
      </w:pPr>
      <w:bookmarkStart w:id="99" w:name="_Hlk102416632"/>
      <w:bookmarkStart w:id="100" w:name="_Toc103551123"/>
      <w:r w:rsidRPr="00481B45">
        <w:t>MFFC spektrogramų gavimas</w:t>
      </w:r>
      <w:bookmarkEnd w:id="100"/>
    </w:p>
    <w:bookmarkEnd w:id="99"/>
    <w:p w14:paraId="24E01354" w14:textId="4A6C7A1A" w:rsidR="001E6685" w:rsidRPr="00D23E5E" w:rsidRDefault="00481B45" w:rsidP="00437FA7">
      <w:pPr>
        <w:pStyle w:val="Tekstas"/>
      </w:pPr>
      <w:r>
        <w:t>N</w:t>
      </w:r>
      <w:r w:rsidR="002816BC" w:rsidRPr="00D23E5E">
        <w:t xml:space="preserve">orint išgauti MFFC tipo spektrogramas darbe yra naudojama </w:t>
      </w:r>
      <w:r w:rsidR="002816BC" w:rsidRPr="00D23E5E">
        <w:rPr>
          <w:i/>
          <w:iCs/>
        </w:rPr>
        <w:t>Librosa</w:t>
      </w:r>
      <w:r w:rsidR="002816BC" w:rsidRPr="00D23E5E">
        <w:t xml:space="preserve"> bibliotekos funkcija</w:t>
      </w:r>
      <w:r w:rsidR="002A4D25" w:rsidRPr="00D23E5E">
        <w:t xml:space="preserve">: </w:t>
      </w:r>
      <w:r w:rsidR="00102609" w:rsidRPr="00D23E5E">
        <w:rPr>
          <w:i/>
          <w:iCs/>
        </w:rPr>
        <w:t>librosa.feature.mfcc()</w:t>
      </w:r>
      <w:r w:rsidR="00102609" w:rsidRPr="00D23E5E">
        <w:t>. Gauti rezultatai pateikiami</w:t>
      </w:r>
      <w:r w:rsidR="006E77FC" w:rsidRPr="00D23E5E">
        <w:t xml:space="preserve"> </w:t>
      </w:r>
      <w:r>
        <w:t>paveikslėlyje (</w:t>
      </w:r>
      <w:r w:rsidR="006E77FC" w:rsidRPr="00D23E5E">
        <w:fldChar w:fldCharType="begin"/>
      </w:r>
      <w:r w:rsidR="006E77FC" w:rsidRPr="00D23E5E">
        <w:instrText xml:space="preserve"> REF _Ref102425401 \h </w:instrText>
      </w:r>
      <w:r w:rsidR="006E77FC" w:rsidRPr="00D23E5E">
        <w:fldChar w:fldCharType="separate"/>
      </w:r>
      <w:r w:rsidR="003E2101">
        <w:rPr>
          <w:b/>
          <w:bCs/>
          <w:noProof/>
        </w:rPr>
        <w:t>16</w:t>
      </w:r>
      <w:r w:rsidR="003E2101" w:rsidRPr="002F7D6A">
        <w:rPr>
          <w:b/>
          <w:bCs/>
        </w:rPr>
        <w:t xml:space="preserve"> pav</w:t>
      </w:r>
      <w:r w:rsidR="003E2101" w:rsidRPr="00D23E5E">
        <w:t>.</w:t>
      </w:r>
      <w:r w:rsidR="006E77FC" w:rsidRPr="00D23E5E">
        <w:fldChar w:fldCharType="end"/>
      </w:r>
      <w:r>
        <w:t>)</w:t>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w:t>
      </w:r>
      <w:r w:rsidR="00AF4022">
        <w:t>sąlyginai</w:t>
      </w:r>
      <w:r w:rsidR="0078675F">
        <w:t xml:space="preserve"> greitai ir atlikus pradinius </w:t>
      </w:r>
      <w:r w:rsidR="00E5110A">
        <w:t xml:space="preserve">klasifikavimo </w:t>
      </w:r>
      <w:r w:rsidR="0078675F">
        <w:t>eksperimentus šis koeficientų skaičius parodė geresnius rezultatus lyginant su 60 koeficientų</w:t>
      </w:r>
      <w:r w:rsidR="004767D1">
        <w:t xml:space="preserve"> spektrogram</w:t>
      </w:r>
      <w:r>
        <w:t>omis</w:t>
      </w:r>
      <w:r w:rsidR="00CF5524" w:rsidRPr="0078675F">
        <w:t>.</w:t>
      </w:r>
      <w:r w:rsidR="002A4D25" w:rsidRPr="00D23E5E">
        <w:t xml:space="preserve"> </w:t>
      </w:r>
    </w:p>
    <w:p w14:paraId="1B7DDEE7" w14:textId="77777777" w:rsidR="00102609" w:rsidRPr="00D23E5E" w:rsidRDefault="00127462" w:rsidP="00102609">
      <w:pPr>
        <w:pStyle w:val="Tekstas"/>
        <w:keepNext/>
        <w:jc w:val="center"/>
      </w:pPr>
      <w:r w:rsidRPr="00D23E5E">
        <w:rPr>
          <w:noProof/>
        </w:rPr>
        <w:lastRenderedPageBreak/>
        <w:drawing>
          <wp:inline distT="0" distB="0" distL="0" distR="0" wp14:anchorId="1D914B15" wp14:editId="109D8F5A">
            <wp:extent cx="4546600" cy="4541884"/>
            <wp:effectExtent l="0" t="0" r="635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30"/>
                    <a:stretch>
                      <a:fillRect/>
                    </a:stretch>
                  </pic:blipFill>
                  <pic:spPr>
                    <a:xfrm>
                      <a:off x="0" y="0"/>
                      <a:ext cx="4564564" cy="4559829"/>
                    </a:xfrm>
                    <a:prstGeom prst="rect">
                      <a:avLst/>
                    </a:prstGeom>
                  </pic:spPr>
                </pic:pic>
              </a:graphicData>
            </a:graphic>
          </wp:inline>
        </w:drawing>
      </w:r>
    </w:p>
    <w:bookmarkStart w:id="101" w:name="_Ref102425401"/>
    <w:p w14:paraId="2A3360F7" w14:textId="60EAF376" w:rsidR="00210E73" w:rsidRPr="00967951" w:rsidRDefault="00102609" w:rsidP="00967951">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02" w:name="_Toc103551150"/>
      <w:r w:rsidR="003E2101">
        <w:rPr>
          <w:b/>
          <w:bCs/>
          <w:noProof/>
        </w:rPr>
        <w:t>16</w:t>
      </w:r>
      <w:r w:rsidRPr="002F7D6A">
        <w:rPr>
          <w:b/>
          <w:bCs/>
        </w:rPr>
        <w:fldChar w:fldCharType="end"/>
      </w:r>
      <w:r w:rsidRPr="002F7D6A">
        <w:rPr>
          <w:b/>
          <w:bCs/>
        </w:rPr>
        <w:t xml:space="preserve"> pav</w:t>
      </w:r>
      <w:r w:rsidRPr="00D23E5E">
        <w:t>.</w:t>
      </w:r>
      <w:bookmarkEnd w:id="101"/>
      <w:r w:rsidRPr="00D23E5E">
        <w:t xml:space="preserve"> MFCC tipo spektrogramos, </w:t>
      </w:r>
      <w:r w:rsidRPr="0038009A">
        <w:t xml:space="preserve">naudojant </w:t>
      </w:r>
      <w:r w:rsidR="0038009A">
        <w:t>4</w:t>
      </w:r>
      <w:r w:rsidRPr="0038009A">
        <w:t>0 kepstrinių</w:t>
      </w:r>
      <w:r w:rsidRPr="00D23E5E">
        <w:t xml:space="preserve"> koeficientų</w:t>
      </w:r>
      <w:bookmarkEnd w:id="102"/>
      <w:r w:rsidRPr="00D23E5E">
        <w:t xml:space="preserve"> </w:t>
      </w:r>
    </w:p>
    <w:p w14:paraId="340FDB8E" w14:textId="7FB58EA7" w:rsidR="00C16E39" w:rsidRPr="00D23E5E" w:rsidRDefault="00C16E39" w:rsidP="00C16E39">
      <w:pPr>
        <w:pStyle w:val="Heading2"/>
      </w:pPr>
      <w:bookmarkStart w:id="103" w:name="_Toc103551124"/>
      <w:r w:rsidRPr="00D23E5E">
        <w:t xml:space="preserve">Neuroninio tinklo </w:t>
      </w:r>
      <w:r w:rsidR="00DC3FBD" w:rsidRPr="00D23E5E">
        <w:t>įvestis</w:t>
      </w:r>
      <w:bookmarkEnd w:id="103"/>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31FEB7B" w:rsidR="00F967B4" w:rsidRPr="00D23E5E" w:rsidRDefault="00E124AF" w:rsidP="00265958">
      <w:pPr>
        <w:pStyle w:val="Tekstas"/>
      </w:pPr>
      <w:r>
        <w:t>Toliau pateikiamas a</w:t>
      </w:r>
      <w:r w:rsidR="00F967B4" w:rsidRPr="00D23E5E">
        <w:t xml:space="preserve">lgoritmas, kaip </w:t>
      </w:r>
      <w:r w:rsidR="00CA5DF1" w:rsidRPr="00967951">
        <w:t>iš audio</w:t>
      </w:r>
      <w:r w:rsidR="00CA5DF1" w:rsidRPr="00D23E5E">
        <w:t xml:space="preserve"> </w:t>
      </w:r>
      <w:r w:rsidR="00973AB5" w:rsidRPr="00D23E5E">
        <w:t>signalo</w:t>
      </w:r>
      <w:r w:rsidR="00CA5DF1" w:rsidRPr="00D23E5E">
        <w:t xml:space="preserve"> yra išgaunamos spektrogramos ir konvertuojamos į PNG tipo nuotraukas</w:t>
      </w:r>
      <w:r w:rsidR="00F967B4"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r w:rsidRPr="00D23E5E">
        <w:rPr>
          <w:i/>
          <w:iCs/>
        </w:rPr>
        <w:t>Librosa</w:t>
      </w:r>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786A0503" w14:textId="191000E7" w:rsidR="00D2414B" w:rsidRDefault="009D4046" w:rsidP="00F675BA">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4BC2149E" w14:textId="77777777" w:rsidR="00F675BA" w:rsidRDefault="00F675BA" w:rsidP="00F675BA">
      <w:pPr>
        <w:pStyle w:val="Tekstas"/>
        <w:keepNext/>
        <w:jc w:val="center"/>
      </w:pPr>
      <w:r>
        <w:rPr>
          <w:noProof/>
        </w:rPr>
        <w:lastRenderedPageBreak/>
        <w:drawing>
          <wp:inline distT="0" distB="0" distL="0" distR="0" wp14:anchorId="20416E09" wp14:editId="5ADF2AB6">
            <wp:extent cx="493776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1645920"/>
                    </a:xfrm>
                    <a:prstGeom prst="rect">
                      <a:avLst/>
                    </a:prstGeom>
                    <a:noFill/>
                    <a:ln>
                      <a:noFill/>
                    </a:ln>
                  </pic:spPr>
                </pic:pic>
              </a:graphicData>
            </a:graphic>
          </wp:inline>
        </w:drawing>
      </w:r>
    </w:p>
    <w:p w14:paraId="6071BBEC" w14:textId="020B3670" w:rsidR="00F675BA" w:rsidRPr="00D23E5E" w:rsidRDefault="00F675BA" w:rsidP="00F675BA">
      <w:pPr>
        <w:pStyle w:val="Caption"/>
      </w:pPr>
      <w:r w:rsidRPr="00F675BA">
        <w:rPr>
          <w:b/>
          <w:bCs/>
        </w:rPr>
        <w:fldChar w:fldCharType="begin"/>
      </w:r>
      <w:r w:rsidRPr="00F675BA">
        <w:rPr>
          <w:b/>
          <w:bCs/>
        </w:rPr>
        <w:instrText xml:space="preserve"> SEQ pav. \* ARABIC </w:instrText>
      </w:r>
      <w:r w:rsidRPr="00F675BA">
        <w:rPr>
          <w:b/>
          <w:bCs/>
        </w:rPr>
        <w:fldChar w:fldCharType="separate"/>
      </w:r>
      <w:bookmarkStart w:id="104" w:name="_Toc103551151"/>
      <w:r w:rsidR="003E2101">
        <w:rPr>
          <w:b/>
          <w:bCs/>
          <w:noProof/>
        </w:rPr>
        <w:t>17</w:t>
      </w:r>
      <w:r w:rsidRPr="00F675BA">
        <w:rPr>
          <w:b/>
          <w:bCs/>
        </w:rPr>
        <w:fldChar w:fldCharType="end"/>
      </w:r>
      <w:r w:rsidRPr="00F675BA">
        <w:rPr>
          <w:b/>
          <w:bCs/>
        </w:rPr>
        <w:t xml:space="preserve"> pav.</w:t>
      </w:r>
      <w:r>
        <w:t xml:space="preserve"> </w:t>
      </w:r>
      <w:r w:rsidRPr="00D23E5E">
        <w:t>Gaunami PNG paveikslėliai iš Melų spektrogramų</w:t>
      </w:r>
      <w:bookmarkEnd w:id="104"/>
    </w:p>
    <w:p w14:paraId="0DAF707B" w14:textId="629A9335" w:rsidR="00496B61" w:rsidRPr="00D23E5E" w:rsidRDefault="00F716C5" w:rsidP="00CF5038">
      <w:pPr>
        <w:pStyle w:val="Heading2"/>
      </w:pPr>
      <w:bookmarkStart w:id="105" w:name="_Toc103551125"/>
      <w:bookmarkEnd w:id="93"/>
      <w:bookmarkEnd w:id="94"/>
      <w:bookmarkEnd w:id="95"/>
      <w:bookmarkEnd w:id="96"/>
      <w:r w:rsidRPr="00D23E5E">
        <w:t>Duomenų klasifikavimas</w:t>
      </w:r>
      <w:bookmarkEnd w:id="105"/>
    </w:p>
    <w:p w14:paraId="4C54FCB0" w14:textId="7E27CE19"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225058">
        <w:t xml:space="preserve">paveikslėlius ir </w:t>
      </w:r>
      <w:r w:rsidR="00ED4C0D" w:rsidRPr="00225058">
        <w:t xml:space="preserve">garso </w:t>
      </w:r>
      <w:r w:rsidR="0063632C" w:rsidRPr="00225058">
        <w:t>signalo</w:t>
      </w:r>
      <w:r w:rsidRPr="00225058">
        <w:t xml:space="preserve"> klas</w:t>
      </w:r>
      <w:r w:rsidR="00ED4C0D" w:rsidRPr="00225058">
        <w:t>ės</w:t>
      </w:r>
      <w:r w:rsidRPr="00225058">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106" w:name="_Toc503646976"/>
      <w:bookmarkStart w:id="107" w:name="_Toc503648366"/>
      <w:bookmarkStart w:id="108" w:name="_Toc503651310"/>
      <w:bookmarkStart w:id="109" w:name="_Toc505346886"/>
      <w:r w:rsidR="0063632C">
        <w:t xml:space="preserve"> </w:t>
      </w:r>
      <w:r w:rsidR="00270438">
        <w:t xml:space="preserve">Kadangi </w:t>
      </w:r>
      <w:r w:rsidR="009C61A9" w:rsidRPr="00D23E5E">
        <w:rPr>
          <w:i/>
          <w:iCs/>
        </w:rPr>
        <w:t>UrbanSound8k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3E2101">
        <w:t>1.5.6</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r w:rsidR="00371105" w:rsidRPr="00371105">
        <w:rPr>
          <w:i/>
          <w:iCs/>
        </w:rPr>
        <w:t>sklearn</w:t>
      </w:r>
      <w:r w:rsidR="00225058" w:rsidRPr="00225058">
        <w:rPr>
          <w:rStyle w:val="FootnoteReference"/>
        </w:rPr>
        <w:footnoteReference w:id="10"/>
      </w:r>
      <w:r w:rsidR="00371105" w:rsidRPr="00225058">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f1_score(y_true, y_pred, average='macro')</w:t>
      </w:r>
      <w:r w:rsidR="00371105">
        <w:t xml:space="preserve"> ir </w:t>
      </w:r>
      <w:r w:rsidR="00371105" w:rsidRPr="00ED4C0D">
        <w:rPr>
          <w:i/>
          <w:iCs/>
        </w:rPr>
        <w:t>f1_score(y_true, y_pred, average='weighted')</w:t>
      </w:r>
      <w:r w:rsidR="00ED4C0D">
        <w:t xml:space="preserve"> funkcijomis.</w:t>
      </w:r>
    </w:p>
    <w:p w14:paraId="4AAD755D" w14:textId="3D91E367" w:rsidR="00496B61" w:rsidRPr="00D23E5E" w:rsidRDefault="009733F4" w:rsidP="007F02B0">
      <w:pPr>
        <w:pStyle w:val="Heading3"/>
      </w:pPr>
      <w:bookmarkStart w:id="110" w:name="_Toc103551126"/>
      <w:r w:rsidRPr="00D23E5E">
        <w:t>Konvoliucinio n</w:t>
      </w:r>
      <w:r w:rsidR="00E75160" w:rsidRPr="00D23E5E">
        <w:t>euroninio tinklo mokymas</w:t>
      </w:r>
      <w:bookmarkEnd w:id="106"/>
      <w:bookmarkEnd w:id="107"/>
      <w:bookmarkEnd w:id="108"/>
      <w:bookmarkEnd w:id="109"/>
      <w:bookmarkEnd w:id="110"/>
    </w:p>
    <w:p w14:paraId="744A1039" w14:textId="43FBB969" w:rsidR="008B25D0" w:rsidRPr="003B3BDA" w:rsidRDefault="00E75160" w:rsidP="00270868">
      <w:pPr>
        <w:pStyle w:val="Tekstas"/>
        <w:rPr>
          <w:i/>
          <w:iCs/>
        </w:rPr>
      </w:pPr>
      <w:bookmarkStart w:id="111" w:name="_Toc503646977"/>
      <w:bookmarkStart w:id="112" w:name="_Toc503648367"/>
      <w:bookmarkStart w:id="113" w:name="_Toc503651311"/>
      <w:bookmarkStart w:id="114"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nes šis modelio įvertinimo metodas užtrunka ganėtinai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2B59703E"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r w:rsidR="00E75160" w:rsidRPr="003266C7">
        <w:rPr>
          <w:i/>
          <w:iCs/>
        </w:rPr>
        <w:t>Tensorflow</w:t>
      </w:r>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r w:rsidR="00EB190E" w:rsidRPr="00D23E5E">
        <w:rPr>
          <w:i/>
          <w:iCs/>
        </w:rPr>
        <w:t>Flatten</w:t>
      </w:r>
      <w:r w:rsidR="00EB190E" w:rsidRPr="00D23E5E">
        <w:t xml:space="preserve"> sluoksniu geba sumažinti parametrų skaičių naudojant telkimo operaciją.</w:t>
      </w:r>
      <w:r w:rsidR="00A91E08" w:rsidRPr="00D23E5E">
        <w:t xml:space="preserve"> </w:t>
      </w:r>
      <w:r w:rsidR="007C558E" w:rsidRPr="00D23E5E">
        <w:t>Po šio sluoksnio buvo naudota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sluoksnis buvo sudarytas iš 10 neuronų</w:t>
      </w:r>
      <w:r w:rsidR="007C558E" w:rsidRPr="00D23E5E">
        <w:t xml:space="preserve"> (klasių skaičiaus kiekio duomenų rinkinyje)</w:t>
      </w:r>
      <w:r w:rsidR="002A2E84" w:rsidRPr="00D23E5E">
        <w:t xml:space="preserve"> ir naudojo </w:t>
      </w:r>
      <w:r w:rsidR="002A2E84" w:rsidRPr="00B36D7E">
        <w:rPr>
          <w:i/>
          <w:iCs/>
        </w:rPr>
        <w:t>softmax</w:t>
      </w:r>
      <w:r w:rsidR="002A2E84" w:rsidRPr="00D23E5E">
        <w:t xml:space="preserve"> aktyvavimo funkciją.</w:t>
      </w:r>
    </w:p>
    <w:p w14:paraId="38B9E9D3" w14:textId="6A1DDE36" w:rsidR="00C273C5" w:rsidRPr="00D23E5E"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683276">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w:t>
      </w:r>
      <w:r w:rsidR="00CE2E22" w:rsidRPr="00D23E5E">
        <w:lastRenderedPageBreak/>
        <w:t>pritaik</w:t>
      </w:r>
      <w:r w:rsidR="009004FA" w:rsidRPr="00D23E5E">
        <w:t>ytos</w:t>
      </w:r>
      <w:r w:rsidR="00CE2E22" w:rsidRPr="00D23E5E">
        <w:t xml:space="preserve"> </w:t>
      </w:r>
      <w:r w:rsidR="002F6615">
        <w:t xml:space="preserve">parametrų </w:t>
      </w:r>
      <w:r w:rsidR="00683276">
        <w:t xml:space="preserve">išmetimo </w:t>
      </w:r>
      <w:r w:rsidR="00CE2E22" w:rsidRPr="00D23E5E">
        <w:t xml:space="preserve">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0C85EBD4" w14:textId="77777777" w:rsidR="00C273C5" w:rsidRPr="00D23E5E" w:rsidRDefault="00C273C5" w:rsidP="00C273C5">
      <w:pPr>
        <w:pStyle w:val="Tekstas"/>
        <w:keepNext/>
        <w:jc w:val="center"/>
      </w:pPr>
      <w:r w:rsidRPr="00D23E5E">
        <w:rPr>
          <w:noProof/>
        </w:rPr>
        <w:drawing>
          <wp:inline distT="0" distB="0" distL="0" distR="0" wp14:anchorId="12984CEF" wp14:editId="69B22692">
            <wp:extent cx="6414374" cy="275129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a:stretch>
                      <a:fillRect/>
                    </a:stretch>
                  </pic:blipFill>
                  <pic:spPr>
                    <a:xfrm>
                      <a:off x="0" y="0"/>
                      <a:ext cx="6448276" cy="2765841"/>
                    </a:xfrm>
                    <a:prstGeom prst="rect">
                      <a:avLst/>
                    </a:prstGeom>
                  </pic:spPr>
                </pic:pic>
              </a:graphicData>
            </a:graphic>
          </wp:inline>
        </w:drawing>
      </w:r>
    </w:p>
    <w:p w14:paraId="5B11DAA4" w14:textId="47FEA8B5" w:rsidR="00C273C5" w:rsidRPr="00D23E5E" w:rsidRDefault="00C273C5" w:rsidP="00C273C5">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15" w:name="_Ref103008075"/>
      <w:bookmarkStart w:id="116" w:name="_Toc103551152"/>
      <w:r w:rsidR="003E2101">
        <w:rPr>
          <w:b/>
          <w:bCs/>
          <w:noProof/>
        </w:rPr>
        <w:t>18</w:t>
      </w:r>
      <w:bookmarkEnd w:id="115"/>
      <w:r w:rsidRPr="002F7D6A">
        <w:rPr>
          <w:b/>
          <w:bCs/>
        </w:rPr>
        <w:fldChar w:fldCharType="end"/>
      </w:r>
      <w:r w:rsidRPr="002F7D6A">
        <w:rPr>
          <w:b/>
          <w:bCs/>
        </w:rPr>
        <w:t xml:space="preserve"> pav.</w:t>
      </w:r>
      <w:r w:rsidRPr="00D23E5E">
        <w:t xml:space="preserve"> Modelių</w:t>
      </w:r>
      <w:r w:rsidR="00E41C17" w:rsidRPr="00D23E5E">
        <w:t xml:space="preserve"> rezultatų palyginimas. Raudona – treniravimo,</w:t>
      </w:r>
      <w:r w:rsidR="005E088E" w:rsidRPr="00D23E5E">
        <w:t xml:space="preserve"> mėlyna</w:t>
      </w:r>
      <w:r w:rsidR="00E41C17" w:rsidRPr="00D23E5E">
        <w:t xml:space="preserve"> </w:t>
      </w:r>
      <w:r w:rsidR="005E088E" w:rsidRPr="00D23E5E">
        <w:t>– testavimo kreivės pradiniam modeliui. Punktyrinė raudona – treniravimo, žalia</w:t>
      </w:r>
      <w:r w:rsidR="00126167">
        <w:t xml:space="preserve"> </w:t>
      </w:r>
      <w:r w:rsidR="005E088E" w:rsidRPr="00D23E5E">
        <w:t xml:space="preserve">– testavimo kreivės </w:t>
      </w:r>
      <w:r w:rsidR="00DC4395" w:rsidRPr="00D23E5E">
        <w:t>sumažintam</w:t>
      </w:r>
      <w:r w:rsidR="005E088E" w:rsidRPr="00D23E5E">
        <w:t xml:space="preserve"> modeliui</w:t>
      </w:r>
      <w:bookmarkEnd w:id="116"/>
    </w:p>
    <w:p w14:paraId="697A84DC" w14:textId="53E31D86" w:rsidR="00CE2E22" w:rsidRPr="00D23E5E" w:rsidRDefault="00C12D9E" w:rsidP="00270868">
      <w:pPr>
        <w:pStyle w:val="Tekstas"/>
      </w:pPr>
      <w:r w:rsidRPr="00D23E5E">
        <w:t>Iš</w:t>
      </w:r>
      <w:r w:rsidR="00707B12" w:rsidRPr="00D23E5E">
        <w:t xml:space="preserve"> </w:t>
      </w:r>
      <w:r w:rsidR="007C79FD">
        <w:t>grafikų (</w:t>
      </w:r>
      <w:r w:rsidR="00D5513B" w:rsidRPr="00B33831">
        <w:rPr>
          <w:b/>
          <w:bCs/>
        </w:rPr>
        <w:fldChar w:fldCharType="begin"/>
      </w:r>
      <w:r w:rsidR="00D5513B" w:rsidRPr="00B33831">
        <w:rPr>
          <w:b/>
          <w:bCs/>
        </w:rPr>
        <w:instrText xml:space="preserve"> REF _Ref103008075 \h </w:instrText>
      </w:r>
      <w:r w:rsidR="00B33831">
        <w:rPr>
          <w:b/>
          <w:bCs/>
        </w:rPr>
        <w:instrText xml:space="preserve"> \* MERGEFORMAT </w:instrText>
      </w:r>
      <w:r w:rsidR="00D5513B" w:rsidRPr="00B33831">
        <w:rPr>
          <w:b/>
          <w:bCs/>
        </w:rPr>
      </w:r>
      <w:r w:rsidR="00D5513B" w:rsidRPr="00B33831">
        <w:rPr>
          <w:b/>
          <w:bCs/>
        </w:rPr>
        <w:fldChar w:fldCharType="separate"/>
      </w:r>
      <w:r w:rsidR="003E2101">
        <w:rPr>
          <w:b/>
          <w:bCs/>
          <w:noProof/>
        </w:rPr>
        <w:t>18</w:t>
      </w:r>
      <w:r w:rsidR="00D5513B" w:rsidRPr="00B33831">
        <w:rPr>
          <w:b/>
          <w:bCs/>
        </w:rPr>
        <w:fldChar w:fldCharType="end"/>
      </w:r>
      <w:r w:rsidR="00D5513B" w:rsidRPr="00B33831">
        <w:rPr>
          <w:b/>
          <w:bCs/>
        </w:rPr>
        <w:t xml:space="preserve"> pav.</w:t>
      </w:r>
      <w:r w:rsidR="007C79FD">
        <w:rPr>
          <w:b/>
          <w:bCs/>
        </w:rPr>
        <w:t>)</w:t>
      </w:r>
      <w:r w:rsidR="00D5513B">
        <w:t xml:space="preserve">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t.y. 170 ∙ 0,3 = 51)</w:t>
      </w:r>
      <w:r w:rsidR="00F561FA" w:rsidRPr="00D23E5E">
        <w:t xml:space="preserve"> .</w:t>
      </w:r>
    </w:p>
    <w:bookmarkStart w:id="117" w:name="_Ref103112972"/>
    <w:p w14:paraId="2903DF6B" w14:textId="22FBAD09" w:rsidR="00AF4022" w:rsidRDefault="00F04111" w:rsidP="00AF4022">
      <w:pPr>
        <w:pStyle w:val="Caption"/>
        <w:keepNext/>
        <w:jc w:val="left"/>
      </w:pPr>
      <w:r>
        <w:rPr>
          <w:b/>
          <w:bCs/>
        </w:rPr>
        <w:fldChar w:fldCharType="begin"/>
      </w:r>
      <w:r>
        <w:rPr>
          <w:b/>
          <w:bCs/>
        </w:rPr>
        <w:instrText xml:space="preserve"> SEQ lentelė \* ARABIC \s 0 </w:instrText>
      </w:r>
      <w:r>
        <w:rPr>
          <w:b/>
          <w:bCs/>
        </w:rPr>
        <w:fldChar w:fldCharType="separate"/>
      </w:r>
      <w:bookmarkStart w:id="118" w:name="_Toc103551133"/>
      <w:r w:rsidR="003E2101">
        <w:rPr>
          <w:b/>
          <w:bCs/>
          <w:noProof/>
        </w:rPr>
        <w:t>2</w:t>
      </w:r>
      <w:r>
        <w:rPr>
          <w:b/>
          <w:bCs/>
        </w:rPr>
        <w:fldChar w:fldCharType="end"/>
      </w:r>
      <w:r w:rsidR="00AF4022" w:rsidRPr="00F451B4">
        <w:rPr>
          <w:b/>
          <w:bCs/>
        </w:rPr>
        <w:t xml:space="preserve"> lentelė</w:t>
      </w:r>
      <w:bookmarkEnd w:id="117"/>
      <w:r w:rsidR="00AF4022" w:rsidRPr="00F451B4">
        <w:rPr>
          <w:b/>
          <w:bCs/>
        </w:rPr>
        <w:t>.</w:t>
      </w:r>
      <w:r w:rsidR="00AF4022">
        <w:t xml:space="preserve"> </w:t>
      </w:r>
      <w:r w:rsidR="00AF4022" w:rsidRPr="00AF4022">
        <w:t>Pradinių modelių rezultatų palyginimas</w:t>
      </w:r>
      <w:bookmarkEnd w:id="118"/>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543"/>
        <w:gridCol w:w="1559"/>
        <w:gridCol w:w="1418"/>
        <w:gridCol w:w="1559"/>
      </w:tblGrid>
      <w:tr w:rsidR="004D539F" w:rsidRPr="00D23E5E" w14:paraId="35FAF0A8" w14:textId="77777777" w:rsidTr="00B36D7E">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19" w:name="_Hlk102584568"/>
            <w:r w:rsidRPr="00D23E5E">
              <w:rPr>
                <w:b/>
              </w:rPr>
              <w:t>Modelio tipas</w:t>
            </w:r>
          </w:p>
        </w:tc>
        <w:tc>
          <w:tcPr>
            <w:tcW w:w="1543"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559"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559"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B36D7E">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683276" w:rsidRDefault="004D539F" w:rsidP="00853D6A">
            <w:pPr>
              <w:pStyle w:val="Lentel"/>
              <w:jc w:val="center"/>
              <w:rPr>
                <w:szCs w:val="20"/>
              </w:rPr>
            </w:pPr>
            <w:r w:rsidRPr="00683276">
              <w:rPr>
                <w:szCs w:val="20"/>
              </w:rPr>
              <w:t>CNN modelis</w:t>
            </w:r>
          </w:p>
          <w:p w14:paraId="515E0317" w14:textId="4E971538" w:rsidR="004D539F" w:rsidRPr="00683276" w:rsidRDefault="00683276" w:rsidP="00853D6A">
            <w:pPr>
              <w:jc w:val="center"/>
            </w:pPr>
            <w:r w:rsidRPr="00683276">
              <w:rPr>
                <w:sz w:val="20"/>
                <w:szCs w:val="20"/>
              </w:rPr>
              <w:t>4</w:t>
            </w:r>
            <w:r w:rsidR="004D539F" w:rsidRPr="00683276">
              <w:rPr>
                <w:sz w:val="20"/>
                <w:szCs w:val="20"/>
              </w:rPr>
              <w:t xml:space="preserve"> konvoliucijos sluoksniai</w:t>
            </w:r>
          </w:p>
        </w:tc>
        <w:tc>
          <w:tcPr>
            <w:tcW w:w="1543"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559"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559"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B36D7E">
        <w:trPr>
          <w:jc w:val="center"/>
        </w:trPr>
        <w:tc>
          <w:tcPr>
            <w:tcW w:w="2563" w:type="dxa"/>
            <w:shd w:val="clear" w:color="auto" w:fill="auto"/>
          </w:tcPr>
          <w:p w14:paraId="4D6F9958" w14:textId="77777777" w:rsidR="004D539F" w:rsidRPr="00683276" w:rsidRDefault="004D539F" w:rsidP="00853D6A">
            <w:pPr>
              <w:pStyle w:val="Lentel"/>
              <w:jc w:val="center"/>
              <w:rPr>
                <w:szCs w:val="20"/>
              </w:rPr>
            </w:pPr>
            <w:r w:rsidRPr="00683276">
              <w:rPr>
                <w:szCs w:val="20"/>
              </w:rPr>
              <w:t>CNN modelis</w:t>
            </w:r>
          </w:p>
          <w:p w14:paraId="4D5AA9BF" w14:textId="03EBF691" w:rsidR="004D539F" w:rsidRPr="00683276" w:rsidRDefault="00683276" w:rsidP="00853D6A">
            <w:pPr>
              <w:pStyle w:val="Lentel"/>
              <w:jc w:val="center"/>
            </w:pPr>
            <w:r w:rsidRPr="00683276">
              <w:rPr>
                <w:szCs w:val="20"/>
              </w:rPr>
              <w:t>3</w:t>
            </w:r>
            <w:r w:rsidR="004D539F" w:rsidRPr="00683276">
              <w:rPr>
                <w:szCs w:val="20"/>
              </w:rPr>
              <w:t xml:space="preserve"> konvoliucijos sluoksniai + išmetimas + reguliavimas</w:t>
            </w:r>
          </w:p>
        </w:tc>
        <w:tc>
          <w:tcPr>
            <w:tcW w:w="1543" w:type="dxa"/>
            <w:shd w:val="clear" w:color="auto" w:fill="auto"/>
          </w:tcPr>
          <w:p w14:paraId="2A2EE9FE" w14:textId="77777777" w:rsidR="004D539F" w:rsidRPr="00D23E5E" w:rsidRDefault="004D539F" w:rsidP="00853D6A">
            <w:pPr>
              <w:pStyle w:val="Lentel"/>
              <w:jc w:val="center"/>
            </w:pPr>
            <w:r w:rsidRPr="00D23E5E">
              <w:t>80,9</w:t>
            </w:r>
          </w:p>
        </w:tc>
        <w:tc>
          <w:tcPr>
            <w:tcW w:w="1559"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559" w:type="dxa"/>
            <w:shd w:val="clear" w:color="auto" w:fill="auto"/>
          </w:tcPr>
          <w:p w14:paraId="2E501292" w14:textId="77777777" w:rsidR="004D539F" w:rsidRPr="00D23E5E" w:rsidRDefault="004D539F" w:rsidP="00853D6A">
            <w:pPr>
              <w:pStyle w:val="Lentel"/>
              <w:jc w:val="center"/>
            </w:pPr>
            <w:r w:rsidRPr="00D23E5E">
              <w:t>0,83</w:t>
            </w:r>
          </w:p>
        </w:tc>
      </w:tr>
    </w:tbl>
    <w:bookmarkEnd w:id="119"/>
    <w:p w14:paraId="16261F97" w14:textId="2E058F4A" w:rsidR="004D539F" w:rsidRDefault="007B4714" w:rsidP="003E2101">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AF4022">
        <w:t xml:space="preserve"> </w:t>
      </w:r>
      <w:r w:rsidR="00F451B4">
        <w:t>lentelėje (</w:t>
      </w:r>
      <w:r w:rsidR="00AF4022">
        <w:fldChar w:fldCharType="begin"/>
      </w:r>
      <w:r w:rsidR="00AF4022">
        <w:instrText xml:space="preserve"> REF _Ref103112972 \h </w:instrText>
      </w:r>
      <w:r w:rsidR="00AF4022">
        <w:fldChar w:fldCharType="separate"/>
      </w:r>
      <w:r w:rsidR="003E2101">
        <w:rPr>
          <w:b/>
          <w:bCs/>
          <w:noProof/>
        </w:rPr>
        <w:t>2</w:t>
      </w:r>
      <w:r w:rsidR="003E2101" w:rsidRPr="00F451B4">
        <w:rPr>
          <w:b/>
          <w:bCs/>
        </w:rPr>
        <w:t xml:space="preserve"> lentelė</w:t>
      </w:r>
      <w:r w:rsidR="00AF4022">
        <w:fldChar w:fldCharType="end"/>
      </w:r>
      <w:r w:rsidR="00F451B4">
        <w:t>)</w:t>
      </w:r>
      <w:r w:rsidR="00615075" w:rsidRPr="00D23E5E">
        <w:t>,</w:t>
      </w:r>
      <w:r w:rsidR="008526C6" w:rsidRPr="00D23E5E">
        <w:t xml:space="preserve"> </w:t>
      </w:r>
      <w:r w:rsidR="00615075" w:rsidRPr="00D23E5E">
        <w:t>o</w:t>
      </w:r>
      <w:r w:rsidR="008526C6" w:rsidRPr="00D23E5E">
        <w:t xml:space="preserve"> </w:t>
      </w:r>
      <w:r w:rsidR="008526C6" w:rsidRPr="00FF51B3">
        <w:t>geresniojo modelio gaut</w:t>
      </w:r>
      <w:r w:rsidR="005941E1" w:rsidRPr="00FF51B3">
        <w:t>a</w:t>
      </w:r>
      <w:r w:rsidR="008526C6" w:rsidRPr="00FF51B3">
        <w:t xml:space="preserve"> sumaišties matricą </w:t>
      </w:r>
      <w:r w:rsidR="00282E95" w:rsidRPr="00FF51B3">
        <w:t>pateikta</w:t>
      </w:r>
      <w:r w:rsidR="00D40949" w:rsidRPr="00FF51B3">
        <w:t xml:space="preserve"> </w:t>
      </w:r>
      <w:r w:rsidR="003E2101">
        <w:fldChar w:fldCharType="begin"/>
      </w:r>
      <w:r w:rsidR="003E2101">
        <w:instrText xml:space="preserve"> REF _Ref102679650 \h </w:instrText>
      </w:r>
      <w:r w:rsidR="003E2101">
        <w:fldChar w:fldCharType="separate"/>
      </w:r>
      <w:r w:rsidR="003E2101">
        <w:rPr>
          <w:b/>
          <w:bCs/>
          <w:noProof/>
        </w:rPr>
        <w:t>20</w:t>
      </w:r>
      <w:r w:rsidR="003E2101" w:rsidRPr="00F451B4">
        <w:rPr>
          <w:b/>
          <w:bCs/>
        </w:rPr>
        <w:t xml:space="preserve"> pav</w:t>
      </w:r>
      <w:r w:rsidR="003E2101" w:rsidRPr="00F451B4">
        <w:t>.</w:t>
      </w:r>
      <w:r w:rsidR="003E2101">
        <w:fldChar w:fldCharType="end"/>
      </w:r>
      <w:r w:rsidR="003E2101">
        <w:t xml:space="preserve"> </w:t>
      </w:r>
      <w:r w:rsidR="00282E95" w:rsidRPr="00FF51B3">
        <w:t>Iš šios sumaišties matricos akivaizdu, kad modelis geba</w:t>
      </w:r>
      <w:r w:rsidR="00B7389B" w:rsidRPr="00FF51B3">
        <w:t xml:space="preserve"> gerai klasifikuoti tokias</w:t>
      </w:r>
      <w:r w:rsidR="00282E95" w:rsidRPr="00FF51B3">
        <w:t xml:space="preserve"> klases</w:t>
      </w:r>
      <w:r w:rsidR="00B7389B" w:rsidRPr="00FF51B3">
        <w:t xml:space="preserve"> kaip: ginklo šūvis,</w:t>
      </w:r>
      <w:r w:rsidR="00C36362" w:rsidRPr="00FF51B3">
        <w:t xml:space="preserve"> automobilio signalo garsas,</w:t>
      </w:r>
      <w:r w:rsidR="00C36362" w:rsidRPr="00D23E5E">
        <w:t xml:space="preserve">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6FDEBCD1" w14:textId="77777777" w:rsidR="003E2101" w:rsidRDefault="003E2101" w:rsidP="003E2101">
      <w:pPr>
        <w:pStyle w:val="Tekstas"/>
        <w:keepNext/>
        <w:jc w:val="center"/>
      </w:pPr>
      <w:r>
        <w:rPr>
          <w:noProof/>
        </w:rPr>
        <w:lastRenderedPageBreak/>
        <w:drawing>
          <wp:inline distT="0" distB="0" distL="0" distR="0" wp14:anchorId="4704F267" wp14:editId="30CA8E1D">
            <wp:extent cx="4564049" cy="4279181"/>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3908" cy="4297800"/>
                    </a:xfrm>
                    <a:prstGeom prst="rect">
                      <a:avLst/>
                    </a:prstGeom>
                    <a:noFill/>
                    <a:ln>
                      <a:noFill/>
                    </a:ln>
                  </pic:spPr>
                </pic:pic>
              </a:graphicData>
            </a:graphic>
          </wp:inline>
        </w:drawing>
      </w:r>
    </w:p>
    <w:p w14:paraId="2C369E37" w14:textId="2E1EC159" w:rsidR="003E2101" w:rsidRPr="00D23E5E" w:rsidRDefault="003E2101" w:rsidP="003E2101">
      <w:pPr>
        <w:pStyle w:val="Caption"/>
      </w:pPr>
      <w:r w:rsidRPr="003E2101">
        <w:rPr>
          <w:b/>
          <w:bCs/>
        </w:rPr>
        <w:fldChar w:fldCharType="begin"/>
      </w:r>
      <w:r w:rsidRPr="003E2101">
        <w:rPr>
          <w:b/>
          <w:bCs/>
        </w:rPr>
        <w:instrText xml:space="preserve"> SEQ pav. \* ARABIC </w:instrText>
      </w:r>
      <w:r w:rsidRPr="003E2101">
        <w:rPr>
          <w:b/>
          <w:bCs/>
        </w:rPr>
        <w:fldChar w:fldCharType="separate"/>
      </w:r>
      <w:bookmarkStart w:id="120" w:name="_Toc103551153"/>
      <w:r>
        <w:rPr>
          <w:b/>
          <w:bCs/>
          <w:noProof/>
        </w:rPr>
        <w:t>19</w:t>
      </w:r>
      <w:r w:rsidRPr="003E2101">
        <w:rPr>
          <w:b/>
          <w:bCs/>
        </w:rPr>
        <w:fldChar w:fldCharType="end"/>
      </w:r>
      <w:r w:rsidRPr="003E2101">
        <w:rPr>
          <w:b/>
          <w:bCs/>
        </w:rPr>
        <w:t xml:space="preserve"> pav.</w:t>
      </w:r>
      <w:r>
        <w:t xml:space="preserve"> Sumaišties matrica, modelio su trimis konvoliuciniais sluoksniais</w:t>
      </w:r>
      <w:bookmarkEnd w:id="120"/>
    </w:p>
    <w:p w14:paraId="15D705A6" w14:textId="4C19E2E6"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A816D7" w:rsidRPr="00D23E5E">
        <w:fldChar w:fldCharType="begin"/>
      </w:r>
      <w:r w:rsidR="00A816D7" w:rsidRPr="00D23E5E">
        <w:instrText xml:space="preserve"> REF _Ref102679650 \h  \* MERGEFORMAT </w:instrText>
      </w:r>
      <w:r w:rsidR="00A816D7" w:rsidRPr="00D23E5E">
        <w:fldChar w:fldCharType="separate"/>
      </w:r>
      <w:r w:rsidR="003E2101">
        <w:rPr>
          <w:b/>
          <w:bCs/>
          <w:noProof/>
        </w:rPr>
        <w:t>20</w:t>
      </w:r>
      <w:r w:rsidR="003E2101" w:rsidRPr="00F451B4">
        <w:rPr>
          <w:b/>
          <w:bCs/>
        </w:rPr>
        <w:t xml:space="preserve"> pav</w:t>
      </w:r>
      <w:r w:rsidR="003E2101" w:rsidRPr="00F451B4">
        <w:t>.</w:t>
      </w:r>
      <w:r w:rsidR="00A816D7" w:rsidRPr="00D23E5E">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r w:rsidR="008C6FE7" w:rsidRPr="00D23E5E">
        <w:rPr>
          <w:i/>
          <w:iCs/>
        </w:rPr>
        <w:t>ReLU</w:t>
      </w:r>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r w:rsidR="00637A2D" w:rsidRPr="00D23E5E">
        <w:rPr>
          <w:i/>
          <w:iCs/>
        </w:rPr>
        <w:t>minibatches</w:t>
      </w:r>
      <w:r w:rsidR="00637A2D" w:rsidRPr="00D23E5E">
        <w:t xml:space="preserve">) </w:t>
      </w:r>
      <w:r w:rsidR="00D17936">
        <w:fldChar w:fldCharType="begin"/>
      </w:r>
      <w:r w:rsidR="00D17936">
        <w:instrText>ADDIN RW.CITE{{doc:627cb9388f084bf47f32b3bc Singh,Saurabh 2019}}</w:instrText>
      </w:r>
      <w:r w:rsidR="00D17936">
        <w:fldChar w:fldCharType="separate"/>
      </w:r>
      <w:r w:rsidR="00006897" w:rsidRPr="00006897">
        <w:rPr>
          <w:bCs/>
          <w:lang w:val="en-US"/>
        </w:rPr>
        <w:t>[42]</w:t>
      </w:r>
      <w:r w:rsidR="00D17936">
        <w:fldChar w:fldCharType="end"/>
      </w:r>
      <w:r w:rsidR="003F7296" w:rsidRPr="00D23E5E">
        <w:t>.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4574606A" w14:textId="77777777" w:rsidR="002C2CB2" w:rsidRPr="00D23E5E" w:rsidRDefault="00605AAD" w:rsidP="002C2CB2">
      <w:pPr>
        <w:pStyle w:val="Tekstas"/>
        <w:keepNext/>
        <w:jc w:val="center"/>
      </w:pPr>
      <w:r w:rsidRPr="00D23E5E">
        <w:rPr>
          <w:noProof/>
        </w:rPr>
        <w:lastRenderedPageBreak/>
        <w:drawing>
          <wp:inline distT="0" distB="0" distL="0" distR="0" wp14:anchorId="193DB628" wp14:editId="07987CBA">
            <wp:extent cx="4742121" cy="2715968"/>
            <wp:effectExtent l="0" t="0" r="190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4764395" cy="2728725"/>
                    </a:xfrm>
                    <a:prstGeom prst="rect">
                      <a:avLst/>
                    </a:prstGeom>
                  </pic:spPr>
                </pic:pic>
              </a:graphicData>
            </a:graphic>
          </wp:inline>
        </w:drawing>
      </w:r>
    </w:p>
    <w:bookmarkStart w:id="121" w:name="_Ref102679650"/>
    <w:p w14:paraId="57578E32" w14:textId="445465D4" w:rsidR="0000630D" w:rsidRPr="00D23E5E" w:rsidRDefault="002C2CB2" w:rsidP="009F72EE">
      <w:pPr>
        <w:pStyle w:val="Caption"/>
      </w:pPr>
      <w:r w:rsidRPr="00F451B4">
        <w:rPr>
          <w:b/>
          <w:bCs/>
        </w:rPr>
        <w:fldChar w:fldCharType="begin"/>
      </w:r>
      <w:r w:rsidRPr="00F451B4">
        <w:rPr>
          <w:b/>
          <w:bCs/>
        </w:rPr>
        <w:instrText xml:space="preserve"> SEQ pav. \* ARABIC </w:instrText>
      </w:r>
      <w:r w:rsidRPr="00F451B4">
        <w:rPr>
          <w:b/>
          <w:bCs/>
        </w:rPr>
        <w:fldChar w:fldCharType="separate"/>
      </w:r>
      <w:bookmarkStart w:id="122" w:name="_Toc103551154"/>
      <w:r w:rsidR="003E2101">
        <w:rPr>
          <w:b/>
          <w:bCs/>
          <w:noProof/>
        </w:rPr>
        <w:t>20</w:t>
      </w:r>
      <w:r w:rsidRPr="00F451B4">
        <w:rPr>
          <w:b/>
          <w:bCs/>
        </w:rPr>
        <w:fldChar w:fldCharType="end"/>
      </w:r>
      <w:r w:rsidRPr="00F451B4">
        <w:rPr>
          <w:b/>
          <w:bCs/>
        </w:rPr>
        <w:t xml:space="preserve"> pav</w:t>
      </w:r>
      <w:r w:rsidRPr="00F451B4">
        <w:t>.</w:t>
      </w:r>
      <w:bookmarkEnd w:id="121"/>
      <w:r w:rsidRPr="00F451B4">
        <w:t xml:space="preserve"> </w:t>
      </w:r>
      <w:r w:rsidRPr="00D23E5E">
        <w:t xml:space="preserve">Gauti modelio rezultatai naudojant </w:t>
      </w:r>
      <w:r w:rsidR="00945A0E" w:rsidRPr="00D23E5E">
        <w:t>imties</w:t>
      </w:r>
      <w:r w:rsidRPr="00D23E5E">
        <w:t xml:space="preserve"> normalizavimo </w:t>
      </w:r>
      <w:r w:rsidR="005A4571" w:rsidRPr="00D23E5E">
        <w:t>techniką</w:t>
      </w:r>
      <w:bookmarkEnd w:id="122"/>
    </w:p>
    <w:p w14:paraId="7151E03B" w14:textId="703A7E49" w:rsidR="008E7156" w:rsidRPr="00D23E5E" w:rsidRDefault="008E7156" w:rsidP="008E7156">
      <w:pPr>
        <w:pStyle w:val="Heading3"/>
      </w:pPr>
      <w:bookmarkStart w:id="123" w:name="_Toc103551127"/>
      <w:r w:rsidRPr="00D23E5E">
        <w:t>LSTM neuroninio tinklo mokymas</w:t>
      </w:r>
      <w:bookmarkEnd w:id="123"/>
    </w:p>
    <w:p w14:paraId="206CF207" w14:textId="66C0B60B"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rekurentini</w:t>
      </w:r>
      <w:r w:rsidR="001D17CA" w:rsidRPr="00D23E5E">
        <w:t>ai</w:t>
      </w:r>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FF51B3">
        <w:t>(LSTM</w:t>
      </w:r>
      <w:r w:rsidR="007778A7" w:rsidRPr="00FF51B3">
        <w:t xml:space="preserve"> – </w:t>
      </w:r>
      <w:r w:rsidR="003E412D" w:rsidRPr="00FF51B3">
        <w:t>CNN</w:t>
      </w:r>
      <w:r w:rsidR="007778A7" w:rsidRPr="00FF51B3">
        <w:t xml:space="preserve"> 2d</w:t>
      </w:r>
      <w:r w:rsidR="003E412D" w:rsidRPr="00FF51B3">
        <w:t>)</w:t>
      </w:r>
      <w:r w:rsidR="007778A7" w:rsidRPr="00FF51B3">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FF51B3">
        <w:t>vienmatį konvoliucinį</w:t>
      </w:r>
      <w:r w:rsidR="007778A7" w:rsidRPr="00FF51B3">
        <w:t xml:space="preserve"> LSTM tipo neuroninį tinklą (LSTM – </w:t>
      </w:r>
      <w:r w:rsidR="002E7C19">
        <w:t>C</w:t>
      </w:r>
      <w:r w:rsidR="007778A7" w:rsidRPr="00FF51B3">
        <w:t>NN), ku</w:t>
      </w:r>
      <w:r w:rsidR="007778A7" w:rsidRPr="00D23E5E">
        <w:t xml:space="preserve">ris kaip įvestį </w:t>
      </w:r>
      <w:r w:rsidR="00966478" w:rsidRPr="00D23E5E">
        <w:t xml:space="preserve">geba </w:t>
      </w:r>
      <w:r w:rsidR="00F87B21" w:rsidRPr="002E7C19">
        <w:t>priimti</w:t>
      </w:r>
      <w:r w:rsidR="00966478" w:rsidRPr="002E7C19">
        <w:t xml:space="preserve"> </w:t>
      </w:r>
      <w:r w:rsidR="00634DCB" w:rsidRPr="002E7C19">
        <w:t>neapdorotą</w:t>
      </w:r>
      <w:r w:rsidR="007778A7" w:rsidRPr="002E7C19">
        <w:t xml:space="preserve"> audio </w:t>
      </w:r>
      <w:r w:rsidR="007778A7" w:rsidRPr="00D23E5E">
        <w:t>signalą.</w:t>
      </w:r>
    </w:p>
    <w:p w14:paraId="2A9045D4" w14:textId="6477A88E" w:rsidR="006A4928" w:rsidRDefault="006A4928" w:rsidP="00D27B31">
      <w:pPr>
        <w:pStyle w:val="Tekstas"/>
      </w:pPr>
      <w:r w:rsidRPr="00D23E5E">
        <w:t xml:space="preserve">Konvoliuciniame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3E2101">
        <w:rPr>
          <w:b/>
          <w:bCs/>
          <w:noProof/>
        </w:rPr>
        <w:t>21</w:t>
      </w:r>
      <w:r w:rsidR="003E2101" w:rsidRPr="00594B8D">
        <w:rPr>
          <w:b/>
          <w:bCs/>
        </w:rPr>
        <w:t xml:space="preserve"> pav</w:t>
      </w:r>
      <w:r w:rsidR="003E2101">
        <w:t>.</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24" w:name="_Ref102943216"/>
    <w:p w14:paraId="1F77A48D" w14:textId="4226C184" w:rsidR="00AA3F7B" w:rsidRPr="00D23E5E" w:rsidRDefault="00AA3F7B" w:rsidP="00AA3F7B">
      <w:pPr>
        <w:pStyle w:val="Caption"/>
      </w:pPr>
      <w:r w:rsidRPr="00594B8D">
        <w:rPr>
          <w:b/>
          <w:bCs/>
        </w:rPr>
        <w:fldChar w:fldCharType="begin"/>
      </w:r>
      <w:r w:rsidRPr="00594B8D">
        <w:rPr>
          <w:b/>
          <w:bCs/>
        </w:rPr>
        <w:instrText xml:space="preserve"> SEQ pav. \* ARABIC </w:instrText>
      </w:r>
      <w:r w:rsidRPr="00594B8D">
        <w:rPr>
          <w:b/>
          <w:bCs/>
        </w:rPr>
        <w:fldChar w:fldCharType="separate"/>
      </w:r>
      <w:bookmarkStart w:id="125" w:name="_Toc103551155"/>
      <w:r w:rsidR="003E2101">
        <w:rPr>
          <w:b/>
          <w:bCs/>
          <w:noProof/>
        </w:rPr>
        <w:t>21</w:t>
      </w:r>
      <w:r w:rsidRPr="00594B8D">
        <w:rPr>
          <w:b/>
          <w:bCs/>
        </w:rPr>
        <w:fldChar w:fldCharType="end"/>
      </w:r>
      <w:r w:rsidRPr="00594B8D">
        <w:rPr>
          <w:b/>
          <w:bCs/>
        </w:rPr>
        <w:t xml:space="preserve"> pav</w:t>
      </w:r>
      <w:r>
        <w:t>.</w:t>
      </w:r>
      <w:bookmarkEnd w:id="124"/>
      <w:r>
        <w:t xml:space="preserve"> Spektrogramos padalinimo vizualizacija</w:t>
      </w:r>
      <w:bookmarkEnd w:id="125"/>
    </w:p>
    <w:p w14:paraId="462CC565" w14:textId="0911DB43"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000A479D">
        <w:t xml:space="preserve">aštuoni </w:t>
      </w:r>
      <w:r w:rsidR="000A479D">
        <w:lastRenderedPageBreak/>
        <w:t>PNG tipo paveikslėliai kurių kiekvieno plotis – 20 pikselių</w:t>
      </w:r>
      <w:r w:rsidR="00594B8D">
        <w:t>, o aukštis –128 pikseliai</w:t>
      </w:r>
      <w:r w:rsidRPr="00D23E5E">
        <w:t>.</w:t>
      </w:r>
      <w:r w:rsidR="00594B8D">
        <w:t xml:space="preserve"> Tuo tarpu MFCC tipo spektr</w:t>
      </w:r>
      <w:r w:rsidR="00E56396">
        <w:t>o</w:t>
      </w:r>
      <w:r w:rsidR="00594B8D">
        <w:t xml:space="preserve">gramose paveikslėlio aukštis priklausė </w:t>
      </w:r>
      <w:r w:rsidR="00594B8D" w:rsidRPr="002E7C19">
        <w:t>nuo kepstrų koeficientų</w:t>
      </w:r>
      <w:r w:rsidR="00594B8D">
        <w:t xml:space="preserve"> skaičiaus, kuris</w:t>
      </w:r>
      <w:r w:rsidR="00E56396">
        <w:t xml:space="preserve"> vertė buvo</w:t>
      </w:r>
      <w:r w:rsidR="00594B8D">
        <w:t xml:space="preserve"> 40, todėl ir paveikslėlio aukštis buvo 40 pikseliai.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 xml:space="preserve">odėl </w:t>
      </w:r>
      <w:r w:rsidR="00EB2D74">
        <w:t>buvo atlikti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w:t>
      </w:r>
      <w:r w:rsidR="00672DBE" w:rsidRPr="00463780">
        <w:t xml:space="preserve">aukštį </w:t>
      </w:r>
      <w:r w:rsidR="00463780">
        <w:t xml:space="preserve">labiau </w:t>
      </w:r>
      <w:r w:rsidR="004C4C0B" w:rsidRPr="00463780">
        <w:t>nei</w:t>
      </w:r>
      <w:r w:rsidR="00672DBE">
        <w:t xml:space="preserve"> </w:t>
      </w:r>
      <w:r w:rsidR="00672DBE" w:rsidRPr="00463780">
        <w:t>plotį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3E2101">
        <w:rPr>
          <w:b/>
          <w:bCs/>
          <w:noProof/>
        </w:rPr>
        <w:t>22</w:t>
      </w:r>
      <w:r w:rsidR="003E2101" w:rsidRPr="000A479D">
        <w:rPr>
          <w:b/>
          <w:bCs/>
        </w:rPr>
        <w:t xml:space="preserve"> pav</w:t>
      </w:r>
      <w:r w:rsidR="003E2101" w:rsidRPr="00D23E5E">
        <w:t>.</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26" w:name="_Ref102684296"/>
    <w:p w14:paraId="756E0FD0" w14:textId="6F531330" w:rsidR="00880EE2" w:rsidRPr="00D23E5E" w:rsidRDefault="004C4C0B" w:rsidP="0028611C">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27" w:name="_Toc103551156"/>
      <w:r w:rsidR="003E2101">
        <w:rPr>
          <w:b/>
          <w:bCs/>
          <w:noProof/>
        </w:rPr>
        <w:t>22</w:t>
      </w:r>
      <w:r w:rsidRPr="000A479D">
        <w:rPr>
          <w:b/>
          <w:bCs/>
        </w:rPr>
        <w:fldChar w:fldCharType="end"/>
      </w:r>
      <w:r w:rsidRPr="000A479D">
        <w:rPr>
          <w:b/>
          <w:bCs/>
        </w:rPr>
        <w:t xml:space="preserve"> pav</w:t>
      </w:r>
      <w:r w:rsidRPr="00D23E5E">
        <w:t>.</w:t>
      </w:r>
      <w:bookmarkEnd w:id="126"/>
      <w:r w:rsidRPr="00D23E5E">
        <w:t xml:space="preserve"> </w:t>
      </w:r>
      <w:r w:rsidR="0028611C" w:rsidRPr="00D23E5E">
        <w:t xml:space="preserve">LSTM tipo neuroninio tinklo sukūrimas naudojant </w:t>
      </w:r>
      <w:r w:rsidR="0028611C" w:rsidRPr="00D23E5E">
        <w:rPr>
          <w:i/>
          <w:iCs w:val="0"/>
        </w:rPr>
        <w:t>Python</w:t>
      </w:r>
      <w:bookmarkEnd w:id="127"/>
    </w:p>
    <w:p w14:paraId="1491490D" w14:textId="32ECE6F1" w:rsidR="009C54C1" w:rsidRPr="00D23E5E" w:rsidRDefault="002E7C19" w:rsidP="009C0A24">
      <w:pPr>
        <w:pStyle w:val="Tekstas"/>
        <w:jc w:val="left"/>
      </w:pPr>
      <w:r>
        <w:t xml:space="preserve">Analogiškai yra sukuriamas vienmatis konvoliucinins neuroninis tinklas, tačiau jame įvestis yra padalintas audio signalas į </w:t>
      </w:r>
      <w:r w:rsidR="003F1D6A">
        <w:t>keturias</w:t>
      </w:r>
      <w:r>
        <w:t xml:space="preserve"> dalis ir vykdoma </w:t>
      </w:r>
      <w:r w:rsidR="003F1D6A">
        <w:t>vienmatė</w:t>
      </w:r>
      <w:r>
        <w:t xml:space="preserve"> sąsūkos operacija.</w:t>
      </w:r>
    </w:p>
    <w:p w14:paraId="0468744F" w14:textId="2381A5DE" w:rsidR="00AF0D8F" w:rsidRPr="00D23E5E" w:rsidRDefault="0037274C" w:rsidP="00E71A36">
      <w:pPr>
        <w:pStyle w:val="Heading1"/>
      </w:pPr>
      <w:bookmarkStart w:id="128" w:name="_Toc103551128"/>
      <w:bookmarkEnd w:id="111"/>
      <w:bookmarkEnd w:id="112"/>
      <w:bookmarkEnd w:id="113"/>
      <w:bookmarkEnd w:id="114"/>
      <w:r w:rsidRPr="00D23E5E">
        <w:lastRenderedPageBreak/>
        <w:t>Tyrimo rezultatai</w:t>
      </w:r>
      <w:bookmarkEnd w:id="128"/>
    </w:p>
    <w:p w14:paraId="0261DAE5" w14:textId="10594796" w:rsidR="007B36C7" w:rsidRPr="00D23E5E" w:rsidRDefault="00972B5A" w:rsidP="00972B5A">
      <w:pPr>
        <w:pStyle w:val="Tekstas"/>
      </w:pPr>
      <w:bookmarkStart w:id="129" w:name="_Toc503646978"/>
      <w:bookmarkStart w:id="130" w:name="_Toc503648368"/>
      <w:bookmarkStart w:id="131" w:name="_Toc503651312"/>
      <w:bookmarkStart w:id="132"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r w:rsidRPr="00D23E5E">
        <w:rPr>
          <w:i/>
          <w:iCs/>
        </w:rPr>
        <w:t>Python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w:t>
      </w:r>
      <w:r w:rsidRPr="000F5E7F">
        <w:rPr>
          <w:i/>
          <w:iCs/>
        </w:rPr>
        <w:t>Keras</w:t>
      </w:r>
      <w:r w:rsidR="00C23973" w:rsidRPr="00D23E5E">
        <w:t>, o ši</w:t>
      </w:r>
      <w:r w:rsidRPr="00D23E5E">
        <w:t xml:space="preserve"> bibliotek</w:t>
      </w:r>
      <w:r w:rsidR="00C23973" w:rsidRPr="00D23E5E">
        <w:t xml:space="preserve">a naudojo </w:t>
      </w:r>
      <w:r w:rsidR="00C23973" w:rsidRPr="00D23E5E">
        <w:rPr>
          <w:i/>
          <w:iCs/>
        </w:rPr>
        <w:t>Tensorflow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Intel Core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GeForce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65D1CDFF"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w:t>
      </w:r>
      <w:r w:rsidR="000F5E7F">
        <w:t>i</w:t>
      </w:r>
      <w:r w:rsidR="00E252E5" w:rsidRPr="00D23E5E">
        <w:t xml:space="preserve"> tikslum</w:t>
      </w:r>
      <w:r w:rsidR="001E0514" w:rsidRPr="00D23E5E">
        <w:t>ų</w:t>
      </w:r>
      <w:r w:rsidRPr="00D23E5E">
        <w:t xml:space="preserve"> standartin</w:t>
      </w:r>
      <w:r w:rsidR="000F5E7F">
        <w:t>iai</w:t>
      </w:r>
      <w:r w:rsidRPr="00D23E5E">
        <w:t xml:space="preserve"> nuokryp</w:t>
      </w:r>
      <w:r w:rsidR="000F5E7F">
        <w:t>iai</w:t>
      </w:r>
      <w:r w:rsidR="00E252E5" w:rsidRPr="00D23E5E">
        <w:t xml:space="preserve">. Taip pat pateikiami modelio </w:t>
      </w:r>
      <w:r w:rsidR="00F1546D" w:rsidRPr="00D23E5E">
        <w:t>F1</w:t>
      </w:r>
      <w:r w:rsidR="00E252E5" w:rsidRPr="00D23E5E">
        <w:t xml:space="preserve"> rodiklio įverčiai.</w:t>
      </w:r>
    </w:p>
    <w:p w14:paraId="4F5806CF" w14:textId="00D381AC" w:rsidR="005E6157"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w:t>
      </w:r>
      <w:r w:rsidR="00420A13" w:rsidRPr="00D23E5E">
        <w:t xml:space="preserve"> </w:t>
      </w:r>
      <w:r w:rsidR="009B1FCE" w:rsidRPr="00D23E5E">
        <w:t xml:space="preserve">2015 metų K. J. Piczak‘o darbas ,,Aplinkos garsų klasifikacija su konvoliuciniais neuroniniais tinklais“ </w:t>
      </w:r>
      <w:r w:rsidR="00E93E6F">
        <w:fldChar w:fldCharType="begin"/>
      </w:r>
      <w:r w:rsidR="00E93E6F">
        <w:instrText>ADDIN RW.CITE{{doc:627cba6a8f08d2aa55ddddaf Piczak,KarolJ 2015}}</w:instrText>
      </w:r>
      <w:r w:rsidR="00E93E6F">
        <w:fldChar w:fldCharType="separate"/>
      </w:r>
      <w:r w:rsidR="00006897" w:rsidRPr="00006897">
        <w:rPr>
          <w:bCs/>
          <w:lang w:val="en-US"/>
        </w:rPr>
        <w:t>[43]</w:t>
      </w:r>
      <w:r w:rsidR="00E93E6F">
        <w:fldChar w:fldCharType="end"/>
      </w:r>
      <w:r w:rsidR="009B1FCE" w:rsidRPr="00E93E6F">
        <w:t>,</w:t>
      </w:r>
      <w:r w:rsidR="009B1FCE" w:rsidRPr="00D23E5E">
        <w:t xml:space="preserve"> </w:t>
      </w:r>
      <w:r w:rsidR="00F64E42" w:rsidRPr="00D23E5E">
        <w:t>2017 metų J. Salamon‘o darbas ,,Gilieji konvoliuciniai neuroniniai tinklai ir duomenų augmentacija aplinkos garsų klasifikavimui“</w:t>
      </w:r>
      <w:r w:rsidR="00E93E6F">
        <w:t xml:space="preserve"> </w:t>
      </w:r>
      <w:r w:rsidR="00E93E6F">
        <w:fldChar w:fldCharType="begin"/>
      </w:r>
      <w:r w:rsidR="00E93E6F">
        <w:instrText>ADDIN RW.CITE{{doc:627cbadf8f08a5832362cba4 Salamon,Justin 2017}}</w:instrText>
      </w:r>
      <w:r w:rsidR="00E93E6F">
        <w:fldChar w:fldCharType="separate"/>
      </w:r>
      <w:r w:rsidR="00006897" w:rsidRPr="00006897">
        <w:rPr>
          <w:bCs/>
          <w:lang w:val="en-US"/>
        </w:rPr>
        <w:t>[44]</w:t>
      </w:r>
      <w:r w:rsidR="00E93E6F">
        <w:fldChar w:fldCharType="end"/>
      </w:r>
      <w:r w:rsidR="00F2683D" w:rsidRPr="00D23E5E">
        <w:t xml:space="preserve"> ir moderniausias </w:t>
      </w:r>
      <w:r w:rsidR="0040150B" w:rsidRPr="00D23E5E">
        <w:t xml:space="preserve">bei </w:t>
      </w:r>
      <w:r w:rsidR="007B1BBF">
        <w:t xml:space="preserve">vienus iš </w:t>
      </w:r>
      <w:r w:rsidR="0040150B" w:rsidRPr="00D23E5E">
        <w:t>geriausi</w:t>
      </w:r>
      <w:r w:rsidR="007B1BBF">
        <w:t>ų</w:t>
      </w:r>
      <w:r w:rsidR="0040150B" w:rsidRPr="00D23E5E">
        <w:t xml:space="preserve"> rezultatus</w:t>
      </w:r>
      <w:r w:rsidR="003F1D6A">
        <w:rPr>
          <w:rStyle w:val="FootnoteReference"/>
        </w:rPr>
        <w:footnoteReference w:id="11"/>
      </w:r>
      <w:r w:rsidR="0040150B" w:rsidRPr="00D23E5E">
        <w:t xml:space="preserve"> pasiekęs </w:t>
      </w:r>
      <w:r w:rsidR="009C4085" w:rsidRPr="00D23E5E">
        <w:t xml:space="preserve">su </w:t>
      </w:r>
      <w:r w:rsidR="009C4085" w:rsidRPr="00D23E5E">
        <w:rPr>
          <w:i/>
          <w:iCs/>
        </w:rPr>
        <w:t>UrbanSound8k</w:t>
      </w:r>
      <w:r w:rsidR="009C4085" w:rsidRPr="00D23E5E">
        <w:t xml:space="preserve"> duomenų rinkin</w:t>
      </w:r>
      <w:r w:rsidR="005E6157" w:rsidRPr="00D23E5E">
        <w:t>i</w:t>
      </w:r>
      <w:r w:rsidR="009C4085" w:rsidRPr="00D23E5E">
        <w:t xml:space="preserve">u </w:t>
      </w:r>
      <w:r w:rsidR="00103389" w:rsidRPr="00103389">
        <w:t>S</w:t>
      </w:r>
      <w:r w:rsidR="00BF54DF">
        <w:t>.</w:t>
      </w:r>
      <w:r w:rsidR="00103389" w:rsidRPr="00103389">
        <w:t xml:space="preserve"> Abdoli</w:t>
      </w:r>
      <w:r w:rsidR="00103389">
        <w:t>‘o</w:t>
      </w:r>
      <w:r w:rsidR="00103389" w:rsidRPr="00103389">
        <w:t xml:space="preserve"> </w:t>
      </w:r>
      <w:r w:rsidR="003C20D7" w:rsidRPr="00D23E5E">
        <w:t>ir kitų autorių</w:t>
      </w:r>
      <w:r w:rsidR="005E6157" w:rsidRPr="00D23E5E">
        <w:t xml:space="preserve"> </w:t>
      </w:r>
      <w:r w:rsidR="0040150B" w:rsidRPr="00D23E5E">
        <w:t>atvirojo kodo darbas</w:t>
      </w:r>
      <w:r w:rsidR="005E6157" w:rsidRPr="00D23E5E">
        <w:t xml:space="preserve"> </w:t>
      </w:r>
      <w:r w:rsidR="00103389">
        <w:fldChar w:fldCharType="begin"/>
      </w:r>
      <w:r w:rsidR="00103389">
        <w:instrText>ADDIN RW.CITE{{doc:627cbd248f0873b180182aea Abdoli,Sajjad 2019}}</w:instrText>
      </w:r>
      <w:r w:rsidR="00103389">
        <w:fldChar w:fldCharType="separate"/>
      </w:r>
      <w:r w:rsidR="00006897" w:rsidRPr="00006897">
        <w:rPr>
          <w:bCs/>
          <w:lang w:val="en-US"/>
        </w:rPr>
        <w:t>[45]</w:t>
      </w:r>
      <w:r w:rsidR="00103389">
        <w:fldChar w:fldCharType="end"/>
      </w:r>
      <w:r w:rsidR="005E6157" w:rsidRPr="00D23E5E">
        <w:t>.</w:t>
      </w:r>
    </w:p>
    <w:p w14:paraId="6B9B0717" w14:textId="68A484ED" w:rsidR="004D0E56" w:rsidRPr="00F04111" w:rsidRDefault="004D0E56" w:rsidP="00F04111">
      <w:pPr>
        <w:pStyle w:val="Tekstas"/>
      </w:pPr>
      <w:r w:rsidRPr="004D0E56">
        <w:t>Verta paminėti, kad LSTM dvimačio konvoliucinio tinklo mokymas užtruko ženkliai ilgiau todėl teko sumažinti treniravimo epochų skaičių apie 10</w:t>
      </w:r>
      <w:r>
        <w:t xml:space="preserve"> </w:t>
      </w:r>
      <w:r w:rsidRPr="004D0E56">
        <w:t>%.</w:t>
      </w:r>
      <w:r>
        <w:t xml:space="preserve"> Dvimačio konvoliucinio tinklo vieno imties mokymas truko apie 45 minutes, o LSTM dvimačio bei vienmačio konvoliucinio tinklo apie 60 minučių. Gauti rezultatai pateikiami lentelėje (</w:t>
      </w:r>
      <w:r>
        <w:fldChar w:fldCharType="begin"/>
      </w:r>
      <w:r>
        <w:instrText xml:space="preserve"> REF _Ref103299120 \h </w:instrText>
      </w:r>
      <w:r>
        <w:fldChar w:fldCharType="separate"/>
      </w:r>
      <w:r w:rsidR="003E2101">
        <w:rPr>
          <w:b/>
          <w:bCs/>
          <w:noProof/>
        </w:rPr>
        <w:t>3</w:t>
      </w:r>
      <w:r w:rsidR="003E2101" w:rsidRPr="00F04111">
        <w:rPr>
          <w:b/>
          <w:bCs/>
        </w:rPr>
        <w:t xml:space="preserve"> lentelė</w:t>
      </w:r>
      <w:r>
        <w:fldChar w:fldCharType="end"/>
      </w:r>
      <w:r>
        <w:t>).</w:t>
      </w:r>
    </w:p>
    <w:bookmarkStart w:id="133" w:name="_Ref103299120"/>
    <w:p w14:paraId="134492CC" w14:textId="448921B6" w:rsidR="00F04111" w:rsidRDefault="00F04111" w:rsidP="00F04111">
      <w:pPr>
        <w:pStyle w:val="Caption"/>
        <w:keepNext/>
        <w:jc w:val="left"/>
      </w:pPr>
      <w:r w:rsidRPr="00F04111">
        <w:rPr>
          <w:b/>
          <w:bCs/>
        </w:rPr>
        <w:fldChar w:fldCharType="begin"/>
      </w:r>
      <w:r w:rsidRPr="00F04111">
        <w:rPr>
          <w:b/>
          <w:bCs/>
        </w:rPr>
        <w:instrText xml:space="preserve"> SEQ lentelė \* ARABIC \s 0 </w:instrText>
      </w:r>
      <w:r w:rsidRPr="00F04111">
        <w:rPr>
          <w:b/>
          <w:bCs/>
        </w:rPr>
        <w:fldChar w:fldCharType="separate"/>
      </w:r>
      <w:bookmarkStart w:id="134" w:name="_Toc103551134"/>
      <w:r w:rsidR="003E2101">
        <w:rPr>
          <w:b/>
          <w:bCs/>
          <w:noProof/>
        </w:rPr>
        <w:t>3</w:t>
      </w:r>
      <w:r w:rsidRPr="00F04111">
        <w:rPr>
          <w:b/>
          <w:bCs/>
        </w:rPr>
        <w:fldChar w:fldCharType="end"/>
      </w:r>
      <w:r w:rsidRPr="00F04111">
        <w:rPr>
          <w:b/>
          <w:bCs/>
        </w:rPr>
        <w:t xml:space="preserve"> lentelė</w:t>
      </w:r>
      <w:bookmarkEnd w:id="133"/>
      <w:r>
        <w:t xml:space="preserve">. </w:t>
      </w:r>
      <w:r w:rsidRPr="00F04111">
        <w:t>Skirtingų modelių galutini</w:t>
      </w:r>
      <w:r w:rsidR="00B5127B">
        <w:t>ų</w:t>
      </w:r>
      <w:r w:rsidRPr="00F04111">
        <w:t xml:space="preserve"> rezultatų palyginimai naudojant 10 imčių kryžmin</w:t>
      </w:r>
      <w:r w:rsidR="00E318F5">
        <w:t>į</w:t>
      </w:r>
      <w:r w:rsidRPr="00F04111">
        <w:t xml:space="preserve"> </w:t>
      </w:r>
      <w:r w:rsidR="00E318F5">
        <w:t>patikrinimą</w:t>
      </w:r>
      <w:bookmarkEnd w:id="134"/>
    </w:p>
    <w:tbl>
      <w:tblPr>
        <w:tblStyle w:val="PlainTable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843"/>
        <w:gridCol w:w="1275"/>
        <w:gridCol w:w="1418"/>
        <w:gridCol w:w="1276"/>
        <w:gridCol w:w="1417"/>
      </w:tblGrid>
      <w:tr w:rsidR="00F8022E" w:rsidRPr="00D23E5E" w14:paraId="67B24A6D" w14:textId="77777777" w:rsidTr="00DB6921">
        <w:trPr>
          <w:cnfStyle w:val="100000000000" w:firstRow="1" w:lastRow="0" w:firstColumn="0" w:lastColumn="0" w:oddVBand="0" w:evenVBand="0" w:oddHBand="0" w:evenHBand="0" w:firstRowFirstColumn="0" w:firstRowLastColumn="0" w:lastRowFirstColumn="0" w:lastRowLastColumn="0"/>
          <w:tblHeader/>
        </w:trPr>
        <w:tc>
          <w:tcPr>
            <w:tcW w:w="1980" w:type="dxa"/>
            <w:shd w:val="clear" w:color="auto" w:fill="auto"/>
          </w:tcPr>
          <w:p w14:paraId="27260BBF" w14:textId="77777777" w:rsidR="00F8022E" w:rsidRPr="00D23E5E" w:rsidRDefault="00F8022E" w:rsidP="00650576">
            <w:pPr>
              <w:pStyle w:val="LentelsIeil"/>
              <w:spacing w:line="240" w:lineRule="auto"/>
              <w:rPr>
                <w:b/>
              </w:rPr>
            </w:pPr>
            <w:r w:rsidRPr="00D23E5E">
              <w:rPr>
                <w:b/>
              </w:rPr>
              <w:t>Modelio tipas</w:t>
            </w:r>
          </w:p>
        </w:tc>
        <w:tc>
          <w:tcPr>
            <w:tcW w:w="1843" w:type="dxa"/>
            <w:shd w:val="clear" w:color="auto" w:fill="auto"/>
          </w:tcPr>
          <w:p w14:paraId="799D56CE" w14:textId="01043290" w:rsidR="00F8022E" w:rsidRPr="00D23E5E" w:rsidRDefault="00F8022E" w:rsidP="00650576">
            <w:pPr>
              <w:pStyle w:val="LentelsIeil"/>
              <w:tabs>
                <w:tab w:val="left" w:pos="516"/>
              </w:tabs>
              <w:spacing w:line="240" w:lineRule="auto"/>
            </w:pPr>
            <w:r w:rsidRPr="00D23E5E">
              <w:t>Įvesties tipas</w:t>
            </w:r>
          </w:p>
        </w:tc>
        <w:tc>
          <w:tcPr>
            <w:tcW w:w="1275" w:type="dxa"/>
            <w:shd w:val="clear" w:color="auto" w:fill="auto"/>
          </w:tcPr>
          <w:p w14:paraId="202FBB77" w14:textId="044CE10E" w:rsidR="00F8022E" w:rsidRPr="00D23E5E" w:rsidRDefault="00F8022E" w:rsidP="00650576">
            <w:pPr>
              <w:pStyle w:val="LentelsIeil"/>
              <w:spacing w:line="240" w:lineRule="auto"/>
            </w:pPr>
            <w:r w:rsidRPr="00D23E5E">
              <w:t>Tikslumas, %</w:t>
            </w:r>
          </w:p>
        </w:tc>
        <w:tc>
          <w:tcPr>
            <w:tcW w:w="1418" w:type="dxa"/>
          </w:tcPr>
          <w:p w14:paraId="79250B4C" w14:textId="06F85EC6" w:rsidR="00F8022E" w:rsidRPr="00D23E5E" w:rsidRDefault="00F8022E" w:rsidP="00650576">
            <w:pPr>
              <w:pStyle w:val="LentelsIeil"/>
              <w:spacing w:line="240" w:lineRule="auto"/>
            </w:pPr>
            <w:r w:rsidRPr="00D23E5E">
              <w:t>Standartinis nuokrypis, %</w:t>
            </w:r>
          </w:p>
        </w:tc>
        <w:tc>
          <w:tcPr>
            <w:tcW w:w="1276" w:type="dxa"/>
            <w:shd w:val="clear" w:color="auto" w:fill="auto"/>
          </w:tcPr>
          <w:p w14:paraId="4AD4492D" w14:textId="5A888526" w:rsidR="00F8022E" w:rsidRPr="00D23E5E" w:rsidRDefault="00F8022E" w:rsidP="00650576">
            <w:pPr>
              <w:pStyle w:val="LentelsIeil"/>
              <w:spacing w:line="240" w:lineRule="auto"/>
              <w:rPr>
                <w:highlight w:val="yellow"/>
              </w:rPr>
            </w:pPr>
            <w:r w:rsidRPr="00D23E5E">
              <w:t>F1 rodiklis, %</w:t>
            </w:r>
          </w:p>
        </w:tc>
        <w:tc>
          <w:tcPr>
            <w:tcW w:w="1417" w:type="dxa"/>
            <w:shd w:val="clear" w:color="auto" w:fill="auto"/>
          </w:tcPr>
          <w:p w14:paraId="4D082A4C" w14:textId="4F29F1FB" w:rsidR="00F8022E" w:rsidRPr="00D23E5E" w:rsidRDefault="00F8022E" w:rsidP="00650576">
            <w:pPr>
              <w:pStyle w:val="LentelsIeil"/>
              <w:tabs>
                <w:tab w:val="left" w:pos="739"/>
              </w:tabs>
              <w:spacing w:line="240" w:lineRule="auto"/>
              <w:rPr>
                <w:highlight w:val="yellow"/>
              </w:rPr>
            </w:pPr>
            <w:r w:rsidRPr="00D23E5E">
              <w:t>F1 pasvertas rodiklis, %</w:t>
            </w:r>
          </w:p>
        </w:tc>
      </w:tr>
      <w:tr w:rsidR="001A64E1" w:rsidRPr="00D23E5E" w14:paraId="1945AB9A"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9E5841">
              <w:rPr>
                <w:sz w:val="20"/>
                <w:szCs w:val="20"/>
              </w:rPr>
              <w:t>(2d)</w:t>
            </w:r>
          </w:p>
        </w:tc>
        <w:tc>
          <w:tcPr>
            <w:tcW w:w="1843"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275"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76"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417"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DB6921">
        <w:tc>
          <w:tcPr>
            <w:tcW w:w="1980" w:type="dxa"/>
            <w:vMerge/>
            <w:shd w:val="clear" w:color="auto" w:fill="auto"/>
          </w:tcPr>
          <w:p w14:paraId="6264B261" w14:textId="77777777" w:rsidR="001A64E1" w:rsidRPr="00D23E5E" w:rsidRDefault="001A64E1" w:rsidP="001A64E1">
            <w:pPr>
              <w:rPr>
                <w:sz w:val="20"/>
                <w:szCs w:val="20"/>
              </w:rPr>
            </w:pPr>
          </w:p>
        </w:tc>
        <w:tc>
          <w:tcPr>
            <w:tcW w:w="1843"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275" w:type="dxa"/>
            <w:shd w:val="clear" w:color="auto" w:fill="auto"/>
          </w:tcPr>
          <w:p w14:paraId="701F5108" w14:textId="64B7E13D" w:rsidR="001A64E1" w:rsidRPr="00D23E5E" w:rsidRDefault="008C2E8E" w:rsidP="0078675F">
            <w:pPr>
              <w:pStyle w:val="Lentel"/>
              <w:jc w:val="center"/>
              <w:rPr>
                <w:szCs w:val="20"/>
              </w:rPr>
            </w:pPr>
            <w:r>
              <w:rPr>
                <w:szCs w:val="20"/>
              </w:rPr>
              <w:t>74,</w:t>
            </w:r>
            <w:r w:rsidR="003E57D2">
              <w:rPr>
                <w:szCs w:val="20"/>
              </w:rPr>
              <w:t>6</w:t>
            </w:r>
          </w:p>
        </w:tc>
        <w:tc>
          <w:tcPr>
            <w:tcW w:w="1418" w:type="dxa"/>
            <w:shd w:val="clear" w:color="auto" w:fill="auto"/>
          </w:tcPr>
          <w:p w14:paraId="7C749577" w14:textId="6F314782" w:rsidR="001A64E1" w:rsidRPr="00D23E5E" w:rsidRDefault="008C2E8E" w:rsidP="0078675F">
            <w:pPr>
              <w:pStyle w:val="Lentel"/>
              <w:jc w:val="center"/>
              <w:rPr>
                <w:szCs w:val="20"/>
              </w:rPr>
            </w:pPr>
            <w:r>
              <w:rPr>
                <w:szCs w:val="20"/>
              </w:rPr>
              <w:t>4,</w:t>
            </w:r>
            <w:r w:rsidR="003E57D2">
              <w:rPr>
                <w:szCs w:val="20"/>
              </w:rPr>
              <w:t>4</w:t>
            </w:r>
          </w:p>
        </w:tc>
        <w:tc>
          <w:tcPr>
            <w:tcW w:w="1276" w:type="dxa"/>
            <w:shd w:val="clear" w:color="auto" w:fill="auto"/>
          </w:tcPr>
          <w:p w14:paraId="7D731254" w14:textId="47CB6CE7" w:rsidR="001A64E1" w:rsidRPr="00D23E5E" w:rsidRDefault="008C2E8E" w:rsidP="0078675F">
            <w:pPr>
              <w:pStyle w:val="Lentel"/>
              <w:jc w:val="center"/>
              <w:rPr>
                <w:szCs w:val="20"/>
              </w:rPr>
            </w:pPr>
            <w:r w:rsidRPr="008C2E8E">
              <w:rPr>
                <w:szCs w:val="20"/>
              </w:rPr>
              <w:t>7</w:t>
            </w:r>
            <w:r w:rsidR="003E57D2">
              <w:rPr>
                <w:szCs w:val="20"/>
              </w:rPr>
              <w:t>6</w:t>
            </w:r>
            <w:r>
              <w:rPr>
                <w:szCs w:val="20"/>
              </w:rPr>
              <w:t>,</w:t>
            </w:r>
            <w:r w:rsidR="003E57D2">
              <w:rPr>
                <w:szCs w:val="20"/>
              </w:rPr>
              <w:t>2</w:t>
            </w:r>
          </w:p>
        </w:tc>
        <w:tc>
          <w:tcPr>
            <w:tcW w:w="1417" w:type="dxa"/>
            <w:shd w:val="clear" w:color="auto" w:fill="auto"/>
          </w:tcPr>
          <w:p w14:paraId="4293091E" w14:textId="5DAB10D2" w:rsidR="001A64E1" w:rsidRPr="00D23E5E" w:rsidRDefault="008C2E8E" w:rsidP="0078675F">
            <w:pPr>
              <w:pStyle w:val="Lentel"/>
              <w:jc w:val="center"/>
              <w:rPr>
                <w:szCs w:val="20"/>
              </w:rPr>
            </w:pPr>
            <w:r w:rsidRPr="008C2E8E">
              <w:rPr>
                <w:szCs w:val="20"/>
              </w:rPr>
              <w:t>7</w:t>
            </w:r>
            <w:r w:rsidR="003E57D2">
              <w:rPr>
                <w:szCs w:val="20"/>
              </w:rPr>
              <w:t>4</w:t>
            </w:r>
            <w:r>
              <w:rPr>
                <w:szCs w:val="20"/>
              </w:rPr>
              <w:t>,</w:t>
            </w:r>
            <w:r w:rsidR="003E57D2">
              <w:rPr>
                <w:szCs w:val="20"/>
              </w:rPr>
              <w:t>3</w:t>
            </w:r>
          </w:p>
        </w:tc>
      </w:tr>
      <w:tr w:rsidR="001A64E1" w:rsidRPr="00D23E5E" w14:paraId="53522BEA"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3262C88C" w14:textId="77777777" w:rsidR="001A64E1" w:rsidRPr="00D23E5E" w:rsidRDefault="001A64E1" w:rsidP="001A64E1">
            <w:pPr>
              <w:rPr>
                <w:sz w:val="20"/>
                <w:szCs w:val="20"/>
              </w:rPr>
            </w:pPr>
          </w:p>
        </w:tc>
        <w:tc>
          <w:tcPr>
            <w:tcW w:w="1843"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275"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76"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417"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DB6921">
        <w:tc>
          <w:tcPr>
            <w:tcW w:w="1980" w:type="dxa"/>
            <w:shd w:val="clear" w:color="auto" w:fill="auto"/>
          </w:tcPr>
          <w:p w14:paraId="244D7B40" w14:textId="3076555B" w:rsidR="001A64E1" w:rsidRPr="00D23E5E" w:rsidRDefault="001A64E1" w:rsidP="001A64E1">
            <w:pPr>
              <w:pStyle w:val="Lentel"/>
            </w:pPr>
            <w:r w:rsidRPr="00D23E5E">
              <w:t>LSTM – CNN (1d)</w:t>
            </w:r>
          </w:p>
        </w:tc>
        <w:tc>
          <w:tcPr>
            <w:tcW w:w="1843" w:type="dxa"/>
            <w:shd w:val="clear" w:color="auto" w:fill="auto"/>
          </w:tcPr>
          <w:p w14:paraId="4B7E130D" w14:textId="7886BD9E" w:rsidR="001A64E1" w:rsidRPr="00D23E5E" w:rsidRDefault="001A64E1" w:rsidP="001A64E1">
            <w:pPr>
              <w:pStyle w:val="Lentel"/>
              <w:rPr>
                <w:szCs w:val="20"/>
              </w:rPr>
            </w:pPr>
            <w:r w:rsidRPr="00D23E5E">
              <w:rPr>
                <w:szCs w:val="20"/>
              </w:rPr>
              <w:t>Audio signalas</w:t>
            </w:r>
          </w:p>
        </w:tc>
        <w:tc>
          <w:tcPr>
            <w:tcW w:w="1275" w:type="dxa"/>
            <w:shd w:val="clear" w:color="auto" w:fill="auto"/>
          </w:tcPr>
          <w:p w14:paraId="39F47084" w14:textId="427CEC2A" w:rsidR="001A64E1" w:rsidRPr="00FC45D2" w:rsidRDefault="001A64E1" w:rsidP="009E5841">
            <w:pPr>
              <w:pStyle w:val="Lentel"/>
              <w:jc w:val="center"/>
              <w:rPr>
                <w:szCs w:val="20"/>
              </w:rPr>
            </w:pPr>
            <w:r w:rsidRPr="00FC45D2">
              <w:rPr>
                <w:szCs w:val="20"/>
              </w:rPr>
              <w:t>6</w:t>
            </w:r>
            <w:r w:rsidR="00FC45D2" w:rsidRPr="00FC45D2">
              <w:rPr>
                <w:szCs w:val="20"/>
              </w:rPr>
              <w:t>0</w:t>
            </w:r>
          </w:p>
        </w:tc>
        <w:tc>
          <w:tcPr>
            <w:tcW w:w="1418" w:type="dxa"/>
            <w:shd w:val="clear" w:color="auto" w:fill="auto"/>
          </w:tcPr>
          <w:p w14:paraId="6C2EBF77" w14:textId="76C0D678" w:rsidR="001A64E1" w:rsidRPr="00FC45D2" w:rsidRDefault="00FC45D2" w:rsidP="009E5841">
            <w:pPr>
              <w:pStyle w:val="Lentel"/>
              <w:jc w:val="center"/>
              <w:rPr>
                <w:szCs w:val="20"/>
              </w:rPr>
            </w:pPr>
            <w:r w:rsidRPr="00FC45D2">
              <w:rPr>
                <w:szCs w:val="20"/>
              </w:rPr>
              <w:t>5,3</w:t>
            </w:r>
          </w:p>
        </w:tc>
        <w:tc>
          <w:tcPr>
            <w:tcW w:w="1276" w:type="dxa"/>
            <w:shd w:val="clear" w:color="auto" w:fill="auto"/>
          </w:tcPr>
          <w:p w14:paraId="29D9C0F5" w14:textId="18018E68" w:rsidR="001A64E1" w:rsidRPr="00FC45D2" w:rsidRDefault="00FC45D2" w:rsidP="009E5841">
            <w:pPr>
              <w:pStyle w:val="Lentel"/>
              <w:jc w:val="center"/>
              <w:rPr>
                <w:szCs w:val="20"/>
              </w:rPr>
            </w:pPr>
            <w:r w:rsidRPr="00FC45D2">
              <w:rPr>
                <w:szCs w:val="20"/>
              </w:rPr>
              <w:t>60,7</w:t>
            </w:r>
          </w:p>
        </w:tc>
        <w:tc>
          <w:tcPr>
            <w:tcW w:w="1417" w:type="dxa"/>
            <w:shd w:val="clear" w:color="auto" w:fill="auto"/>
          </w:tcPr>
          <w:p w14:paraId="21CC50C5" w14:textId="16AD0D0E" w:rsidR="001A64E1" w:rsidRPr="00FC45D2" w:rsidRDefault="00FC45D2" w:rsidP="009E5841">
            <w:pPr>
              <w:pStyle w:val="Lentel"/>
              <w:jc w:val="center"/>
              <w:rPr>
                <w:szCs w:val="20"/>
              </w:rPr>
            </w:pPr>
            <w:r w:rsidRPr="00FC45D2">
              <w:rPr>
                <w:szCs w:val="20"/>
              </w:rPr>
              <w:t>59,3</w:t>
            </w:r>
          </w:p>
        </w:tc>
      </w:tr>
      <w:tr w:rsidR="001A64E1" w:rsidRPr="00D23E5E" w14:paraId="56D4105D"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w:t>
            </w:r>
            <w:r w:rsidRPr="009E5841">
              <w:t>CNN (2d)</w:t>
            </w:r>
          </w:p>
        </w:tc>
        <w:tc>
          <w:tcPr>
            <w:tcW w:w="1843" w:type="dxa"/>
            <w:shd w:val="clear" w:color="auto" w:fill="auto"/>
          </w:tcPr>
          <w:p w14:paraId="5D0E0106" w14:textId="36BDA53B" w:rsidR="001A64E1" w:rsidRPr="00BC0A77" w:rsidRDefault="001A64E1" w:rsidP="001A64E1">
            <w:pPr>
              <w:pStyle w:val="Lentel"/>
              <w:rPr>
                <w:szCs w:val="20"/>
              </w:rPr>
            </w:pPr>
            <w:r w:rsidRPr="00BC0A77">
              <w:rPr>
                <w:szCs w:val="20"/>
              </w:rPr>
              <w:t>Spektrograma</w:t>
            </w:r>
          </w:p>
        </w:tc>
        <w:tc>
          <w:tcPr>
            <w:tcW w:w="1275" w:type="dxa"/>
            <w:shd w:val="clear" w:color="auto" w:fill="auto"/>
          </w:tcPr>
          <w:p w14:paraId="7D4A1A65" w14:textId="74F481CF" w:rsidR="001A64E1" w:rsidRPr="00BC0A77" w:rsidRDefault="00BC0A77" w:rsidP="00BC0A77">
            <w:pPr>
              <w:pStyle w:val="Lentel"/>
              <w:jc w:val="center"/>
              <w:rPr>
                <w:szCs w:val="20"/>
              </w:rPr>
            </w:pPr>
            <w:r w:rsidRPr="00BC0A77">
              <w:rPr>
                <w:szCs w:val="20"/>
              </w:rPr>
              <w:t>66</w:t>
            </w:r>
          </w:p>
        </w:tc>
        <w:tc>
          <w:tcPr>
            <w:tcW w:w="1418" w:type="dxa"/>
            <w:shd w:val="clear" w:color="auto" w:fill="auto"/>
          </w:tcPr>
          <w:p w14:paraId="1EE38A7B" w14:textId="7984AECC" w:rsidR="001A64E1" w:rsidRPr="00BC0A77" w:rsidRDefault="00BC0A77" w:rsidP="00BC0A77">
            <w:pPr>
              <w:pStyle w:val="Lentel"/>
              <w:jc w:val="center"/>
              <w:rPr>
                <w:szCs w:val="20"/>
              </w:rPr>
            </w:pPr>
            <w:r w:rsidRPr="00BC0A77">
              <w:rPr>
                <w:szCs w:val="20"/>
              </w:rPr>
              <w:t>5,1</w:t>
            </w:r>
          </w:p>
        </w:tc>
        <w:tc>
          <w:tcPr>
            <w:tcW w:w="1276" w:type="dxa"/>
            <w:shd w:val="clear" w:color="auto" w:fill="auto"/>
          </w:tcPr>
          <w:p w14:paraId="4B1106DF" w14:textId="2FCC6065" w:rsidR="001A64E1" w:rsidRPr="00BC0A77" w:rsidRDefault="00BC0A77" w:rsidP="00BC0A77">
            <w:pPr>
              <w:pStyle w:val="Lentel"/>
              <w:jc w:val="center"/>
              <w:rPr>
                <w:szCs w:val="20"/>
              </w:rPr>
            </w:pPr>
            <w:r w:rsidRPr="00BC0A77">
              <w:rPr>
                <w:szCs w:val="20"/>
              </w:rPr>
              <w:t>66,7</w:t>
            </w:r>
          </w:p>
        </w:tc>
        <w:tc>
          <w:tcPr>
            <w:tcW w:w="1417" w:type="dxa"/>
            <w:shd w:val="clear" w:color="auto" w:fill="auto"/>
          </w:tcPr>
          <w:p w14:paraId="67417FE3" w14:textId="697FDFA3" w:rsidR="001A64E1" w:rsidRPr="00BC0A77" w:rsidRDefault="00BC0A77" w:rsidP="00BC0A77">
            <w:pPr>
              <w:pStyle w:val="Lentel"/>
              <w:jc w:val="center"/>
              <w:rPr>
                <w:szCs w:val="20"/>
              </w:rPr>
            </w:pPr>
            <w:r w:rsidRPr="00BC0A77">
              <w:rPr>
                <w:szCs w:val="20"/>
              </w:rPr>
              <w:t>65,5</w:t>
            </w:r>
          </w:p>
        </w:tc>
      </w:tr>
      <w:tr w:rsidR="001A64E1" w:rsidRPr="00D23E5E" w14:paraId="40E11A0D" w14:textId="77777777" w:rsidTr="00DB6921">
        <w:tc>
          <w:tcPr>
            <w:tcW w:w="1980" w:type="dxa"/>
            <w:vMerge/>
            <w:shd w:val="clear" w:color="auto" w:fill="auto"/>
          </w:tcPr>
          <w:p w14:paraId="412A4B68" w14:textId="77777777" w:rsidR="001A64E1" w:rsidRPr="00D23E5E" w:rsidRDefault="001A64E1" w:rsidP="001A64E1">
            <w:pPr>
              <w:pStyle w:val="Lentel"/>
            </w:pPr>
          </w:p>
        </w:tc>
        <w:tc>
          <w:tcPr>
            <w:tcW w:w="1843"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275" w:type="dxa"/>
            <w:shd w:val="clear" w:color="auto" w:fill="auto"/>
          </w:tcPr>
          <w:p w14:paraId="029B7D10" w14:textId="54D5619E" w:rsidR="001A64E1" w:rsidRPr="0092118C" w:rsidRDefault="001A64E1" w:rsidP="00BC0A77">
            <w:pPr>
              <w:pStyle w:val="Lentel"/>
              <w:jc w:val="center"/>
              <w:rPr>
                <w:szCs w:val="20"/>
              </w:rPr>
            </w:pPr>
            <w:r w:rsidRPr="0092118C">
              <w:rPr>
                <w:szCs w:val="20"/>
              </w:rPr>
              <w:t>67,9</w:t>
            </w:r>
          </w:p>
        </w:tc>
        <w:tc>
          <w:tcPr>
            <w:tcW w:w="1418" w:type="dxa"/>
            <w:shd w:val="clear" w:color="auto" w:fill="auto"/>
          </w:tcPr>
          <w:p w14:paraId="22197F25" w14:textId="7948030E" w:rsidR="001A64E1" w:rsidRPr="0092118C" w:rsidRDefault="0092118C" w:rsidP="00BC0A77">
            <w:pPr>
              <w:pStyle w:val="Lentel"/>
              <w:jc w:val="center"/>
              <w:rPr>
                <w:szCs w:val="20"/>
              </w:rPr>
            </w:pPr>
            <w:r w:rsidRPr="0092118C">
              <w:rPr>
                <w:szCs w:val="20"/>
              </w:rPr>
              <w:t>5</w:t>
            </w:r>
            <w:r w:rsidR="001A64E1" w:rsidRPr="0092118C">
              <w:rPr>
                <w:szCs w:val="20"/>
              </w:rPr>
              <w:t>,8</w:t>
            </w:r>
          </w:p>
        </w:tc>
        <w:tc>
          <w:tcPr>
            <w:tcW w:w="1276" w:type="dxa"/>
            <w:shd w:val="clear" w:color="auto" w:fill="auto"/>
          </w:tcPr>
          <w:p w14:paraId="00B53293" w14:textId="7FA47F3D" w:rsidR="001A64E1" w:rsidRPr="0092118C" w:rsidRDefault="0092118C" w:rsidP="00BC0A77">
            <w:pPr>
              <w:pStyle w:val="Lentel"/>
              <w:jc w:val="center"/>
              <w:rPr>
                <w:szCs w:val="20"/>
              </w:rPr>
            </w:pPr>
            <w:r w:rsidRPr="0092118C">
              <w:rPr>
                <w:szCs w:val="20"/>
              </w:rPr>
              <w:t>68,8</w:t>
            </w:r>
          </w:p>
        </w:tc>
        <w:tc>
          <w:tcPr>
            <w:tcW w:w="1417" w:type="dxa"/>
            <w:shd w:val="clear" w:color="auto" w:fill="auto"/>
          </w:tcPr>
          <w:p w14:paraId="4261E6D4" w14:textId="1635C3B4" w:rsidR="001A64E1" w:rsidRPr="0092118C" w:rsidRDefault="0092118C" w:rsidP="00BC0A77">
            <w:pPr>
              <w:pStyle w:val="Lentel"/>
              <w:jc w:val="center"/>
              <w:rPr>
                <w:szCs w:val="20"/>
              </w:rPr>
            </w:pPr>
            <w:r w:rsidRPr="0092118C">
              <w:rPr>
                <w:szCs w:val="20"/>
              </w:rPr>
              <w:t>67,2</w:t>
            </w:r>
          </w:p>
        </w:tc>
      </w:tr>
      <w:tr w:rsidR="001A64E1" w:rsidRPr="00D23E5E" w14:paraId="26F47769"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53391C56" w14:textId="77777777" w:rsidR="001A64E1" w:rsidRPr="00D23E5E" w:rsidRDefault="001A64E1" w:rsidP="001A64E1">
            <w:pPr>
              <w:pStyle w:val="Lentel"/>
            </w:pPr>
          </w:p>
        </w:tc>
        <w:tc>
          <w:tcPr>
            <w:tcW w:w="1843" w:type="dxa"/>
            <w:shd w:val="clear" w:color="auto" w:fill="auto"/>
          </w:tcPr>
          <w:p w14:paraId="5100F6B8" w14:textId="423E3161" w:rsidR="001A64E1" w:rsidRPr="00BC0A77" w:rsidRDefault="001A64E1" w:rsidP="001A64E1">
            <w:pPr>
              <w:pStyle w:val="Lentel"/>
              <w:rPr>
                <w:szCs w:val="20"/>
              </w:rPr>
            </w:pPr>
            <w:r w:rsidRPr="00BC0A77">
              <w:rPr>
                <w:szCs w:val="20"/>
              </w:rPr>
              <w:t>MFCC</w:t>
            </w:r>
          </w:p>
        </w:tc>
        <w:tc>
          <w:tcPr>
            <w:tcW w:w="1275" w:type="dxa"/>
            <w:shd w:val="clear" w:color="auto" w:fill="auto"/>
          </w:tcPr>
          <w:p w14:paraId="2D05C4C4" w14:textId="55FACA04" w:rsidR="001A64E1" w:rsidRPr="00BC0A77" w:rsidRDefault="008D136B" w:rsidP="00BC0A77">
            <w:pPr>
              <w:pStyle w:val="Lentel"/>
              <w:jc w:val="center"/>
              <w:rPr>
                <w:szCs w:val="20"/>
              </w:rPr>
            </w:pPr>
            <w:r w:rsidRPr="00BC0A77">
              <w:rPr>
                <w:szCs w:val="20"/>
              </w:rPr>
              <w:t>58</w:t>
            </w:r>
            <w:r w:rsidR="00BC0A77" w:rsidRPr="00BC0A77">
              <w:rPr>
                <w:szCs w:val="20"/>
              </w:rPr>
              <w:t>,7</w:t>
            </w:r>
          </w:p>
        </w:tc>
        <w:tc>
          <w:tcPr>
            <w:tcW w:w="1418" w:type="dxa"/>
            <w:shd w:val="clear" w:color="auto" w:fill="auto"/>
          </w:tcPr>
          <w:p w14:paraId="515A5776" w14:textId="399ADC74" w:rsidR="001A64E1" w:rsidRPr="00BC0A77" w:rsidRDefault="00BC0A77" w:rsidP="00BC0A77">
            <w:pPr>
              <w:pStyle w:val="Lentel"/>
              <w:jc w:val="center"/>
              <w:rPr>
                <w:szCs w:val="20"/>
              </w:rPr>
            </w:pPr>
            <w:r w:rsidRPr="00BC0A77">
              <w:rPr>
                <w:szCs w:val="20"/>
              </w:rPr>
              <w:t>3,8</w:t>
            </w:r>
          </w:p>
        </w:tc>
        <w:tc>
          <w:tcPr>
            <w:tcW w:w="1276" w:type="dxa"/>
            <w:shd w:val="clear" w:color="auto" w:fill="auto"/>
          </w:tcPr>
          <w:p w14:paraId="7B5328FF" w14:textId="707F9620" w:rsidR="001A64E1" w:rsidRPr="00BC0A77" w:rsidRDefault="00BC0A77" w:rsidP="00BC0A77">
            <w:pPr>
              <w:pStyle w:val="Lentel"/>
              <w:jc w:val="center"/>
              <w:rPr>
                <w:szCs w:val="20"/>
              </w:rPr>
            </w:pPr>
            <w:r w:rsidRPr="00BC0A77">
              <w:rPr>
                <w:szCs w:val="20"/>
              </w:rPr>
              <w:t>58,8</w:t>
            </w:r>
          </w:p>
        </w:tc>
        <w:tc>
          <w:tcPr>
            <w:tcW w:w="1417" w:type="dxa"/>
            <w:shd w:val="clear" w:color="auto" w:fill="auto"/>
          </w:tcPr>
          <w:p w14:paraId="4058BA6B" w14:textId="5C6CD380" w:rsidR="001A64E1" w:rsidRPr="00BC0A77" w:rsidRDefault="00BC0A77" w:rsidP="00BC0A77">
            <w:pPr>
              <w:pStyle w:val="Lentel"/>
              <w:jc w:val="center"/>
              <w:rPr>
                <w:szCs w:val="20"/>
              </w:rPr>
            </w:pPr>
            <w:r w:rsidRPr="00BC0A77">
              <w:rPr>
                <w:szCs w:val="20"/>
              </w:rPr>
              <w:t>57,8</w:t>
            </w:r>
          </w:p>
        </w:tc>
      </w:tr>
      <w:tr w:rsidR="001A64E1" w:rsidRPr="00D23E5E" w14:paraId="1DB07226" w14:textId="77777777" w:rsidTr="00DB6921">
        <w:tc>
          <w:tcPr>
            <w:tcW w:w="1980" w:type="dxa"/>
            <w:shd w:val="clear" w:color="auto" w:fill="auto"/>
          </w:tcPr>
          <w:p w14:paraId="1192CF73" w14:textId="37BCE092" w:rsidR="001A64E1" w:rsidRPr="00D23E5E" w:rsidRDefault="001A64E1" w:rsidP="001A64E1">
            <w:pPr>
              <w:pStyle w:val="Lentel"/>
            </w:pPr>
            <w:r w:rsidRPr="00D23E5E">
              <w:t>CNN</w:t>
            </w:r>
            <w:r w:rsidR="009E5841">
              <w:t xml:space="preserve"> (2d)</w:t>
            </w:r>
            <w:r w:rsidRPr="00D23E5E">
              <w:t xml:space="preserve"> (bazinis modelis)</w:t>
            </w:r>
            <w:r w:rsidR="00F64E42" w:rsidRPr="00D23E5E">
              <w:t>,</w:t>
            </w:r>
            <w:r w:rsidRPr="00D23E5E">
              <w:t xml:space="preserve"> 2015 m. </w:t>
            </w:r>
            <w:r w:rsidR="00E93E6F">
              <w:fldChar w:fldCharType="begin"/>
            </w:r>
            <w:r w:rsidR="00E93E6F">
              <w:instrText>ADDIN RW.CITE{{doc:627cba6a8f08d2aa55ddddaf Piczak,KarolJ 2015}}</w:instrText>
            </w:r>
            <w:r w:rsidR="00E93E6F">
              <w:fldChar w:fldCharType="separate"/>
            </w:r>
            <w:r w:rsidR="00006897" w:rsidRPr="00006897">
              <w:rPr>
                <w:bCs/>
                <w:lang w:val="en-US"/>
              </w:rPr>
              <w:t>[43]</w:t>
            </w:r>
            <w:r w:rsidR="00E93E6F">
              <w:fldChar w:fldCharType="end"/>
            </w:r>
          </w:p>
        </w:tc>
        <w:tc>
          <w:tcPr>
            <w:tcW w:w="1843" w:type="dxa"/>
            <w:shd w:val="clear" w:color="auto" w:fill="auto"/>
          </w:tcPr>
          <w:p w14:paraId="482D28FF" w14:textId="5762988A" w:rsidR="001A64E1" w:rsidRPr="009E5841" w:rsidRDefault="001A64E1" w:rsidP="001A64E1">
            <w:pPr>
              <w:pStyle w:val="Lentel"/>
              <w:rPr>
                <w:szCs w:val="20"/>
              </w:rPr>
            </w:pPr>
            <w:r w:rsidRPr="009E5841">
              <w:rPr>
                <w:szCs w:val="20"/>
              </w:rPr>
              <w:t>Melų spektrograma + augmentacija</w:t>
            </w:r>
          </w:p>
        </w:tc>
        <w:tc>
          <w:tcPr>
            <w:tcW w:w="1275" w:type="dxa"/>
            <w:shd w:val="clear" w:color="auto" w:fill="auto"/>
          </w:tcPr>
          <w:p w14:paraId="078A9DA6" w14:textId="3941301F" w:rsidR="001A64E1" w:rsidRPr="00D23E5E" w:rsidRDefault="001A64E1" w:rsidP="00BC0A77">
            <w:pPr>
              <w:pStyle w:val="Lentel"/>
              <w:jc w:val="center"/>
              <w:rPr>
                <w:szCs w:val="20"/>
              </w:rPr>
            </w:pPr>
            <w:r w:rsidRPr="00D23E5E">
              <w:rPr>
                <w:szCs w:val="20"/>
              </w:rPr>
              <w:t>73,1</w:t>
            </w:r>
          </w:p>
        </w:tc>
        <w:tc>
          <w:tcPr>
            <w:tcW w:w="1418" w:type="dxa"/>
            <w:shd w:val="clear" w:color="auto" w:fill="auto"/>
          </w:tcPr>
          <w:p w14:paraId="6BCEA911" w14:textId="42BF00A1" w:rsidR="001A64E1" w:rsidRPr="00D23E5E" w:rsidRDefault="001A64E1" w:rsidP="00BC0A77">
            <w:pPr>
              <w:pStyle w:val="Lentel"/>
              <w:jc w:val="center"/>
              <w:rPr>
                <w:szCs w:val="20"/>
              </w:rPr>
            </w:pPr>
            <w:r w:rsidRPr="00D23E5E">
              <w:rPr>
                <w:szCs w:val="20"/>
              </w:rPr>
              <w:t>~3*</w:t>
            </w:r>
          </w:p>
        </w:tc>
        <w:tc>
          <w:tcPr>
            <w:tcW w:w="1276" w:type="dxa"/>
            <w:shd w:val="clear" w:color="auto" w:fill="auto"/>
          </w:tcPr>
          <w:p w14:paraId="0B212421" w14:textId="0268914A" w:rsidR="001A64E1" w:rsidRPr="00D23E5E" w:rsidRDefault="001A64E1" w:rsidP="00BC0A77">
            <w:pPr>
              <w:pStyle w:val="Lentel"/>
              <w:jc w:val="center"/>
              <w:rPr>
                <w:szCs w:val="20"/>
              </w:rPr>
            </w:pPr>
            <w:r w:rsidRPr="00D23E5E">
              <w:rPr>
                <w:szCs w:val="20"/>
              </w:rPr>
              <w:t>–</w:t>
            </w:r>
          </w:p>
        </w:tc>
        <w:tc>
          <w:tcPr>
            <w:tcW w:w="1417" w:type="dxa"/>
            <w:shd w:val="clear" w:color="auto" w:fill="auto"/>
          </w:tcPr>
          <w:p w14:paraId="1173AC94" w14:textId="009A83CD" w:rsidR="001A64E1" w:rsidRPr="00D23E5E" w:rsidRDefault="001A64E1" w:rsidP="00BC0A77">
            <w:pPr>
              <w:pStyle w:val="Lentel"/>
              <w:jc w:val="center"/>
              <w:rPr>
                <w:szCs w:val="20"/>
              </w:rPr>
            </w:pPr>
            <w:r w:rsidRPr="00D23E5E">
              <w:rPr>
                <w:szCs w:val="20"/>
              </w:rPr>
              <w:t>–</w:t>
            </w:r>
          </w:p>
        </w:tc>
      </w:tr>
      <w:tr w:rsidR="003458B1" w:rsidRPr="00D23E5E" w14:paraId="46ABEE5E"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auto"/>
          </w:tcPr>
          <w:p w14:paraId="36BC1D9C" w14:textId="703F9BFF" w:rsidR="003458B1" w:rsidRPr="00D23E5E" w:rsidRDefault="003458B1" w:rsidP="003458B1">
            <w:pPr>
              <w:pStyle w:val="Lentel"/>
            </w:pPr>
            <w:r w:rsidRPr="00D23E5E">
              <w:t xml:space="preserve">Gilusis CNN </w:t>
            </w:r>
            <w:r w:rsidR="009E5841">
              <w:t xml:space="preserve">(2d) </w:t>
            </w:r>
            <w:r w:rsidRPr="00D23E5E">
              <w:t>(bazinis modelis)</w:t>
            </w:r>
            <w:r w:rsidR="00F64E42" w:rsidRPr="00D23E5E">
              <w:t>,</w:t>
            </w:r>
            <w:r w:rsidRPr="00D23E5E">
              <w:t xml:space="preserve"> 2017</w:t>
            </w:r>
            <w:r w:rsidR="00F64E42" w:rsidRPr="00D23E5E">
              <w:t>m.</w:t>
            </w:r>
            <w:r w:rsidRPr="00D23E5E">
              <w:t xml:space="preserve"> </w:t>
            </w:r>
            <w:r w:rsidR="00E93E6F">
              <w:fldChar w:fldCharType="begin"/>
            </w:r>
            <w:r w:rsidR="00E93E6F">
              <w:instrText>ADDIN RW.CITE{{doc:627cbadf8f08a5832362cba4 Salamon,Justin 2017}}</w:instrText>
            </w:r>
            <w:r w:rsidR="00E93E6F">
              <w:fldChar w:fldCharType="separate"/>
            </w:r>
            <w:r w:rsidR="00006897" w:rsidRPr="00006897">
              <w:rPr>
                <w:bCs/>
                <w:lang w:val="en-US"/>
              </w:rPr>
              <w:t>[44]</w:t>
            </w:r>
            <w:r w:rsidR="00E93E6F">
              <w:fldChar w:fldCharType="end"/>
            </w:r>
          </w:p>
        </w:tc>
        <w:tc>
          <w:tcPr>
            <w:tcW w:w="1843" w:type="dxa"/>
            <w:shd w:val="clear" w:color="auto" w:fill="auto"/>
          </w:tcPr>
          <w:p w14:paraId="69C8B32D" w14:textId="70B2C47E" w:rsidR="003458B1" w:rsidRPr="009E5841" w:rsidRDefault="003458B1" w:rsidP="003458B1">
            <w:pPr>
              <w:pStyle w:val="Lentel"/>
              <w:rPr>
                <w:szCs w:val="20"/>
              </w:rPr>
            </w:pPr>
            <w:r w:rsidRPr="009E5841">
              <w:rPr>
                <w:szCs w:val="20"/>
              </w:rPr>
              <w:t>Melų spektrograma + augmentacija</w:t>
            </w:r>
          </w:p>
        </w:tc>
        <w:tc>
          <w:tcPr>
            <w:tcW w:w="1275" w:type="dxa"/>
            <w:shd w:val="clear" w:color="auto" w:fill="auto"/>
          </w:tcPr>
          <w:p w14:paraId="538EA674" w14:textId="4AEE91FD" w:rsidR="003458B1" w:rsidRPr="00D23E5E" w:rsidRDefault="003458B1" w:rsidP="00BC0A77">
            <w:pPr>
              <w:pStyle w:val="Lentel"/>
              <w:jc w:val="center"/>
              <w:rPr>
                <w:szCs w:val="20"/>
              </w:rPr>
            </w:pPr>
            <w:r w:rsidRPr="00D23E5E">
              <w:rPr>
                <w:szCs w:val="20"/>
              </w:rPr>
              <w:t>79</w:t>
            </w:r>
          </w:p>
        </w:tc>
        <w:tc>
          <w:tcPr>
            <w:tcW w:w="1418" w:type="dxa"/>
            <w:shd w:val="clear" w:color="auto" w:fill="auto"/>
          </w:tcPr>
          <w:p w14:paraId="22949991" w14:textId="0CC67E52" w:rsidR="003458B1" w:rsidRPr="00D23E5E" w:rsidRDefault="003458B1" w:rsidP="00BC0A77">
            <w:pPr>
              <w:pStyle w:val="Lentel"/>
              <w:jc w:val="center"/>
              <w:rPr>
                <w:szCs w:val="20"/>
              </w:rPr>
            </w:pPr>
            <w:r w:rsidRPr="00D23E5E">
              <w:rPr>
                <w:szCs w:val="20"/>
              </w:rPr>
              <w:t>~5*</w:t>
            </w:r>
          </w:p>
        </w:tc>
        <w:tc>
          <w:tcPr>
            <w:tcW w:w="1276" w:type="dxa"/>
            <w:shd w:val="clear" w:color="auto" w:fill="auto"/>
          </w:tcPr>
          <w:p w14:paraId="18CE3B35" w14:textId="0003D88F" w:rsidR="003458B1" w:rsidRPr="00D23E5E" w:rsidRDefault="003458B1" w:rsidP="00BC0A77">
            <w:pPr>
              <w:pStyle w:val="Lentel"/>
              <w:jc w:val="center"/>
              <w:rPr>
                <w:szCs w:val="20"/>
              </w:rPr>
            </w:pPr>
            <w:r w:rsidRPr="00D23E5E">
              <w:rPr>
                <w:szCs w:val="20"/>
              </w:rPr>
              <w:t>–</w:t>
            </w:r>
          </w:p>
        </w:tc>
        <w:tc>
          <w:tcPr>
            <w:tcW w:w="1417" w:type="dxa"/>
            <w:shd w:val="clear" w:color="auto" w:fill="auto"/>
          </w:tcPr>
          <w:p w14:paraId="3AC22FAE" w14:textId="2E978FB0" w:rsidR="003458B1" w:rsidRPr="00D23E5E" w:rsidRDefault="003458B1" w:rsidP="00BC0A77">
            <w:pPr>
              <w:pStyle w:val="Lentel"/>
              <w:jc w:val="center"/>
              <w:rPr>
                <w:szCs w:val="20"/>
              </w:rPr>
            </w:pPr>
            <w:r w:rsidRPr="00D23E5E">
              <w:rPr>
                <w:szCs w:val="20"/>
              </w:rPr>
              <w:t>–</w:t>
            </w:r>
          </w:p>
        </w:tc>
      </w:tr>
      <w:tr w:rsidR="005E6157" w:rsidRPr="00D23E5E" w14:paraId="43C84B59" w14:textId="77777777" w:rsidTr="00DB6921">
        <w:tc>
          <w:tcPr>
            <w:tcW w:w="1980" w:type="dxa"/>
            <w:shd w:val="clear" w:color="auto" w:fill="auto"/>
          </w:tcPr>
          <w:p w14:paraId="27DAB00A" w14:textId="538196F9" w:rsidR="005E6157" w:rsidRPr="00D23E5E" w:rsidRDefault="007B1BBF" w:rsidP="005E6157">
            <w:pPr>
              <w:pStyle w:val="Lentel"/>
            </w:pPr>
            <w:r>
              <w:t>CNN (</w:t>
            </w:r>
            <w:r w:rsidRPr="009E5841">
              <w:t>1d)</w:t>
            </w:r>
            <w:r w:rsidR="00AA2F09">
              <w:t xml:space="preserve"> </w:t>
            </w:r>
            <w:r w:rsidR="00AA2F09" w:rsidRPr="00103389">
              <w:t>2022</w:t>
            </w:r>
            <w:r w:rsidR="00103389" w:rsidRPr="00103389">
              <w:t xml:space="preserve"> </w:t>
            </w:r>
            <w:r w:rsidR="00103389" w:rsidRPr="00103389">
              <w:fldChar w:fldCharType="begin"/>
            </w:r>
            <w:r w:rsidR="00103389" w:rsidRPr="00103389">
              <w:instrText>ADDIN RW.CITE{{doc:627cbd248f0873b180182aea Abdoli,Sajjad 2019}}</w:instrText>
            </w:r>
            <w:r w:rsidR="00103389" w:rsidRPr="00103389">
              <w:fldChar w:fldCharType="separate"/>
            </w:r>
            <w:r w:rsidR="00006897" w:rsidRPr="00006897">
              <w:rPr>
                <w:bCs/>
                <w:lang w:val="en-US"/>
              </w:rPr>
              <w:t>[45]</w:t>
            </w:r>
            <w:r w:rsidR="00103389" w:rsidRPr="00103389">
              <w:fldChar w:fldCharType="end"/>
            </w:r>
          </w:p>
        </w:tc>
        <w:tc>
          <w:tcPr>
            <w:tcW w:w="1843" w:type="dxa"/>
            <w:shd w:val="clear" w:color="auto" w:fill="auto"/>
          </w:tcPr>
          <w:p w14:paraId="0BA02AAE" w14:textId="413C3E62" w:rsidR="005E6157" w:rsidRPr="009E5841" w:rsidRDefault="007B1BBF" w:rsidP="005E6157">
            <w:pPr>
              <w:pStyle w:val="Lentel"/>
              <w:rPr>
                <w:szCs w:val="20"/>
              </w:rPr>
            </w:pPr>
            <w:r w:rsidRPr="009E5841">
              <w:rPr>
                <w:szCs w:val="20"/>
              </w:rPr>
              <w:t>Audio signalas + augmentacija</w:t>
            </w:r>
          </w:p>
        </w:tc>
        <w:tc>
          <w:tcPr>
            <w:tcW w:w="1275" w:type="dxa"/>
            <w:shd w:val="clear" w:color="auto" w:fill="auto"/>
          </w:tcPr>
          <w:p w14:paraId="1A920DC9" w14:textId="3D7450D9" w:rsidR="005E6157" w:rsidRPr="00D23E5E" w:rsidRDefault="007B1BBF" w:rsidP="00BC0A77">
            <w:pPr>
              <w:pStyle w:val="Lentel"/>
              <w:jc w:val="center"/>
              <w:rPr>
                <w:szCs w:val="20"/>
              </w:rPr>
            </w:pPr>
            <w:r>
              <w:rPr>
                <w:szCs w:val="20"/>
              </w:rPr>
              <w:t>89</w:t>
            </w:r>
          </w:p>
        </w:tc>
        <w:tc>
          <w:tcPr>
            <w:tcW w:w="1418" w:type="dxa"/>
            <w:shd w:val="clear" w:color="auto" w:fill="auto"/>
          </w:tcPr>
          <w:p w14:paraId="702790D0" w14:textId="1A383176" w:rsidR="005E6157" w:rsidRPr="00D23E5E" w:rsidRDefault="007B1BBF" w:rsidP="00BC0A77">
            <w:pPr>
              <w:pStyle w:val="Lentel"/>
              <w:jc w:val="center"/>
              <w:rPr>
                <w:szCs w:val="20"/>
              </w:rPr>
            </w:pPr>
            <w:r>
              <w:rPr>
                <w:szCs w:val="20"/>
              </w:rPr>
              <w:t>~2*</w:t>
            </w:r>
          </w:p>
        </w:tc>
        <w:tc>
          <w:tcPr>
            <w:tcW w:w="1276" w:type="dxa"/>
            <w:shd w:val="clear" w:color="auto" w:fill="auto"/>
          </w:tcPr>
          <w:p w14:paraId="38EB6FA1" w14:textId="050AB9BA" w:rsidR="005E6157" w:rsidRPr="00D23E5E" w:rsidRDefault="005E6157" w:rsidP="00BC0A77">
            <w:pPr>
              <w:pStyle w:val="Lentel"/>
              <w:jc w:val="center"/>
              <w:rPr>
                <w:szCs w:val="20"/>
              </w:rPr>
            </w:pPr>
            <w:r w:rsidRPr="00D23E5E">
              <w:rPr>
                <w:szCs w:val="20"/>
              </w:rPr>
              <w:t>–</w:t>
            </w:r>
          </w:p>
        </w:tc>
        <w:tc>
          <w:tcPr>
            <w:tcW w:w="1417" w:type="dxa"/>
            <w:shd w:val="clear" w:color="auto" w:fill="auto"/>
          </w:tcPr>
          <w:p w14:paraId="3B2634E7" w14:textId="0783B5D8" w:rsidR="005E6157" w:rsidRPr="00D23E5E" w:rsidRDefault="005E6157" w:rsidP="00BC0A77">
            <w:pPr>
              <w:pStyle w:val="Lentel"/>
              <w:jc w:val="center"/>
              <w:rPr>
                <w:szCs w:val="20"/>
              </w:rPr>
            </w:pPr>
            <w:r w:rsidRPr="00D23E5E">
              <w:rPr>
                <w:szCs w:val="20"/>
              </w:rPr>
              <w:t>–</w:t>
            </w:r>
          </w:p>
        </w:tc>
      </w:tr>
    </w:tbl>
    <w:p w14:paraId="4571F76A" w14:textId="713AEDC6" w:rsidR="00191E9C" w:rsidRPr="00D84BFF" w:rsidRDefault="00184FD9" w:rsidP="00270868">
      <w:pPr>
        <w:pStyle w:val="Tekstas"/>
        <w:rPr>
          <w:sz w:val="20"/>
          <w:szCs w:val="20"/>
        </w:rPr>
      </w:pPr>
      <w:r w:rsidRPr="00D84BFF">
        <w:rPr>
          <w:sz w:val="20"/>
          <w:szCs w:val="20"/>
        </w:rPr>
        <w:t xml:space="preserve">* Mokslininkai standartinį </w:t>
      </w:r>
      <w:r w:rsidR="00817EAB" w:rsidRPr="00D84BFF">
        <w:rPr>
          <w:sz w:val="20"/>
          <w:szCs w:val="20"/>
        </w:rPr>
        <w:t>nuokrypį</w:t>
      </w:r>
      <w:r w:rsidRPr="00D84BFF">
        <w:rPr>
          <w:sz w:val="20"/>
          <w:szCs w:val="20"/>
        </w:rPr>
        <w:t xml:space="preserve"> pateikia grafine forma, o ne skaitine išraiška.</w:t>
      </w:r>
    </w:p>
    <w:p w14:paraId="56481A95" w14:textId="77777777" w:rsidR="004D0E56" w:rsidRDefault="008F4E13" w:rsidP="00270868">
      <w:pPr>
        <w:pStyle w:val="Tekstas"/>
      </w:pPr>
      <w:r>
        <w:lastRenderedPageBreak/>
        <w:t xml:space="preserve">Lyginant konvoliucinio tinklo rezultatus su </w:t>
      </w:r>
      <w:r w:rsidRPr="004D0E56">
        <w:t xml:space="preserve">skirtingo tipo </w:t>
      </w:r>
      <w:r w:rsidR="00FE7742" w:rsidRPr="004D0E56">
        <w:t>įvestimis</w:t>
      </w:r>
      <w:r w:rsidRPr="004D0E56">
        <w:t xml:space="preserve"> akivaizdu, kad naudojant Melų spektrogramas buvo pasiekti geresni </w:t>
      </w:r>
      <w:r w:rsidR="00FE7742" w:rsidRPr="004D0E56">
        <w:t xml:space="preserve">nei naudojant </w:t>
      </w:r>
      <w:r w:rsidR="004D0E56" w:rsidRPr="004D0E56">
        <w:t>paprastas</w:t>
      </w:r>
      <w:r w:rsidR="00FE7742" w:rsidRPr="004D0E56">
        <w:t xml:space="preserve"> spektrogramas</w:t>
      </w:r>
      <w:r w:rsidR="004F759D">
        <w:t xml:space="preserve">. </w:t>
      </w:r>
      <w:r w:rsidR="004D0E56">
        <w:t>T</w:t>
      </w:r>
      <w:r w:rsidR="00C70A5A">
        <w:t>ikslum</w:t>
      </w:r>
      <w:r w:rsidR="004F759D">
        <w:t xml:space="preserve">o </w:t>
      </w:r>
      <w:r w:rsidR="004D0E56">
        <w:t xml:space="preserve">rodiklis naudojant Melų spektrogramas buvo 5,1 procento aukštesnis, o </w:t>
      </w:r>
      <w:r w:rsidR="004F759D">
        <w:t xml:space="preserve">tiek F1 </w:t>
      </w:r>
      <w:r w:rsidR="004D0E56">
        <w:t>tiek</w:t>
      </w:r>
      <w:r w:rsidR="004F759D">
        <w:t xml:space="preserve"> pasverto F1 </w:t>
      </w:r>
      <w:r w:rsidR="004D0E56">
        <w:t xml:space="preserve">gauti </w:t>
      </w:r>
      <w:r w:rsidR="004F759D">
        <w:t>rodikliai</w:t>
      </w:r>
      <w:r w:rsidR="00C70A5A">
        <w:t xml:space="preserve"> </w:t>
      </w:r>
      <w:r w:rsidR="004D0E56">
        <w:t>buvo apie 5 procentais aukštesni</w:t>
      </w:r>
      <w:r w:rsidR="00C70A5A">
        <w:t>.</w:t>
      </w:r>
      <w:r w:rsidR="00FE7742">
        <w:t xml:space="preserve"> </w:t>
      </w:r>
      <w:r w:rsidR="00C70A5A">
        <w:t xml:space="preserve">Analizuojant </w:t>
      </w:r>
      <w:r w:rsidR="00FE7742">
        <w:t>MFCC</w:t>
      </w:r>
      <w:r w:rsidR="00C70A5A">
        <w:t xml:space="preserve"> spektrogramas galima matyti, kad tikslumas </w:t>
      </w:r>
      <w:r w:rsidR="004F759D">
        <w:t xml:space="preserve">(63,5 %) </w:t>
      </w:r>
      <w:r w:rsidR="00C70A5A">
        <w:t>ženkliai mažesnis nei Melų</w:t>
      </w:r>
      <w:r w:rsidR="004F759D">
        <w:t xml:space="preserve"> (74,</w:t>
      </w:r>
      <w:r w:rsidR="004D0E56">
        <w:t>6</w:t>
      </w:r>
      <w:r w:rsidR="004F759D">
        <w:t xml:space="preserve"> %)</w:t>
      </w:r>
      <w:r w:rsidR="00C70A5A">
        <w:t xml:space="preserve"> ar </w:t>
      </w:r>
      <w:r w:rsidR="00C70A5A" w:rsidRPr="004D0E56">
        <w:t>paprastos</w:t>
      </w:r>
      <w:r w:rsidR="00C70A5A">
        <w:t xml:space="preserve"> spektrogramos</w:t>
      </w:r>
      <w:r w:rsidR="004F759D">
        <w:t xml:space="preserve"> (69,5 %)</w:t>
      </w:r>
      <w:r w:rsidR="00FE7742">
        <w:t>.</w:t>
      </w:r>
    </w:p>
    <w:p w14:paraId="1ABB142B" w14:textId="2752F405" w:rsidR="004D0E56" w:rsidRDefault="00FE7742" w:rsidP="00270868">
      <w:pPr>
        <w:pStyle w:val="Tekstas"/>
      </w:pPr>
      <w:r w:rsidRPr="004D0E56">
        <w:t>Lyginant LSTM</w:t>
      </w:r>
      <w:r w:rsidR="006C4CF8" w:rsidRPr="004D0E56">
        <w:t>-</w:t>
      </w:r>
      <w:r w:rsidRPr="004D0E56">
        <w:t xml:space="preserve">CNN dvimačio tipo tinklą su CNN galima matyti, kad CNN dvimatis tinklas pasiekė </w:t>
      </w:r>
      <w:r w:rsidR="004D0E56" w:rsidRPr="004D0E56">
        <w:t xml:space="preserve">bent </w:t>
      </w:r>
      <w:r w:rsidRPr="004D0E56">
        <w:t xml:space="preserve">keliais procentiniais punktais geresnius rezultatus su kiekvienu įvesties tipu. </w:t>
      </w:r>
      <w:r w:rsidR="004D0E56">
        <w:t>Mažiausias tikslumo skirtumas matomas tarp paprastos spektrogramos įvesties (3,5 %), todėl galima teigti jog garsams kuriems nėra tikslinga naudoti Melų spektrogramas LSTM tipo tinklas yra vertas išbandyti. Tačiau su Melų spektrogramomis yra matomas 6,7 procento tikslumo sumažėjimas, todėl galima teigti, kad šio tipo tinklas nėra tinkamas analizuoti garsų signalus naudojant Melų spektrogramas.</w:t>
      </w:r>
    </w:p>
    <w:p w14:paraId="6B3482F3" w14:textId="481E2002" w:rsidR="000D6CA0" w:rsidRDefault="00FE7742" w:rsidP="00270868">
      <w:pPr>
        <w:pStyle w:val="Tekstas"/>
      </w:pPr>
      <w:r>
        <w:t>Analizuojant neuroninį tinklą kurio įvestis buvo ne spektrogramos, neapdorotas audio signalas</w:t>
      </w:r>
      <w:r w:rsidR="0047796D">
        <w:t xml:space="preserve"> galime matyti, kad šis tinklas pasiekė </w:t>
      </w:r>
      <w:r w:rsidR="004D0E56">
        <w:t>tik 60 % tikslumo rodiklį</w:t>
      </w:r>
      <w:r w:rsidR="0047796D">
        <w:t xml:space="preserve">. Tačiau tokio tipo tinklas yra tinkamiausias </w:t>
      </w:r>
      <w:r w:rsidR="008043BF">
        <w:t>realizuoti</w:t>
      </w:r>
      <w:r w:rsidR="0047796D">
        <w:t xml:space="preserve"> sistemoje, turinčioje ribotą kiekį skaičiavimo resursų, kadangi nereikia atlikti skaičiavimų kurie turi paversti audio </w:t>
      </w:r>
      <w:r w:rsidR="008043BF">
        <w:t>signalą</w:t>
      </w:r>
      <w:r w:rsidR="0047796D">
        <w:t xml:space="preserve"> į </w:t>
      </w:r>
      <w:r w:rsidR="008043BF">
        <w:t>spektrogramą</w:t>
      </w:r>
      <w:r w:rsidR="0047796D">
        <w:t>.</w:t>
      </w:r>
    </w:p>
    <w:p w14:paraId="5372CD63" w14:textId="2295E686" w:rsidR="00CF5038" w:rsidRPr="00D23E5E" w:rsidRDefault="00156168" w:rsidP="00CF5038">
      <w:pPr>
        <w:pStyle w:val="Heading2"/>
      </w:pPr>
      <w:bookmarkStart w:id="135" w:name="_Toc503646980"/>
      <w:bookmarkStart w:id="136" w:name="_Toc503648370"/>
      <w:bookmarkStart w:id="137" w:name="_Toc503651314"/>
      <w:bookmarkStart w:id="138" w:name="_Toc505346890"/>
      <w:bookmarkStart w:id="139" w:name="_Toc103551129"/>
      <w:bookmarkEnd w:id="129"/>
      <w:bookmarkEnd w:id="130"/>
      <w:bookmarkEnd w:id="131"/>
      <w:bookmarkEnd w:id="132"/>
      <w:r w:rsidRPr="00D23E5E">
        <w:t>Paaiškinamojo dirbtinio intelekto</w:t>
      </w:r>
      <w:r w:rsidR="00E133AC" w:rsidRPr="00D23E5E">
        <w:t xml:space="preserve"> rezultatai</w:t>
      </w:r>
      <w:bookmarkEnd w:id="139"/>
    </w:p>
    <w:p w14:paraId="734E52C5" w14:textId="5B4DE6DA"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pažymėti</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24696F75" w:rsidR="00703A3F" w:rsidRPr="00D23E5E" w:rsidRDefault="00B67C9C" w:rsidP="00CF5038">
      <w:pPr>
        <w:pStyle w:val="Tekstas"/>
      </w:pPr>
      <w:r w:rsidRPr="00D23E5E">
        <w:t xml:space="preserve">Paaiškinti modelio rezultatus </w:t>
      </w:r>
      <w:r w:rsidR="002C4532">
        <w:t>buvo naudojamos</w:t>
      </w:r>
      <w:r w:rsidRPr="00D23E5E">
        <w:t xml:space="preserve"> atviro kodo bibliotekas: </w:t>
      </w:r>
      <w:r w:rsidR="00314CCC" w:rsidRPr="00D23E5E">
        <w:rPr>
          <w:i/>
          <w:iCs/>
        </w:rPr>
        <w:t>Alibi</w:t>
      </w:r>
      <w:r w:rsidR="000B6093">
        <w:rPr>
          <w:rStyle w:val="FootnoteReference"/>
          <w:i/>
          <w:iCs/>
        </w:rPr>
        <w:footnoteReference w:id="12"/>
      </w:r>
      <w:r w:rsidR="00314CCC" w:rsidRPr="00D23E5E">
        <w:t xml:space="preserve"> ir jos inkaro paaiškinimai (angl. </w:t>
      </w:r>
      <w:r w:rsidR="00314CCC" w:rsidRPr="00D23E5E">
        <w:rPr>
          <w:i/>
          <w:iCs/>
        </w:rPr>
        <w:t>anchor explanations</w:t>
      </w:r>
      <w:r w:rsidR="00314CCC" w:rsidRPr="00D23E5E">
        <w:t xml:space="preserve">) metodą ir </w:t>
      </w:r>
      <w:r w:rsidR="00314CCC" w:rsidRPr="00D23E5E">
        <w:rPr>
          <w:i/>
          <w:iCs/>
        </w:rPr>
        <w:t>Shap</w:t>
      </w:r>
      <w:r w:rsidR="000B6093" w:rsidRPr="00536AAE">
        <w:rPr>
          <w:rStyle w:val="FootnoteReference"/>
        </w:rPr>
        <w:footnoteReference w:id="13"/>
      </w:r>
      <w:r w:rsidR="00314CCC" w:rsidRPr="00536AAE">
        <w:t xml:space="preserve"> b</w:t>
      </w:r>
      <w:r w:rsidR="00314CCC" w:rsidRPr="00D23E5E">
        <w:t>ibliotekos</w:t>
      </w:r>
      <w:r w:rsidR="000C6394" w:rsidRPr="00D23E5E">
        <w:t xml:space="preserve"> </w:t>
      </w:r>
      <w:r w:rsidR="00E405FB" w:rsidRPr="00E405FB">
        <w:t>padalijim</w:t>
      </w:r>
      <w:r w:rsidR="00E405FB">
        <w:t xml:space="preserve">o </w:t>
      </w:r>
      <w:r w:rsidR="00314CCC" w:rsidRPr="00D23E5E">
        <w:t>paaiškinimo</w:t>
      </w:r>
      <w:r w:rsidR="00F97FA4" w:rsidRPr="00D23E5E">
        <w:t xml:space="preserve"> </w:t>
      </w:r>
      <w:r w:rsidR="00314CCC" w:rsidRPr="00D23E5E">
        <w:t xml:space="preserve">(angl. </w:t>
      </w:r>
      <w:r w:rsidR="00314CCC" w:rsidRPr="00D23E5E">
        <w:rPr>
          <w:i/>
          <w:iCs/>
        </w:rPr>
        <w:t>partition explainer</w:t>
      </w:r>
      <w:r w:rsidR="00314CCC" w:rsidRPr="00D23E5E">
        <w:t>) metodą.</w:t>
      </w:r>
    </w:p>
    <w:p w14:paraId="6FE11A59" w14:textId="52B7EECC"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segmentuoja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3E2101">
        <w:rPr>
          <w:b/>
          <w:bCs/>
          <w:noProof/>
        </w:rPr>
        <w:t>23</w:t>
      </w:r>
      <w:r w:rsidR="003E2101" w:rsidRPr="000A479D">
        <w:rPr>
          <w:b/>
          <w:bCs/>
        </w:rPr>
        <w:t xml:space="preserve"> pav</w:t>
      </w:r>
      <w:r w:rsidR="003E2101" w:rsidRPr="00D23E5E">
        <w:t>.</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lastRenderedPageBreak/>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40" w:name="_Ref102831695"/>
    <w:p w14:paraId="3F21C9F7" w14:textId="08C8A653" w:rsidR="0050122E" w:rsidRPr="00D23E5E" w:rsidRDefault="00DD20B3" w:rsidP="00DD20B3">
      <w:pPr>
        <w:pStyle w:val="Caption"/>
        <w:rPr>
          <w:rStyle w:val="Hyperlink"/>
          <w:u w:val="none"/>
        </w:rPr>
      </w:pPr>
      <w:r w:rsidRPr="000A479D">
        <w:rPr>
          <w:b/>
          <w:bCs/>
        </w:rPr>
        <w:fldChar w:fldCharType="begin"/>
      </w:r>
      <w:r w:rsidRPr="000A479D">
        <w:rPr>
          <w:b/>
          <w:bCs/>
        </w:rPr>
        <w:instrText xml:space="preserve"> SEQ pav. \* ARABIC </w:instrText>
      </w:r>
      <w:r w:rsidRPr="000A479D">
        <w:rPr>
          <w:b/>
          <w:bCs/>
        </w:rPr>
        <w:fldChar w:fldCharType="separate"/>
      </w:r>
      <w:bookmarkStart w:id="141" w:name="_Toc103551157"/>
      <w:r w:rsidR="003E2101">
        <w:rPr>
          <w:b/>
          <w:bCs/>
          <w:noProof/>
        </w:rPr>
        <w:t>23</w:t>
      </w:r>
      <w:r w:rsidRPr="000A479D">
        <w:rPr>
          <w:b/>
          <w:bCs/>
        </w:rPr>
        <w:fldChar w:fldCharType="end"/>
      </w:r>
      <w:r w:rsidRPr="000A479D">
        <w:rPr>
          <w:b/>
          <w:bCs/>
        </w:rPr>
        <w:t xml:space="preserve"> pav</w:t>
      </w:r>
      <w:r w:rsidRPr="00D23E5E">
        <w:t>.</w:t>
      </w:r>
      <w:bookmarkEnd w:id="140"/>
      <w:r w:rsidRPr="00D23E5E">
        <w:t xml:space="preserve"> Šuns lojimo garsų analizė naudojant </w:t>
      </w:r>
      <w:r w:rsidRPr="00D23E5E">
        <w:rPr>
          <w:i/>
          <w:iCs w:val="0"/>
        </w:rPr>
        <w:t>Alibi</w:t>
      </w:r>
      <w:r w:rsidRPr="00D23E5E">
        <w:t xml:space="preserve"> biblioteką</w:t>
      </w:r>
      <w:bookmarkEnd w:id="141"/>
    </w:p>
    <w:p w14:paraId="66FF74E2" w14:textId="42E25B29" w:rsidR="008B2EB6" w:rsidRPr="00631237" w:rsidRDefault="0016000E" w:rsidP="00A34840">
      <w:pPr>
        <w:pStyle w:val="Tekstas"/>
        <w:rPr>
          <w:rStyle w:val="Hyperlink"/>
          <w:u w:val="none"/>
        </w:rPr>
      </w:pPr>
      <w:r w:rsidRPr="00D23E5E">
        <w:rPr>
          <w:rStyle w:val="Hyperlink"/>
          <w:u w:val="none"/>
        </w:rPr>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3E2101">
        <w:rPr>
          <w:b/>
          <w:bCs/>
          <w:noProof/>
        </w:rPr>
        <w:t>23</w:t>
      </w:r>
      <w:r w:rsidR="003E2101" w:rsidRPr="000A479D">
        <w:rPr>
          <w:b/>
          <w:bCs/>
        </w:rPr>
        <w:t xml:space="preserve"> pav</w:t>
      </w:r>
      <w:r w:rsidR="003E2101" w:rsidRPr="00D23E5E">
        <w:t>.</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xml:space="preserve">. </w:t>
      </w:r>
      <w:r w:rsidR="00FE186F">
        <w:rPr>
          <w:noProof/>
        </w:rPr>
        <w:t>Kairėje (</w:t>
      </w:r>
      <w:r w:rsidR="00FE186F">
        <w:rPr>
          <w:noProof/>
        </w:rPr>
        <w:fldChar w:fldCharType="begin"/>
      </w:r>
      <w:r w:rsidR="00FE186F">
        <w:rPr>
          <w:noProof/>
        </w:rPr>
        <w:instrText xml:space="preserve"> REF _Ref102831695 \h </w:instrText>
      </w:r>
      <w:r w:rsidR="00FE186F">
        <w:rPr>
          <w:noProof/>
        </w:rPr>
      </w:r>
      <w:r w:rsidR="00FE186F">
        <w:rPr>
          <w:noProof/>
        </w:rPr>
        <w:fldChar w:fldCharType="separate"/>
      </w:r>
      <w:r w:rsidR="003E2101">
        <w:rPr>
          <w:b/>
          <w:bCs/>
          <w:noProof/>
        </w:rPr>
        <w:t>23</w:t>
      </w:r>
      <w:r w:rsidR="003E2101" w:rsidRPr="000A479D">
        <w:rPr>
          <w:b/>
          <w:bCs/>
        </w:rPr>
        <w:t xml:space="preserve"> pav</w:t>
      </w:r>
      <w:r w:rsidR="003E2101" w:rsidRPr="00D23E5E">
        <w:t>.</w:t>
      </w:r>
      <w:r w:rsidR="00FE186F">
        <w:rPr>
          <w:noProof/>
        </w:rPr>
        <w:fldChar w:fldCharType="end"/>
      </w:r>
      <w:r w:rsidR="00FE186F">
        <w:rPr>
          <w:noProof/>
        </w:rPr>
        <w:t xml:space="preserve">) esančiame </w:t>
      </w:r>
      <w:r w:rsidR="00631237">
        <w:rPr>
          <w:noProof/>
        </w:rPr>
        <w:t>apatineme paveikslėlyje yra pavaizduota zona kuri daro didžiausią įtaką modelio priimamam sprendimui.</w:t>
      </w:r>
      <w:r w:rsidR="00FE186F">
        <w:rPr>
          <w:noProof/>
        </w:rPr>
        <w:t xml:space="preserve"> </w:t>
      </w:r>
      <w:r w:rsidRPr="00D23E5E">
        <w:rPr>
          <w:noProof/>
        </w:rPr>
        <w:t>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w:t>
      </w:r>
      <w:r w:rsidR="00631237">
        <w:rPr>
          <w:rStyle w:val="Hyperlink"/>
          <w:u w:val="none"/>
        </w:rPr>
        <w:t xml:space="preserve"> </w:t>
      </w:r>
      <w:r w:rsidR="00631237" w:rsidRPr="00D23E5E">
        <w:rPr>
          <w:rStyle w:val="Hyperlink"/>
          <w:u w:val="none"/>
        </w:rPr>
        <w:t>segmentavimo</w:t>
      </w:r>
      <w:r w:rsidR="00631237">
        <w:rPr>
          <w:rStyle w:val="Hyperlink"/>
          <w:u w:val="none"/>
        </w:rPr>
        <w:t>, esančios paveikslėlio (</w:t>
      </w:r>
      <w:r w:rsidR="00631237">
        <w:rPr>
          <w:rStyle w:val="Hyperlink"/>
          <w:u w:val="none"/>
        </w:rPr>
        <w:fldChar w:fldCharType="begin"/>
      </w:r>
      <w:r w:rsidR="00631237">
        <w:rPr>
          <w:rStyle w:val="Hyperlink"/>
          <w:u w:val="none"/>
        </w:rPr>
        <w:instrText xml:space="preserve"> REF _Ref102831695 \h </w:instrText>
      </w:r>
      <w:r w:rsidR="00631237">
        <w:rPr>
          <w:rStyle w:val="Hyperlink"/>
          <w:u w:val="none"/>
        </w:rPr>
      </w:r>
      <w:r w:rsidR="00631237">
        <w:rPr>
          <w:rStyle w:val="Hyperlink"/>
          <w:u w:val="none"/>
        </w:rPr>
        <w:fldChar w:fldCharType="separate"/>
      </w:r>
      <w:r w:rsidR="003E2101">
        <w:rPr>
          <w:b/>
          <w:bCs/>
          <w:noProof/>
        </w:rPr>
        <w:t>23</w:t>
      </w:r>
      <w:r w:rsidR="003E2101" w:rsidRPr="000A479D">
        <w:rPr>
          <w:b/>
          <w:bCs/>
        </w:rPr>
        <w:t xml:space="preserve"> pav</w:t>
      </w:r>
      <w:r w:rsidR="003E2101" w:rsidRPr="00D23E5E">
        <w:t>.</w:t>
      </w:r>
      <w:r w:rsidR="00631237">
        <w:rPr>
          <w:rStyle w:val="Hyperlink"/>
          <w:u w:val="none"/>
        </w:rPr>
        <w:fldChar w:fldCharType="end"/>
      </w:r>
      <w:r w:rsidR="00631237">
        <w:rPr>
          <w:rStyle w:val="Hyperlink"/>
          <w:u w:val="none"/>
        </w:rPr>
        <w:t>) dešinėje,</w:t>
      </w:r>
      <w:r w:rsidR="00A34840" w:rsidRPr="00D23E5E">
        <w:rPr>
          <w:rStyle w:val="Hyperlink"/>
          <w:u w:val="none"/>
        </w:rPr>
        <w:t xml:space="preserve"> galima matyti, kad modelis teisingai geba atskirti garso zonas ir </w:t>
      </w:r>
      <w:r w:rsidR="00A34840" w:rsidRPr="000B6093">
        <w:rPr>
          <w:rStyle w:val="Hyperlink"/>
          <w:u w:val="none"/>
        </w:rPr>
        <w:t>pastebėti keturis atskirus šuns sulojimus</w:t>
      </w:r>
      <w:r w:rsidR="00A34840" w:rsidRPr="00D23E5E">
        <w:rPr>
          <w:rStyle w:val="Hyperlink"/>
          <w:u w:val="none"/>
        </w:rPr>
        <w:t>.</w:t>
      </w:r>
      <w:r w:rsidR="00631237">
        <w:rPr>
          <w:rStyle w:val="Hyperlink"/>
          <w:u w:val="none"/>
        </w:rPr>
        <w:t xml:space="preserve"> Šiuo atveju yra pateikiama ne viena svarbiausia zona, o kaip paveikslėlis yra suskirstomas yra atskiras zonas naudojantis </w:t>
      </w:r>
      <w:r w:rsidR="00631237" w:rsidRPr="00D23E5E">
        <w:rPr>
          <w:i/>
          <w:iCs/>
        </w:rPr>
        <w:t>Alibi</w:t>
      </w:r>
      <w:r w:rsidR="00631237">
        <w:t xml:space="preserve"> biblioteką.</w:t>
      </w:r>
    </w:p>
    <w:p w14:paraId="6BD50557" w14:textId="572B9475" w:rsidR="000C6394" w:rsidRPr="00D23E5E" w:rsidRDefault="000C6394" w:rsidP="00A34840">
      <w:pPr>
        <w:pStyle w:val="Tekstas"/>
        <w:rPr>
          <w:rStyle w:val="Hyperlink"/>
          <w:u w:val="none"/>
        </w:rPr>
      </w:pPr>
      <w:r w:rsidRPr="00D23E5E">
        <w:rPr>
          <w:rStyle w:val="Hyperlink"/>
          <w:u w:val="none"/>
        </w:rPr>
        <w:t xml:space="preserve">Naudojant </w:t>
      </w:r>
      <w:r w:rsidRPr="00D23E5E">
        <w:rPr>
          <w:i/>
          <w:iCs/>
        </w:rPr>
        <w:t xml:space="preserve">Shap </w:t>
      </w:r>
      <w:r w:rsidRPr="00D23E5E">
        <w:t xml:space="preserve">bibliotekos </w:t>
      </w:r>
      <w:r w:rsidR="00E405FB" w:rsidRPr="00E405FB">
        <w:t>padalijim</w:t>
      </w:r>
      <w:r w:rsidR="00E405FB">
        <w:t xml:space="preserve">o </w:t>
      </w:r>
      <w:r w:rsidRPr="00D23E5E">
        <w:t>paaiškinimo</w:t>
      </w:r>
      <w:r w:rsidR="008C6D86" w:rsidRPr="00D23E5E">
        <w:t xml:space="preserve"> </w:t>
      </w:r>
      <w:r w:rsidRPr="00D23E5E">
        <w:t xml:space="preserve">(angl. </w:t>
      </w:r>
      <w:r w:rsidRPr="00D23E5E">
        <w:rPr>
          <w:i/>
          <w:iCs/>
        </w:rPr>
        <w:t>partition explainer</w:t>
      </w:r>
      <w:r w:rsidRPr="00D23E5E">
        <w:t>) metodą</w:t>
      </w:r>
      <w:r w:rsidR="00F97FA4" w:rsidRPr="00D23E5E">
        <w:t xml:space="preserve"> yra suteikiama galimybė modelio klasifikavimo rezultatus paaiškinti paryškinant zonas kurios turi didžiausią teigiamą ir neigiamą įtaką klasės pasirinkimui.</w:t>
      </w:r>
    </w:p>
    <w:p w14:paraId="48DD9028" w14:textId="77777777" w:rsidR="008C6D86" w:rsidRPr="00D23E5E" w:rsidRDefault="008C6D86" w:rsidP="008C6D86">
      <w:pPr>
        <w:pStyle w:val="Tekstas"/>
        <w:keepNext/>
        <w:jc w:val="center"/>
      </w:pPr>
      <w:r w:rsidRPr="00D23E5E">
        <w:rPr>
          <w:noProof/>
        </w:rPr>
        <w:lastRenderedPageBreak/>
        <w:drawing>
          <wp:inline distT="0" distB="0" distL="0" distR="0" wp14:anchorId="268ECB4D" wp14:editId="6B9718C9">
            <wp:extent cx="6181420" cy="4850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9008" cy="4864432"/>
                    </a:xfrm>
                    <a:prstGeom prst="rect">
                      <a:avLst/>
                    </a:prstGeom>
                    <a:noFill/>
                    <a:ln>
                      <a:noFill/>
                    </a:ln>
                  </pic:spPr>
                </pic:pic>
              </a:graphicData>
            </a:graphic>
          </wp:inline>
        </w:drawing>
      </w:r>
    </w:p>
    <w:bookmarkStart w:id="142" w:name="_Ref102835304"/>
    <w:p w14:paraId="46F66917" w14:textId="581FD0FD" w:rsidR="00903406" w:rsidRPr="00D23E5E" w:rsidRDefault="008C6D86" w:rsidP="008C6D86">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3" w:name="_Toc103551158"/>
      <w:r w:rsidR="003E2101">
        <w:rPr>
          <w:b/>
          <w:bCs/>
          <w:noProof/>
        </w:rPr>
        <w:t>24</w:t>
      </w:r>
      <w:r w:rsidRPr="000A479D">
        <w:rPr>
          <w:b/>
          <w:bCs/>
        </w:rPr>
        <w:fldChar w:fldCharType="end"/>
      </w:r>
      <w:r w:rsidRPr="000A479D">
        <w:rPr>
          <w:b/>
          <w:bCs/>
        </w:rPr>
        <w:t xml:space="preserve"> pav</w:t>
      </w:r>
      <w:r w:rsidRPr="00D23E5E">
        <w:t>.</w:t>
      </w:r>
      <w:bookmarkEnd w:id="142"/>
      <w:r w:rsidRPr="00D23E5E">
        <w:t xml:space="preserve"> </w:t>
      </w:r>
      <w:r w:rsidRPr="00D23E5E">
        <w:rPr>
          <w:i/>
          <w:iCs w:val="0"/>
        </w:rPr>
        <w:t>Shap</w:t>
      </w:r>
      <w:r w:rsidRPr="00D23E5E">
        <w:t xml:space="preserve"> bibliotekos paaiškinamojo dirbtinio intelekto rezultatai</w:t>
      </w:r>
      <w:bookmarkEnd w:id="143"/>
    </w:p>
    <w:p w14:paraId="1AE7D60D" w14:textId="7ED62BE8" w:rsidR="008563F8" w:rsidRPr="00D23E5E" w:rsidRDefault="00FC7955" w:rsidP="00CF5038">
      <w:pPr>
        <w:pStyle w:val="Tekstas"/>
      </w:pPr>
      <w:r w:rsidRPr="00D23E5E">
        <w:t>Kaip galim</w:t>
      </w:r>
      <w:r w:rsidR="00247E63" w:rsidRPr="00D23E5E">
        <w:t>a</w:t>
      </w:r>
      <w:r w:rsidRPr="00D23E5E">
        <w:t xml:space="preserve"> matyti </w:t>
      </w:r>
      <w:r w:rsidR="008C6D86" w:rsidRPr="00D23E5E">
        <w:fldChar w:fldCharType="begin"/>
      </w:r>
      <w:r w:rsidR="008C6D86" w:rsidRPr="00D23E5E">
        <w:instrText xml:space="preserve"> REF _Ref102835304 \h </w:instrText>
      </w:r>
      <w:r w:rsidR="008C6D86" w:rsidRPr="00D23E5E">
        <w:fldChar w:fldCharType="separate"/>
      </w:r>
      <w:r w:rsidR="003E2101">
        <w:rPr>
          <w:b/>
          <w:bCs/>
          <w:noProof/>
        </w:rPr>
        <w:t>24</w:t>
      </w:r>
      <w:r w:rsidR="003E2101" w:rsidRPr="000A479D">
        <w:rPr>
          <w:b/>
          <w:bCs/>
        </w:rPr>
        <w:t xml:space="preserve"> pav</w:t>
      </w:r>
      <w:r w:rsidR="003E2101" w:rsidRPr="00D23E5E">
        <w:t>.</w:t>
      </w:r>
      <w:r w:rsidR="008C6D86" w:rsidRPr="00D23E5E">
        <w:fldChar w:fldCharType="end"/>
      </w:r>
      <w:r w:rsidR="008C6D86" w:rsidRPr="00D23E5E">
        <w:t xml:space="preserve"> </w:t>
      </w:r>
      <w:r w:rsidRPr="00D23E5E">
        <w:t xml:space="preserve">modelis teisingai </w:t>
      </w:r>
      <w:r w:rsidR="00441C84" w:rsidRPr="00D23E5E">
        <w:t xml:space="preserve">klasifikuoja tiek šuns lojimo garsus tiek vaikų žaidimų garsus pagal garso </w:t>
      </w:r>
      <w:r w:rsidR="00347E31">
        <w:t>signalo amplitudės aukščiausias vietas</w:t>
      </w:r>
      <w:r w:rsidR="00BE19E4" w:rsidRPr="00D23E5E">
        <w:t xml:space="preserve"> </w:t>
      </w:r>
      <w:r w:rsidR="00DB5344" w:rsidRPr="00D23E5E">
        <w:t xml:space="preserve">visoje dažnio juostoje </w:t>
      </w:r>
      <w:r w:rsidR="00BE19E4" w:rsidRPr="00D23E5E">
        <w:t>atsirandanči</w:t>
      </w:r>
      <w:r w:rsidR="00AF5D8E">
        <w:t>a</w:t>
      </w:r>
      <w:r w:rsidR="00BE19E4" w:rsidRPr="00D23E5E">
        <w:t>s</w:t>
      </w:r>
      <w:r w:rsidR="00441C84" w:rsidRPr="00D23E5E">
        <w:t xml:space="preserve"> trumpais laiko intervalais. Verta paminėti, kad modelis </w:t>
      </w:r>
      <w:r w:rsidR="00441C84" w:rsidRPr="00C41142">
        <w:t>šuns</w:t>
      </w:r>
      <w:r w:rsidR="00C41142" w:rsidRPr="00C41142">
        <w:t xml:space="preserve"> </w:t>
      </w:r>
      <w:r w:rsidR="00441C84" w:rsidRPr="00C41142">
        <w:t>lojim</w:t>
      </w:r>
      <w:r w:rsidR="00C41142" w:rsidRPr="00C41142">
        <w:t>ą</w:t>
      </w:r>
      <w:r w:rsidR="00441C84" w:rsidRPr="00C41142">
        <w:t xml:space="preserve"> treči</w:t>
      </w:r>
      <w:r w:rsidR="00C41142" w:rsidRPr="00C41142">
        <w:t>u</w:t>
      </w:r>
      <w:r w:rsidR="00441C84" w:rsidRPr="00C41142">
        <w:t xml:space="preserve"> </w:t>
      </w:r>
      <w:r w:rsidR="00C41142" w:rsidRPr="00C41142">
        <w:t>ir</w:t>
      </w:r>
      <w:r w:rsidR="00441C84" w:rsidRPr="00C41142">
        <w:t xml:space="preserve"> ketvirt</w:t>
      </w:r>
      <w:r w:rsidR="00C41142" w:rsidRPr="00C41142">
        <w:t xml:space="preserve">u labiausiai tikėtinu klasifikavimu </w:t>
      </w:r>
      <w:r w:rsidR="00BE19E4" w:rsidRPr="00C41142">
        <w:t>priskiria</w:t>
      </w:r>
      <w:r w:rsidR="00441C84" w:rsidRPr="00C41142">
        <w:t xml:space="preserve"> gręžimo</w:t>
      </w:r>
      <w:r w:rsidR="00441C84" w:rsidRPr="00D23E5E">
        <w:t xml:space="preserve"> ar sirenos garsams, galima teigti, kad tai atsitinka kadangi šie signalai yra periodinio pobūdžio.</w:t>
      </w:r>
      <w:r w:rsidR="00BE19E4" w:rsidRPr="00D23E5E">
        <w:t xml:space="preserve"> Tuo tarpu vaikų žaidimų garsai yra atsitiktinio pobūdžio</w:t>
      </w:r>
      <w:r w:rsidR="0013067D">
        <w:t>,</w:t>
      </w:r>
      <w:r w:rsidR="00BE19E4" w:rsidRPr="00D23E5E">
        <w:t xml:space="preserve"> todėl modelis gali juos maišyti su </w:t>
      </w:r>
      <w:r w:rsidR="00311D9C" w:rsidRPr="00D23E5E">
        <w:t>gatvės muzikos garsais.</w:t>
      </w:r>
    </w:p>
    <w:p w14:paraId="65BE2C95" w14:textId="2DAB5BAB"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3E2101">
        <w:rPr>
          <w:b/>
          <w:bCs/>
          <w:noProof/>
        </w:rPr>
        <w:t>25</w:t>
      </w:r>
      <w:r w:rsidR="003E2101" w:rsidRPr="000A479D">
        <w:rPr>
          <w:b/>
          <w:bCs/>
        </w:rPr>
        <w:t xml:space="preserve"> pav</w:t>
      </w:r>
      <w:r w:rsidR="003E2101" w:rsidRPr="00D23E5E">
        <w:t>.</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44" w:name="_Ref102843210"/>
    <w:p w14:paraId="242EE5B5" w14:textId="1439B98D" w:rsidR="00903406" w:rsidRPr="00D23E5E" w:rsidRDefault="00A85749" w:rsidP="00DE0C0E">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5" w:name="_Toc103551159"/>
      <w:r w:rsidR="003E2101">
        <w:rPr>
          <w:b/>
          <w:bCs/>
          <w:noProof/>
        </w:rPr>
        <w:t>25</w:t>
      </w:r>
      <w:r w:rsidRPr="000A479D">
        <w:rPr>
          <w:b/>
          <w:bCs/>
        </w:rPr>
        <w:fldChar w:fldCharType="end"/>
      </w:r>
      <w:r w:rsidRPr="000A479D">
        <w:rPr>
          <w:b/>
          <w:bCs/>
        </w:rPr>
        <w:t xml:space="preserve"> pav</w:t>
      </w:r>
      <w:r w:rsidRPr="00D23E5E">
        <w:t>.</w:t>
      </w:r>
      <w:bookmarkEnd w:id="144"/>
      <w:r w:rsidRPr="00D23E5E">
        <w:t xml:space="preserve"> Skaldymo kūjo (angl. </w:t>
      </w:r>
      <w:r w:rsidRPr="00D23E5E">
        <w:rPr>
          <w:i/>
          <w:iCs w:val="0"/>
        </w:rPr>
        <w:t>jackhammer</w:t>
      </w:r>
      <w:r w:rsidRPr="00D23E5E">
        <w:t>) garsų klasifikavimo analizė</w:t>
      </w:r>
      <w:bookmarkEnd w:id="145"/>
    </w:p>
    <w:p w14:paraId="4956E857" w14:textId="1286CC02"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3E2101">
        <w:rPr>
          <w:b/>
          <w:bCs/>
          <w:noProof/>
        </w:rPr>
        <w:t>26</w:t>
      </w:r>
      <w:r w:rsidR="003E2101" w:rsidRPr="00346A4F">
        <w:rPr>
          <w:b/>
          <w:bCs/>
        </w:rPr>
        <w:t xml:space="preserve"> pav</w:t>
      </w:r>
      <w:r w:rsidR="003E2101" w:rsidRPr="00D23E5E">
        <w:t>.</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46" w:name="_Ref102844263"/>
    <w:p w14:paraId="22A73B7C" w14:textId="471E0442" w:rsidR="00903406" w:rsidRPr="00D23E5E" w:rsidRDefault="00297170" w:rsidP="00297170">
      <w:pPr>
        <w:pStyle w:val="Caption"/>
      </w:pPr>
      <w:r w:rsidRPr="00346A4F">
        <w:rPr>
          <w:b/>
          <w:bCs/>
        </w:rPr>
        <w:fldChar w:fldCharType="begin"/>
      </w:r>
      <w:r w:rsidRPr="00346A4F">
        <w:rPr>
          <w:b/>
          <w:bCs/>
        </w:rPr>
        <w:instrText xml:space="preserve"> SEQ pav. \* ARABIC </w:instrText>
      </w:r>
      <w:r w:rsidRPr="00346A4F">
        <w:rPr>
          <w:b/>
          <w:bCs/>
        </w:rPr>
        <w:fldChar w:fldCharType="separate"/>
      </w:r>
      <w:bookmarkStart w:id="147" w:name="_Toc103551160"/>
      <w:r w:rsidR="003E2101">
        <w:rPr>
          <w:b/>
          <w:bCs/>
          <w:noProof/>
        </w:rPr>
        <w:t>26</w:t>
      </w:r>
      <w:r w:rsidRPr="00346A4F">
        <w:rPr>
          <w:b/>
          <w:bCs/>
        </w:rPr>
        <w:fldChar w:fldCharType="end"/>
      </w:r>
      <w:r w:rsidRPr="00346A4F">
        <w:rPr>
          <w:b/>
          <w:bCs/>
        </w:rPr>
        <w:t xml:space="preserve"> pav</w:t>
      </w:r>
      <w:r w:rsidRPr="00D23E5E">
        <w:t>.</w:t>
      </w:r>
      <w:bookmarkEnd w:id="146"/>
      <w:r w:rsidRPr="00D23E5E">
        <w:t xml:space="preserve"> Sirenos garso klasifikavimo analizė</w:t>
      </w:r>
      <w:bookmarkEnd w:id="147"/>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r w:rsidRPr="00D23E5E">
        <w:rPr>
          <w:i/>
          <w:iCs/>
        </w:rPr>
        <w:t>Shap</w:t>
      </w:r>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w:t>
      </w:r>
      <w:r w:rsidR="00233435" w:rsidRPr="00C41142">
        <w:t>pašalinio triukšmo ar tylos.</w:t>
      </w:r>
      <w:r w:rsidR="00256689" w:rsidRPr="00C41142">
        <w:t xml:space="preserve"> Todėl šį modelį galima taikyti gyvenime sprendžiant realias problemas.</w:t>
      </w:r>
    </w:p>
    <w:p w14:paraId="39AC2D9B" w14:textId="77777777" w:rsidR="00AF0D8F" w:rsidRPr="00D23E5E" w:rsidRDefault="00AF0D8F" w:rsidP="00493229">
      <w:pPr>
        <w:pStyle w:val="Antratbenr"/>
      </w:pPr>
      <w:bookmarkStart w:id="148" w:name="_Toc103551130"/>
      <w:r w:rsidRPr="00D23E5E">
        <w:lastRenderedPageBreak/>
        <w:t>Išvados</w:t>
      </w:r>
      <w:bookmarkEnd w:id="135"/>
      <w:bookmarkEnd w:id="136"/>
      <w:bookmarkEnd w:id="137"/>
      <w:bookmarkEnd w:id="138"/>
      <w:bookmarkEnd w:id="148"/>
    </w:p>
    <w:p w14:paraId="0B0D87F2" w14:textId="588BCFD0" w:rsidR="005B468D" w:rsidRDefault="005B468D" w:rsidP="0087698F">
      <w:pPr>
        <w:pStyle w:val="ListNumber"/>
      </w:pPr>
      <w:bookmarkStart w:id="149" w:name="_Toc503646981"/>
      <w:bookmarkStart w:id="150" w:name="_Toc503648371"/>
      <w:bookmarkStart w:id="151" w:name="_Toc503651315"/>
      <w:bookmarkStart w:id="152" w:name="_Toc505346891"/>
      <w:r w:rsidRPr="005B468D">
        <w:t xml:space="preserve">Atlikus literatūros analizę ir ištyrus aplinkos garsų klasifikavimo metodus, išsiaiškinta, </w:t>
      </w:r>
      <w:r>
        <w:t xml:space="preserve">kad </w:t>
      </w:r>
      <w:r w:rsidRPr="005B468D">
        <w:t xml:space="preserve">šiems uždaviniams </w:t>
      </w:r>
      <w:r w:rsidR="00B360FB" w:rsidRPr="005B468D">
        <w:t>spręsti</w:t>
      </w:r>
      <w:r w:rsidRPr="005B468D">
        <w:t xml:space="preserve"> dažnai naudojami gilieji konvoliuciniai neuroniniai tinklai ir ilgos-trumpos atminties rekurentiniai </w:t>
      </w:r>
      <w:r w:rsidR="00E333DA">
        <w:t xml:space="preserve">konvoliuciniai </w:t>
      </w:r>
      <w:r w:rsidRPr="005B468D">
        <w:t>neuro</w:t>
      </w:r>
      <w:r w:rsidR="00B360FB">
        <w:t>ni</w:t>
      </w:r>
      <w:r w:rsidRPr="005B468D">
        <w:t>n</w:t>
      </w:r>
      <w:r w:rsidR="00B360FB">
        <w:t>i</w:t>
      </w:r>
      <w:r w:rsidRPr="005B468D">
        <w:t>ai tinklai kaip įvesti naudojantys spektrogramas, arba gilieji konvoliuciniai neuroni</w:t>
      </w:r>
      <w:r w:rsidR="00B360FB">
        <w:t>ni</w:t>
      </w:r>
      <w:r w:rsidRPr="005B468D">
        <w:t>ai tinklai kurie kaip įvesti naudoja neapdorotą garso signalą.</w:t>
      </w:r>
    </w:p>
    <w:p w14:paraId="1CC470CE" w14:textId="1634B46B" w:rsidR="00B360FB" w:rsidRDefault="00A04654" w:rsidP="0087698F">
      <w:pPr>
        <w:pStyle w:val="ListNumber"/>
      </w:pPr>
      <w:r w:rsidRPr="00A04654">
        <w:t>Užuot pasinaudojus egzistuojanči</w:t>
      </w:r>
      <w:r w:rsidR="005E2437">
        <w:t>us</w:t>
      </w:r>
      <w:r w:rsidR="00DB4489">
        <w:t>,</w:t>
      </w:r>
      <w:r w:rsidRPr="00A04654">
        <w:t xml:space="preserve"> jau </w:t>
      </w:r>
      <w:r w:rsidR="00DB4489">
        <w:t>sukurtus</w:t>
      </w:r>
      <w:r w:rsidRPr="00A04654">
        <w:t xml:space="preserve"> modeli</w:t>
      </w:r>
      <w:r w:rsidR="009C2E35">
        <w:t>us</w:t>
      </w:r>
      <w:r w:rsidRPr="00A04654">
        <w:t xml:space="preserve">, pasitelkiant viešą </w:t>
      </w:r>
      <w:r w:rsidRPr="002061E7">
        <w:rPr>
          <w:i/>
          <w:iCs/>
        </w:rPr>
        <w:t>UrbanSound8k</w:t>
      </w:r>
      <w:r w:rsidRPr="00A04654">
        <w:t xml:space="preserve"> duomenų rinkinį buvo apmokyti ir sukurti skirtingų struktūrų gilieji neuroniniai tinklai, gebantys klasifikuoti aplinkos garsus.</w:t>
      </w:r>
    </w:p>
    <w:p w14:paraId="32893A04" w14:textId="2C4067CB" w:rsidR="00B360FB" w:rsidRDefault="00713F54" w:rsidP="0087698F">
      <w:pPr>
        <w:pStyle w:val="ListNumber"/>
      </w:pPr>
      <w:r w:rsidRPr="00713F54">
        <w:t xml:space="preserve">Atlikus pradinius eksperimentus buvo pastebėta, jog konvoliucinis neuroninis tinklas pasiekia geresnius rezultatus </w:t>
      </w:r>
      <w:r w:rsidR="002061E7">
        <w:t>(</w:t>
      </w:r>
      <w:r w:rsidR="002061E7" w:rsidRPr="002061E7">
        <w:t>80,9</w:t>
      </w:r>
      <w:r w:rsidR="002061E7">
        <w:t xml:space="preserve"> %) </w:t>
      </w:r>
      <w:r w:rsidRPr="00713F54">
        <w:t>su trimis konvoliucijos sluoksniais ir parametrų šalinimo bei reguliavimo technikomis nei gilesnis konvoliucinis neuroninis su keturiais konvoliucijos sluoksniais</w:t>
      </w:r>
      <w:r w:rsidR="00A203C4">
        <w:t xml:space="preserve"> (7</w:t>
      </w:r>
      <w:r w:rsidR="00A203C4" w:rsidRPr="002061E7">
        <w:t>0,9</w:t>
      </w:r>
      <w:r w:rsidR="00A203C4">
        <w:t xml:space="preserve"> %)</w:t>
      </w:r>
      <w:r>
        <w:t>, kuris</w:t>
      </w:r>
      <w:r w:rsidRPr="00713F54">
        <w:t xml:space="preserve"> nenaudoja technikų </w:t>
      </w:r>
      <w:r w:rsidR="00762112">
        <w:t>mažinančių</w:t>
      </w:r>
      <w:r w:rsidRPr="00713F54">
        <w:t xml:space="preserve"> tinklo persimokymą.</w:t>
      </w:r>
    </w:p>
    <w:p w14:paraId="42203B6E" w14:textId="33F1A676" w:rsidR="00B360FB" w:rsidRDefault="00E333DA" w:rsidP="0087698F">
      <w:pPr>
        <w:pStyle w:val="ListNumber"/>
      </w:pPr>
      <w:r w:rsidRPr="00E333DA">
        <w:t>Eksperimentiškai išband</w:t>
      </w:r>
      <w:r w:rsidR="00A15582">
        <w:t>yta</w:t>
      </w:r>
      <w:r w:rsidRPr="00E333DA">
        <w:t xml:space="preserve"> imties normalizavimo technik</w:t>
      </w:r>
      <w:r w:rsidR="00A15582">
        <w:t>a</w:t>
      </w:r>
      <w:r w:rsidRPr="00E333DA">
        <w:t xml:space="preserve"> </w:t>
      </w:r>
      <w:r w:rsidR="00A15582">
        <w:t>nedavė norimų rezultatų sumažinti prisitaikymą prie treniravimo duomenų</w:t>
      </w:r>
      <w:r w:rsidR="002C7D02">
        <w:t>, o kaip tik</w:t>
      </w:r>
      <w:r w:rsidR="00A15582" w:rsidRPr="00E333DA">
        <w:t xml:space="preserve"> </w:t>
      </w:r>
      <w:r w:rsidRPr="00E333DA">
        <w:t xml:space="preserve">buvo pastebėtas ženklus skirtumas tarp treniravimo ir testavimo tikslumo rodiklių vykstant tinklo apmokymui. Todėl šios technikos naudojimo </w:t>
      </w:r>
      <w:r w:rsidR="00ED04A9">
        <w:t xml:space="preserve">tolimesniems eksperimentams </w:t>
      </w:r>
      <w:r w:rsidRPr="00E333DA">
        <w:t>buvo atsisakyta</w:t>
      </w:r>
      <w:r>
        <w:t>.</w:t>
      </w:r>
    </w:p>
    <w:p w14:paraId="3F936374" w14:textId="6A6E94B8" w:rsidR="009E5841" w:rsidRDefault="009E5841" w:rsidP="0087698F">
      <w:pPr>
        <w:pStyle w:val="ListNumber"/>
      </w:pPr>
      <w:r w:rsidRPr="009E5841">
        <w:t>Naudojant 10-imčių kryžminį tikrinimą eksperimentiškai ištyrus tinklus buvo nustatyta, kad geriausius testavimo rezultatus pasiekia dvimatis konvoliucinis tinklas, kuris kaip įvest</w:t>
      </w:r>
      <w:r w:rsidR="00D0331D">
        <w:t>į</w:t>
      </w:r>
      <w:r w:rsidRPr="009E5841">
        <w:t xml:space="preserve"> naudoja Melų spektrogramas</w:t>
      </w:r>
      <w:r w:rsidR="003E57D2">
        <w:t>:</w:t>
      </w:r>
      <w:r w:rsidRPr="009E5841">
        <w:t xml:space="preserve"> </w:t>
      </w:r>
      <w:r w:rsidR="003E57D2">
        <w:t>t</w:t>
      </w:r>
      <w:r w:rsidR="003E57D2" w:rsidRPr="003E57D2">
        <w:t xml:space="preserve">ikslumas </w:t>
      </w:r>
      <w:r w:rsidR="003E57D2">
        <w:t>–</w:t>
      </w:r>
      <w:r w:rsidR="003E57D2" w:rsidRPr="003E57D2">
        <w:t xml:space="preserve"> 74,6 procento, F1 rodiklis </w:t>
      </w:r>
      <w:r w:rsidR="003E57D2">
        <w:t>–</w:t>
      </w:r>
      <w:r w:rsidR="003E57D2" w:rsidRPr="003E57D2">
        <w:t xml:space="preserve"> 76,2</w:t>
      </w:r>
      <w:r w:rsidR="00A92431">
        <w:t xml:space="preserve"> </w:t>
      </w:r>
      <w:r w:rsidR="003E57D2" w:rsidRPr="003E57D2">
        <w:t>%</w:t>
      </w:r>
      <w:r w:rsidRPr="003E57D2">
        <w:t>. Tuo</w:t>
      </w:r>
      <w:r w:rsidRPr="009E5841">
        <w:t xml:space="preserve"> tarpu šios struktūros tinklas naudojantis spektrogramas </w:t>
      </w:r>
      <w:r w:rsidR="003E57D2">
        <w:t>ne</w:t>
      </w:r>
      <w:r w:rsidRPr="009E5841">
        <w:t xml:space="preserve"> Melų skalėje pasiekia žemesnį </w:t>
      </w:r>
      <w:r>
        <w:t>–</w:t>
      </w:r>
      <w:r w:rsidRPr="009E5841">
        <w:t xml:space="preserve"> 69,5 procentų tikslumą, o tinklas naudojantis MFCC tipo spektrogramas tik 63,5 procentų tikslumą. </w:t>
      </w:r>
    </w:p>
    <w:p w14:paraId="61995A1C" w14:textId="64B8FFE5" w:rsidR="00A34098" w:rsidRDefault="00A34098" w:rsidP="006F1AF3">
      <w:pPr>
        <w:pStyle w:val="ListNumber"/>
      </w:pPr>
      <w:r w:rsidRPr="00A34098">
        <w:t>Sukūrus ir eksperimentiškai ištyrus LSTM tipo neuroninius tinklus pastebėta, kad šio tipo tinklai pasiekia prastesnius rezultatus. Taip pat pastebėta, kad klasifikavimo tikslumo skirtumas tarp LSTM tinklo naudojančio spektrogramas ir Melų spektrogramas yra žymiai mažesnis (1,9 %)</w:t>
      </w:r>
      <w:r>
        <w:t xml:space="preserve"> </w:t>
      </w:r>
      <w:r w:rsidRPr="00A34098">
        <w:t>nei skirtumas tarp CNN tipo tinklo naudojančio spektrogramas ir Melų spektrogramas (4,9 %).</w:t>
      </w:r>
    </w:p>
    <w:p w14:paraId="0029E16B" w14:textId="5E0757E1" w:rsidR="006F1AF3" w:rsidRPr="00D23E5E" w:rsidRDefault="00A34098" w:rsidP="00A34098">
      <w:pPr>
        <w:pStyle w:val="ListNumber"/>
      </w:pPr>
      <w:r>
        <w:t>Pasinaudojus paaiškinamojo dirbtinio intelekto bibliotekomis buvo įvertintas modelio priimamų sprendimų pagrįstumas</w:t>
      </w:r>
      <w:r w:rsidR="006F1AF3" w:rsidRPr="00D23E5E">
        <w:t>.</w:t>
      </w:r>
      <w:r>
        <w:t xml:space="preserve"> Ši analizė atskleidė, jog modelis aplinkos garsus klasifikuoja pagal garso bruožus esančius spektrogramose</w:t>
      </w:r>
      <w:r w:rsidR="001477B6">
        <w:t>,</w:t>
      </w:r>
      <w:r>
        <w:t xml:space="preserve"> o ne pagal tyla ar kokią pašalinę informaciją.</w:t>
      </w:r>
    </w:p>
    <w:p w14:paraId="412CA059" w14:textId="3B550334" w:rsidR="00AF0D8F" w:rsidRPr="00D23E5E" w:rsidRDefault="00AF0D8F" w:rsidP="00493229">
      <w:pPr>
        <w:pStyle w:val="Antratbenr"/>
      </w:pPr>
      <w:bookmarkStart w:id="153" w:name="_Toc103551131"/>
      <w:r w:rsidRPr="00474BBA">
        <w:lastRenderedPageBreak/>
        <w:t>Literatūros sąrašas</w:t>
      </w:r>
      <w:bookmarkEnd w:id="149"/>
      <w:bookmarkEnd w:id="150"/>
      <w:bookmarkEnd w:id="151"/>
      <w:bookmarkEnd w:id="152"/>
      <w:bookmarkEnd w:id="153"/>
      <w:r w:rsidR="004905DE" w:rsidRPr="00D23E5E">
        <w:t xml:space="preserve"> </w:t>
      </w:r>
    </w:p>
    <w:p w14:paraId="62A79DDB" w14:textId="4FE24366" w:rsidR="00006897" w:rsidRPr="00006897" w:rsidRDefault="00B174F2" w:rsidP="002163A9">
      <w:pPr>
        <w:pStyle w:val="NormalWeb"/>
        <w:spacing w:before="40" w:beforeAutospacing="0" w:after="40" w:afterAutospacing="0"/>
      </w:pPr>
      <w:r>
        <w:fldChar w:fldCharType="begin"/>
      </w:r>
      <w:r w:rsidR="00006897">
        <w:instrText>ADDIN RW.BIB</w:instrText>
      </w:r>
      <w:r>
        <w:fldChar w:fldCharType="separate"/>
      </w:r>
      <w:r w:rsidR="00006897" w:rsidRPr="00006897">
        <w:t>1. CROCCO, M., CRISTANI, M., TRUCCO, A. and MURINO, V. Audio Surveillance: A Systematic Review</w:t>
      </w:r>
      <w:r w:rsidR="00006897" w:rsidRPr="00006897">
        <w:rPr>
          <w:i/>
          <w:iCs/>
        </w:rPr>
        <w:t>. ACM Computing Surveys (CSUR)</w:t>
      </w:r>
      <w:r w:rsidR="00006897" w:rsidRPr="00006897">
        <w:t>, 2016, vol. 48, no. 4. pp. 1-46.</w:t>
      </w:r>
    </w:p>
    <w:p w14:paraId="535FD703" w14:textId="77777777" w:rsidR="00006897" w:rsidRPr="00006897" w:rsidRDefault="00006897" w:rsidP="002163A9">
      <w:pPr>
        <w:pStyle w:val="NormalWeb"/>
        <w:spacing w:before="40" w:beforeAutospacing="0" w:after="40" w:afterAutospacing="0"/>
      </w:pPr>
      <w:r w:rsidRPr="00006897">
        <w:t>2. ZEINALI, Y. and NIAKI, S.T.A. Heart Sound Classification using Signal Processing and Machine Learning Algorithms</w:t>
      </w:r>
      <w:r w:rsidRPr="00006897">
        <w:rPr>
          <w:i/>
          <w:iCs/>
        </w:rPr>
        <w:t>. Machine Learning with Applications</w:t>
      </w:r>
      <w:r w:rsidRPr="00006897">
        <w:t>, 2022, vol. 7. pp. 100206.</w:t>
      </w:r>
    </w:p>
    <w:p w14:paraId="1EC882FB" w14:textId="77777777" w:rsidR="00006897" w:rsidRPr="00006897" w:rsidRDefault="00006897" w:rsidP="002163A9">
      <w:pPr>
        <w:pStyle w:val="NormalWeb"/>
        <w:spacing w:before="40" w:beforeAutospacing="0" w:after="40" w:afterAutospacing="0"/>
      </w:pPr>
      <w:r w:rsidRPr="00006897">
        <w:t>3. RAHMAN, T., et al. QUCoughScope: An Intelligent Application to Detect COVID-19 Patients using Cough and Breath Sounds</w:t>
      </w:r>
      <w:r w:rsidRPr="00006897">
        <w:rPr>
          <w:i/>
          <w:iCs/>
        </w:rPr>
        <w:t>. Diagnostics</w:t>
      </w:r>
      <w:r w:rsidRPr="00006897">
        <w:t>, 2022, vol. 12, no. 4. pp. 920.</w:t>
      </w:r>
    </w:p>
    <w:p w14:paraId="0D559873" w14:textId="77777777" w:rsidR="00006897" w:rsidRPr="00006897" w:rsidRDefault="00006897" w:rsidP="002163A9">
      <w:pPr>
        <w:pStyle w:val="NormalWeb"/>
        <w:spacing w:before="40" w:beforeAutospacing="0" w:after="40" w:afterAutospacing="0"/>
      </w:pPr>
      <w:r w:rsidRPr="00006897">
        <w:t>4. Lewis.</w:t>
      </w:r>
      <w:r w:rsidRPr="00006897">
        <w:rPr>
          <w:i/>
          <w:iCs/>
        </w:rPr>
        <w:t xml:space="preserve"> Creation by Refinement: A Creativity Paradigm for Gradient Descent Learning Networks. </w:t>
      </w:r>
      <w:r w:rsidRPr="00006897">
        <w:t>, 1988 ISBN NULL-. DOI 10.1109/ICNN.1988.23933.</w:t>
      </w:r>
    </w:p>
    <w:p w14:paraId="27C62F46" w14:textId="77777777" w:rsidR="00006897" w:rsidRPr="00006897" w:rsidRDefault="00006897" w:rsidP="002163A9">
      <w:pPr>
        <w:pStyle w:val="NormalWeb"/>
        <w:spacing w:before="40" w:beforeAutospacing="0" w:after="40" w:afterAutospacing="0"/>
      </w:pPr>
      <w:r w:rsidRPr="00006897">
        <w:t>5. TODD, P.</w:t>
      </w:r>
      <w:r w:rsidRPr="00006897">
        <w:rPr>
          <w:i/>
          <w:iCs/>
        </w:rPr>
        <w:t xml:space="preserve"> A Sequential Network Design for Musical Applications. </w:t>
      </w:r>
      <w:r w:rsidRPr="00006897">
        <w:t>, 1988.</w:t>
      </w:r>
    </w:p>
    <w:p w14:paraId="79104C72" w14:textId="77777777" w:rsidR="00006897" w:rsidRPr="00006897" w:rsidRDefault="00006897" w:rsidP="002163A9">
      <w:pPr>
        <w:pStyle w:val="NormalWeb"/>
        <w:spacing w:before="40" w:beforeAutospacing="0" w:after="40" w:afterAutospacing="0"/>
      </w:pPr>
      <w:r w:rsidRPr="00006897">
        <w:t>6. DIEZ GASPON, I., SARATXAGA, I. and LOPEZ DE IPIÑA, K.</w:t>
      </w:r>
      <w:r w:rsidRPr="00006897">
        <w:rPr>
          <w:i/>
          <w:iCs/>
        </w:rPr>
        <w:t xml:space="preserve"> Deep Learning for Natural Sound Classification. </w:t>
      </w:r>
      <w:r w:rsidRPr="00006897">
        <w:t>Institute of Noise Control Engineering, 2019.</w:t>
      </w:r>
    </w:p>
    <w:p w14:paraId="01519E37" w14:textId="77777777" w:rsidR="00006897" w:rsidRPr="00006897" w:rsidRDefault="00006897" w:rsidP="002163A9">
      <w:pPr>
        <w:pStyle w:val="NormalWeb"/>
        <w:spacing w:before="40" w:beforeAutospacing="0" w:after="40" w:afterAutospacing="0"/>
      </w:pPr>
      <w:r w:rsidRPr="00006897">
        <w:t>7. ZHANG, Z., XU, S., CAO, S. and ZHANG, S.</w:t>
      </w:r>
      <w:r w:rsidRPr="00006897">
        <w:rPr>
          <w:i/>
          <w:iCs/>
        </w:rPr>
        <w:t xml:space="preserve"> Deep Convolutional Neural Network with Mixup for Environmental Sound Classification. </w:t>
      </w:r>
      <w:r w:rsidRPr="00006897">
        <w:t>Springer, 2018.</w:t>
      </w:r>
    </w:p>
    <w:p w14:paraId="332F4D91" w14:textId="77777777" w:rsidR="00006897" w:rsidRPr="00006897" w:rsidRDefault="00006897" w:rsidP="002163A9">
      <w:pPr>
        <w:pStyle w:val="NormalWeb"/>
        <w:spacing w:before="40" w:beforeAutospacing="0" w:after="40" w:afterAutospacing="0"/>
      </w:pPr>
      <w:r w:rsidRPr="00006897">
        <w:t>8. JEON, H., JUNG, Y., LEE, S. and JUNG, Y. Area-Efficient Short-Time Fourier Transform Processor for Time–Frequency Analysis of Non-Stationary Signals</w:t>
      </w:r>
      <w:r w:rsidRPr="00006897">
        <w:rPr>
          <w:i/>
          <w:iCs/>
        </w:rPr>
        <w:t>. Applied Sciences</w:t>
      </w:r>
      <w:r w:rsidRPr="00006897">
        <w:t>, 2020, vol. 10, no. 20. pp. 7208.</w:t>
      </w:r>
    </w:p>
    <w:p w14:paraId="38BF8640" w14:textId="77777777" w:rsidR="00006897" w:rsidRPr="00006897" w:rsidRDefault="00006897" w:rsidP="002163A9">
      <w:pPr>
        <w:pStyle w:val="NormalWeb"/>
        <w:spacing w:before="40" w:beforeAutospacing="0" w:after="40" w:afterAutospacing="0"/>
      </w:pPr>
      <w:r w:rsidRPr="00006897">
        <w:t>9. WINURSITO, A., HIDAYAT, R. and BEJO, A.</w:t>
      </w:r>
      <w:r w:rsidRPr="00006897">
        <w:rPr>
          <w:i/>
          <w:iCs/>
        </w:rPr>
        <w:t xml:space="preserve"> Improvement of MFCC Feature Extraction Accuracy using PCA in Indonesian Speech Recognition. </w:t>
      </w:r>
      <w:r w:rsidRPr="00006897">
        <w:t>IEEE, 2018.</w:t>
      </w:r>
    </w:p>
    <w:p w14:paraId="268E0AAC" w14:textId="5F0BE77B" w:rsidR="00006897" w:rsidRPr="00006897" w:rsidRDefault="00006897" w:rsidP="002163A9">
      <w:pPr>
        <w:pStyle w:val="NormalWeb"/>
        <w:spacing w:before="40" w:beforeAutospacing="0" w:after="40" w:afterAutospacing="0"/>
      </w:pPr>
      <w:r w:rsidRPr="00006897">
        <w:t>10. MARUGÁN, A.P., MÁRQUEZ, F.P.G., PEREZ, J.M.P. and RUIZ-HERNÁNDEZ, D. A Survey of Artificial Neural Network in Wind Energy Systems</w:t>
      </w:r>
      <w:r w:rsidRPr="00006897">
        <w:rPr>
          <w:i/>
          <w:iCs/>
        </w:rPr>
        <w:t>. Applied Energy</w:t>
      </w:r>
      <w:r w:rsidRPr="00006897">
        <w:t xml:space="preserve">, 2018, vol. 228. pp. 1822-1836. Available from: </w:t>
      </w:r>
      <w:hyperlink r:id="rId41" w:tgtFrame="_blank" w:history="1">
        <w:r w:rsidRPr="00006897">
          <w:rPr>
            <w:rStyle w:val="Hyperlink"/>
          </w:rPr>
          <w:t>https://www.sciencedirect.com/science/article/pii/S0306261918311048</w:t>
        </w:r>
      </w:hyperlink>
      <w:r w:rsidRPr="00006897">
        <w:t xml:space="preserve"> ISSN 0306-2619. DOI </w:t>
      </w:r>
      <w:hyperlink r:id="rId42" w:tgtFrame="_blank" w:history="1">
        <w:r w:rsidRPr="00006897">
          <w:rPr>
            <w:rStyle w:val="Hyperlink"/>
          </w:rPr>
          <w:t>https://doi.org/10.1016/j.apenergy.2018.07.084</w:t>
        </w:r>
      </w:hyperlink>
      <w:r w:rsidRPr="00006897">
        <w:t>.</w:t>
      </w:r>
    </w:p>
    <w:p w14:paraId="323C3A4F" w14:textId="77777777" w:rsidR="00006897" w:rsidRPr="00006897" w:rsidRDefault="00006897" w:rsidP="002163A9">
      <w:pPr>
        <w:pStyle w:val="NormalWeb"/>
        <w:spacing w:before="40" w:beforeAutospacing="0" w:after="40" w:afterAutospacing="0"/>
      </w:pPr>
      <w:r w:rsidRPr="00006897">
        <w:t>11. MEDVEDEV, V. Tiesioginio Sklidimo Neuroninių Tinklų Taikymo Daugiamačiams Duomenims Vizualizuoti Tyrimai, 2008.</w:t>
      </w:r>
    </w:p>
    <w:p w14:paraId="4B95A9A9" w14:textId="77777777" w:rsidR="00006897" w:rsidRPr="00006897" w:rsidRDefault="00006897" w:rsidP="002163A9">
      <w:pPr>
        <w:pStyle w:val="NormalWeb"/>
        <w:spacing w:before="40" w:beforeAutospacing="0" w:after="40" w:afterAutospacing="0"/>
      </w:pPr>
      <w:r w:rsidRPr="00006897">
        <w:t>12. YU, W., et al.</w:t>
      </w:r>
      <w:r w:rsidRPr="00006897">
        <w:rPr>
          <w:i/>
          <w:iCs/>
        </w:rPr>
        <w:t xml:space="preserve"> Automatic Classification of Leukocytes using Deep Neural Network. </w:t>
      </w:r>
      <w:r w:rsidRPr="00006897">
        <w:t>IEEE, 2017.</w:t>
      </w:r>
    </w:p>
    <w:p w14:paraId="479AA4BE" w14:textId="77777777" w:rsidR="00006897" w:rsidRPr="00006897" w:rsidRDefault="00006897" w:rsidP="002163A9">
      <w:pPr>
        <w:pStyle w:val="NormalWeb"/>
        <w:spacing w:before="40" w:beforeAutospacing="0" w:after="40" w:afterAutospacing="0"/>
      </w:pPr>
      <w:r w:rsidRPr="00006897">
        <w:t>13. XIE, J., XU, L. and CHEN, E. Image Denoising and Inpainting with Deep Neural Networks</w:t>
      </w:r>
      <w:r w:rsidRPr="00006897">
        <w:rPr>
          <w:i/>
          <w:iCs/>
        </w:rPr>
        <w:t>. Advances in Neural Information Processing Systems</w:t>
      </w:r>
      <w:r w:rsidRPr="00006897">
        <w:t>, 2012, vol. 25.</w:t>
      </w:r>
    </w:p>
    <w:p w14:paraId="12AED987" w14:textId="77777777" w:rsidR="00006897" w:rsidRPr="00006897" w:rsidRDefault="00006897" w:rsidP="002163A9">
      <w:pPr>
        <w:pStyle w:val="NormalWeb"/>
        <w:spacing w:before="40" w:beforeAutospacing="0" w:after="40" w:afterAutospacing="0"/>
      </w:pPr>
      <w:r w:rsidRPr="00006897">
        <w:t>14. BAHI, M. and BATOUCHE, M.</w:t>
      </w:r>
      <w:r w:rsidRPr="00006897">
        <w:rPr>
          <w:i/>
          <w:iCs/>
        </w:rPr>
        <w:t xml:space="preserve"> Deep Learning for Ligand-Based Virtual Screening in Drug Discovery. </w:t>
      </w:r>
      <w:r w:rsidRPr="00006897">
        <w:t>IEEE, 2018.</w:t>
      </w:r>
    </w:p>
    <w:p w14:paraId="58DBD4FA" w14:textId="77777777" w:rsidR="00006897" w:rsidRPr="00006897" w:rsidRDefault="00006897" w:rsidP="002163A9">
      <w:pPr>
        <w:pStyle w:val="NormalWeb"/>
        <w:spacing w:before="40" w:beforeAutospacing="0" w:after="40" w:afterAutospacing="0"/>
      </w:pPr>
      <w:r w:rsidRPr="00006897">
        <w:t>15. SZE, V., CHEN, Y., YANG, T. and EMER, J.S. Efficient Processing of Deep Neural Networks: A Tutorial and Survey</w:t>
      </w:r>
      <w:r w:rsidRPr="00006897">
        <w:rPr>
          <w:i/>
          <w:iCs/>
        </w:rPr>
        <w:t>. Proceedings of the IEEE</w:t>
      </w:r>
      <w:r w:rsidRPr="00006897">
        <w:t>, 2017, vol. 105, no. 12. pp. 2295-2329.</w:t>
      </w:r>
    </w:p>
    <w:p w14:paraId="048658DC" w14:textId="77777777" w:rsidR="00006897" w:rsidRPr="00006897" w:rsidRDefault="00006897" w:rsidP="002163A9">
      <w:pPr>
        <w:pStyle w:val="NormalWeb"/>
        <w:spacing w:before="40" w:beforeAutospacing="0" w:after="40" w:afterAutospacing="0"/>
      </w:pPr>
      <w:r w:rsidRPr="00006897">
        <w:t>16. GOODFELLOW, I., BENGIO, Y. and COURVILLE, A.</w:t>
      </w:r>
      <w:r w:rsidRPr="00006897">
        <w:rPr>
          <w:i/>
          <w:iCs/>
        </w:rPr>
        <w:t xml:space="preserve"> Deep Learning. </w:t>
      </w:r>
      <w:r w:rsidRPr="00006897">
        <w:t>MIT press, 2016.</w:t>
      </w:r>
    </w:p>
    <w:p w14:paraId="310BA1D3" w14:textId="61B777CF" w:rsidR="00006897" w:rsidRPr="00006897" w:rsidRDefault="00006897" w:rsidP="002163A9">
      <w:pPr>
        <w:pStyle w:val="NormalWeb"/>
        <w:spacing w:before="40" w:beforeAutospacing="0" w:after="40" w:afterAutospacing="0"/>
      </w:pPr>
      <w:r w:rsidRPr="00006897">
        <w:t>17. YANG, C., LAN, H., GAO, F. and GAO, F. Review of Deep Learning for Photoacoustic Imaging</w:t>
      </w:r>
      <w:r w:rsidRPr="00006897">
        <w:rPr>
          <w:i/>
          <w:iCs/>
        </w:rPr>
        <w:t>. Photoacoustics</w:t>
      </w:r>
      <w:r w:rsidRPr="00006897">
        <w:t xml:space="preserve">, 2021, vol. 21. pp. 100215. Available from: </w:t>
      </w:r>
      <w:hyperlink r:id="rId43" w:tgtFrame="_blank" w:history="1">
        <w:r w:rsidRPr="00006897">
          <w:rPr>
            <w:rStyle w:val="Hyperlink"/>
          </w:rPr>
          <w:t>https://www.sciencedirect.com/science/article/pii/S2213597920300550</w:t>
        </w:r>
      </w:hyperlink>
      <w:r w:rsidRPr="00006897">
        <w:t xml:space="preserve"> ISSN 2213-5979. DOI </w:t>
      </w:r>
      <w:hyperlink r:id="rId44" w:tgtFrame="_blank" w:history="1">
        <w:r w:rsidRPr="00006897">
          <w:rPr>
            <w:rStyle w:val="Hyperlink"/>
          </w:rPr>
          <w:t>https://doi.org/10.1016/j.pacs.2020.100215</w:t>
        </w:r>
      </w:hyperlink>
      <w:r w:rsidRPr="00006897">
        <w:t>.</w:t>
      </w:r>
    </w:p>
    <w:p w14:paraId="264BF472" w14:textId="77777777" w:rsidR="00006897" w:rsidRPr="00006897" w:rsidRDefault="00006897" w:rsidP="002163A9">
      <w:pPr>
        <w:pStyle w:val="NormalWeb"/>
        <w:spacing w:before="40" w:beforeAutospacing="0" w:after="40" w:afterAutospacing="0"/>
      </w:pPr>
      <w:r w:rsidRPr="00006897">
        <w:t>18. KRIZHEVSKY, A., SUTSKEVER, I. and HINTON, G.E. Imagenet Classification with Deep Convolutional Neural Networks</w:t>
      </w:r>
      <w:r w:rsidRPr="00006897">
        <w:rPr>
          <w:i/>
          <w:iCs/>
        </w:rPr>
        <w:t>. Advances in Neural Information Processing Systems</w:t>
      </w:r>
      <w:r w:rsidRPr="00006897">
        <w:t>, 2012, vol. 25.</w:t>
      </w:r>
    </w:p>
    <w:p w14:paraId="4AED7641" w14:textId="74F6A129" w:rsidR="00006897" w:rsidRPr="00006897" w:rsidRDefault="00006897" w:rsidP="002163A9">
      <w:pPr>
        <w:pStyle w:val="NormalWeb"/>
        <w:spacing w:before="40" w:beforeAutospacing="0" w:after="40" w:afterAutospacing="0"/>
      </w:pPr>
      <w:r w:rsidRPr="00006897">
        <w:t>19. GU, J., et al. Recent Advances in Convolutional Neural Networks</w:t>
      </w:r>
      <w:r w:rsidRPr="00006897">
        <w:rPr>
          <w:i/>
          <w:iCs/>
        </w:rPr>
        <w:t>. Pattern Recognition</w:t>
      </w:r>
      <w:r w:rsidRPr="00006897">
        <w:t xml:space="preserve">, 2018, vol. 77. pp. 354-377. Available from: </w:t>
      </w:r>
      <w:hyperlink r:id="rId45" w:tgtFrame="_blank" w:history="1">
        <w:r w:rsidRPr="00006897">
          <w:rPr>
            <w:rStyle w:val="Hyperlink"/>
          </w:rPr>
          <w:t>https://www.sciencedirect.com/science/article/pii/S0031320317304120</w:t>
        </w:r>
      </w:hyperlink>
      <w:r w:rsidRPr="00006897">
        <w:t xml:space="preserve"> ISSN 0031-3203. DOI </w:t>
      </w:r>
      <w:hyperlink r:id="rId46" w:tgtFrame="_blank" w:history="1">
        <w:r w:rsidRPr="00006897">
          <w:rPr>
            <w:rStyle w:val="Hyperlink"/>
          </w:rPr>
          <w:t>https://doi.org/10.1016/j.patcog.2017.10.013</w:t>
        </w:r>
      </w:hyperlink>
      <w:r w:rsidRPr="00006897">
        <w:t>.</w:t>
      </w:r>
    </w:p>
    <w:p w14:paraId="12DE8856" w14:textId="77777777" w:rsidR="00006897" w:rsidRPr="00006897" w:rsidRDefault="00006897" w:rsidP="002163A9">
      <w:pPr>
        <w:pStyle w:val="NormalWeb"/>
        <w:spacing w:before="40" w:beforeAutospacing="0" w:after="40" w:afterAutospacing="0"/>
      </w:pPr>
      <w:r w:rsidRPr="00006897">
        <w:t>20. YAMASHITA, R., NISHIO, M., DO, R.K.G. and TOGASHI, K. Convolutional Neural Networks: An Overview and Application in Radiology</w:t>
      </w:r>
      <w:r w:rsidRPr="00006897">
        <w:rPr>
          <w:i/>
          <w:iCs/>
        </w:rPr>
        <w:t>. Insights into Imaging</w:t>
      </w:r>
      <w:r w:rsidRPr="00006897">
        <w:t>, 2018, vol. 9, no. 4. pp. 611-629.</w:t>
      </w:r>
    </w:p>
    <w:p w14:paraId="7E211438" w14:textId="77777777" w:rsidR="00006897" w:rsidRPr="00006897" w:rsidRDefault="00006897" w:rsidP="002163A9">
      <w:pPr>
        <w:pStyle w:val="NormalWeb"/>
        <w:spacing w:before="40" w:beforeAutospacing="0" w:after="40" w:afterAutospacing="0"/>
      </w:pPr>
      <w:r w:rsidRPr="00006897">
        <w:t>21. MING, Y., et al.</w:t>
      </w:r>
      <w:r w:rsidRPr="00006897">
        <w:rPr>
          <w:i/>
          <w:iCs/>
        </w:rPr>
        <w:t xml:space="preserve"> Understanding Hidden Memories of Recurrent Neural Networks. </w:t>
      </w:r>
      <w:r w:rsidRPr="00006897">
        <w:t>IEEE, 2017.</w:t>
      </w:r>
    </w:p>
    <w:p w14:paraId="5611A566" w14:textId="77777777" w:rsidR="00006897" w:rsidRPr="00006897" w:rsidRDefault="00006897" w:rsidP="002163A9">
      <w:pPr>
        <w:pStyle w:val="NormalWeb"/>
        <w:spacing w:before="40" w:beforeAutospacing="0" w:after="40" w:afterAutospacing="0"/>
      </w:pPr>
      <w:r w:rsidRPr="00006897">
        <w:lastRenderedPageBreak/>
        <w:t>22. NAJMI, A. and MOON, T.K. Advanced Signal Processing: A Concise GuideFirst edition. ed. New York: McGraw-Hill Education, 2020</w:t>
      </w:r>
      <w:r w:rsidRPr="00006897">
        <w:rPr>
          <w:i/>
          <w:iCs/>
        </w:rPr>
        <w:t xml:space="preserve"> Chap. 12, Neural Networks</w:t>
      </w:r>
      <w:r w:rsidRPr="00006897">
        <w:t xml:space="preserve"> ISBN 9781260458930. </w:t>
      </w:r>
    </w:p>
    <w:p w14:paraId="7E031A09" w14:textId="77777777" w:rsidR="00006897" w:rsidRPr="00006897" w:rsidRDefault="00006897" w:rsidP="002163A9">
      <w:pPr>
        <w:pStyle w:val="NormalWeb"/>
        <w:spacing w:before="40" w:beforeAutospacing="0" w:after="40" w:afterAutospacing="0"/>
      </w:pPr>
      <w:r w:rsidRPr="00006897">
        <w:t>23. LI, S., et al.</w:t>
      </w:r>
      <w:r w:rsidRPr="00006897">
        <w:rPr>
          <w:i/>
          <w:iCs/>
        </w:rPr>
        <w:t xml:space="preserve"> Independently Recurrent Neural Network (Indrnn): Building a Longer and Deeper Rnn. </w:t>
      </w:r>
      <w:r w:rsidRPr="00006897">
        <w:t>, 2018.</w:t>
      </w:r>
    </w:p>
    <w:p w14:paraId="580ABF42" w14:textId="77777777" w:rsidR="00006897" w:rsidRPr="00006897" w:rsidRDefault="00006897" w:rsidP="002163A9">
      <w:pPr>
        <w:pStyle w:val="NormalWeb"/>
        <w:spacing w:before="40" w:beforeAutospacing="0" w:after="40" w:afterAutospacing="0"/>
      </w:pPr>
      <w:r w:rsidRPr="00006897">
        <w:t>24. GOPAL, M. Applied Machine Learning1st edition. ed. New York: McGraw-Hill Education, 2019</w:t>
      </w:r>
      <w:r w:rsidRPr="00006897">
        <w:rPr>
          <w:i/>
          <w:iCs/>
        </w:rPr>
        <w:t xml:space="preserve"> Chap. 5.3, NETWORK ARCHITECTURES</w:t>
      </w:r>
      <w:r w:rsidRPr="00006897">
        <w:t xml:space="preserve"> ISBN 9781260456844. </w:t>
      </w:r>
    </w:p>
    <w:p w14:paraId="2F5827B6" w14:textId="77777777" w:rsidR="00006897" w:rsidRPr="00006897" w:rsidRDefault="00006897" w:rsidP="002163A9">
      <w:pPr>
        <w:pStyle w:val="NormalWeb"/>
        <w:spacing w:before="40" w:beforeAutospacing="0" w:after="40" w:afterAutospacing="0"/>
      </w:pPr>
      <w:r w:rsidRPr="00006897">
        <w:t>25. HOCHREITER, S. and SCHMIDHUBER, J. Long Short-Term Memory</w:t>
      </w:r>
      <w:r w:rsidRPr="00006897">
        <w:rPr>
          <w:i/>
          <w:iCs/>
        </w:rPr>
        <w:t>. Neural Computation</w:t>
      </w:r>
      <w:r w:rsidRPr="00006897">
        <w:t>, 1997, vol. 9, no. 8. pp. 1735-1780.</w:t>
      </w:r>
    </w:p>
    <w:p w14:paraId="63F837B3" w14:textId="77777777" w:rsidR="00006897" w:rsidRPr="00006897" w:rsidRDefault="00006897" w:rsidP="002163A9">
      <w:pPr>
        <w:pStyle w:val="NormalWeb"/>
        <w:spacing w:before="40" w:beforeAutospacing="0" w:after="40" w:afterAutospacing="0"/>
      </w:pPr>
      <w:r w:rsidRPr="00006897">
        <w:t>26. PETMEZAS, G., et al. Automated Lung Sound Classification using a Hybrid CNN-LSTM Network and Focal Loss Function</w:t>
      </w:r>
      <w:r w:rsidRPr="00006897">
        <w:rPr>
          <w:i/>
          <w:iCs/>
        </w:rPr>
        <w:t>. Sensors</w:t>
      </w:r>
      <w:r w:rsidRPr="00006897">
        <w:t>, 2022, vol. 22, no. 3. pp. 1232.</w:t>
      </w:r>
    </w:p>
    <w:p w14:paraId="447DABEA" w14:textId="77777777" w:rsidR="00006897" w:rsidRPr="00006897" w:rsidRDefault="00006897" w:rsidP="002163A9">
      <w:pPr>
        <w:pStyle w:val="NormalWeb"/>
        <w:spacing w:before="40" w:beforeAutospacing="0" w:after="40" w:afterAutospacing="0"/>
      </w:pPr>
      <w:r w:rsidRPr="00006897">
        <w:t>27. MUTASA, S., SUN, S. and HA, R. Understanding Artificial Intelligence Based Radiology Studies: What is Overfitting?</w:t>
      </w:r>
      <w:r w:rsidRPr="00006897">
        <w:rPr>
          <w:i/>
          <w:iCs/>
        </w:rPr>
        <w:t>. Clinical Imaging</w:t>
      </w:r>
      <w:r w:rsidRPr="00006897">
        <w:t>, 2020, vol. 65. pp. 96-99.</w:t>
      </w:r>
    </w:p>
    <w:p w14:paraId="2438FA57" w14:textId="77777777" w:rsidR="00006897" w:rsidRPr="00006897" w:rsidRDefault="00006897" w:rsidP="002163A9">
      <w:pPr>
        <w:pStyle w:val="NormalWeb"/>
        <w:spacing w:before="40" w:beforeAutospacing="0" w:after="40" w:afterAutospacing="0"/>
      </w:pPr>
      <w:r w:rsidRPr="00006897">
        <w:t>28. BALDI, P. and SADOWSKI, P.J. Understanding Dropout</w:t>
      </w:r>
      <w:r w:rsidRPr="00006897">
        <w:rPr>
          <w:i/>
          <w:iCs/>
        </w:rPr>
        <w:t>. Advances in Neural Information Processing Systems</w:t>
      </w:r>
      <w:r w:rsidRPr="00006897">
        <w:t>, 2013, vol. 26.</w:t>
      </w:r>
    </w:p>
    <w:p w14:paraId="38E89646" w14:textId="77777777" w:rsidR="00006897" w:rsidRPr="00006897" w:rsidRDefault="00006897" w:rsidP="002163A9">
      <w:pPr>
        <w:pStyle w:val="NormalWeb"/>
        <w:spacing w:before="40" w:beforeAutospacing="0" w:after="40" w:afterAutospacing="0"/>
      </w:pPr>
      <w:r w:rsidRPr="00006897">
        <w:t>29. SRIVASTAVA, N., et al. Dropout: A Simple Way to Prevent Neural Networks from Overfitting</w:t>
      </w:r>
      <w:r w:rsidRPr="00006897">
        <w:rPr>
          <w:i/>
          <w:iCs/>
        </w:rPr>
        <w:t>. The Journal of Machine Learning Research</w:t>
      </w:r>
      <w:r w:rsidRPr="00006897">
        <w:t>, 2014, vol. 15, no. 1. pp. 1929-1958.</w:t>
      </w:r>
    </w:p>
    <w:p w14:paraId="4DD9DDE3" w14:textId="77777777" w:rsidR="00006897" w:rsidRPr="00006897" w:rsidRDefault="00006897" w:rsidP="002163A9">
      <w:pPr>
        <w:pStyle w:val="NormalWeb"/>
        <w:spacing w:before="40" w:beforeAutospacing="0" w:after="40" w:afterAutospacing="0"/>
      </w:pPr>
      <w:r w:rsidRPr="00006897">
        <w:t>30. MAHSERECI, M., BALLES, L., LASSNER, C. and HENNIG, P. Early Stopping without a Validation Set</w:t>
      </w:r>
      <w:r w:rsidRPr="00006897">
        <w:rPr>
          <w:i/>
          <w:iCs/>
        </w:rPr>
        <w:t>. arXiv Preprint arXiv:1703.09580</w:t>
      </w:r>
      <w:r w:rsidRPr="00006897">
        <w:t>, 2017.</w:t>
      </w:r>
    </w:p>
    <w:p w14:paraId="3A221ADE" w14:textId="77777777" w:rsidR="00006897" w:rsidRPr="00006897" w:rsidRDefault="00006897" w:rsidP="002163A9">
      <w:pPr>
        <w:pStyle w:val="NormalWeb"/>
        <w:spacing w:before="40" w:beforeAutospacing="0" w:after="40" w:afterAutospacing="0"/>
      </w:pPr>
      <w:r w:rsidRPr="00006897">
        <w:t>31. PRECHELT, L. Automatic Early Stopping using Cross Validation: Quantifying the Criteria</w:t>
      </w:r>
      <w:r w:rsidRPr="00006897">
        <w:rPr>
          <w:i/>
          <w:iCs/>
        </w:rPr>
        <w:t>. Neural Networks</w:t>
      </w:r>
      <w:r w:rsidRPr="00006897">
        <w:t>, 1998, vol. 11, no. 4. pp. 761-767.</w:t>
      </w:r>
    </w:p>
    <w:p w14:paraId="496D827A" w14:textId="77777777" w:rsidR="00006897" w:rsidRPr="00006897" w:rsidRDefault="00006897" w:rsidP="002163A9">
      <w:pPr>
        <w:pStyle w:val="NormalWeb"/>
        <w:spacing w:before="40" w:beforeAutospacing="0" w:after="40" w:afterAutospacing="0"/>
      </w:pPr>
      <w:r w:rsidRPr="00006897">
        <w:t>32. YAMASHITA, R., NISHIO, M., DO, R.K.G. and TOGASHI, K. Convolutional Neural Networks: An Overview and Application in Radiology</w:t>
      </w:r>
      <w:r w:rsidRPr="00006897">
        <w:rPr>
          <w:i/>
          <w:iCs/>
        </w:rPr>
        <w:t>. Insights into Imaging</w:t>
      </w:r>
      <w:r w:rsidRPr="00006897">
        <w:t>, 2018, vol. 9, no. 4. pp. 611-629.</w:t>
      </w:r>
    </w:p>
    <w:p w14:paraId="09335545" w14:textId="77777777" w:rsidR="00006897" w:rsidRPr="00006897" w:rsidRDefault="00006897" w:rsidP="002163A9">
      <w:pPr>
        <w:pStyle w:val="NormalWeb"/>
        <w:spacing w:before="40" w:beforeAutospacing="0" w:after="40" w:afterAutospacing="0"/>
      </w:pPr>
      <w:r w:rsidRPr="00006897">
        <w:t>33. IOFFE, S. and SZEGEDY, C.</w:t>
      </w:r>
      <w:r w:rsidRPr="00006897">
        <w:rPr>
          <w:i/>
          <w:iCs/>
        </w:rPr>
        <w:t xml:space="preserve"> Batch Normalization: Accelerating Deep Network Training by Reducing Internal Covariate Shift. </w:t>
      </w:r>
      <w:r w:rsidRPr="00006897">
        <w:t>PMLR, 2015.</w:t>
      </w:r>
    </w:p>
    <w:p w14:paraId="115AEE78" w14:textId="77777777" w:rsidR="00006897" w:rsidRPr="00006897" w:rsidRDefault="00006897" w:rsidP="002163A9">
      <w:pPr>
        <w:pStyle w:val="NormalWeb"/>
        <w:spacing w:before="40" w:beforeAutospacing="0" w:after="40" w:afterAutospacing="0"/>
      </w:pPr>
      <w:r w:rsidRPr="00006897">
        <w:t>34. BONACCORSO, G.Birmingham: Packt Publishing, Limited, 2018</w:t>
      </w:r>
      <w:r w:rsidRPr="00006897">
        <w:rPr>
          <w:i/>
          <w:iCs/>
        </w:rPr>
        <w:t xml:space="preserve"> Mastering Machine Learning Algorithms : Expert Techniques to Implement Popular Machine Learning Algorithms and Fine-Tune Your Models</w:t>
      </w:r>
      <w:r w:rsidRPr="00006897">
        <w:t xml:space="preserve">, pp. 14-16 ISBN 9781788625906. </w:t>
      </w:r>
    </w:p>
    <w:p w14:paraId="687B201F" w14:textId="77777777" w:rsidR="00006897" w:rsidRPr="00006897" w:rsidRDefault="00006897" w:rsidP="002163A9">
      <w:pPr>
        <w:pStyle w:val="NormalWeb"/>
        <w:spacing w:before="40" w:beforeAutospacing="0" w:after="40" w:afterAutospacing="0"/>
      </w:pPr>
      <w:r w:rsidRPr="00006897">
        <w:t>35. BUDA, M., MAKI, A. and MAZUROWSKI, M.A. A Systematic Study of the Class Imbalance Problem in Convolutional Neural Networks</w:t>
      </w:r>
      <w:r w:rsidRPr="00006897">
        <w:rPr>
          <w:i/>
          <w:iCs/>
        </w:rPr>
        <w:t>. Neural Networks</w:t>
      </w:r>
      <w:r w:rsidRPr="00006897">
        <w:t>, 2018, vol. 106. pp. 249-259.</w:t>
      </w:r>
    </w:p>
    <w:p w14:paraId="568C3DBF" w14:textId="77777777" w:rsidR="00006897" w:rsidRPr="00006897" w:rsidRDefault="00006897" w:rsidP="002163A9">
      <w:pPr>
        <w:pStyle w:val="NormalWeb"/>
        <w:spacing w:before="40" w:beforeAutospacing="0" w:after="40" w:afterAutospacing="0"/>
      </w:pPr>
      <w:r w:rsidRPr="00006897">
        <w:t>36. VILONE, G. and LONGO, L. Classification of Explainable Artificial Intelligence Methods through their Output Formats</w:t>
      </w:r>
      <w:r w:rsidRPr="00006897">
        <w:rPr>
          <w:i/>
          <w:iCs/>
        </w:rPr>
        <w:t>. Machine Learning and Knowledge Extraction</w:t>
      </w:r>
      <w:r w:rsidRPr="00006897">
        <w:t>, 2021, vol. 3, no. 3. pp. 615-661.</w:t>
      </w:r>
    </w:p>
    <w:p w14:paraId="5D29A539" w14:textId="77777777" w:rsidR="00006897" w:rsidRPr="00006897" w:rsidRDefault="00006897" w:rsidP="002163A9">
      <w:pPr>
        <w:pStyle w:val="NormalWeb"/>
        <w:spacing w:before="40" w:beforeAutospacing="0" w:after="40" w:afterAutospacing="0"/>
      </w:pPr>
      <w:r w:rsidRPr="00006897">
        <w:t>37. LINARDATOS, P., PAPASTEFANOPOULOS, V. and KOTSIANTIS, S. Explainable AI: A Review of Machine Learning Interpretability Methods</w:t>
      </w:r>
      <w:r w:rsidRPr="00006897">
        <w:rPr>
          <w:i/>
          <w:iCs/>
        </w:rPr>
        <w:t>. Entropy</w:t>
      </w:r>
      <w:r w:rsidRPr="00006897">
        <w:t>, 2020, vol. 23, no. 1. pp. 18.</w:t>
      </w:r>
    </w:p>
    <w:p w14:paraId="21B45792" w14:textId="77777777" w:rsidR="00006897" w:rsidRPr="00006897" w:rsidRDefault="00006897" w:rsidP="002163A9">
      <w:pPr>
        <w:pStyle w:val="NormalWeb"/>
        <w:spacing w:before="40" w:beforeAutospacing="0" w:after="40" w:afterAutospacing="0"/>
      </w:pPr>
      <w:r w:rsidRPr="00006897">
        <w:t>38. A. Adadi and M. Berrada.</w:t>
      </w:r>
      <w:r w:rsidRPr="00006897">
        <w:rPr>
          <w:i/>
          <w:iCs/>
        </w:rPr>
        <w:t xml:space="preserve"> Peeking Inside the Black-Box: A Survey on Explainable Artificial Intelligence (XAI). </w:t>
      </w:r>
      <w:r w:rsidRPr="00006897">
        <w:t>, 2018 ISBN 2169-3536. DOI 10.1109/ACCESS.2018.2870052.</w:t>
      </w:r>
    </w:p>
    <w:p w14:paraId="1E904A0B" w14:textId="77777777" w:rsidR="00006897" w:rsidRPr="00006897" w:rsidRDefault="00006897" w:rsidP="002163A9">
      <w:pPr>
        <w:pStyle w:val="NormalWeb"/>
        <w:spacing w:before="40" w:beforeAutospacing="0" w:after="40" w:afterAutospacing="0"/>
      </w:pPr>
      <w:r w:rsidRPr="00006897">
        <w:t>39. SCHORR, C., GOODARZI, P., CHEN, F. and DAHMEN, T. Neuroscope: An Explainable Ai Toolbox for Semantic Segmentation and Image Classification of Convolutional Neural Nets</w:t>
      </w:r>
      <w:r w:rsidRPr="00006897">
        <w:rPr>
          <w:i/>
          <w:iCs/>
        </w:rPr>
        <w:t>. Applied Sciences</w:t>
      </w:r>
      <w:r w:rsidRPr="00006897">
        <w:t>, 2021, vol. 11, no. 5. pp. 2199.</w:t>
      </w:r>
    </w:p>
    <w:p w14:paraId="20753ED9" w14:textId="77777777" w:rsidR="00006897" w:rsidRPr="00006897" w:rsidRDefault="00006897" w:rsidP="002163A9">
      <w:pPr>
        <w:pStyle w:val="NormalWeb"/>
        <w:spacing w:before="40" w:beforeAutospacing="0" w:after="40" w:afterAutospacing="0"/>
      </w:pPr>
      <w:r w:rsidRPr="00006897">
        <w:t>40. SCHWENDICKE, F.a., SAMEK, W. and KROIS, J. Artificial Intelligence in Dentistry: Chances and Challenges</w:t>
      </w:r>
      <w:r w:rsidRPr="00006897">
        <w:rPr>
          <w:i/>
          <w:iCs/>
        </w:rPr>
        <w:t>. Journal of Dental Research</w:t>
      </w:r>
      <w:r w:rsidRPr="00006897">
        <w:t>, 2020, vol. 99, no. 7. pp. 769-774.</w:t>
      </w:r>
    </w:p>
    <w:p w14:paraId="4CF8BCCF" w14:textId="77777777" w:rsidR="00006897" w:rsidRPr="00006897" w:rsidRDefault="00006897" w:rsidP="002163A9">
      <w:pPr>
        <w:pStyle w:val="NormalWeb"/>
        <w:spacing w:before="40" w:beforeAutospacing="0" w:after="40" w:afterAutospacing="0"/>
      </w:pPr>
      <w:r w:rsidRPr="00006897">
        <w:t>41. SALAMON, J., JACOBY, C. and BELLO, J.P.</w:t>
      </w:r>
      <w:r w:rsidRPr="00006897">
        <w:rPr>
          <w:i/>
          <w:iCs/>
        </w:rPr>
        <w:t xml:space="preserve"> A Dataset and Taxonomy for Urban Sound Research. </w:t>
      </w:r>
      <w:r w:rsidRPr="00006897">
        <w:t>, 2014.</w:t>
      </w:r>
    </w:p>
    <w:p w14:paraId="7D7030F4" w14:textId="77777777" w:rsidR="00006897" w:rsidRPr="00006897" w:rsidRDefault="00006897" w:rsidP="002163A9">
      <w:pPr>
        <w:pStyle w:val="NormalWeb"/>
        <w:spacing w:before="40" w:beforeAutospacing="0" w:after="40" w:afterAutospacing="0"/>
      </w:pPr>
      <w:r w:rsidRPr="00006897">
        <w:t>42. SINGH, S. and SHRIVASTAVA, A.</w:t>
      </w:r>
      <w:r w:rsidRPr="00006897">
        <w:rPr>
          <w:i/>
          <w:iCs/>
        </w:rPr>
        <w:t xml:space="preserve"> Evalnorm: Estimating Batch Normalization Statistics for Evaluation. </w:t>
      </w:r>
      <w:r w:rsidRPr="00006897">
        <w:t>, 2019.</w:t>
      </w:r>
    </w:p>
    <w:p w14:paraId="54130616" w14:textId="77777777" w:rsidR="00006897" w:rsidRPr="00006897" w:rsidRDefault="00006897" w:rsidP="002163A9">
      <w:pPr>
        <w:pStyle w:val="NormalWeb"/>
        <w:spacing w:before="40" w:beforeAutospacing="0" w:after="40" w:afterAutospacing="0"/>
      </w:pPr>
      <w:r w:rsidRPr="00006897">
        <w:t>43. PICZAK, K.J.</w:t>
      </w:r>
      <w:r w:rsidRPr="00006897">
        <w:rPr>
          <w:i/>
          <w:iCs/>
        </w:rPr>
        <w:t xml:space="preserve"> Environmental Sound Classification with Convolutional Neural Networks. </w:t>
      </w:r>
      <w:r w:rsidRPr="00006897">
        <w:t>IEEE, 2015.</w:t>
      </w:r>
    </w:p>
    <w:p w14:paraId="78DD6729" w14:textId="77777777" w:rsidR="00006897" w:rsidRPr="00006897" w:rsidRDefault="00006897" w:rsidP="002163A9">
      <w:pPr>
        <w:pStyle w:val="NormalWeb"/>
        <w:spacing w:before="40" w:beforeAutospacing="0" w:after="40" w:afterAutospacing="0"/>
      </w:pPr>
      <w:r w:rsidRPr="00006897">
        <w:lastRenderedPageBreak/>
        <w:t>44. SALAMON, J. and BELLO, J.P. Deep Convolutional Neural Networks and Data Augmentation for Environmental Sound Classification</w:t>
      </w:r>
      <w:r w:rsidRPr="00006897">
        <w:rPr>
          <w:i/>
          <w:iCs/>
        </w:rPr>
        <w:t>. IEEE Signal Processing Letters</w:t>
      </w:r>
      <w:r w:rsidRPr="00006897">
        <w:t>, 2017, vol. 24, no. 3. pp. 279-283.</w:t>
      </w:r>
    </w:p>
    <w:p w14:paraId="60CB82AF" w14:textId="77777777" w:rsidR="00006897" w:rsidRPr="00006897" w:rsidRDefault="00006897" w:rsidP="002163A9">
      <w:pPr>
        <w:pStyle w:val="NormalWeb"/>
        <w:spacing w:before="40" w:beforeAutospacing="0" w:after="40" w:afterAutospacing="0"/>
      </w:pPr>
      <w:r w:rsidRPr="00006897">
        <w:t>45. ABDOLI, S., CARDINAL, P. and KOERICH, A.L. End-to-End Environmental Sound Classification using a 1D Convolutional Neural Network</w:t>
      </w:r>
      <w:r w:rsidRPr="00006897">
        <w:rPr>
          <w:i/>
          <w:iCs/>
        </w:rPr>
        <w:t>. Expert Systems with Applications</w:t>
      </w:r>
      <w:r w:rsidRPr="00006897">
        <w:t>, 2019, vol. 136. pp. 252-263.</w:t>
      </w:r>
    </w:p>
    <w:p w14:paraId="39F34018" w14:textId="36409026" w:rsidR="003764DB" w:rsidRPr="00D23E5E" w:rsidRDefault="00006897" w:rsidP="002163A9">
      <w:pPr>
        <w:spacing w:before="40" w:after="40"/>
      </w:pPr>
      <w:r w:rsidRPr="00006897">
        <w:rPr>
          <w:rFonts w:eastAsia="Times New Roman"/>
        </w:rPr>
        <w:t> </w:t>
      </w:r>
      <w:r w:rsidR="00B174F2">
        <w:fldChar w:fldCharType="end"/>
      </w:r>
    </w:p>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B47D5" w14:textId="77777777" w:rsidR="00A975E4" w:rsidRDefault="00A975E4" w:rsidP="00703F96">
      <w:pPr>
        <w:spacing w:line="240" w:lineRule="auto"/>
      </w:pPr>
      <w:r>
        <w:separator/>
      </w:r>
    </w:p>
    <w:p w14:paraId="31FF89DA" w14:textId="77777777" w:rsidR="00A975E4" w:rsidRDefault="00A975E4"/>
    <w:p w14:paraId="33583102" w14:textId="77777777" w:rsidR="00A975E4" w:rsidRDefault="00A975E4"/>
    <w:p w14:paraId="595CF823" w14:textId="77777777" w:rsidR="00A975E4" w:rsidRDefault="00A975E4"/>
  </w:endnote>
  <w:endnote w:type="continuationSeparator" w:id="0">
    <w:p w14:paraId="7498120D" w14:textId="77777777" w:rsidR="00A975E4" w:rsidRDefault="00A975E4" w:rsidP="00703F96">
      <w:pPr>
        <w:spacing w:line="240" w:lineRule="auto"/>
      </w:pPr>
      <w:r>
        <w:continuationSeparator/>
      </w:r>
    </w:p>
    <w:p w14:paraId="08F961CE" w14:textId="77777777" w:rsidR="00A975E4" w:rsidRDefault="00A975E4"/>
    <w:p w14:paraId="6229D0A9" w14:textId="77777777" w:rsidR="00A975E4" w:rsidRDefault="00A975E4"/>
    <w:p w14:paraId="7936BF67" w14:textId="77777777" w:rsidR="00A975E4" w:rsidRDefault="00A975E4"/>
  </w:endnote>
  <w:endnote w:type="continuationNotice" w:id="1">
    <w:p w14:paraId="45426BE3" w14:textId="77777777" w:rsidR="00A975E4" w:rsidRDefault="00A975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AA231" w14:textId="77777777" w:rsidR="00A975E4" w:rsidRDefault="00A975E4" w:rsidP="00703F96">
      <w:pPr>
        <w:spacing w:line="240" w:lineRule="auto"/>
      </w:pPr>
      <w:r>
        <w:separator/>
      </w:r>
    </w:p>
  </w:footnote>
  <w:footnote w:type="continuationSeparator" w:id="0">
    <w:p w14:paraId="25BF2537" w14:textId="77777777" w:rsidR="00A975E4" w:rsidRDefault="00A975E4" w:rsidP="00703F96">
      <w:pPr>
        <w:spacing w:line="240" w:lineRule="auto"/>
      </w:pPr>
      <w:r>
        <w:continuationSeparator/>
      </w:r>
    </w:p>
    <w:p w14:paraId="31037F28" w14:textId="77777777" w:rsidR="00A975E4" w:rsidRDefault="00A975E4"/>
    <w:p w14:paraId="6E31E2A4" w14:textId="77777777" w:rsidR="00A975E4" w:rsidRDefault="00A975E4"/>
    <w:p w14:paraId="0AD0A7DD" w14:textId="77777777" w:rsidR="00A975E4" w:rsidRDefault="00A975E4"/>
  </w:footnote>
  <w:footnote w:type="continuationNotice" w:id="1">
    <w:p w14:paraId="6C76F98A" w14:textId="77777777" w:rsidR="00A975E4" w:rsidRDefault="00A975E4">
      <w:pPr>
        <w:spacing w:line="240" w:lineRule="auto"/>
      </w:pPr>
    </w:p>
  </w:footnote>
  <w:footnote w:id="2">
    <w:p w14:paraId="2D0C1466" w14:textId="6EFB261A" w:rsidR="00741006" w:rsidRDefault="00C27432">
      <w:pPr>
        <w:pStyle w:val="FootnoteText"/>
      </w:pPr>
      <w:r>
        <w:rPr>
          <w:rStyle w:val="FootnoteReference"/>
        </w:rPr>
        <w:footnoteRef/>
      </w:r>
      <w:r w:rsidR="00741006">
        <w:t>,,</w:t>
      </w:r>
      <w:r w:rsidR="00741006" w:rsidRPr="00741006">
        <w:t>A</w:t>
      </w:r>
      <w:r w:rsidR="00741006">
        <w:t>udrey“ kalbos atpažinimo sistema</w:t>
      </w:r>
      <w:r>
        <w:t xml:space="preserve"> </w:t>
      </w:r>
      <w:r w:rsidR="00741006" w:rsidRPr="00741006">
        <w:t>[žiūrėta 2022-05-13]. Prieiga per:</w:t>
      </w:r>
      <w:r w:rsidR="00741006">
        <w:t xml:space="preserve"> </w:t>
      </w:r>
    </w:p>
    <w:p w14:paraId="40AFDD7E" w14:textId="6BFEE7B6" w:rsidR="00C27432" w:rsidRDefault="00C27432">
      <w:pPr>
        <w:pStyle w:val="FootnoteText"/>
      </w:pPr>
      <w:r w:rsidRPr="00C27432">
        <w:t>https://www1.icsi.berkeley.edu/pubs/speech/audreytosiri12.pdf</w:t>
      </w:r>
    </w:p>
  </w:footnote>
  <w:footnote w:id="3">
    <w:p w14:paraId="56C3B49B" w14:textId="0884CBB4" w:rsidR="00006897" w:rsidRDefault="00006897">
      <w:pPr>
        <w:pStyle w:val="FootnoteText"/>
      </w:pPr>
      <w:r>
        <w:rPr>
          <w:rStyle w:val="FootnoteReference"/>
        </w:rPr>
        <w:footnoteRef/>
      </w:r>
      <w:r>
        <w:t xml:space="preserve"> </w:t>
      </w:r>
      <w:r w:rsidRPr="00006897">
        <w:t>MCCULLOCH, W.S. and PITTS, W. A Logical Calculus of the Ideas Immanent in Nervous Activity. The Bulletin of Mathematical Biophysics, 1943, vol. 5, no. 4. pp. 115-133.</w:t>
      </w:r>
    </w:p>
  </w:footnote>
  <w:footnote w:id="4">
    <w:p w14:paraId="22E49857" w14:textId="25D40079" w:rsidR="008C2D8C" w:rsidRDefault="008C2D8C">
      <w:pPr>
        <w:pStyle w:val="FootnoteText"/>
      </w:pPr>
      <w:r>
        <w:rPr>
          <w:rStyle w:val="FootnoteReference"/>
        </w:rPr>
        <w:footnoteRef/>
      </w:r>
      <w:r>
        <w:t xml:space="preserve"> ,,</w:t>
      </w:r>
      <w:r w:rsidRPr="00D23E5E">
        <w:t>ImageNet</w:t>
      </w:r>
      <w:r>
        <w:t>“</w:t>
      </w:r>
      <w:r w:rsidRPr="008C2D8C">
        <w:t xml:space="preserve"> varžybos [žiūrėta 2022-05-13]. Prieiga per:</w:t>
      </w:r>
      <w:r>
        <w:t xml:space="preserve"> </w:t>
      </w:r>
      <w:r w:rsidRPr="008C2D8C">
        <w:t>https://image-net.org/challenges/LSVRC/2012/results.html</w:t>
      </w:r>
    </w:p>
  </w:footnote>
  <w:footnote w:id="5">
    <w:p w14:paraId="3333A5ED" w14:textId="19E1A963" w:rsidR="008C2D8C" w:rsidRDefault="008C2D8C">
      <w:pPr>
        <w:pStyle w:val="FootnoteText"/>
      </w:pPr>
      <w:r>
        <w:rPr>
          <w:rStyle w:val="FootnoteReference"/>
        </w:rPr>
        <w:footnoteRef/>
      </w:r>
      <w:r>
        <w:t xml:space="preserve"> </w:t>
      </w:r>
      <w:r w:rsidRPr="008C2D8C">
        <w:rPr>
          <w:i/>
          <w:iCs/>
        </w:rPr>
        <w:t>ZFNet</w:t>
      </w:r>
      <w:r>
        <w:t xml:space="preserve"> modelis </w:t>
      </w:r>
      <w:r w:rsidRPr="008C2D8C">
        <w:t>[žiūrėta 2022-05-13]. Prieiga per:</w:t>
      </w:r>
      <w:r>
        <w:t xml:space="preserve"> </w:t>
      </w:r>
      <w:r w:rsidRPr="008C2D8C">
        <w:t>https://paperswithcode.com/method/zfnet</w:t>
      </w:r>
    </w:p>
  </w:footnote>
  <w:footnote w:id="6">
    <w:p w14:paraId="36EE8078" w14:textId="6899CC29" w:rsidR="008C2D8C" w:rsidRDefault="008C2D8C">
      <w:pPr>
        <w:pStyle w:val="FootnoteText"/>
      </w:pPr>
      <w:r>
        <w:rPr>
          <w:rStyle w:val="FootnoteReference"/>
        </w:rPr>
        <w:footnoteRef/>
      </w:r>
      <w:r>
        <w:t xml:space="preserve"> </w:t>
      </w:r>
      <w:r w:rsidRPr="00D23E5E">
        <w:rPr>
          <w:i/>
          <w:iCs/>
        </w:rPr>
        <w:t>VGGNet</w:t>
      </w:r>
      <w:r>
        <w:rPr>
          <w:i/>
          <w:iCs/>
        </w:rPr>
        <w:t xml:space="preserve"> </w:t>
      </w:r>
      <w:r w:rsidRPr="008C2D8C">
        <w:t>modelis</w:t>
      </w:r>
      <w:r>
        <w:t xml:space="preserve"> </w:t>
      </w:r>
      <w:r w:rsidRPr="008C2D8C">
        <w:t>[žiūrėta 2022-05-13]. Prieiga per:</w:t>
      </w:r>
      <w:r>
        <w:t xml:space="preserve"> </w:t>
      </w:r>
      <w:r w:rsidRPr="008C2D8C">
        <w:t>https://paperswithcode.com/method/vgg</w:t>
      </w:r>
    </w:p>
  </w:footnote>
  <w:footnote w:id="7">
    <w:p w14:paraId="511C791F" w14:textId="780B3A2A" w:rsidR="008C2D8C" w:rsidRPr="008C2D8C" w:rsidRDefault="008C2D8C">
      <w:pPr>
        <w:pStyle w:val="FootnoteText"/>
      </w:pPr>
      <w:r>
        <w:rPr>
          <w:rStyle w:val="FootnoteReference"/>
        </w:rPr>
        <w:footnoteRef/>
      </w:r>
      <w:r>
        <w:t xml:space="preserve"> </w:t>
      </w:r>
      <w:r w:rsidRPr="00D23E5E">
        <w:rPr>
          <w:i/>
          <w:iCs/>
        </w:rPr>
        <w:t>GoogleNet</w:t>
      </w:r>
      <w:r>
        <w:rPr>
          <w:i/>
          <w:iCs/>
        </w:rPr>
        <w:t xml:space="preserve"> </w:t>
      </w:r>
      <w:r>
        <w:t xml:space="preserve">modelis </w:t>
      </w:r>
      <w:r w:rsidRPr="008C2D8C">
        <w:t>[žiūrėta 2022-05-13]. Prieiga per: https://paperswithcode.com/method/googlenet</w:t>
      </w:r>
    </w:p>
  </w:footnote>
  <w:footnote w:id="8">
    <w:p w14:paraId="3DD27F9E" w14:textId="0E5467D2" w:rsidR="008C2D8C" w:rsidRPr="008C2D8C" w:rsidRDefault="008C2D8C">
      <w:pPr>
        <w:pStyle w:val="FootnoteText"/>
      </w:pPr>
      <w:r>
        <w:rPr>
          <w:rStyle w:val="FootnoteReference"/>
        </w:rPr>
        <w:footnoteRef/>
      </w:r>
      <w:r>
        <w:t xml:space="preserve"> </w:t>
      </w:r>
      <w:r w:rsidRPr="008C2D8C">
        <w:rPr>
          <w:i/>
          <w:iCs/>
        </w:rPr>
        <w:t>ResNet</w:t>
      </w:r>
      <w:r>
        <w:t xml:space="preserve"> modelis </w:t>
      </w:r>
      <w:r w:rsidRPr="008C2D8C">
        <w:t>[žiūrėta 2022-05-13]. Prieiga per: https://paperswithcode.com/method/resnet</w:t>
      </w:r>
    </w:p>
  </w:footnote>
  <w:footnote w:id="9">
    <w:p w14:paraId="209F7AAE" w14:textId="77777777" w:rsidR="00225058" w:rsidRDefault="00225058">
      <w:pPr>
        <w:pStyle w:val="FootnoteText"/>
      </w:pPr>
      <w:r>
        <w:rPr>
          <w:rStyle w:val="FootnoteReference"/>
        </w:rPr>
        <w:footnoteRef/>
      </w:r>
      <w:r>
        <w:t xml:space="preserve"> Oficiali UrbanSound8k duomenų rinkinio svetainė </w:t>
      </w:r>
      <w:r w:rsidRPr="00225058">
        <w:t>[žiūrėta 2022-05-13]. Prieiga per:</w:t>
      </w:r>
    </w:p>
    <w:p w14:paraId="7EEB2E74" w14:textId="70D7C4A2" w:rsidR="00225058" w:rsidRDefault="00225058">
      <w:pPr>
        <w:pStyle w:val="FootnoteText"/>
      </w:pPr>
      <w:r>
        <w:t xml:space="preserve"> </w:t>
      </w:r>
      <w:r w:rsidRPr="00225058">
        <w:t>https://urbansounddataset.weebly.com/urbansound8k.html</w:t>
      </w:r>
    </w:p>
  </w:footnote>
  <w:footnote w:id="10">
    <w:p w14:paraId="4EB14A3D" w14:textId="7C212F03" w:rsidR="00225058" w:rsidRPr="00155D14" w:rsidRDefault="00225058">
      <w:pPr>
        <w:pStyle w:val="FootnoteText"/>
      </w:pPr>
      <w:r>
        <w:rPr>
          <w:rStyle w:val="FootnoteReference"/>
        </w:rPr>
        <w:footnoteRef/>
      </w:r>
      <w:r>
        <w:t xml:space="preserve"> </w:t>
      </w:r>
      <w:r w:rsidR="00155D14" w:rsidRPr="00371105">
        <w:rPr>
          <w:i/>
          <w:iCs/>
        </w:rPr>
        <w:t>sklearn</w:t>
      </w:r>
      <w:r w:rsidR="00155D14">
        <w:t xml:space="preserve"> biblioteka </w:t>
      </w:r>
      <w:r w:rsidR="00155D14" w:rsidRPr="00155D14">
        <w:t>[žiūrėta 2022-05-13]. Prieiga per:</w:t>
      </w:r>
      <w:r w:rsidR="00155D14">
        <w:t xml:space="preserve"> </w:t>
      </w:r>
      <w:r w:rsidR="00155D14" w:rsidRPr="00155D14">
        <w:t>https://scikit-learn.org/stable/</w:t>
      </w:r>
    </w:p>
  </w:footnote>
  <w:footnote w:id="11">
    <w:p w14:paraId="0FE16B21" w14:textId="4F952A31" w:rsidR="003F1D6A" w:rsidRDefault="003F1D6A">
      <w:pPr>
        <w:pStyle w:val="FootnoteText"/>
      </w:pPr>
      <w:r>
        <w:rPr>
          <w:rStyle w:val="FootnoteReference"/>
        </w:rPr>
        <w:footnoteRef/>
      </w:r>
      <w:r>
        <w:t xml:space="preserve"> Viešai prieinamo programinio kodo modelių rezultatai </w:t>
      </w:r>
      <w:r w:rsidRPr="003F1D6A">
        <w:t>[žiūrėta 2022-05-13]. Prieiga per: https://paperswithcode.com/sota/environmental-sound-classification-on</w:t>
      </w:r>
    </w:p>
  </w:footnote>
  <w:footnote w:id="12">
    <w:p w14:paraId="42224B68" w14:textId="043E09FF" w:rsidR="000B6093" w:rsidRDefault="000B6093">
      <w:pPr>
        <w:pStyle w:val="FootnoteText"/>
      </w:pPr>
      <w:r>
        <w:rPr>
          <w:rStyle w:val="FootnoteReference"/>
        </w:rPr>
        <w:footnoteRef/>
      </w:r>
      <w:r>
        <w:t xml:space="preserve"> </w:t>
      </w:r>
      <w:r w:rsidRPr="000B6093">
        <w:rPr>
          <w:i/>
          <w:iCs/>
        </w:rPr>
        <w:t>Albi</w:t>
      </w:r>
      <w:r>
        <w:t xml:space="preserve"> biblioteka </w:t>
      </w:r>
      <w:r w:rsidRPr="000B6093">
        <w:t>[žiūrėta 2022-05-13]. Prieiga per: https://github.com/SeldonIO/alibi</w:t>
      </w:r>
    </w:p>
  </w:footnote>
  <w:footnote w:id="13">
    <w:p w14:paraId="2C4DD3E8" w14:textId="6F4ADBAF" w:rsidR="000B6093" w:rsidRDefault="000B6093">
      <w:pPr>
        <w:pStyle w:val="FootnoteText"/>
      </w:pPr>
      <w:r>
        <w:rPr>
          <w:rStyle w:val="FootnoteReference"/>
        </w:rPr>
        <w:footnoteRef/>
      </w:r>
      <w:r>
        <w:t xml:space="preserve"> </w:t>
      </w:r>
      <w:r w:rsidRPr="000B6093">
        <w:rPr>
          <w:i/>
          <w:iCs/>
        </w:rPr>
        <w:t>Shap</w:t>
      </w:r>
      <w:r>
        <w:t xml:space="preserve"> biblioteka </w:t>
      </w:r>
      <w:r w:rsidRPr="000B6093">
        <w:t>[žiūrėta 2022-05-13]. Prieiga per: https://github.com/slundberg/shap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64084C"/>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375876"/>
    <w:multiLevelType w:val="hybridMultilevel"/>
    <w:tmpl w:val="C01A3B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4"/>
  </w:num>
  <w:num w:numId="2" w16cid:durableId="2024552494">
    <w:abstractNumId w:val="9"/>
  </w:num>
  <w:num w:numId="3" w16cid:durableId="1940989291">
    <w:abstractNumId w:val="10"/>
  </w:num>
  <w:num w:numId="4" w16cid:durableId="1693603518">
    <w:abstractNumId w:val="11"/>
  </w:num>
  <w:num w:numId="5" w16cid:durableId="982077110">
    <w:abstractNumId w:val="0"/>
  </w:num>
  <w:num w:numId="6" w16cid:durableId="1511094297">
    <w:abstractNumId w:val="3"/>
  </w:num>
  <w:num w:numId="7" w16cid:durableId="1407875057">
    <w:abstractNumId w:val="2"/>
  </w:num>
  <w:num w:numId="8" w16cid:durableId="1271010739">
    <w:abstractNumId w:val="6"/>
  </w:num>
  <w:num w:numId="9" w16cid:durableId="2117827162">
    <w:abstractNumId w:val="12"/>
  </w:num>
  <w:num w:numId="10" w16cid:durableId="1593010119">
    <w:abstractNumId w:val="7"/>
  </w:num>
  <w:num w:numId="11" w16cid:durableId="1680154836">
    <w:abstractNumId w:val="0"/>
    <w:lvlOverride w:ilvl="0">
      <w:startOverride w:val="1"/>
    </w:lvlOverride>
  </w:num>
  <w:num w:numId="12" w16cid:durableId="1206066006">
    <w:abstractNumId w:val="7"/>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5"/>
  </w:num>
  <w:num w:numId="16" w16cid:durableId="1450591361">
    <w:abstractNumId w:val="8"/>
  </w:num>
  <w:num w:numId="17" w16cid:durableId="150335319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2AC3"/>
    <w:rsid w:val="0000326D"/>
    <w:rsid w:val="00003F6F"/>
    <w:rsid w:val="00004AE3"/>
    <w:rsid w:val="00004F1D"/>
    <w:rsid w:val="000057D3"/>
    <w:rsid w:val="0000630D"/>
    <w:rsid w:val="00006897"/>
    <w:rsid w:val="00006BA7"/>
    <w:rsid w:val="000103F3"/>
    <w:rsid w:val="000107C3"/>
    <w:rsid w:val="00010C6B"/>
    <w:rsid w:val="000119B4"/>
    <w:rsid w:val="00012A20"/>
    <w:rsid w:val="00013905"/>
    <w:rsid w:val="00016429"/>
    <w:rsid w:val="00016A47"/>
    <w:rsid w:val="00016B01"/>
    <w:rsid w:val="0002069A"/>
    <w:rsid w:val="000214CE"/>
    <w:rsid w:val="00021570"/>
    <w:rsid w:val="000216BA"/>
    <w:rsid w:val="00021D88"/>
    <w:rsid w:val="00022652"/>
    <w:rsid w:val="00022A1B"/>
    <w:rsid w:val="00023EA0"/>
    <w:rsid w:val="0002660C"/>
    <w:rsid w:val="00027D15"/>
    <w:rsid w:val="000305DA"/>
    <w:rsid w:val="000308F5"/>
    <w:rsid w:val="00030E88"/>
    <w:rsid w:val="00031257"/>
    <w:rsid w:val="00031677"/>
    <w:rsid w:val="000337B9"/>
    <w:rsid w:val="00033C2D"/>
    <w:rsid w:val="00035B97"/>
    <w:rsid w:val="000361E8"/>
    <w:rsid w:val="000372A4"/>
    <w:rsid w:val="00040E1E"/>
    <w:rsid w:val="00041AA7"/>
    <w:rsid w:val="000440C5"/>
    <w:rsid w:val="000456F1"/>
    <w:rsid w:val="00046A26"/>
    <w:rsid w:val="00046C64"/>
    <w:rsid w:val="00047138"/>
    <w:rsid w:val="000511E1"/>
    <w:rsid w:val="00051278"/>
    <w:rsid w:val="00053A41"/>
    <w:rsid w:val="00053F36"/>
    <w:rsid w:val="00055548"/>
    <w:rsid w:val="00055FA6"/>
    <w:rsid w:val="000560C7"/>
    <w:rsid w:val="000564D4"/>
    <w:rsid w:val="000565A3"/>
    <w:rsid w:val="000577B2"/>
    <w:rsid w:val="000603E3"/>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5FFF"/>
    <w:rsid w:val="00086029"/>
    <w:rsid w:val="00087B46"/>
    <w:rsid w:val="000909B0"/>
    <w:rsid w:val="00090BF3"/>
    <w:rsid w:val="000930FB"/>
    <w:rsid w:val="00095339"/>
    <w:rsid w:val="000A2341"/>
    <w:rsid w:val="000A287E"/>
    <w:rsid w:val="000A32D7"/>
    <w:rsid w:val="000A3B04"/>
    <w:rsid w:val="000A3E68"/>
    <w:rsid w:val="000A479D"/>
    <w:rsid w:val="000A6059"/>
    <w:rsid w:val="000A7C69"/>
    <w:rsid w:val="000B0517"/>
    <w:rsid w:val="000B0E40"/>
    <w:rsid w:val="000B2B95"/>
    <w:rsid w:val="000B2DE1"/>
    <w:rsid w:val="000B57CF"/>
    <w:rsid w:val="000B6093"/>
    <w:rsid w:val="000B64F4"/>
    <w:rsid w:val="000B6869"/>
    <w:rsid w:val="000C05B0"/>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6FE"/>
    <w:rsid w:val="000F4B18"/>
    <w:rsid w:val="000F4B83"/>
    <w:rsid w:val="000F4E53"/>
    <w:rsid w:val="000F511C"/>
    <w:rsid w:val="000F5E7F"/>
    <w:rsid w:val="000F6002"/>
    <w:rsid w:val="000F667D"/>
    <w:rsid w:val="000F69F0"/>
    <w:rsid w:val="000F7534"/>
    <w:rsid w:val="001019BF"/>
    <w:rsid w:val="00101E1D"/>
    <w:rsid w:val="00102609"/>
    <w:rsid w:val="001027D4"/>
    <w:rsid w:val="00103389"/>
    <w:rsid w:val="00104769"/>
    <w:rsid w:val="00107CE5"/>
    <w:rsid w:val="00110282"/>
    <w:rsid w:val="0011040B"/>
    <w:rsid w:val="00111551"/>
    <w:rsid w:val="001116FE"/>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6167"/>
    <w:rsid w:val="001273D7"/>
    <w:rsid w:val="00127462"/>
    <w:rsid w:val="0013067D"/>
    <w:rsid w:val="0013132F"/>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477B6"/>
    <w:rsid w:val="00150EE8"/>
    <w:rsid w:val="00150F63"/>
    <w:rsid w:val="00151207"/>
    <w:rsid w:val="00153703"/>
    <w:rsid w:val="0015409A"/>
    <w:rsid w:val="00154E51"/>
    <w:rsid w:val="00155D14"/>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538F"/>
    <w:rsid w:val="00195458"/>
    <w:rsid w:val="00196962"/>
    <w:rsid w:val="00197138"/>
    <w:rsid w:val="00197B02"/>
    <w:rsid w:val="00197E84"/>
    <w:rsid w:val="001A06DE"/>
    <w:rsid w:val="001A0FFA"/>
    <w:rsid w:val="001A2545"/>
    <w:rsid w:val="001A2F75"/>
    <w:rsid w:val="001A36AB"/>
    <w:rsid w:val="001A36DD"/>
    <w:rsid w:val="001A489C"/>
    <w:rsid w:val="001A52B7"/>
    <w:rsid w:val="001A5B85"/>
    <w:rsid w:val="001A64E1"/>
    <w:rsid w:val="001A6F71"/>
    <w:rsid w:val="001B00C6"/>
    <w:rsid w:val="001B015E"/>
    <w:rsid w:val="001B0292"/>
    <w:rsid w:val="001B1563"/>
    <w:rsid w:val="001B1CF7"/>
    <w:rsid w:val="001B3618"/>
    <w:rsid w:val="001B3A4E"/>
    <w:rsid w:val="001B462B"/>
    <w:rsid w:val="001B47F8"/>
    <w:rsid w:val="001B4841"/>
    <w:rsid w:val="001B7286"/>
    <w:rsid w:val="001C0B66"/>
    <w:rsid w:val="001C0C97"/>
    <w:rsid w:val="001C13A6"/>
    <w:rsid w:val="001C1E97"/>
    <w:rsid w:val="001C3998"/>
    <w:rsid w:val="001C3AC7"/>
    <w:rsid w:val="001C5508"/>
    <w:rsid w:val="001C58CD"/>
    <w:rsid w:val="001C6670"/>
    <w:rsid w:val="001C6F40"/>
    <w:rsid w:val="001C7E29"/>
    <w:rsid w:val="001D05A6"/>
    <w:rsid w:val="001D0C45"/>
    <w:rsid w:val="001D123A"/>
    <w:rsid w:val="001D17CA"/>
    <w:rsid w:val="001D28D1"/>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1EC5"/>
    <w:rsid w:val="001F2F12"/>
    <w:rsid w:val="001F34F3"/>
    <w:rsid w:val="001F3B99"/>
    <w:rsid w:val="001F54B8"/>
    <w:rsid w:val="001F5D4F"/>
    <w:rsid w:val="001F626A"/>
    <w:rsid w:val="001F73A9"/>
    <w:rsid w:val="001F7522"/>
    <w:rsid w:val="00200062"/>
    <w:rsid w:val="00200319"/>
    <w:rsid w:val="002009F8"/>
    <w:rsid w:val="002014D5"/>
    <w:rsid w:val="0020214E"/>
    <w:rsid w:val="00203EB7"/>
    <w:rsid w:val="00204648"/>
    <w:rsid w:val="00204F41"/>
    <w:rsid w:val="00205409"/>
    <w:rsid w:val="00205727"/>
    <w:rsid w:val="002061E7"/>
    <w:rsid w:val="00206859"/>
    <w:rsid w:val="00206A9B"/>
    <w:rsid w:val="00210C8E"/>
    <w:rsid w:val="00210E03"/>
    <w:rsid w:val="00210E73"/>
    <w:rsid w:val="00210EBA"/>
    <w:rsid w:val="00210FCA"/>
    <w:rsid w:val="002141C1"/>
    <w:rsid w:val="00214BB1"/>
    <w:rsid w:val="002163A9"/>
    <w:rsid w:val="002203C4"/>
    <w:rsid w:val="00220FEF"/>
    <w:rsid w:val="00221ECE"/>
    <w:rsid w:val="00222CD0"/>
    <w:rsid w:val="00225058"/>
    <w:rsid w:val="002257D3"/>
    <w:rsid w:val="00225C72"/>
    <w:rsid w:val="00226A5E"/>
    <w:rsid w:val="00227F33"/>
    <w:rsid w:val="002328C5"/>
    <w:rsid w:val="00233107"/>
    <w:rsid w:val="00233435"/>
    <w:rsid w:val="00234C1E"/>
    <w:rsid w:val="00235896"/>
    <w:rsid w:val="00235CE5"/>
    <w:rsid w:val="00235DE7"/>
    <w:rsid w:val="00236C7B"/>
    <w:rsid w:val="002429B7"/>
    <w:rsid w:val="00242EE9"/>
    <w:rsid w:val="00245B92"/>
    <w:rsid w:val="00245D1C"/>
    <w:rsid w:val="002467E2"/>
    <w:rsid w:val="00247E63"/>
    <w:rsid w:val="002523B1"/>
    <w:rsid w:val="002526DC"/>
    <w:rsid w:val="00252F85"/>
    <w:rsid w:val="00253507"/>
    <w:rsid w:val="00253970"/>
    <w:rsid w:val="00254B09"/>
    <w:rsid w:val="00256689"/>
    <w:rsid w:val="00256FE0"/>
    <w:rsid w:val="0025747C"/>
    <w:rsid w:val="002574D6"/>
    <w:rsid w:val="00257584"/>
    <w:rsid w:val="00257617"/>
    <w:rsid w:val="00257A89"/>
    <w:rsid w:val="00257C65"/>
    <w:rsid w:val="00261061"/>
    <w:rsid w:val="00261307"/>
    <w:rsid w:val="00261522"/>
    <w:rsid w:val="00261649"/>
    <w:rsid w:val="00261BCF"/>
    <w:rsid w:val="0026359C"/>
    <w:rsid w:val="002636E8"/>
    <w:rsid w:val="00264B18"/>
    <w:rsid w:val="00264E50"/>
    <w:rsid w:val="00265958"/>
    <w:rsid w:val="00266461"/>
    <w:rsid w:val="00270438"/>
    <w:rsid w:val="00270868"/>
    <w:rsid w:val="00270F30"/>
    <w:rsid w:val="0027170F"/>
    <w:rsid w:val="00273267"/>
    <w:rsid w:val="0027333C"/>
    <w:rsid w:val="002761C5"/>
    <w:rsid w:val="00276B88"/>
    <w:rsid w:val="00277CFB"/>
    <w:rsid w:val="002816BC"/>
    <w:rsid w:val="00281EE7"/>
    <w:rsid w:val="00282E95"/>
    <w:rsid w:val="0028331B"/>
    <w:rsid w:val="00285547"/>
    <w:rsid w:val="0028563B"/>
    <w:rsid w:val="00285D8F"/>
    <w:rsid w:val="0028611C"/>
    <w:rsid w:val="00286801"/>
    <w:rsid w:val="00286D5B"/>
    <w:rsid w:val="002875AD"/>
    <w:rsid w:val="002916D6"/>
    <w:rsid w:val="002918CD"/>
    <w:rsid w:val="00292AA0"/>
    <w:rsid w:val="00293CAA"/>
    <w:rsid w:val="0029446B"/>
    <w:rsid w:val="0029489F"/>
    <w:rsid w:val="0029588E"/>
    <w:rsid w:val="00297170"/>
    <w:rsid w:val="002A22E2"/>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A12"/>
    <w:rsid w:val="002C2CB2"/>
    <w:rsid w:val="002C3334"/>
    <w:rsid w:val="002C4255"/>
    <w:rsid w:val="002C4532"/>
    <w:rsid w:val="002C5AD2"/>
    <w:rsid w:val="002C5F0F"/>
    <w:rsid w:val="002C61BE"/>
    <w:rsid w:val="002C7063"/>
    <w:rsid w:val="002C7D02"/>
    <w:rsid w:val="002C7E2C"/>
    <w:rsid w:val="002D0564"/>
    <w:rsid w:val="002D05AB"/>
    <w:rsid w:val="002D0BC3"/>
    <w:rsid w:val="002D2E35"/>
    <w:rsid w:val="002D32A6"/>
    <w:rsid w:val="002D357B"/>
    <w:rsid w:val="002D38B1"/>
    <w:rsid w:val="002D68D0"/>
    <w:rsid w:val="002D7E8E"/>
    <w:rsid w:val="002E0E67"/>
    <w:rsid w:val="002E2ED0"/>
    <w:rsid w:val="002E3553"/>
    <w:rsid w:val="002E36D7"/>
    <w:rsid w:val="002E4CE2"/>
    <w:rsid w:val="002E55D1"/>
    <w:rsid w:val="002E6941"/>
    <w:rsid w:val="002E7C19"/>
    <w:rsid w:val="002F0A73"/>
    <w:rsid w:val="002F0C7B"/>
    <w:rsid w:val="002F0F42"/>
    <w:rsid w:val="002F0FE1"/>
    <w:rsid w:val="002F1341"/>
    <w:rsid w:val="002F1A21"/>
    <w:rsid w:val="002F2959"/>
    <w:rsid w:val="002F3E46"/>
    <w:rsid w:val="002F6615"/>
    <w:rsid w:val="002F7A43"/>
    <w:rsid w:val="002F7D6A"/>
    <w:rsid w:val="00300212"/>
    <w:rsid w:val="00302A16"/>
    <w:rsid w:val="003031D7"/>
    <w:rsid w:val="003032D8"/>
    <w:rsid w:val="003037AC"/>
    <w:rsid w:val="00303D8E"/>
    <w:rsid w:val="00303F43"/>
    <w:rsid w:val="00305540"/>
    <w:rsid w:val="0030582A"/>
    <w:rsid w:val="00307424"/>
    <w:rsid w:val="00310FC5"/>
    <w:rsid w:val="00311D9C"/>
    <w:rsid w:val="00313D9D"/>
    <w:rsid w:val="003141FA"/>
    <w:rsid w:val="003147D5"/>
    <w:rsid w:val="00314CCC"/>
    <w:rsid w:val="0031539A"/>
    <w:rsid w:val="00315AE7"/>
    <w:rsid w:val="0031796D"/>
    <w:rsid w:val="00317DCA"/>
    <w:rsid w:val="00317FC6"/>
    <w:rsid w:val="0032245E"/>
    <w:rsid w:val="00323A2C"/>
    <w:rsid w:val="003246D3"/>
    <w:rsid w:val="003264AF"/>
    <w:rsid w:val="00326549"/>
    <w:rsid w:val="003266C7"/>
    <w:rsid w:val="00327068"/>
    <w:rsid w:val="0033051A"/>
    <w:rsid w:val="00330D8F"/>
    <w:rsid w:val="0033270D"/>
    <w:rsid w:val="00332965"/>
    <w:rsid w:val="003329BF"/>
    <w:rsid w:val="00334356"/>
    <w:rsid w:val="003360F2"/>
    <w:rsid w:val="00337698"/>
    <w:rsid w:val="003377D0"/>
    <w:rsid w:val="003404BA"/>
    <w:rsid w:val="003422D9"/>
    <w:rsid w:val="00343E9A"/>
    <w:rsid w:val="00345254"/>
    <w:rsid w:val="003458B1"/>
    <w:rsid w:val="00346844"/>
    <w:rsid w:val="00346A4F"/>
    <w:rsid w:val="0034704B"/>
    <w:rsid w:val="003471B1"/>
    <w:rsid w:val="00347E31"/>
    <w:rsid w:val="00350D0E"/>
    <w:rsid w:val="00352297"/>
    <w:rsid w:val="003525CA"/>
    <w:rsid w:val="00354732"/>
    <w:rsid w:val="0035693E"/>
    <w:rsid w:val="00356C69"/>
    <w:rsid w:val="0036016F"/>
    <w:rsid w:val="003602EE"/>
    <w:rsid w:val="00366A24"/>
    <w:rsid w:val="00366A39"/>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69B0"/>
    <w:rsid w:val="00390999"/>
    <w:rsid w:val="00390F7B"/>
    <w:rsid w:val="0039105F"/>
    <w:rsid w:val="00391192"/>
    <w:rsid w:val="00392B8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3BDA"/>
    <w:rsid w:val="003B4A45"/>
    <w:rsid w:val="003B5464"/>
    <w:rsid w:val="003B5B39"/>
    <w:rsid w:val="003B72AC"/>
    <w:rsid w:val="003B7A6A"/>
    <w:rsid w:val="003B7CDD"/>
    <w:rsid w:val="003C0718"/>
    <w:rsid w:val="003C0C18"/>
    <w:rsid w:val="003C20D7"/>
    <w:rsid w:val="003C6A6F"/>
    <w:rsid w:val="003C78D9"/>
    <w:rsid w:val="003C7C1C"/>
    <w:rsid w:val="003D13F9"/>
    <w:rsid w:val="003D169B"/>
    <w:rsid w:val="003D27DE"/>
    <w:rsid w:val="003D2B0A"/>
    <w:rsid w:val="003D3931"/>
    <w:rsid w:val="003D3CD7"/>
    <w:rsid w:val="003D4135"/>
    <w:rsid w:val="003D4330"/>
    <w:rsid w:val="003D4FDF"/>
    <w:rsid w:val="003D5146"/>
    <w:rsid w:val="003D6686"/>
    <w:rsid w:val="003D7557"/>
    <w:rsid w:val="003E133F"/>
    <w:rsid w:val="003E208C"/>
    <w:rsid w:val="003E2101"/>
    <w:rsid w:val="003E27FC"/>
    <w:rsid w:val="003E412D"/>
    <w:rsid w:val="003E47E0"/>
    <w:rsid w:val="003E57D2"/>
    <w:rsid w:val="003E5DEB"/>
    <w:rsid w:val="003F0123"/>
    <w:rsid w:val="003F09A6"/>
    <w:rsid w:val="003F124A"/>
    <w:rsid w:val="003F1CED"/>
    <w:rsid w:val="003F1D6A"/>
    <w:rsid w:val="003F2107"/>
    <w:rsid w:val="003F213B"/>
    <w:rsid w:val="003F2A63"/>
    <w:rsid w:val="003F3224"/>
    <w:rsid w:val="003F3A2B"/>
    <w:rsid w:val="003F3F07"/>
    <w:rsid w:val="003F40C9"/>
    <w:rsid w:val="003F4427"/>
    <w:rsid w:val="003F7290"/>
    <w:rsid w:val="003F7296"/>
    <w:rsid w:val="003F79A1"/>
    <w:rsid w:val="004004A5"/>
    <w:rsid w:val="00400547"/>
    <w:rsid w:val="00400566"/>
    <w:rsid w:val="00400BE6"/>
    <w:rsid w:val="0040150B"/>
    <w:rsid w:val="00401B34"/>
    <w:rsid w:val="00401D60"/>
    <w:rsid w:val="0040216A"/>
    <w:rsid w:val="00402CE6"/>
    <w:rsid w:val="00403254"/>
    <w:rsid w:val="00404DE7"/>
    <w:rsid w:val="004052F8"/>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482"/>
    <w:rsid w:val="00420A13"/>
    <w:rsid w:val="004217AF"/>
    <w:rsid w:val="004217B2"/>
    <w:rsid w:val="004244C8"/>
    <w:rsid w:val="004269C5"/>
    <w:rsid w:val="004305E9"/>
    <w:rsid w:val="00430D03"/>
    <w:rsid w:val="004311B6"/>
    <w:rsid w:val="004311D5"/>
    <w:rsid w:val="00431513"/>
    <w:rsid w:val="00431AF3"/>
    <w:rsid w:val="00432AE0"/>
    <w:rsid w:val="00433E83"/>
    <w:rsid w:val="0043553E"/>
    <w:rsid w:val="00435EFB"/>
    <w:rsid w:val="00436CF1"/>
    <w:rsid w:val="00437FA7"/>
    <w:rsid w:val="004407B2"/>
    <w:rsid w:val="00440BC1"/>
    <w:rsid w:val="0044131D"/>
    <w:rsid w:val="00441704"/>
    <w:rsid w:val="00441C84"/>
    <w:rsid w:val="00441C9C"/>
    <w:rsid w:val="00441CC5"/>
    <w:rsid w:val="0044222F"/>
    <w:rsid w:val="00442620"/>
    <w:rsid w:val="00442622"/>
    <w:rsid w:val="0044264F"/>
    <w:rsid w:val="00443244"/>
    <w:rsid w:val="00446C2C"/>
    <w:rsid w:val="004470C0"/>
    <w:rsid w:val="0045396E"/>
    <w:rsid w:val="00453FC1"/>
    <w:rsid w:val="00453FCD"/>
    <w:rsid w:val="004562A3"/>
    <w:rsid w:val="00460218"/>
    <w:rsid w:val="004605EF"/>
    <w:rsid w:val="00460611"/>
    <w:rsid w:val="004607AE"/>
    <w:rsid w:val="0046115B"/>
    <w:rsid w:val="00462BA0"/>
    <w:rsid w:val="00463780"/>
    <w:rsid w:val="00464B86"/>
    <w:rsid w:val="00464E91"/>
    <w:rsid w:val="00465ECB"/>
    <w:rsid w:val="004662DA"/>
    <w:rsid w:val="0046657B"/>
    <w:rsid w:val="00466B7A"/>
    <w:rsid w:val="00467414"/>
    <w:rsid w:val="00470E5C"/>
    <w:rsid w:val="004720D9"/>
    <w:rsid w:val="00472D58"/>
    <w:rsid w:val="00474BBA"/>
    <w:rsid w:val="00474CD3"/>
    <w:rsid w:val="00474FB4"/>
    <w:rsid w:val="00475004"/>
    <w:rsid w:val="004767D1"/>
    <w:rsid w:val="0047681F"/>
    <w:rsid w:val="00476AC8"/>
    <w:rsid w:val="0047796D"/>
    <w:rsid w:val="004779C8"/>
    <w:rsid w:val="00477D85"/>
    <w:rsid w:val="00481B45"/>
    <w:rsid w:val="00481EC6"/>
    <w:rsid w:val="004840CA"/>
    <w:rsid w:val="0048437E"/>
    <w:rsid w:val="00484E6B"/>
    <w:rsid w:val="00485625"/>
    <w:rsid w:val="00486020"/>
    <w:rsid w:val="00487600"/>
    <w:rsid w:val="004905DE"/>
    <w:rsid w:val="00490AA3"/>
    <w:rsid w:val="00490BFC"/>
    <w:rsid w:val="00492D33"/>
    <w:rsid w:val="00493229"/>
    <w:rsid w:val="0049432E"/>
    <w:rsid w:val="004954C3"/>
    <w:rsid w:val="00495794"/>
    <w:rsid w:val="0049671C"/>
    <w:rsid w:val="00496B61"/>
    <w:rsid w:val="00497F24"/>
    <w:rsid w:val="00497F53"/>
    <w:rsid w:val="004A02AC"/>
    <w:rsid w:val="004A1065"/>
    <w:rsid w:val="004A2A93"/>
    <w:rsid w:val="004A32A4"/>
    <w:rsid w:val="004A562D"/>
    <w:rsid w:val="004A5781"/>
    <w:rsid w:val="004A689F"/>
    <w:rsid w:val="004A75A6"/>
    <w:rsid w:val="004B177B"/>
    <w:rsid w:val="004B18BC"/>
    <w:rsid w:val="004B2A29"/>
    <w:rsid w:val="004B56B6"/>
    <w:rsid w:val="004B6697"/>
    <w:rsid w:val="004B75EF"/>
    <w:rsid w:val="004B791B"/>
    <w:rsid w:val="004C47FF"/>
    <w:rsid w:val="004C4C0B"/>
    <w:rsid w:val="004C4EAF"/>
    <w:rsid w:val="004C4F03"/>
    <w:rsid w:val="004C54B1"/>
    <w:rsid w:val="004C6043"/>
    <w:rsid w:val="004C7DB9"/>
    <w:rsid w:val="004D0E56"/>
    <w:rsid w:val="004D24BD"/>
    <w:rsid w:val="004D3A02"/>
    <w:rsid w:val="004D3A36"/>
    <w:rsid w:val="004D539F"/>
    <w:rsid w:val="004D5568"/>
    <w:rsid w:val="004D6659"/>
    <w:rsid w:val="004D6C69"/>
    <w:rsid w:val="004D7127"/>
    <w:rsid w:val="004D723B"/>
    <w:rsid w:val="004D744D"/>
    <w:rsid w:val="004D7E21"/>
    <w:rsid w:val="004E0B54"/>
    <w:rsid w:val="004E33A0"/>
    <w:rsid w:val="004E3B7B"/>
    <w:rsid w:val="004E3EC2"/>
    <w:rsid w:val="004E41E1"/>
    <w:rsid w:val="004E4599"/>
    <w:rsid w:val="004E5D8A"/>
    <w:rsid w:val="004E65C4"/>
    <w:rsid w:val="004E7389"/>
    <w:rsid w:val="004E7705"/>
    <w:rsid w:val="004E77EC"/>
    <w:rsid w:val="004F00B8"/>
    <w:rsid w:val="004F42C2"/>
    <w:rsid w:val="004F52E9"/>
    <w:rsid w:val="004F5357"/>
    <w:rsid w:val="004F759D"/>
    <w:rsid w:val="00500B86"/>
    <w:rsid w:val="0050122E"/>
    <w:rsid w:val="00502AA9"/>
    <w:rsid w:val="00502D91"/>
    <w:rsid w:val="00503408"/>
    <w:rsid w:val="00504A5B"/>
    <w:rsid w:val="00505A37"/>
    <w:rsid w:val="00505F9D"/>
    <w:rsid w:val="00506824"/>
    <w:rsid w:val="00506ADD"/>
    <w:rsid w:val="00506B2B"/>
    <w:rsid w:val="00507118"/>
    <w:rsid w:val="00510185"/>
    <w:rsid w:val="005107E4"/>
    <w:rsid w:val="00510D57"/>
    <w:rsid w:val="00512692"/>
    <w:rsid w:val="0051373F"/>
    <w:rsid w:val="00513CD2"/>
    <w:rsid w:val="0051541F"/>
    <w:rsid w:val="0051562C"/>
    <w:rsid w:val="0051563D"/>
    <w:rsid w:val="005220F5"/>
    <w:rsid w:val="00523018"/>
    <w:rsid w:val="0052331F"/>
    <w:rsid w:val="00523600"/>
    <w:rsid w:val="00524AF2"/>
    <w:rsid w:val="0052587A"/>
    <w:rsid w:val="00525BC7"/>
    <w:rsid w:val="005273A1"/>
    <w:rsid w:val="005275DE"/>
    <w:rsid w:val="00527874"/>
    <w:rsid w:val="00527E94"/>
    <w:rsid w:val="005307E8"/>
    <w:rsid w:val="005316B6"/>
    <w:rsid w:val="00532C8D"/>
    <w:rsid w:val="005340D2"/>
    <w:rsid w:val="0053476D"/>
    <w:rsid w:val="005347EE"/>
    <w:rsid w:val="00535496"/>
    <w:rsid w:val="0053650E"/>
    <w:rsid w:val="00536AA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39"/>
    <w:rsid w:val="00560FE9"/>
    <w:rsid w:val="0056182E"/>
    <w:rsid w:val="0056497F"/>
    <w:rsid w:val="005658D3"/>
    <w:rsid w:val="005666EC"/>
    <w:rsid w:val="00566DC2"/>
    <w:rsid w:val="00567FC5"/>
    <w:rsid w:val="00570233"/>
    <w:rsid w:val="00571522"/>
    <w:rsid w:val="0057198A"/>
    <w:rsid w:val="00571D3F"/>
    <w:rsid w:val="00572A59"/>
    <w:rsid w:val="0057306B"/>
    <w:rsid w:val="00574ACE"/>
    <w:rsid w:val="0057511F"/>
    <w:rsid w:val="0057559F"/>
    <w:rsid w:val="00576229"/>
    <w:rsid w:val="00576DEA"/>
    <w:rsid w:val="005774D5"/>
    <w:rsid w:val="00577904"/>
    <w:rsid w:val="005808AE"/>
    <w:rsid w:val="00580A7E"/>
    <w:rsid w:val="00581742"/>
    <w:rsid w:val="00582E55"/>
    <w:rsid w:val="0058403C"/>
    <w:rsid w:val="0058469A"/>
    <w:rsid w:val="00585B36"/>
    <w:rsid w:val="00585BDD"/>
    <w:rsid w:val="005861B0"/>
    <w:rsid w:val="0058689E"/>
    <w:rsid w:val="00586D8A"/>
    <w:rsid w:val="00587A8A"/>
    <w:rsid w:val="00587E09"/>
    <w:rsid w:val="00590908"/>
    <w:rsid w:val="00591F31"/>
    <w:rsid w:val="0059406B"/>
    <w:rsid w:val="005941E1"/>
    <w:rsid w:val="00594767"/>
    <w:rsid w:val="00594B8D"/>
    <w:rsid w:val="00594EDF"/>
    <w:rsid w:val="005A4571"/>
    <w:rsid w:val="005A554E"/>
    <w:rsid w:val="005A5814"/>
    <w:rsid w:val="005A6221"/>
    <w:rsid w:val="005A6550"/>
    <w:rsid w:val="005A669C"/>
    <w:rsid w:val="005A797C"/>
    <w:rsid w:val="005B0181"/>
    <w:rsid w:val="005B0A8D"/>
    <w:rsid w:val="005B0C7A"/>
    <w:rsid w:val="005B25F4"/>
    <w:rsid w:val="005B2B1F"/>
    <w:rsid w:val="005B2C4A"/>
    <w:rsid w:val="005B3907"/>
    <w:rsid w:val="005B468D"/>
    <w:rsid w:val="005B4D37"/>
    <w:rsid w:val="005B4E55"/>
    <w:rsid w:val="005B4F18"/>
    <w:rsid w:val="005B5A04"/>
    <w:rsid w:val="005B61D6"/>
    <w:rsid w:val="005B678D"/>
    <w:rsid w:val="005C202F"/>
    <w:rsid w:val="005C20D5"/>
    <w:rsid w:val="005C6DE5"/>
    <w:rsid w:val="005D0063"/>
    <w:rsid w:val="005D096C"/>
    <w:rsid w:val="005D1E63"/>
    <w:rsid w:val="005D1EFF"/>
    <w:rsid w:val="005D288D"/>
    <w:rsid w:val="005D2DEB"/>
    <w:rsid w:val="005D4011"/>
    <w:rsid w:val="005D49E2"/>
    <w:rsid w:val="005D51BF"/>
    <w:rsid w:val="005E088E"/>
    <w:rsid w:val="005E0D2E"/>
    <w:rsid w:val="005E0E80"/>
    <w:rsid w:val="005E135A"/>
    <w:rsid w:val="005E2437"/>
    <w:rsid w:val="005E2A75"/>
    <w:rsid w:val="005E36EA"/>
    <w:rsid w:val="005E3E8F"/>
    <w:rsid w:val="005E4943"/>
    <w:rsid w:val="005E5DFE"/>
    <w:rsid w:val="005E5E1F"/>
    <w:rsid w:val="005E6157"/>
    <w:rsid w:val="005E62F4"/>
    <w:rsid w:val="005E6F0A"/>
    <w:rsid w:val="005E7684"/>
    <w:rsid w:val="005E7ACF"/>
    <w:rsid w:val="005F18F7"/>
    <w:rsid w:val="005F1C45"/>
    <w:rsid w:val="005F21C7"/>
    <w:rsid w:val="005F2B36"/>
    <w:rsid w:val="005F3431"/>
    <w:rsid w:val="005F4281"/>
    <w:rsid w:val="005F6195"/>
    <w:rsid w:val="0060014B"/>
    <w:rsid w:val="006002F2"/>
    <w:rsid w:val="00600989"/>
    <w:rsid w:val="00601151"/>
    <w:rsid w:val="0060133D"/>
    <w:rsid w:val="00603F6D"/>
    <w:rsid w:val="006042C1"/>
    <w:rsid w:val="00604B1D"/>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221"/>
    <w:rsid w:val="00623437"/>
    <w:rsid w:val="006237B3"/>
    <w:rsid w:val="0062616C"/>
    <w:rsid w:val="00626CCE"/>
    <w:rsid w:val="00626CD1"/>
    <w:rsid w:val="006276B4"/>
    <w:rsid w:val="00627928"/>
    <w:rsid w:val="006303F4"/>
    <w:rsid w:val="00631191"/>
    <w:rsid w:val="00631237"/>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3A8"/>
    <w:rsid w:val="006469CA"/>
    <w:rsid w:val="00646CA1"/>
    <w:rsid w:val="00647105"/>
    <w:rsid w:val="0064726B"/>
    <w:rsid w:val="00647365"/>
    <w:rsid w:val="00650576"/>
    <w:rsid w:val="00654A22"/>
    <w:rsid w:val="0065626F"/>
    <w:rsid w:val="00656555"/>
    <w:rsid w:val="00656BC5"/>
    <w:rsid w:val="00657B4F"/>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DBE"/>
    <w:rsid w:val="00672EEB"/>
    <w:rsid w:val="00673CFD"/>
    <w:rsid w:val="00676A51"/>
    <w:rsid w:val="00676DEA"/>
    <w:rsid w:val="0067764D"/>
    <w:rsid w:val="00677C83"/>
    <w:rsid w:val="00683276"/>
    <w:rsid w:val="00683E42"/>
    <w:rsid w:val="006854AE"/>
    <w:rsid w:val="006855D3"/>
    <w:rsid w:val="00685E5D"/>
    <w:rsid w:val="00687BDB"/>
    <w:rsid w:val="00687EEF"/>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35D"/>
    <w:rsid w:val="006B2E1F"/>
    <w:rsid w:val="006B2EB1"/>
    <w:rsid w:val="006B3CD2"/>
    <w:rsid w:val="006B4328"/>
    <w:rsid w:val="006B4674"/>
    <w:rsid w:val="006B5F06"/>
    <w:rsid w:val="006B6B72"/>
    <w:rsid w:val="006B7DDE"/>
    <w:rsid w:val="006C0C33"/>
    <w:rsid w:val="006C0FB6"/>
    <w:rsid w:val="006C16C7"/>
    <w:rsid w:val="006C4CF8"/>
    <w:rsid w:val="006C5621"/>
    <w:rsid w:val="006C5E83"/>
    <w:rsid w:val="006C6E5E"/>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5FC5"/>
    <w:rsid w:val="006E77FC"/>
    <w:rsid w:val="006E7F80"/>
    <w:rsid w:val="006F1AF3"/>
    <w:rsid w:val="006F2BE6"/>
    <w:rsid w:val="006F2DED"/>
    <w:rsid w:val="006F32F0"/>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3F54"/>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560"/>
    <w:rsid w:val="00733655"/>
    <w:rsid w:val="00733B28"/>
    <w:rsid w:val="007348CF"/>
    <w:rsid w:val="00735B1C"/>
    <w:rsid w:val="0073655B"/>
    <w:rsid w:val="00736938"/>
    <w:rsid w:val="0073738D"/>
    <w:rsid w:val="007376B6"/>
    <w:rsid w:val="007377A7"/>
    <w:rsid w:val="007404AB"/>
    <w:rsid w:val="0074062C"/>
    <w:rsid w:val="00740B0D"/>
    <w:rsid w:val="00741006"/>
    <w:rsid w:val="0074122C"/>
    <w:rsid w:val="00741A01"/>
    <w:rsid w:val="007426BF"/>
    <w:rsid w:val="00742C30"/>
    <w:rsid w:val="00742F22"/>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112"/>
    <w:rsid w:val="0076245F"/>
    <w:rsid w:val="00765E0F"/>
    <w:rsid w:val="0076728F"/>
    <w:rsid w:val="00771152"/>
    <w:rsid w:val="00772268"/>
    <w:rsid w:val="00773E2C"/>
    <w:rsid w:val="007778A7"/>
    <w:rsid w:val="00777EB3"/>
    <w:rsid w:val="00782313"/>
    <w:rsid w:val="0078238A"/>
    <w:rsid w:val="007826B5"/>
    <w:rsid w:val="007839E2"/>
    <w:rsid w:val="00785484"/>
    <w:rsid w:val="00785521"/>
    <w:rsid w:val="007863C3"/>
    <w:rsid w:val="0078675F"/>
    <w:rsid w:val="00792894"/>
    <w:rsid w:val="0079301A"/>
    <w:rsid w:val="007957C4"/>
    <w:rsid w:val="00795D74"/>
    <w:rsid w:val="007965BF"/>
    <w:rsid w:val="007966A7"/>
    <w:rsid w:val="007966E8"/>
    <w:rsid w:val="00796AF5"/>
    <w:rsid w:val="007972D3"/>
    <w:rsid w:val="00797393"/>
    <w:rsid w:val="00797B1C"/>
    <w:rsid w:val="007A1EA7"/>
    <w:rsid w:val="007A297D"/>
    <w:rsid w:val="007A2EC7"/>
    <w:rsid w:val="007A31DF"/>
    <w:rsid w:val="007A566A"/>
    <w:rsid w:val="007A6836"/>
    <w:rsid w:val="007A6C43"/>
    <w:rsid w:val="007A75C2"/>
    <w:rsid w:val="007B0F23"/>
    <w:rsid w:val="007B1124"/>
    <w:rsid w:val="007B1BBF"/>
    <w:rsid w:val="007B1E84"/>
    <w:rsid w:val="007B36C7"/>
    <w:rsid w:val="007B377F"/>
    <w:rsid w:val="007B39EE"/>
    <w:rsid w:val="007B4541"/>
    <w:rsid w:val="007B4714"/>
    <w:rsid w:val="007B5D87"/>
    <w:rsid w:val="007B68DF"/>
    <w:rsid w:val="007B6BAA"/>
    <w:rsid w:val="007B6E7B"/>
    <w:rsid w:val="007B713F"/>
    <w:rsid w:val="007B728D"/>
    <w:rsid w:val="007B7C09"/>
    <w:rsid w:val="007C0260"/>
    <w:rsid w:val="007C0C85"/>
    <w:rsid w:val="007C2EA7"/>
    <w:rsid w:val="007C4941"/>
    <w:rsid w:val="007C4965"/>
    <w:rsid w:val="007C4CA0"/>
    <w:rsid w:val="007C558E"/>
    <w:rsid w:val="007C6FD4"/>
    <w:rsid w:val="007C79FD"/>
    <w:rsid w:val="007D24EB"/>
    <w:rsid w:val="007D2FC2"/>
    <w:rsid w:val="007D3AAB"/>
    <w:rsid w:val="007D4A16"/>
    <w:rsid w:val="007D54CA"/>
    <w:rsid w:val="007D579B"/>
    <w:rsid w:val="007D67BD"/>
    <w:rsid w:val="007D76EA"/>
    <w:rsid w:val="007D7A7A"/>
    <w:rsid w:val="007E056D"/>
    <w:rsid w:val="007E0590"/>
    <w:rsid w:val="007E0EBF"/>
    <w:rsid w:val="007E2A59"/>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8B8"/>
    <w:rsid w:val="00800DF6"/>
    <w:rsid w:val="00802150"/>
    <w:rsid w:val="0080239D"/>
    <w:rsid w:val="008043BF"/>
    <w:rsid w:val="00804873"/>
    <w:rsid w:val="00805106"/>
    <w:rsid w:val="00807A1D"/>
    <w:rsid w:val="00807D1D"/>
    <w:rsid w:val="008104E0"/>
    <w:rsid w:val="00813304"/>
    <w:rsid w:val="00813879"/>
    <w:rsid w:val="008138E4"/>
    <w:rsid w:val="0081576E"/>
    <w:rsid w:val="0081793B"/>
    <w:rsid w:val="00817EAB"/>
    <w:rsid w:val="0082071D"/>
    <w:rsid w:val="00821F0D"/>
    <w:rsid w:val="008221FB"/>
    <w:rsid w:val="00823446"/>
    <w:rsid w:val="008238EE"/>
    <w:rsid w:val="00825088"/>
    <w:rsid w:val="0082569C"/>
    <w:rsid w:val="008267BE"/>
    <w:rsid w:val="00827087"/>
    <w:rsid w:val="008315A4"/>
    <w:rsid w:val="0083176D"/>
    <w:rsid w:val="008319F4"/>
    <w:rsid w:val="00832666"/>
    <w:rsid w:val="00833336"/>
    <w:rsid w:val="0083361F"/>
    <w:rsid w:val="00833996"/>
    <w:rsid w:val="00834673"/>
    <w:rsid w:val="00834E99"/>
    <w:rsid w:val="00835D29"/>
    <w:rsid w:val="00836604"/>
    <w:rsid w:val="0083694E"/>
    <w:rsid w:val="00837F0F"/>
    <w:rsid w:val="00840C53"/>
    <w:rsid w:val="008412D0"/>
    <w:rsid w:val="00841695"/>
    <w:rsid w:val="008417DA"/>
    <w:rsid w:val="008422A2"/>
    <w:rsid w:val="00842D42"/>
    <w:rsid w:val="00843143"/>
    <w:rsid w:val="00844FC3"/>
    <w:rsid w:val="00845639"/>
    <w:rsid w:val="00845881"/>
    <w:rsid w:val="00846A5E"/>
    <w:rsid w:val="00847049"/>
    <w:rsid w:val="00847ECE"/>
    <w:rsid w:val="00850098"/>
    <w:rsid w:val="00851CA1"/>
    <w:rsid w:val="008526C6"/>
    <w:rsid w:val="008536EF"/>
    <w:rsid w:val="00855886"/>
    <w:rsid w:val="008563F8"/>
    <w:rsid w:val="0085667F"/>
    <w:rsid w:val="00857070"/>
    <w:rsid w:val="00857438"/>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5ACB"/>
    <w:rsid w:val="008760EA"/>
    <w:rsid w:val="00880EE2"/>
    <w:rsid w:val="008813EF"/>
    <w:rsid w:val="00881B46"/>
    <w:rsid w:val="00881DBB"/>
    <w:rsid w:val="0088226A"/>
    <w:rsid w:val="00883BFC"/>
    <w:rsid w:val="00884459"/>
    <w:rsid w:val="008847AE"/>
    <w:rsid w:val="0088670F"/>
    <w:rsid w:val="00887624"/>
    <w:rsid w:val="00887F2E"/>
    <w:rsid w:val="00890F64"/>
    <w:rsid w:val="008912AB"/>
    <w:rsid w:val="00892A5E"/>
    <w:rsid w:val="0089587C"/>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64A9"/>
    <w:rsid w:val="008B7DDC"/>
    <w:rsid w:val="008C1156"/>
    <w:rsid w:val="008C1998"/>
    <w:rsid w:val="008C2D8C"/>
    <w:rsid w:val="008C2E8E"/>
    <w:rsid w:val="008C43E5"/>
    <w:rsid w:val="008C4812"/>
    <w:rsid w:val="008C4F33"/>
    <w:rsid w:val="008C53F7"/>
    <w:rsid w:val="008C62DE"/>
    <w:rsid w:val="008C6D86"/>
    <w:rsid w:val="008C6FE7"/>
    <w:rsid w:val="008D11A1"/>
    <w:rsid w:val="008D136B"/>
    <w:rsid w:val="008D1A9F"/>
    <w:rsid w:val="008D2B68"/>
    <w:rsid w:val="008D2CC5"/>
    <w:rsid w:val="008D2DE2"/>
    <w:rsid w:val="008D44F8"/>
    <w:rsid w:val="008E19F6"/>
    <w:rsid w:val="008E2422"/>
    <w:rsid w:val="008E2C03"/>
    <w:rsid w:val="008E397A"/>
    <w:rsid w:val="008E4369"/>
    <w:rsid w:val="008E5204"/>
    <w:rsid w:val="008E53CA"/>
    <w:rsid w:val="008E5720"/>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906"/>
    <w:rsid w:val="00911BF6"/>
    <w:rsid w:val="00913DAA"/>
    <w:rsid w:val="009159E8"/>
    <w:rsid w:val="00916459"/>
    <w:rsid w:val="00916A28"/>
    <w:rsid w:val="00916EF2"/>
    <w:rsid w:val="00921113"/>
    <w:rsid w:val="0092118C"/>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4A64"/>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6F0"/>
    <w:rsid w:val="00956709"/>
    <w:rsid w:val="00961A9F"/>
    <w:rsid w:val="009626F5"/>
    <w:rsid w:val="00963046"/>
    <w:rsid w:val="009630F5"/>
    <w:rsid w:val="00963269"/>
    <w:rsid w:val="00963841"/>
    <w:rsid w:val="0096591C"/>
    <w:rsid w:val="00966478"/>
    <w:rsid w:val="00967951"/>
    <w:rsid w:val="00971EB2"/>
    <w:rsid w:val="009720E3"/>
    <w:rsid w:val="009722C3"/>
    <w:rsid w:val="00972AEB"/>
    <w:rsid w:val="00972B5A"/>
    <w:rsid w:val="009733F4"/>
    <w:rsid w:val="00973AB5"/>
    <w:rsid w:val="00976713"/>
    <w:rsid w:val="009769C8"/>
    <w:rsid w:val="009769D5"/>
    <w:rsid w:val="00976EE8"/>
    <w:rsid w:val="009805E1"/>
    <w:rsid w:val="00982BAF"/>
    <w:rsid w:val="00983DBC"/>
    <w:rsid w:val="00985B7B"/>
    <w:rsid w:val="00986754"/>
    <w:rsid w:val="009900AD"/>
    <w:rsid w:val="00990478"/>
    <w:rsid w:val="009906FB"/>
    <w:rsid w:val="00991556"/>
    <w:rsid w:val="009937B5"/>
    <w:rsid w:val="0099527B"/>
    <w:rsid w:val="00995449"/>
    <w:rsid w:val="00995953"/>
    <w:rsid w:val="00995C24"/>
    <w:rsid w:val="009A0D22"/>
    <w:rsid w:val="009A1560"/>
    <w:rsid w:val="009A1735"/>
    <w:rsid w:val="009A1791"/>
    <w:rsid w:val="009A1CE2"/>
    <w:rsid w:val="009A1D46"/>
    <w:rsid w:val="009A3724"/>
    <w:rsid w:val="009A384F"/>
    <w:rsid w:val="009A4687"/>
    <w:rsid w:val="009A5A53"/>
    <w:rsid w:val="009A6845"/>
    <w:rsid w:val="009A6A68"/>
    <w:rsid w:val="009A6B71"/>
    <w:rsid w:val="009B0532"/>
    <w:rsid w:val="009B1E45"/>
    <w:rsid w:val="009B1FCE"/>
    <w:rsid w:val="009B2434"/>
    <w:rsid w:val="009B3350"/>
    <w:rsid w:val="009B42F7"/>
    <w:rsid w:val="009B4D50"/>
    <w:rsid w:val="009B5264"/>
    <w:rsid w:val="009B64C9"/>
    <w:rsid w:val="009B742A"/>
    <w:rsid w:val="009B7D80"/>
    <w:rsid w:val="009C0644"/>
    <w:rsid w:val="009C084C"/>
    <w:rsid w:val="009C0A24"/>
    <w:rsid w:val="009C12D6"/>
    <w:rsid w:val="009C2360"/>
    <w:rsid w:val="009C27E1"/>
    <w:rsid w:val="009C2E35"/>
    <w:rsid w:val="009C4085"/>
    <w:rsid w:val="009C49C2"/>
    <w:rsid w:val="009C54C1"/>
    <w:rsid w:val="009C5BD2"/>
    <w:rsid w:val="009C61A9"/>
    <w:rsid w:val="009C67D1"/>
    <w:rsid w:val="009C68A2"/>
    <w:rsid w:val="009C7684"/>
    <w:rsid w:val="009D3B81"/>
    <w:rsid w:val="009D3F2C"/>
    <w:rsid w:val="009D3F9B"/>
    <w:rsid w:val="009D4046"/>
    <w:rsid w:val="009D6981"/>
    <w:rsid w:val="009D6989"/>
    <w:rsid w:val="009E0D2D"/>
    <w:rsid w:val="009E2637"/>
    <w:rsid w:val="009E284B"/>
    <w:rsid w:val="009E2D4C"/>
    <w:rsid w:val="009E2EEB"/>
    <w:rsid w:val="009E5771"/>
    <w:rsid w:val="009E5841"/>
    <w:rsid w:val="009F03C5"/>
    <w:rsid w:val="009F0E51"/>
    <w:rsid w:val="009F0FBD"/>
    <w:rsid w:val="009F2147"/>
    <w:rsid w:val="009F2244"/>
    <w:rsid w:val="009F5254"/>
    <w:rsid w:val="009F58C5"/>
    <w:rsid w:val="009F65A4"/>
    <w:rsid w:val="009F6E4F"/>
    <w:rsid w:val="009F6F81"/>
    <w:rsid w:val="009F72EE"/>
    <w:rsid w:val="009F7A25"/>
    <w:rsid w:val="00A00965"/>
    <w:rsid w:val="00A00BCB"/>
    <w:rsid w:val="00A01281"/>
    <w:rsid w:val="00A0248C"/>
    <w:rsid w:val="00A02913"/>
    <w:rsid w:val="00A034D5"/>
    <w:rsid w:val="00A037C6"/>
    <w:rsid w:val="00A04445"/>
    <w:rsid w:val="00A04654"/>
    <w:rsid w:val="00A0491B"/>
    <w:rsid w:val="00A04DAE"/>
    <w:rsid w:val="00A06DA0"/>
    <w:rsid w:val="00A078FD"/>
    <w:rsid w:val="00A113CD"/>
    <w:rsid w:val="00A1143B"/>
    <w:rsid w:val="00A126B5"/>
    <w:rsid w:val="00A13278"/>
    <w:rsid w:val="00A13C57"/>
    <w:rsid w:val="00A14F80"/>
    <w:rsid w:val="00A15582"/>
    <w:rsid w:val="00A1750F"/>
    <w:rsid w:val="00A1762C"/>
    <w:rsid w:val="00A176F4"/>
    <w:rsid w:val="00A203C4"/>
    <w:rsid w:val="00A204C5"/>
    <w:rsid w:val="00A2235F"/>
    <w:rsid w:val="00A22BCB"/>
    <w:rsid w:val="00A22BFA"/>
    <w:rsid w:val="00A2446D"/>
    <w:rsid w:val="00A24DFE"/>
    <w:rsid w:val="00A252E0"/>
    <w:rsid w:val="00A25643"/>
    <w:rsid w:val="00A25ADB"/>
    <w:rsid w:val="00A26C60"/>
    <w:rsid w:val="00A27551"/>
    <w:rsid w:val="00A27EB1"/>
    <w:rsid w:val="00A309B9"/>
    <w:rsid w:val="00A30D0E"/>
    <w:rsid w:val="00A30E43"/>
    <w:rsid w:val="00A315B1"/>
    <w:rsid w:val="00A34098"/>
    <w:rsid w:val="00A34840"/>
    <w:rsid w:val="00A3495F"/>
    <w:rsid w:val="00A368FA"/>
    <w:rsid w:val="00A37429"/>
    <w:rsid w:val="00A375C8"/>
    <w:rsid w:val="00A40950"/>
    <w:rsid w:val="00A42FA8"/>
    <w:rsid w:val="00A43992"/>
    <w:rsid w:val="00A44A14"/>
    <w:rsid w:val="00A45F12"/>
    <w:rsid w:val="00A464E8"/>
    <w:rsid w:val="00A4743A"/>
    <w:rsid w:val="00A5001E"/>
    <w:rsid w:val="00A50637"/>
    <w:rsid w:val="00A526E3"/>
    <w:rsid w:val="00A5275F"/>
    <w:rsid w:val="00A52924"/>
    <w:rsid w:val="00A5292A"/>
    <w:rsid w:val="00A52DEB"/>
    <w:rsid w:val="00A53970"/>
    <w:rsid w:val="00A54DC0"/>
    <w:rsid w:val="00A5631C"/>
    <w:rsid w:val="00A5740F"/>
    <w:rsid w:val="00A57547"/>
    <w:rsid w:val="00A61B3E"/>
    <w:rsid w:val="00A6311E"/>
    <w:rsid w:val="00A63BAC"/>
    <w:rsid w:val="00A63EE1"/>
    <w:rsid w:val="00A64F65"/>
    <w:rsid w:val="00A66C67"/>
    <w:rsid w:val="00A67960"/>
    <w:rsid w:val="00A700F2"/>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10"/>
    <w:rsid w:val="00A913CD"/>
    <w:rsid w:val="00A91E08"/>
    <w:rsid w:val="00A92431"/>
    <w:rsid w:val="00A9421E"/>
    <w:rsid w:val="00A94659"/>
    <w:rsid w:val="00A94F27"/>
    <w:rsid w:val="00A962B9"/>
    <w:rsid w:val="00A963A5"/>
    <w:rsid w:val="00A96465"/>
    <w:rsid w:val="00A975E4"/>
    <w:rsid w:val="00AA2F09"/>
    <w:rsid w:val="00AA31A6"/>
    <w:rsid w:val="00AA31F2"/>
    <w:rsid w:val="00AA3AAF"/>
    <w:rsid w:val="00AA3F7B"/>
    <w:rsid w:val="00AB010F"/>
    <w:rsid w:val="00AB01EB"/>
    <w:rsid w:val="00AB0464"/>
    <w:rsid w:val="00AB16B6"/>
    <w:rsid w:val="00AB2128"/>
    <w:rsid w:val="00AB2160"/>
    <w:rsid w:val="00AB2429"/>
    <w:rsid w:val="00AB43B9"/>
    <w:rsid w:val="00AB4484"/>
    <w:rsid w:val="00AB463A"/>
    <w:rsid w:val="00AB54EB"/>
    <w:rsid w:val="00AB6945"/>
    <w:rsid w:val="00AB72EC"/>
    <w:rsid w:val="00AB752D"/>
    <w:rsid w:val="00AB78EF"/>
    <w:rsid w:val="00AC05A2"/>
    <w:rsid w:val="00AC227D"/>
    <w:rsid w:val="00AC6D6B"/>
    <w:rsid w:val="00AC76DC"/>
    <w:rsid w:val="00AC79EA"/>
    <w:rsid w:val="00AC7BD2"/>
    <w:rsid w:val="00AD254D"/>
    <w:rsid w:val="00AD2E8C"/>
    <w:rsid w:val="00AD360E"/>
    <w:rsid w:val="00AD3DAE"/>
    <w:rsid w:val="00AD4A4E"/>
    <w:rsid w:val="00AD57AC"/>
    <w:rsid w:val="00AE29C8"/>
    <w:rsid w:val="00AE2B1C"/>
    <w:rsid w:val="00AE3A75"/>
    <w:rsid w:val="00AE3FB9"/>
    <w:rsid w:val="00AE53A1"/>
    <w:rsid w:val="00AF0701"/>
    <w:rsid w:val="00AF0C82"/>
    <w:rsid w:val="00AF0D8F"/>
    <w:rsid w:val="00AF2FC0"/>
    <w:rsid w:val="00AF3207"/>
    <w:rsid w:val="00AF3C24"/>
    <w:rsid w:val="00AF4022"/>
    <w:rsid w:val="00AF40C2"/>
    <w:rsid w:val="00AF40EF"/>
    <w:rsid w:val="00AF5D8E"/>
    <w:rsid w:val="00AF65A8"/>
    <w:rsid w:val="00AF6844"/>
    <w:rsid w:val="00AF6FCF"/>
    <w:rsid w:val="00B00449"/>
    <w:rsid w:val="00B005CD"/>
    <w:rsid w:val="00B02356"/>
    <w:rsid w:val="00B0396E"/>
    <w:rsid w:val="00B048C9"/>
    <w:rsid w:val="00B05713"/>
    <w:rsid w:val="00B05865"/>
    <w:rsid w:val="00B06E58"/>
    <w:rsid w:val="00B113BB"/>
    <w:rsid w:val="00B113C7"/>
    <w:rsid w:val="00B116E2"/>
    <w:rsid w:val="00B11D06"/>
    <w:rsid w:val="00B1255B"/>
    <w:rsid w:val="00B136A0"/>
    <w:rsid w:val="00B14692"/>
    <w:rsid w:val="00B14F14"/>
    <w:rsid w:val="00B15138"/>
    <w:rsid w:val="00B15BF5"/>
    <w:rsid w:val="00B15D76"/>
    <w:rsid w:val="00B174F2"/>
    <w:rsid w:val="00B23D98"/>
    <w:rsid w:val="00B24A33"/>
    <w:rsid w:val="00B24B92"/>
    <w:rsid w:val="00B24F95"/>
    <w:rsid w:val="00B26C5E"/>
    <w:rsid w:val="00B2792E"/>
    <w:rsid w:val="00B32187"/>
    <w:rsid w:val="00B33831"/>
    <w:rsid w:val="00B33BEE"/>
    <w:rsid w:val="00B34685"/>
    <w:rsid w:val="00B35728"/>
    <w:rsid w:val="00B35AD3"/>
    <w:rsid w:val="00B360FB"/>
    <w:rsid w:val="00B36D7E"/>
    <w:rsid w:val="00B3707A"/>
    <w:rsid w:val="00B40D87"/>
    <w:rsid w:val="00B40DBC"/>
    <w:rsid w:val="00B41440"/>
    <w:rsid w:val="00B43198"/>
    <w:rsid w:val="00B43BEF"/>
    <w:rsid w:val="00B4678A"/>
    <w:rsid w:val="00B4779C"/>
    <w:rsid w:val="00B4797F"/>
    <w:rsid w:val="00B47AEC"/>
    <w:rsid w:val="00B50BE0"/>
    <w:rsid w:val="00B5127B"/>
    <w:rsid w:val="00B51E44"/>
    <w:rsid w:val="00B5325A"/>
    <w:rsid w:val="00B53C41"/>
    <w:rsid w:val="00B56998"/>
    <w:rsid w:val="00B56ABD"/>
    <w:rsid w:val="00B56C17"/>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28DF"/>
    <w:rsid w:val="00B7389B"/>
    <w:rsid w:val="00B73E42"/>
    <w:rsid w:val="00B74E62"/>
    <w:rsid w:val="00B7546E"/>
    <w:rsid w:val="00B75500"/>
    <w:rsid w:val="00B75B38"/>
    <w:rsid w:val="00B75BFB"/>
    <w:rsid w:val="00B75D97"/>
    <w:rsid w:val="00B76DEB"/>
    <w:rsid w:val="00B77CA0"/>
    <w:rsid w:val="00B805DC"/>
    <w:rsid w:val="00B80F69"/>
    <w:rsid w:val="00B8105B"/>
    <w:rsid w:val="00B8161C"/>
    <w:rsid w:val="00B81763"/>
    <w:rsid w:val="00B84D0F"/>
    <w:rsid w:val="00B85B5E"/>
    <w:rsid w:val="00B85CC9"/>
    <w:rsid w:val="00B87F45"/>
    <w:rsid w:val="00B9297C"/>
    <w:rsid w:val="00B9349E"/>
    <w:rsid w:val="00B938AC"/>
    <w:rsid w:val="00B94C4A"/>
    <w:rsid w:val="00B959D2"/>
    <w:rsid w:val="00B95F05"/>
    <w:rsid w:val="00B9799E"/>
    <w:rsid w:val="00BA00E9"/>
    <w:rsid w:val="00BA14C2"/>
    <w:rsid w:val="00BA2E0F"/>
    <w:rsid w:val="00BA4146"/>
    <w:rsid w:val="00BA470D"/>
    <w:rsid w:val="00BB1BE0"/>
    <w:rsid w:val="00BB2EC3"/>
    <w:rsid w:val="00BB31BA"/>
    <w:rsid w:val="00BB3AF1"/>
    <w:rsid w:val="00BB3D4C"/>
    <w:rsid w:val="00BB4153"/>
    <w:rsid w:val="00BB41F5"/>
    <w:rsid w:val="00BB45BE"/>
    <w:rsid w:val="00BB4B99"/>
    <w:rsid w:val="00BB59E8"/>
    <w:rsid w:val="00BB5DA1"/>
    <w:rsid w:val="00BB5EFD"/>
    <w:rsid w:val="00BB651A"/>
    <w:rsid w:val="00BC0193"/>
    <w:rsid w:val="00BC0A36"/>
    <w:rsid w:val="00BC0A77"/>
    <w:rsid w:val="00BC1436"/>
    <w:rsid w:val="00BC35AC"/>
    <w:rsid w:val="00BC3A3E"/>
    <w:rsid w:val="00BC3EC7"/>
    <w:rsid w:val="00BC493C"/>
    <w:rsid w:val="00BC542C"/>
    <w:rsid w:val="00BC7382"/>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4E3"/>
    <w:rsid w:val="00BE4F65"/>
    <w:rsid w:val="00BE4FFE"/>
    <w:rsid w:val="00BE576F"/>
    <w:rsid w:val="00BE6368"/>
    <w:rsid w:val="00BE6597"/>
    <w:rsid w:val="00BE7202"/>
    <w:rsid w:val="00BF01E4"/>
    <w:rsid w:val="00BF1B22"/>
    <w:rsid w:val="00BF3140"/>
    <w:rsid w:val="00BF36ED"/>
    <w:rsid w:val="00BF37A5"/>
    <w:rsid w:val="00BF3AF2"/>
    <w:rsid w:val="00BF42D1"/>
    <w:rsid w:val="00BF45C5"/>
    <w:rsid w:val="00BF54DF"/>
    <w:rsid w:val="00BF72FF"/>
    <w:rsid w:val="00BF75B5"/>
    <w:rsid w:val="00C008D0"/>
    <w:rsid w:val="00C01093"/>
    <w:rsid w:val="00C01633"/>
    <w:rsid w:val="00C01663"/>
    <w:rsid w:val="00C0199C"/>
    <w:rsid w:val="00C02088"/>
    <w:rsid w:val="00C026C7"/>
    <w:rsid w:val="00C02E2C"/>
    <w:rsid w:val="00C02EDE"/>
    <w:rsid w:val="00C03425"/>
    <w:rsid w:val="00C05092"/>
    <w:rsid w:val="00C0568E"/>
    <w:rsid w:val="00C07D3C"/>
    <w:rsid w:val="00C07FB6"/>
    <w:rsid w:val="00C10632"/>
    <w:rsid w:val="00C1070A"/>
    <w:rsid w:val="00C11C82"/>
    <w:rsid w:val="00C12106"/>
    <w:rsid w:val="00C1270D"/>
    <w:rsid w:val="00C12B52"/>
    <w:rsid w:val="00C12D9E"/>
    <w:rsid w:val="00C1407F"/>
    <w:rsid w:val="00C14163"/>
    <w:rsid w:val="00C14E8C"/>
    <w:rsid w:val="00C1529A"/>
    <w:rsid w:val="00C16122"/>
    <w:rsid w:val="00C16E39"/>
    <w:rsid w:val="00C22E67"/>
    <w:rsid w:val="00C2395B"/>
    <w:rsid w:val="00C23973"/>
    <w:rsid w:val="00C269BD"/>
    <w:rsid w:val="00C273C5"/>
    <w:rsid w:val="00C27432"/>
    <w:rsid w:val="00C316E2"/>
    <w:rsid w:val="00C337AD"/>
    <w:rsid w:val="00C33B68"/>
    <w:rsid w:val="00C355F5"/>
    <w:rsid w:val="00C357E3"/>
    <w:rsid w:val="00C35B21"/>
    <w:rsid w:val="00C3609F"/>
    <w:rsid w:val="00C36362"/>
    <w:rsid w:val="00C375D4"/>
    <w:rsid w:val="00C401A6"/>
    <w:rsid w:val="00C40D12"/>
    <w:rsid w:val="00C4114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4213"/>
    <w:rsid w:val="00C7597D"/>
    <w:rsid w:val="00C759CE"/>
    <w:rsid w:val="00C75C20"/>
    <w:rsid w:val="00C76F67"/>
    <w:rsid w:val="00C7774D"/>
    <w:rsid w:val="00C833C0"/>
    <w:rsid w:val="00C83520"/>
    <w:rsid w:val="00C84756"/>
    <w:rsid w:val="00C851DE"/>
    <w:rsid w:val="00C8611C"/>
    <w:rsid w:val="00C90A8C"/>
    <w:rsid w:val="00C90DA1"/>
    <w:rsid w:val="00C90E09"/>
    <w:rsid w:val="00C90FEC"/>
    <w:rsid w:val="00C9150B"/>
    <w:rsid w:val="00C93381"/>
    <w:rsid w:val="00C9549D"/>
    <w:rsid w:val="00C95751"/>
    <w:rsid w:val="00C95A1A"/>
    <w:rsid w:val="00C96F5A"/>
    <w:rsid w:val="00C97751"/>
    <w:rsid w:val="00CA0624"/>
    <w:rsid w:val="00CA3001"/>
    <w:rsid w:val="00CA34B0"/>
    <w:rsid w:val="00CA507A"/>
    <w:rsid w:val="00CA5DF1"/>
    <w:rsid w:val="00CA7300"/>
    <w:rsid w:val="00CB3AB3"/>
    <w:rsid w:val="00CB3AE6"/>
    <w:rsid w:val="00CB7E74"/>
    <w:rsid w:val="00CC005A"/>
    <w:rsid w:val="00CC1632"/>
    <w:rsid w:val="00CC1D3A"/>
    <w:rsid w:val="00CC2DC4"/>
    <w:rsid w:val="00CC2F12"/>
    <w:rsid w:val="00CC60B4"/>
    <w:rsid w:val="00CC715D"/>
    <w:rsid w:val="00CD097E"/>
    <w:rsid w:val="00CD13F8"/>
    <w:rsid w:val="00CD1E3D"/>
    <w:rsid w:val="00CD3433"/>
    <w:rsid w:val="00CD345A"/>
    <w:rsid w:val="00CD37F6"/>
    <w:rsid w:val="00CD3BB0"/>
    <w:rsid w:val="00CD5244"/>
    <w:rsid w:val="00CE1BD5"/>
    <w:rsid w:val="00CE2E22"/>
    <w:rsid w:val="00CE3D89"/>
    <w:rsid w:val="00CE4529"/>
    <w:rsid w:val="00CE4AAE"/>
    <w:rsid w:val="00CE5578"/>
    <w:rsid w:val="00CE5967"/>
    <w:rsid w:val="00CE5CBC"/>
    <w:rsid w:val="00CE6970"/>
    <w:rsid w:val="00CE78D1"/>
    <w:rsid w:val="00CE7D91"/>
    <w:rsid w:val="00CF1CE7"/>
    <w:rsid w:val="00CF231B"/>
    <w:rsid w:val="00CF30E3"/>
    <w:rsid w:val="00CF30E5"/>
    <w:rsid w:val="00CF3A50"/>
    <w:rsid w:val="00CF4302"/>
    <w:rsid w:val="00CF5038"/>
    <w:rsid w:val="00CF53CB"/>
    <w:rsid w:val="00CF5524"/>
    <w:rsid w:val="00CF61DF"/>
    <w:rsid w:val="00CF6A34"/>
    <w:rsid w:val="00D01391"/>
    <w:rsid w:val="00D015DF"/>
    <w:rsid w:val="00D01858"/>
    <w:rsid w:val="00D0331D"/>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17936"/>
    <w:rsid w:val="00D202E1"/>
    <w:rsid w:val="00D212E7"/>
    <w:rsid w:val="00D22185"/>
    <w:rsid w:val="00D23733"/>
    <w:rsid w:val="00D23E5E"/>
    <w:rsid w:val="00D2414B"/>
    <w:rsid w:val="00D24491"/>
    <w:rsid w:val="00D255B4"/>
    <w:rsid w:val="00D27B31"/>
    <w:rsid w:val="00D317A4"/>
    <w:rsid w:val="00D31E39"/>
    <w:rsid w:val="00D320EB"/>
    <w:rsid w:val="00D33296"/>
    <w:rsid w:val="00D34905"/>
    <w:rsid w:val="00D35EEC"/>
    <w:rsid w:val="00D40949"/>
    <w:rsid w:val="00D41708"/>
    <w:rsid w:val="00D41F90"/>
    <w:rsid w:val="00D43816"/>
    <w:rsid w:val="00D465C4"/>
    <w:rsid w:val="00D47407"/>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5BD"/>
    <w:rsid w:val="00D73EC1"/>
    <w:rsid w:val="00D75A16"/>
    <w:rsid w:val="00D75E73"/>
    <w:rsid w:val="00D75EAB"/>
    <w:rsid w:val="00D7691A"/>
    <w:rsid w:val="00D77038"/>
    <w:rsid w:val="00D800FB"/>
    <w:rsid w:val="00D80C7F"/>
    <w:rsid w:val="00D81A2F"/>
    <w:rsid w:val="00D82D4C"/>
    <w:rsid w:val="00D83349"/>
    <w:rsid w:val="00D83472"/>
    <w:rsid w:val="00D84BFF"/>
    <w:rsid w:val="00D8690D"/>
    <w:rsid w:val="00D86A08"/>
    <w:rsid w:val="00D870AC"/>
    <w:rsid w:val="00D90D36"/>
    <w:rsid w:val="00D91608"/>
    <w:rsid w:val="00D91CB9"/>
    <w:rsid w:val="00D92C5C"/>
    <w:rsid w:val="00D9320D"/>
    <w:rsid w:val="00D951CD"/>
    <w:rsid w:val="00D9556F"/>
    <w:rsid w:val="00D956CF"/>
    <w:rsid w:val="00D97862"/>
    <w:rsid w:val="00DA1564"/>
    <w:rsid w:val="00DA334F"/>
    <w:rsid w:val="00DA573C"/>
    <w:rsid w:val="00DA6381"/>
    <w:rsid w:val="00DA780D"/>
    <w:rsid w:val="00DB0F1C"/>
    <w:rsid w:val="00DB10C1"/>
    <w:rsid w:val="00DB21F0"/>
    <w:rsid w:val="00DB2D76"/>
    <w:rsid w:val="00DB4489"/>
    <w:rsid w:val="00DB5344"/>
    <w:rsid w:val="00DB63F6"/>
    <w:rsid w:val="00DB67E2"/>
    <w:rsid w:val="00DB6921"/>
    <w:rsid w:val="00DB6953"/>
    <w:rsid w:val="00DB6CB3"/>
    <w:rsid w:val="00DB773D"/>
    <w:rsid w:val="00DB7CCB"/>
    <w:rsid w:val="00DC141A"/>
    <w:rsid w:val="00DC18A8"/>
    <w:rsid w:val="00DC193B"/>
    <w:rsid w:val="00DC2E5B"/>
    <w:rsid w:val="00DC3835"/>
    <w:rsid w:val="00DC3BB7"/>
    <w:rsid w:val="00DC3FBD"/>
    <w:rsid w:val="00DC4395"/>
    <w:rsid w:val="00DC612B"/>
    <w:rsid w:val="00DC6E13"/>
    <w:rsid w:val="00DC729D"/>
    <w:rsid w:val="00DC754F"/>
    <w:rsid w:val="00DC7AB9"/>
    <w:rsid w:val="00DD0405"/>
    <w:rsid w:val="00DD20B3"/>
    <w:rsid w:val="00DD30EC"/>
    <w:rsid w:val="00DD4692"/>
    <w:rsid w:val="00DD4BD1"/>
    <w:rsid w:val="00DD68E1"/>
    <w:rsid w:val="00DD72DC"/>
    <w:rsid w:val="00DD7548"/>
    <w:rsid w:val="00DE0C0E"/>
    <w:rsid w:val="00DE23F3"/>
    <w:rsid w:val="00DE29B8"/>
    <w:rsid w:val="00DE4499"/>
    <w:rsid w:val="00DE4701"/>
    <w:rsid w:val="00DE4B48"/>
    <w:rsid w:val="00DE5A53"/>
    <w:rsid w:val="00DE6997"/>
    <w:rsid w:val="00DE6A17"/>
    <w:rsid w:val="00DE7B20"/>
    <w:rsid w:val="00DF1E93"/>
    <w:rsid w:val="00DF284A"/>
    <w:rsid w:val="00DF28C3"/>
    <w:rsid w:val="00DF3DD7"/>
    <w:rsid w:val="00DF4823"/>
    <w:rsid w:val="00DF5933"/>
    <w:rsid w:val="00DF5F15"/>
    <w:rsid w:val="00DF63BC"/>
    <w:rsid w:val="00DF63D1"/>
    <w:rsid w:val="00DF69BA"/>
    <w:rsid w:val="00DF7E01"/>
    <w:rsid w:val="00DF7E7B"/>
    <w:rsid w:val="00E00096"/>
    <w:rsid w:val="00E0083E"/>
    <w:rsid w:val="00E02B44"/>
    <w:rsid w:val="00E034F3"/>
    <w:rsid w:val="00E0379E"/>
    <w:rsid w:val="00E03E4E"/>
    <w:rsid w:val="00E04EFD"/>
    <w:rsid w:val="00E06ED2"/>
    <w:rsid w:val="00E07553"/>
    <w:rsid w:val="00E077EE"/>
    <w:rsid w:val="00E1021C"/>
    <w:rsid w:val="00E124AF"/>
    <w:rsid w:val="00E1297F"/>
    <w:rsid w:val="00E133AC"/>
    <w:rsid w:val="00E15A1E"/>
    <w:rsid w:val="00E16E09"/>
    <w:rsid w:val="00E20B6D"/>
    <w:rsid w:val="00E220A9"/>
    <w:rsid w:val="00E221CF"/>
    <w:rsid w:val="00E226F2"/>
    <w:rsid w:val="00E22928"/>
    <w:rsid w:val="00E22A1C"/>
    <w:rsid w:val="00E23C84"/>
    <w:rsid w:val="00E25100"/>
    <w:rsid w:val="00E252E5"/>
    <w:rsid w:val="00E262A4"/>
    <w:rsid w:val="00E265CA"/>
    <w:rsid w:val="00E26701"/>
    <w:rsid w:val="00E26FE1"/>
    <w:rsid w:val="00E273E5"/>
    <w:rsid w:val="00E30048"/>
    <w:rsid w:val="00E30EAD"/>
    <w:rsid w:val="00E3147F"/>
    <w:rsid w:val="00E318F5"/>
    <w:rsid w:val="00E31BB6"/>
    <w:rsid w:val="00E32D4D"/>
    <w:rsid w:val="00E333DA"/>
    <w:rsid w:val="00E33539"/>
    <w:rsid w:val="00E33D79"/>
    <w:rsid w:val="00E365DB"/>
    <w:rsid w:val="00E37A00"/>
    <w:rsid w:val="00E405FB"/>
    <w:rsid w:val="00E41C17"/>
    <w:rsid w:val="00E44D38"/>
    <w:rsid w:val="00E45887"/>
    <w:rsid w:val="00E46341"/>
    <w:rsid w:val="00E46693"/>
    <w:rsid w:val="00E504F9"/>
    <w:rsid w:val="00E5110A"/>
    <w:rsid w:val="00E51797"/>
    <w:rsid w:val="00E52661"/>
    <w:rsid w:val="00E5318F"/>
    <w:rsid w:val="00E54FA4"/>
    <w:rsid w:val="00E55239"/>
    <w:rsid w:val="00E56385"/>
    <w:rsid w:val="00E56396"/>
    <w:rsid w:val="00E5679B"/>
    <w:rsid w:val="00E56D60"/>
    <w:rsid w:val="00E56DCD"/>
    <w:rsid w:val="00E57543"/>
    <w:rsid w:val="00E6158B"/>
    <w:rsid w:val="00E61ADB"/>
    <w:rsid w:val="00E62534"/>
    <w:rsid w:val="00E62A55"/>
    <w:rsid w:val="00E63BA3"/>
    <w:rsid w:val="00E64845"/>
    <w:rsid w:val="00E668C8"/>
    <w:rsid w:val="00E67A67"/>
    <w:rsid w:val="00E70262"/>
    <w:rsid w:val="00E70678"/>
    <w:rsid w:val="00E71A36"/>
    <w:rsid w:val="00E71CA3"/>
    <w:rsid w:val="00E72620"/>
    <w:rsid w:val="00E72A62"/>
    <w:rsid w:val="00E72F45"/>
    <w:rsid w:val="00E74265"/>
    <w:rsid w:val="00E75160"/>
    <w:rsid w:val="00E754C4"/>
    <w:rsid w:val="00E757F1"/>
    <w:rsid w:val="00E7753F"/>
    <w:rsid w:val="00E77574"/>
    <w:rsid w:val="00E77E12"/>
    <w:rsid w:val="00E8013B"/>
    <w:rsid w:val="00E802C5"/>
    <w:rsid w:val="00E80550"/>
    <w:rsid w:val="00E852ED"/>
    <w:rsid w:val="00E859D9"/>
    <w:rsid w:val="00E868A2"/>
    <w:rsid w:val="00E878E4"/>
    <w:rsid w:val="00E87D2A"/>
    <w:rsid w:val="00E902CB"/>
    <w:rsid w:val="00E9238C"/>
    <w:rsid w:val="00E92554"/>
    <w:rsid w:val="00E92572"/>
    <w:rsid w:val="00E931F9"/>
    <w:rsid w:val="00E93E6F"/>
    <w:rsid w:val="00E94347"/>
    <w:rsid w:val="00E952C0"/>
    <w:rsid w:val="00E95A04"/>
    <w:rsid w:val="00E96AB6"/>
    <w:rsid w:val="00E96DA3"/>
    <w:rsid w:val="00E97364"/>
    <w:rsid w:val="00E97DA3"/>
    <w:rsid w:val="00E97E6C"/>
    <w:rsid w:val="00EA077C"/>
    <w:rsid w:val="00EA0B8B"/>
    <w:rsid w:val="00EA0D47"/>
    <w:rsid w:val="00EA1211"/>
    <w:rsid w:val="00EA387B"/>
    <w:rsid w:val="00EA3E93"/>
    <w:rsid w:val="00EA41F0"/>
    <w:rsid w:val="00EA47EB"/>
    <w:rsid w:val="00EA4D27"/>
    <w:rsid w:val="00EA69C1"/>
    <w:rsid w:val="00EA72DB"/>
    <w:rsid w:val="00EB00C6"/>
    <w:rsid w:val="00EB04EE"/>
    <w:rsid w:val="00EB0787"/>
    <w:rsid w:val="00EB07F0"/>
    <w:rsid w:val="00EB190E"/>
    <w:rsid w:val="00EB2D74"/>
    <w:rsid w:val="00EB34FD"/>
    <w:rsid w:val="00EB3709"/>
    <w:rsid w:val="00EB392D"/>
    <w:rsid w:val="00EB42EB"/>
    <w:rsid w:val="00EB4F1E"/>
    <w:rsid w:val="00EB5E99"/>
    <w:rsid w:val="00EB788C"/>
    <w:rsid w:val="00EC00A4"/>
    <w:rsid w:val="00EC0B30"/>
    <w:rsid w:val="00EC1B76"/>
    <w:rsid w:val="00EC2CEB"/>
    <w:rsid w:val="00EC3D28"/>
    <w:rsid w:val="00EC43BA"/>
    <w:rsid w:val="00EC452E"/>
    <w:rsid w:val="00EC45A0"/>
    <w:rsid w:val="00EC4CE9"/>
    <w:rsid w:val="00EC5409"/>
    <w:rsid w:val="00EC5C1D"/>
    <w:rsid w:val="00EC7CE4"/>
    <w:rsid w:val="00ED0260"/>
    <w:rsid w:val="00ED04A9"/>
    <w:rsid w:val="00ED27AE"/>
    <w:rsid w:val="00ED3FC9"/>
    <w:rsid w:val="00ED4C0D"/>
    <w:rsid w:val="00ED4EE8"/>
    <w:rsid w:val="00ED60FE"/>
    <w:rsid w:val="00EE111A"/>
    <w:rsid w:val="00EE12DA"/>
    <w:rsid w:val="00EE183D"/>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EF6CB1"/>
    <w:rsid w:val="00F00E10"/>
    <w:rsid w:val="00F02969"/>
    <w:rsid w:val="00F0320E"/>
    <w:rsid w:val="00F04111"/>
    <w:rsid w:val="00F04E7A"/>
    <w:rsid w:val="00F04E80"/>
    <w:rsid w:val="00F05C31"/>
    <w:rsid w:val="00F06DDB"/>
    <w:rsid w:val="00F07153"/>
    <w:rsid w:val="00F07A54"/>
    <w:rsid w:val="00F102DB"/>
    <w:rsid w:val="00F13B7C"/>
    <w:rsid w:val="00F14AE2"/>
    <w:rsid w:val="00F1546D"/>
    <w:rsid w:val="00F160AC"/>
    <w:rsid w:val="00F1682E"/>
    <w:rsid w:val="00F17C2E"/>
    <w:rsid w:val="00F20CA7"/>
    <w:rsid w:val="00F20E22"/>
    <w:rsid w:val="00F2202A"/>
    <w:rsid w:val="00F22942"/>
    <w:rsid w:val="00F22AE0"/>
    <w:rsid w:val="00F23C25"/>
    <w:rsid w:val="00F2430B"/>
    <w:rsid w:val="00F25192"/>
    <w:rsid w:val="00F26714"/>
    <w:rsid w:val="00F2683D"/>
    <w:rsid w:val="00F27384"/>
    <w:rsid w:val="00F30195"/>
    <w:rsid w:val="00F32CA9"/>
    <w:rsid w:val="00F374C6"/>
    <w:rsid w:val="00F41277"/>
    <w:rsid w:val="00F42C56"/>
    <w:rsid w:val="00F44608"/>
    <w:rsid w:val="00F44A4D"/>
    <w:rsid w:val="00F451B4"/>
    <w:rsid w:val="00F452D5"/>
    <w:rsid w:val="00F502F1"/>
    <w:rsid w:val="00F51224"/>
    <w:rsid w:val="00F51FEA"/>
    <w:rsid w:val="00F561FA"/>
    <w:rsid w:val="00F56843"/>
    <w:rsid w:val="00F60A5C"/>
    <w:rsid w:val="00F625D4"/>
    <w:rsid w:val="00F64E42"/>
    <w:rsid w:val="00F65030"/>
    <w:rsid w:val="00F6507E"/>
    <w:rsid w:val="00F6583A"/>
    <w:rsid w:val="00F671D4"/>
    <w:rsid w:val="00F671F7"/>
    <w:rsid w:val="00F675BA"/>
    <w:rsid w:val="00F70947"/>
    <w:rsid w:val="00F7169C"/>
    <w:rsid w:val="00F716C5"/>
    <w:rsid w:val="00F71BED"/>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328E"/>
    <w:rsid w:val="00FA7A99"/>
    <w:rsid w:val="00FA7AC1"/>
    <w:rsid w:val="00FA7DF0"/>
    <w:rsid w:val="00FB02D5"/>
    <w:rsid w:val="00FB0B4C"/>
    <w:rsid w:val="00FB1ABD"/>
    <w:rsid w:val="00FB281C"/>
    <w:rsid w:val="00FB3103"/>
    <w:rsid w:val="00FB38A9"/>
    <w:rsid w:val="00FB4316"/>
    <w:rsid w:val="00FB531F"/>
    <w:rsid w:val="00FB5A0D"/>
    <w:rsid w:val="00FB5F89"/>
    <w:rsid w:val="00FB6962"/>
    <w:rsid w:val="00FB71EE"/>
    <w:rsid w:val="00FB797D"/>
    <w:rsid w:val="00FC0955"/>
    <w:rsid w:val="00FC0CBC"/>
    <w:rsid w:val="00FC19BA"/>
    <w:rsid w:val="00FC2A40"/>
    <w:rsid w:val="00FC45D2"/>
    <w:rsid w:val="00FC4D26"/>
    <w:rsid w:val="00FC5D86"/>
    <w:rsid w:val="00FC688B"/>
    <w:rsid w:val="00FC7955"/>
    <w:rsid w:val="00FD0373"/>
    <w:rsid w:val="00FD05E6"/>
    <w:rsid w:val="00FD07E9"/>
    <w:rsid w:val="00FD0AE5"/>
    <w:rsid w:val="00FD0B88"/>
    <w:rsid w:val="00FD18C6"/>
    <w:rsid w:val="00FD3DAD"/>
    <w:rsid w:val="00FD7816"/>
    <w:rsid w:val="00FE082D"/>
    <w:rsid w:val="00FE0FA7"/>
    <w:rsid w:val="00FE186F"/>
    <w:rsid w:val="00FE3CE5"/>
    <w:rsid w:val="00FE4593"/>
    <w:rsid w:val="00FE4E27"/>
    <w:rsid w:val="00FE4F69"/>
    <w:rsid w:val="00FE5061"/>
    <w:rsid w:val="00FE5413"/>
    <w:rsid w:val="00FE5994"/>
    <w:rsid w:val="00FE7742"/>
    <w:rsid w:val="00FF07E5"/>
    <w:rsid w:val="00FF0F75"/>
    <w:rsid w:val="00FF1779"/>
    <w:rsid w:val="00FF1C2A"/>
    <w:rsid w:val="00FF244E"/>
    <w:rsid w:val="00FF3956"/>
    <w:rsid w:val="00FF4275"/>
    <w:rsid w:val="00FF5116"/>
    <w:rsid w:val="00FF51B3"/>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 w:type="paragraph" w:styleId="NormalWeb">
    <w:name w:val="Normal (Web)"/>
    <w:basedOn w:val="Normal"/>
    <w:uiPriority w:val="99"/>
    <w:semiHidden/>
    <w:unhideWhenUsed/>
    <w:rsid w:val="00B174F2"/>
    <w:pPr>
      <w:spacing w:before="100" w:beforeAutospacing="1" w:after="100" w:afterAutospacing="1" w:line="240" w:lineRule="auto"/>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41">
      <w:bodyDiv w:val="1"/>
      <w:marLeft w:val="0"/>
      <w:marRight w:val="0"/>
      <w:marTop w:val="0"/>
      <w:marBottom w:val="0"/>
      <w:divBdr>
        <w:top w:val="none" w:sz="0" w:space="0" w:color="auto"/>
        <w:left w:val="none" w:sz="0" w:space="0" w:color="auto"/>
        <w:bottom w:val="none" w:sz="0" w:space="0" w:color="auto"/>
        <w:right w:val="none" w:sz="0" w:space="0" w:color="auto"/>
      </w:divBdr>
    </w:div>
    <w:div w:id="10111790">
      <w:bodyDiv w:val="1"/>
      <w:marLeft w:val="0"/>
      <w:marRight w:val="0"/>
      <w:marTop w:val="0"/>
      <w:marBottom w:val="0"/>
      <w:divBdr>
        <w:top w:val="none" w:sz="0" w:space="0" w:color="auto"/>
        <w:left w:val="none" w:sz="0" w:space="0" w:color="auto"/>
        <w:bottom w:val="none" w:sz="0" w:space="0" w:color="auto"/>
        <w:right w:val="none" w:sz="0" w:space="0" w:color="auto"/>
      </w:divBdr>
    </w:div>
    <w:div w:id="13042682">
      <w:bodyDiv w:val="1"/>
      <w:marLeft w:val="0"/>
      <w:marRight w:val="0"/>
      <w:marTop w:val="0"/>
      <w:marBottom w:val="0"/>
      <w:divBdr>
        <w:top w:val="none" w:sz="0" w:space="0" w:color="auto"/>
        <w:left w:val="none" w:sz="0" w:space="0" w:color="auto"/>
        <w:bottom w:val="none" w:sz="0" w:space="0" w:color="auto"/>
        <w:right w:val="none" w:sz="0" w:space="0" w:color="auto"/>
      </w:divBdr>
    </w:div>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44842826">
      <w:bodyDiv w:val="1"/>
      <w:marLeft w:val="0"/>
      <w:marRight w:val="0"/>
      <w:marTop w:val="0"/>
      <w:marBottom w:val="0"/>
      <w:divBdr>
        <w:top w:val="none" w:sz="0" w:space="0" w:color="auto"/>
        <w:left w:val="none" w:sz="0" w:space="0" w:color="auto"/>
        <w:bottom w:val="none" w:sz="0" w:space="0" w:color="auto"/>
        <w:right w:val="none" w:sz="0" w:space="0" w:color="auto"/>
      </w:divBdr>
    </w:div>
    <w:div w:id="54207823">
      <w:bodyDiv w:val="1"/>
      <w:marLeft w:val="0"/>
      <w:marRight w:val="0"/>
      <w:marTop w:val="0"/>
      <w:marBottom w:val="0"/>
      <w:divBdr>
        <w:top w:val="none" w:sz="0" w:space="0" w:color="auto"/>
        <w:left w:val="none" w:sz="0" w:space="0" w:color="auto"/>
        <w:bottom w:val="none" w:sz="0" w:space="0" w:color="auto"/>
        <w:right w:val="none" w:sz="0" w:space="0" w:color="auto"/>
      </w:divBdr>
    </w:div>
    <w:div w:id="58871316">
      <w:bodyDiv w:val="1"/>
      <w:marLeft w:val="0"/>
      <w:marRight w:val="0"/>
      <w:marTop w:val="0"/>
      <w:marBottom w:val="0"/>
      <w:divBdr>
        <w:top w:val="none" w:sz="0" w:space="0" w:color="auto"/>
        <w:left w:val="none" w:sz="0" w:space="0" w:color="auto"/>
        <w:bottom w:val="none" w:sz="0" w:space="0" w:color="auto"/>
        <w:right w:val="none" w:sz="0" w:space="0" w:color="auto"/>
      </w:divBdr>
    </w:div>
    <w:div w:id="92896874">
      <w:bodyDiv w:val="1"/>
      <w:marLeft w:val="0"/>
      <w:marRight w:val="0"/>
      <w:marTop w:val="0"/>
      <w:marBottom w:val="0"/>
      <w:divBdr>
        <w:top w:val="none" w:sz="0" w:space="0" w:color="auto"/>
        <w:left w:val="none" w:sz="0" w:space="0" w:color="auto"/>
        <w:bottom w:val="none" w:sz="0" w:space="0" w:color="auto"/>
        <w:right w:val="none" w:sz="0" w:space="0" w:color="auto"/>
      </w:divBdr>
    </w:div>
    <w:div w:id="110319329">
      <w:bodyDiv w:val="1"/>
      <w:marLeft w:val="0"/>
      <w:marRight w:val="0"/>
      <w:marTop w:val="0"/>
      <w:marBottom w:val="0"/>
      <w:divBdr>
        <w:top w:val="none" w:sz="0" w:space="0" w:color="auto"/>
        <w:left w:val="none" w:sz="0" w:space="0" w:color="auto"/>
        <w:bottom w:val="none" w:sz="0" w:space="0" w:color="auto"/>
        <w:right w:val="none" w:sz="0" w:space="0" w:color="auto"/>
      </w:divBdr>
    </w:div>
    <w:div w:id="112598903">
      <w:bodyDiv w:val="1"/>
      <w:marLeft w:val="0"/>
      <w:marRight w:val="0"/>
      <w:marTop w:val="0"/>
      <w:marBottom w:val="0"/>
      <w:divBdr>
        <w:top w:val="none" w:sz="0" w:space="0" w:color="auto"/>
        <w:left w:val="none" w:sz="0" w:space="0" w:color="auto"/>
        <w:bottom w:val="none" w:sz="0" w:space="0" w:color="auto"/>
        <w:right w:val="none" w:sz="0" w:space="0" w:color="auto"/>
      </w:divBdr>
    </w:div>
    <w:div w:id="117454920">
      <w:bodyDiv w:val="1"/>
      <w:marLeft w:val="0"/>
      <w:marRight w:val="0"/>
      <w:marTop w:val="0"/>
      <w:marBottom w:val="0"/>
      <w:divBdr>
        <w:top w:val="none" w:sz="0" w:space="0" w:color="auto"/>
        <w:left w:val="none" w:sz="0" w:space="0" w:color="auto"/>
        <w:bottom w:val="none" w:sz="0" w:space="0" w:color="auto"/>
        <w:right w:val="none" w:sz="0" w:space="0" w:color="auto"/>
      </w:divBdr>
    </w:div>
    <w:div w:id="146482917">
      <w:bodyDiv w:val="1"/>
      <w:marLeft w:val="0"/>
      <w:marRight w:val="0"/>
      <w:marTop w:val="0"/>
      <w:marBottom w:val="0"/>
      <w:divBdr>
        <w:top w:val="none" w:sz="0" w:space="0" w:color="auto"/>
        <w:left w:val="none" w:sz="0" w:space="0" w:color="auto"/>
        <w:bottom w:val="none" w:sz="0" w:space="0" w:color="auto"/>
        <w:right w:val="none" w:sz="0" w:space="0" w:color="auto"/>
      </w:divBdr>
    </w:div>
    <w:div w:id="150491483">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71728281">
      <w:bodyDiv w:val="1"/>
      <w:marLeft w:val="0"/>
      <w:marRight w:val="0"/>
      <w:marTop w:val="0"/>
      <w:marBottom w:val="0"/>
      <w:divBdr>
        <w:top w:val="none" w:sz="0" w:space="0" w:color="auto"/>
        <w:left w:val="none" w:sz="0" w:space="0" w:color="auto"/>
        <w:bottom w:val="none" w:sz="0" w:space="0" w:color="auto"/>
        <w:right w:val="none" w:sz="0" w:space="0" w:color="auto"/>
      </w:divBdr>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3224488">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32014074">
      <w:bodyDiv w:val="1"/>
      <w:marLeft w:val="0"/>
      <w:marRight w:val="0"/>
      <w:marTop w:val="0"/>
      <w:marBottom w:val="0"/>
      <w:divBdr>
        <w:top w:val="none" w:sz="0" w:space="0" w:color="auto"/>
        <w:left w:val="none" w:sz="0" w:space="0" w:color="auto"/>
        <w:bottom w:val="none" w:sz="0" w:space="0" w:color="auto"/>
        <w:right w:val="none" w:sz="0" w:space="0" w:color="auto"/>
      </w:divBdr>
    </w:div>
    <w:div w:id="236288984">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161">
      <w:bodyDiv w:val="1"/>
      <w:marLeft w:val="0"/>
      <w:marRight w:val="0"/>
      <w:marTop w:val="0"/>
      <w:marBottom w:val="0"/>
      <w:divBdr>
        <w:top w:val="none" w:sz="0" w:space="0" w:color="auto"/>
        <w:left w:val="none" w:sz="0" w:space="0" w:color="auto"/>
        <w:bottom w:val="none" w:sz="0" w:space="0" w:color="auto"/>
        <w:right w:val="none" w:sz="0" w:space="0" w:color="auto"/>
      </w:divBdr>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11255597">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
    <w:div w:id="323973971">
      <w:bodyDiv w:val="1"/>
      <w:marLeft w:val="0"/>
      <w:marRight w:val="0"/>
      <w:marTop w:val="0"/>
      <w:marBottom w:val="0"/>
      <w:divBdr>
        <w:top w:val="none" w:sz="0" w:space="0" w:color="auto"/>
        <w:left w:val="none" w:sz="0" w:space="0" w:color="auto"/>
        <w:bottom w:val="none" w:sz="0" w:space="0" w:color="auto"/>
        <w:right w:val="none" w:sz="0" w:space="0" w:color="auto"/>
      </w:divBdr>
    </w:div>
    <w:div w:id="338580482">
      <w:bodyDiv w:val="1"/>
      <w:marLeft w:val="0"/>
      <w:marRight w:val="0"/>
      <w:marTop w:val="0"/>
      <w:marBottom w:val="0"/>
      <w:divBdr>
        <w:top w:val="none" w:sz="0" w:space="0" w:color="auto"/>
        <w:left w:val="none" w:sz="0" w:space="0" w:color="auto"/>
        <w:bottom w:val="none" w:sz="0" w:space="0" w:color="auto"/>
        <w:right w:val="none" w:sz="0" w:space="0" w:color="auto"/>
      </w:divBdr>
    </w:div>
    <w:div w:id="341399053">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371881137">
      <w:bodyDiv w:val="1"/>
      <w:marLeft w:val="0"/>
      <w:marRight w:val="0"/>
      <w:marTop w:val="0"/>
      <w:marBottom w:val="0"/>
      <w:divBdr>
        <w:top w:val="none" w:sz="0" w:space="0" w:color="auto"/>
        <w:left w:val="none" w:sz="0" w:space="0" w:color="auto"/>
        <w:bottom w:val="none" w:sz="0" w:space="0" w:color="auto"/>
        <w:right w:val="none" w:sz="0" w:space="0" w:color="auto"/>
      </w:divBdr>
    </w:div>
    <w:div w:id="409281026">
      <w:bodyDiv w:val="1"/>
      <w:marLeft w:val="0"/>
      <w:marRight w:val="0"/>
      <w:marTop w:val="0"/>
      <w:marBottom w:val="0"/>
      <w:divBdr>
        <w:top w:val="none" w:sz="0" w:space="0" w:color="auto"/>
        <w:left w:val="none" w:sz="0" w:space="0" w:color="auto"/>
        <w:bottom w:val="none" w:sz="0" w:space="0" w:color="auto"/>
        <w:right w:val="none" w:sz="0" w:space="0" w:color="auto"/>
      </w:divBdr>
    </w:div>
    <w:div w:id="414132397">
      <w:bodyDiv w:val="1"/>
      <w:marLeft w:val="0"/>
      <w:marRight w:val="0"/>
      <w:marTop w:val="0"/>
      <w:marBottom w:val="0"/>
      <w:divBdr>
        <w:top w:val="none" w:sz="0" w:space="0" w:color="auto"/>
        <w:left w:val="none" w:sz="0" w:space="0" w:color="auto"/>
        <w:bottom w:val="none" w:sz="0" w:space="0" w:color="auto"/>
        <w:right w:val="none" w:sz="0" w:space="0" w:color="auto"/>
      </w:divBdr>
    </w:div>
    <w:div w:id="418450857">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52603014">
      <w:bodyDiv w:val="1"/>
      <w:marLeft w:val="0"/>
      <w:marRight w:val="0"/>
      <w:marTop w:val="0"/>
      <w:marBottom w:val="0"/>
      <w:divBdr>
        <w:top w:val="none" w:sz="0" w:space="0" w:color="auto"/>
        <w:left w:val="none" w:sz="0" w:space="0" w:color="auto"/>
        <w:bottom w:val="none" w:sz="0" w:space="0" w:color="auto"/>
        <w:right w:val="none" w:sz="0" w:space="0" w:color="auto"/>
      </w:divBdr>
    </w:div>
    <w:div w:id="471488266">
      <w:bodyDiv w:val="1"/>
      <w:marLeft w:val="0"/>
      <w:marRight w:val="0"/>
      <w:marTop w:val="0"/>
      <w:marBottom w:val="0"/>
      <w:divBdr>
        <w:top w:val="none" w:sz="0" w:space="0" w:color="auto"/>
        <w:left w:val="none" w:sz="0" w:space="0" w:color="auto"/>
        <w:bottom w:val="none" w:sz="0" w:space="0" w:color="auto"/>
        <w:right w:val="none" w:sz="0" w:space="0" w:color="auto"/>
      </w:divBdr>
    </w:div>
    <w:div w:id="487135012">
      <w:bodyDiv w:val="1"/>
      <w:marLeft w:val="0"/>
      <w:marRight w:val="0"/>
      <w:marTop w:val="0"/>
      <w:marBottom w:val="0"/>
      <w:divBdr>
        <w:top w:val="none" w:sz="0" w:space="0" w:color="auto"/>
        <w:left w:val="none" w:sz="0" w:space="0" w:color="auto"/>
        <w:bottom w:val="none" w:sz="0" w:space="0" w:color="auto"/>
        <w:right w:val="none" w:sz="0" w:space="0" w:color="auto"/>
      </w:divBdr>
    </w:div>
    <w:div w:id="491601638">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545">
      <w:bodyDiv w:val="1"/>
      <w:marLeft w:val="0"/>
      <w:marRight w:val="0"/>
      <w:marTop w:val="0"/>
      <w:marBottom w:val="0"/>
      <w:divBdr>
        <w:top w:val="none" w:sz="0" w:space="0" w:color="auto"/>
        <w:left w:val="none" w:sz="0" w:space="0" w:color="auto"/>
        <w:bottom w:val="none" w:sz="0" w:space="0" w:color="auto"/>
        <w:right w:val="none" w:sz="0" w:space="0" w:color="auto"/>
      </w:divBdr>
    </w:div>
    <w:div w:id="532303597">
      <w:bodyDiv w:val="1"/>
      <w:marLeft w:val="0"/>
      <w:marRight w:val="0"/>
      <w:marTop w:val="0"/>
      <w:marBottom w:val="0"/>
      <w:divBdr>
        <w:top w:val="none" w:sz="0" w:space="0" w:color="auto"/>
        <w:left w:val="none" w:sz="0" w:space="0" w:color="auto"/>
        <w:bottom w:val="none" w:sz="0" w:space="0" w:color="auto"/>
        <w:right w:val="none" w:sz="0" w:space="0" w:color="auto"/>
      </w:divBdr>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29554747">
      <w:bodyDiv w:val="1"/>
      <w:marLeft w:val="0"/>
      <w:marRight w:val="0"/>
      <w:marTop w:val="0"/>
      <w:marBottom w:val="0"/>
      <w:divBdr>
        <w:top w:val="none" w:sz="0" w:space="0" w:color="auto"/>
        <w:left w:val="none" w:sz="0" w:space="0" w:color="auto"/>
        <w:bottom w:val="none" w:sz="0" w:space="0" w:color="auto"/>
        <w:right w:val="none" w:sz="0" w:space="0" w:color="auto"/>
      </w:divBdr>
    </w:div>
    <w:div w:id="631331284">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35186446">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675771636">
      <w:bodyDiv w:val="1"/>
      <w:marLeft w:val="0"/>
      <w:marRight w:val="0"/>
      <w:marTop w:val="0"/>
      <w:marBottom w:val="0"/>
      <w:divBdr>
        <w:top w:val="none" w:sz="0" w:space="0" w:color="auto"/>
        <w:left w:val="none" w:sz="0" w:space="0" w:color="auto"/>
        <w:bottom w:val="none" w:sz="0" w:space="0" w:color="auto"/>
        <w:right w:val="none" w:sz="0" w:space="0" w:color="auto"/>
      </w:divBdr>
    </w:div>
    <w:div w:id="676080093">
      <w:bodyDiv w:val="1"/>
      <w:marLeft w:val="0"/>
      <w:marRight w:val="0"/>
      <w:marTop w:val="0"/>
      <w:marBottom w:val="0"/>
      <w:divBdr>
        <w:top w:val="none" w:sz="0" w:space="0" w:color="auto"/>
        <w:left w:val="none" w:sz="0" w:space="0" w:color="auto"/>
        <w:bottom w:val="none" w:sz="0" w:space="0" w:color="auto"/>
        <w:right w:val="none" w:sz="0" w:space="0" w:color="auto"/>
      </w:divBdr>
    </w:div>
    <w:div w:id="679549305">
      <w:bodyDiv w:val="1"/>
      <w:marLeft w:val="0"/>
      <w:marRight w:val="0"/>
      <w:marTop w:val="0"/>
      <w:marBottom w:val="0"/>
      <w:divBdr>
        <w:top w:val="none" w:sz="0" w:space="0" w:color="auto"/>
        <w:left w:val="none" w:sz="0" w:space="0" w:color="auto"/>
        <w:bottom w:val="none" w:sz="0" w:space="0" w:color="auto"/>
        <w:right w:val="none" w:sz="0" w:space="0" w:color="auto"/>
      </w:divBdr>
    </w:div>
    <w:div w:id="684019931">
      <w:bodyDiv w:val="1"/>
      <w:marLeft w:val="0"/>
      <w:marRight w:val="0"/>
      <w:marTop w:val="0"/>
      <w:marBottom w:val="0"/>
      <w:divBdr>
        <w:top w:val="none" w:sz="0" w:space="0" w:color="auto"/>
        <w:left w:val="none" w:sz="0" w:space="0" w:color="auto"/>
        <w:bottom w:val="none" w:sz="0" w:space="0" w:color="auto"/>
        <w:right w:val="none" w:sz="0" w:space="0" w:color="auto"/>
      </w:divBdr>
    </w:div>
    <w:div w:id="689258710">
      <w:bodyDiv w:val="1"/>
      <w:marLeft w:val="0"/>
      <w:marRight w:val="0"/>
      <w:marTop w:val="0"/>
      <w:marBottom w:val="0"/>
      <w:divBdr>
        <w:top w:val="none" w:sz="0" w:space="0" w:color="auto"/>
        <w:left w:val="none" w:sz="0" w:space="0" w:color="auto"/>
        <w:bottom w:val="none" w:sz="0" w:space="0" w:color="auto"/>
        <w:right w:val="none" w:sz="0" w:space="0" w:color="auto"/>
      </w:divBdr>
    </w:div>
    <w:div w:id="692073640">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31543153">
      <w:bodyDiv w:val="1"/>
      <w:marLeft w:val="0"/>
      <w:marRight w:val="0"/>
      <w:marTop w:val="0"/>
      <w:marBottom w:val="0"/>
      <w:divBdr>
        <w:top w:val="none" w:sz="0" w:space="0" w:color="auto"/>
        <w:left w:val="none" w:sz="0" w:space="0" w:color="auto"/>
        <w:bottom w:val="none" w:sz="0" w:space="0" w:color="auto"/>
        <w:right w:val="none" w:sz="0" w:space="0" w:color="auto"/>
      </w:divBdr>
    </w:div>
    <w:div w:id="738092488">
      <w:bodyDiv w:val="1"/>
      <w:marLeft w:val="0"/>
      <w:marRight w:val="0"/>
      <w:marTop w:val="0"/>
      <w:marBottom w:val="0"/>
      <w:divBdr>
        <w:top w:val="none" w:sz="0" w:space="0" w:color="auto"/>
        <w:left w:val="none" w:sz="0" w:space="0" w:color="auto"/>
        <w:bottom w:val="none" w:sz="0" w:space="0" w:color="auto"/>
        <w:right w:val="none" w:sz="0" w:space="0" w:color="auto"/>
      </w:divBdr>
    </w:div>
    <w:div w:id="739138193">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4754">
      <w:bodyDiv w:val="1"/>
      <w:marLeft w:val="0"/>
      <w:marRight w:val="0"/>
      <w:marTop w:val="0"/>
      <w:marBottom w:val="0"/>
      <w:divBdr>
        <w:top w:val="none" w:sz="0" w:space="0" w:color="auto"/>
        <w:left w:val="none" w:sz="0" w:space="0" w:color="auto"/>
        <w:bottom w:val="none" w:sz="0" w:space="0" w:color="auto"/>
        <w:right w:val="none" w:sz="0" w:space="0" w:color="auto"/>
      </w:divBdr>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766267891">
      <w:bodyDiv w:val="1"/>
      <w:marLeft w:val="0"/>
      <w:marRight w:val="0"/>
      <w:marTop w:val="0"/>
      <w:marBottom w:val="0"/>
      <w:divBdr>
        <w:top w:val="none" w:sz="0" w:space="0" w:color="auto"/>
        <w:left w:val="none" w:sz="0" w:space="0" w:color="auto"/>
        <w:bottom w:val="none" w:sz="0" w:space="0" w:color="auto"/>
        <w:right w:val="none" w:sz="0" w:space="0" w:color="auto"/>
      </w:divBdr>
    </w:div>
    <w:div w:id="781388848">
      <w:bodyDiv w:val="1"/>
      <w:marLeft w:val="0"/>
      <w:marRight w:val="0"/>
      <w:marTop w:val="0"/>
      <w:marBottom w:val="0"/>
      <w:divBdr>
        <w:top w:val="none" w:sz="0" w:space="0" w:color="auto"/>
        <w:left w:val="none" w:sz="0" w:space="0" w:color="auto"/>
        <w:bottom w:val="none" w:sz="0" w:space="0" w:color="auto"/>
        <w:right w:val="none" w:sz="0" w:space="0" w:color="auto"/>
      </w:divBdr>
    </w:div>
    <w:div w:id="799229155">
      <w:bodyDiv w:val="1"/>
      <w:marLeft w:val="0"/>
      <w:marRight w:val="0"/>
      <w:marTop w:val="0"/>
      <w:marBottom w:val="0"/>
      <w:divBdr>
        <w:top w:val="none" w:sz="0" w:space="0" w:color="auto"/>
        <w:left w:val="none" w:sz="0" w:space="0" w:color="auto"/>
        <w:bottom w:val="none" w:sz="0" w:space="0" w:color="auto"/>
        <w:right w:val="none" w:sz="0" w:space="0" w:color="auto"/>
      </w:divBdr>
    </w:div>
    <w:div w:id="803888990">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1384194">
      <w:bodyDiv w:val="1"/>
      <w:marLeft w:val="0"/>
      <w:marRight w:val="0"/>
      <w:marTop w:val="0"/>
      <w:marBottom w:val="0"/>
      <w:divBdr>
        <w:top w:val="none" w:sz="0" w:space="0" w:color="auto"/>
        <w:left w:val="none" w:sz="0" w:space="0" w:color="auto"/>
        <w:bottom w:val="none" w:sz="0" w:space="0" w:color="auto"/>
        <w:right w:val="none" w:sz="0" w:space="0" w:color="auto"/>
      </w:divBdr>
    </w:div>
    <w:div w:id="853307999">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745">
      <w:bodyDiv w:val="1"/>
      <w:marLeft w:val="0"/>
      <w:marRight w:val="0"/>
      <w:marTop w:val="0"/>
      <w:marBottom w:val="0"/>
      <w:divBdr>
        <w:top w:val="none" w:sz="0" w:space="0" w:color="auto"/>
        <w:left w:val="none" w:sz="0" w:space="0" w:color="auto"/>
        <w:bottom w:val="none" w:sz="0" w:space="0" w:color="auto"/>
        <w:right w:val="none" w:sz="0" w:space="0" w:color="auto"/>
      </w:divBdr>
    </w:div>
    <w:div w:id="868493845">
      <w:bodyDiv w:val="1"/>
      <w:marLeft w:val="0"/>
      <w:marRight w:val="0"/>
      <w:marTop w:val="0"/>
      <w:marBottom w:val="0"/>
      <w:divBdr>
        <w:top w:val="none" w:sz="0" w:space="0" w:color="auto"/>
        <w:left w:val="none" w:sz="0" w:space="0" w:color="auto"/>
        <w:bottom w:val="none" w:sz="0" w:space="0" w:color="auto"/>
        <w:right w:val="none" w:sz="0" w:space="0" w:color="auto"/>
      </w:divBdr>
    </w:div>
    <w:div w:id="882671318">
      <w:bodyDiv w:val="1"/>
      <w:marLeft w:val="0"/>
      <w:marRight w:val="0"/>
      <w:marTop w:val="0"/>
      <w:marBottom w:val="0"/>
      <w:divBdr>
        <w:top w:val="none" w:sz="0" w:space="0" w:color="auto"/>
        <w:left w:val="none" w:sz="0" w:space="0" w:color="auto"/>
        <w:bottom w:val="none" w:sz="0" w:space="0" w:color="auto"/>
        <w:right w:val="none" w:sz="0" w:space="0" w:color="auto"/>
      </w:divBdr>
    </w:div>
    <w:div w:id="888804592">
      <w:bodyDiv w:val="1"/>
      <w:marLeft w:val="0"/>
      <w:marRight w:val="0"/>
      <w:marTop w:val="0"/>
      <w:marBottom w:val="0"/>
      <w:divBdr>
        <w:top w:val="none" w:sz="0" w:space="0" w:color="auto"/>
        <w:left w:val="none" w:sz="0" w:space="0" w:color="auto"/>
        <w:bottom w:val="none" w:sz="0" w:space="0" w:color="auto"/>
        <w:right w:val="none" w:sz="0" w:space="0" w:color="auto"/>
      </w:divBdr>
    </w:div>
    <w:div w:id="892666325">
      <w:bodyDiv w:val="1"/>
      <w:marLeft w:val="0"/>
      <w:marRight w:val="0"/>
      <w:marTop w:val="0"/>
      <w:marBottom w:val="0"/>
      <w:divBdr>
        <w:top w:val="none" w:sz="0" w:space="0" w:color="auto"/>
        <w:left w:val="none" w:sz="0" w:space="0" w:color="auto"/>
        <w:bottom w:val="none" w:sz="0" w:space="0" w:color="auto"/>
        <w:right w:val="none" w:sz="0" w:space="0" w:color="auto"/>
      </w:divBdr>
    </w:div>
    <w:div w:id="900679929">
      <w:bodyDiv w:val="1"/>
      <w:marLeft w:val="0"/>
      <w:marRight w:val="0"/>
      <w:marTop w:val="0"/>
      <w:marBottom w:val="0"/>
      <w:divBdr>
        <w:top w:val="none" w:sz="0" w:space="0" w:color="auto"/>
        <w:left w:val="none" w:sz="0" w:space="0" w:color="auto"/>
        <w:bottom w:val="none" w:sz="0" w:space="0" w:color="auto"/>
        <w:right w:val="none" w:sz="0" w:space="0" w:color="auto"/>
      </w:divBdr>
    </w:div>
    <w:div w:id="908885162">
      <w:bodyDiv w:val="1"/>
      <w:marLeft w:val="0"/>
      <w:marRight w:val="0"/>
      <w:marTop w:val="0"/>
      <w:marBottom w:val="0"/>
      <w:divBdr>
        <w:top w:val="none" w:sz="0" w:space="0" w:color="auto"/>
        <w:left w:val="none" w:sz="0" w:space="0" w:color="auto"/>
        <w:bottom w:val="none" w:sz="0" w:space="0" w:color="auto"/>
        <w:right w:val="none" w:sz="0" w:space="0" w:color="auto"/>
      </w:divBdr>
    </w:div>
    <w:div w:id="990790971">
      <w:bodyDiv w:val="1"/>
      <w:marLeft w:val="0"/>
      <w:marRight w:val="0"/>
      <w:marTop w:val="0"/>
      <w:marBottom w:val="0"/>
      <w:divBdr>
        <w:top w:val="none" w:sz="0" w:space="0" w:color="auto"/>
        <w:left w:val="none" w:sz="0" w:space="0" w:color="auto"/>
        <w:bottom w:val="none" w:sz="0" w:space="0" w:color="auto"/>
        <w:right w:val="none" w:sz="0" w:space="0" w:color="auto"/>
      </w:divBdr>
    </w:div>
    <w:div w:id="991720293">
      <w:bodyDiv w:val="1"/>
      <w:marLeft w:val="0"/>
      <w:marRight w:val="0"/>
      <w:marTop w:val="0"/>
      <w:marBottom w:val="0"/>
      <w:divBdr>
        <w:top w:val="none" w:sz="0" w:space="0" w:color="auto"/>
        <w:left w:val="none" w:sz="0" w:space="0" w:color="auto"/>
        <w:bottom w:val="none" w:sz="0" w:space="0" w:color="auto"/>
        <w:right w:val="none" w:sz="0" w:space="0" w:color="auto"/>
      </w:divBdr>
    </w:div>
    <w:div w:id="1010335648">
      <w:bodyDiv w:val="1"/>
      <w:marLeft w:val="0"/>
      <w:marRight w:val="0"/>
      <w:marTop w:val="0"/>
      <w:marBottom w:val="0"/>
      <w:divBdr>
        <w:top w:val="none" w:sz="0" w:space="0" w:color="auto"/>
        <w:left w:val="none" w:sz="0" w:space="0" w:color="auto"/>
        <w:bottom w:val="none" w:sz="0" w:space="0" w:color="auto"/>
        <w:right w:val="none" w:sz="0" w:space="0" w:color="auto"/>
      </w:divBdr>
    </w:div>
    <w:div w:id="1017461437">
      <w:bodyDiv w:val="1"/>
      <w:marLeft w:val="0"/>
      <w:marRight w:val="0"/>
      <w:marTop w:val="0"/>
      <w:marBottom w:val="0"/>
      <w:divBdr>
        <w:top w:val="none" w:sz="0" w:space="0" w:color="auto"/>
        <w:left w:val="none" w:sz="0" w:space="0" w:color="auto"/>
        <w:bottom w:val="none" w:sz="0" w:space="0" w:color="auto"/>
        <w:right w:val="none" w:sz="0" w:space="0" w:color="auto"/>
      </w:divBdr>
    </w:div>
    <w:div w:id="1043561719">
      <w:bodyDiv w:val="1"/>
      <w:marLeft w:val="0"/>
      <w:marRight w:val="0"/>
      <w:marTop w:val="0"/>
      <w:marBottom w:val="0"/>
      <w:divBdr>
        <w:top w:val="none" w:sz="0" w:space="0" w:color="auto"/>
        <w:left w:val="none" w:sz="0" w:space="0" w:color="auto"/>
        <w:bottom w:val="none" w:sz="0" w:space="0" w:color="auto"/>
        <w:right w:val="none" w:sz="0" w:space="0" w:color="auto"/>
      </w:divBdr>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088693967">
      <w:bodyDiv w:val="1"/>
      <w:marLeft w:val="0"/>
      <w:marRight w:val="0"/>
      <w:marTop w:val="0"/>
      <w:marBottom w:val="0"/>
      <w:divBdr>
        <w:top w:val="none" w:sz="0" w:space="0" w:color="auto"/>
        <w:left w:val="none" w:sz="0" w:space="0" w:color="auto"/>
        <w:bottom w:val="none" w:sz="0" w:space="0" w:color="auto"/>
        <w:right w:val="none" w:sz="0" w:space="0" w:color="auto"/>
      </w:divBdr>
    </w:div>
    <w:div w:id="1098524178">
      <w:bodyDiv w:val="1"/>
      <w:marLeft w:val="0"/>
      <w:marRight w:val="0"/>
      <w:marTop w:val="0"/>
      <w:marBottom w:val="0"/>
      <w:divBdr>
        <w:top w:val="none" w:sz="0" w:space="0" w:color="auto"/>
        <w:left w:val="none" w:sz="0" w:space="0" w:color="auto"/>
        <w:bottom w:val="none" w:sz="0" w:space="0" w:color="auto"/>
        <w:right w:val="none" w:sz="0" w:space="0" w:color="auto"/>
      </w:divBdr>
    </w:div>
    <w:div w:id="1102841225">
      <w:bodyDiv w:val="1"/>
      <w:marLeft w:val="0"/>
      <w:marRight w:val="0"/>
      <w:marTop w:val="0"/>
      <w:marBottom w:val="0"/>
      <w:divBdr>
        <w:top w:val="none" w:sz="0" w:space="0" w:color="auto"/>
        <w:left w:val="none" w:sz="0" w:space="0" w:color="auto"/>
        <w:bottom w:val="none" w:sz="0" w:space="0" w:color="auto"/>
        <w:right w:val="none" w:sz="0" w:space="0" w:color="auto"/>
      </w:divBdr>
    </w:div>
    <w:div w:id="1104618598">
      <w:bodyDiv w:val="1"/>
      <w:marLeft w:val="0"/>
      <w:marRight w:val="0"/>
      <w:marTop w:val="0"/>
      <w:marBottom w:val="0"/>
      <w:divBdr>
        <w:top w:val="none" w:sz="0" w:space="0" w:color="auto"/>
        <w:left w:val="none" w:sz="0" w:space="0" w:color="auto"/>
        <w:bottom w:val="none" w:sz="0" w:space="0" w:color="auto"/>
        <w:right w:val="none" w:sz="0" w:space="0" w:color="auto"/>
      </w:divBdr>
    </w:div>
    <w:div w:id="1108770435">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002">
      <w:bodyDiv w:val="1"/>
      <w:marLeft w:val="0"/>
      <w:marRight w:val="0"/>
      <w:marTop w:val="0"/>
      <w:marBottom w:val="0"/>
      <w:divBdr>
        <w:top w:val="none" w:sz="0" w:space="0" w:color="auto"/>
        <w:left w:val="none" w:sz="0" w:space="0" w:color="auto"/>
        <w:bottom w:val="none" w:sz="0" w:space="0" w:color="auto"/>
        <w:right w:val="none" w:sz="0" w:space="0" w:color="auto"/>
      </w:divBdr>
    </w:div>
    <w:div w:id="1126895008">
      <w:bodyDiv w:val="1"/>
      <w:marLeft w:val="0"/>
      <w:marRight w:val="0"/>
      <w:marTop w:val="0"/>
      <w:marBottom w:val="0"/>
      <w:divBdr>
        <w:top w:val="none" w:sz="0" w:space="0" w:color="auto"/>
        <w:left w:val="none" w:sz="0" w:space="0" w:color="auto"/>
        <w:bottom w:val="none" w:sz="0" w:space="0" w:color="auto"/>
        <w:right w:val="none" w:sz="0" w:space="0" w:color="auto"/>
      </w:divBdr>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46382515">
      <w:bodyDiv w:val="1"/>
      <w:marLeft w:val="0"/>
      <w:marRight w:val="0"/>
      <w:marTop w:val="0"/>
      <w:marBottom w:val="0"/>
      <w:divBdr>
        <w:top w:val="none" w:sz="0" w:space="0" w:color="auto"/>
        <w:left w:val="none" w:sz="0" w:space="0" w:color="auto"/>
        <w:bottom w:val="none" w:sz="0" w:space="0" w:color="auto"/>
        <w:right w:val="none" w:sz="0" w:space="0" w:color="auto"/>
      </w:divBdr>
    </w:div>
    <w:div w:id="1253664943">
      <w:bodyDiv w:val="1"/>
      <w:marLeft w:val="0"/>
      <w:marRight w:val="0"/>
      <w:marTop w:val="0"/>
      <w:marBottom w:val="0"/>
      <w:divBdr>
        <w:top w:val="none" w:sz="0" w:space="0" w:color="auto"/>
        <w:left w:val="none" w:sz="0" w:space="0" w:color="auto"/>
        <w:bottom w:val="none" w:sz="0" w:space="0" w:color="auto"/>
        <w:right w:val="none" w:sz="0" w:space="0" w:color="auto"/>
      </w:divBdr>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61569581">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316687171">
      <w:bodyDiv w:val="1"/>
      <w:marLeft w:val="0"/>
      <w:marRight w:val="0"/>
      <w:marTop w:val="0"/>
      <w:marBottom w:val="0"/>
      <w:divBdr>
        <w:top w:val="none" w:sz="0" w:space="0" w:color="auto"/>
        <w:left w:val="none" w:sz="0" w:space="0" w:color="auto"/>
        <w:bottom w:val="none" w:sz="0" w:space="0" w:color="auto"/>
        <w:right w:val="none" w:sz="0" w:space="0" w:color="auto"/>
      </w:divBdr>
    </w:div>
    <w:div w:id="1317949738">
      <w:bodyDiv w:val="1"/>
      <w:marLeft w:val="0"/>
      <w:marRight w:val="0"/>
      <w:marTop w:val="0"/>
      <w:marBottom w:val="0"/>
      <w:divBdr>
        <w:top w:val="none" w:sz="0" w:space="0" w:color="auto"/>
        <w:left w:val="none" w:sz="0" w:space="0" w:color="auto"/>
        <w:bottom w:val="none" w:sz="0" w:space="0" w:color="auto"/>
        <w:right w:val="none" w:sz="0" w:space="0" w:color="auto"/>
      </w:divBdr>
    </w:div>
    <w:div w:id="1337416467">
      <w:bodyDiv w:val="1"/>
      <w:marLeft w:val="0"/>
      <w:marRight w:val="0"/>
      <w:marTop w:val="0"/>
      <w:marBottom w:val="0"/>
      <w:divBdr>
        <w:top w:val="none" w:sz="0" w:space="0" w:color="auto"/>
        <w:left w:val="none" w:sz="0" w:space="0" w:color="auto"/>
        <w:bottom w:val="none" w:sz="0" w:space="0" w:color="auto"/>
        <w:right w:val="none" w:sz="0" w:space="0" w:color="auto"/>
      </w:divBdr>
    </w:div>
    <w:div w:id="1355040534">
      <w:bodyDiv w:val="1"/>
      <w:marLeft w:val="0"/>
      <w:marRight w:val="0"/>
      <w:marTop w:val="0"/>
      <w:marBottom w:val="0"/>
      <w:divBdr>
        <w:top w:val="none" w:sz="0" w:space="0" w:color="auto"/>
        <w:left w:val="none" w:sz="0" w:space="0" w:color="auto"/>
        <w:bottom w:val="none" w:sz="0" w:space="0" w:color="auto"/>
        <w:right w:val="none" w:sz="0" w:space="0" w:color="auto"/>
      </w:divBdr>
    </w:div>
    <w:div w:id="1395812743">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443724301">
      <w:bodyDiv w:val="1"/>
      <w:marLeft w:val="0"/>
      <w:marRight w:val="0"/>
      <w:marTop w:val="0"/>
      <w:marBottom w:val="0"/>
      <w:divBdr>
        <w:top w:val="none" w:sz="0" w:space="0" w:color="auto"/>
        <w:left w:val="none" w:sz="0" w:space="0" w:color="auto"/>
        <w:bottom w:val="none" w:sz="0" w:space="0" w:color="auto"/>
        <w:right w:val="none" w:sz="0" w:space="0" w:color="auto"/>
      </w:divBdr>
    </w:div>
    <w:div w:id="1471753385">
      <w:bodyDiv w:val="1"/>
      <w:marLeft w:val="0"/>
      <w:marRight w:val="0"/>
      <w:marTop w:val="0"/>
      <w:marBottom w:val="0"/>
      <w:divBdr>
        <w:top w:val="none" w:sz="0" w:space="0" w:color="auto"/>
        <w:left w:val="none" w:sz="0" w:space="0" w:color="auto"/>
        <w:bottom w:val="none" w:sz="0" w:space="0" w:color="auto"/>
        <w:right w:val="none" w:sz="0" w:space="0" w:color="auto"/>
      </w:divBdr>
    </w:div>
    <w:div w:id="1498492796">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04972145">
      <w:bodyDiv w:val="1"/>
      <w:marLeft w:val="0"/>
      <w:marRight w:val="0"/>
      <w:marTop w:val="0"/>
      <w:marBottom w:val="0"/>
      <w:divBdr>
        <w:top w:val="none" w:sz="0" w:space="0" w:color="auto"/>
        <w:left w:val="none" w:sz="0" w:space="0" w:color="auto"/>
        <w:bottom w:val="none" w:sz="0" w:space="0" w:color="auto"/>
        <w:right w:val="none" w:sz="0" w:space="0" w:color="auto"/>
      </w:divBdr>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493">
      <w:bodyDiv w:val="1"/>
      <w:marLeft w:val="0"/>
      <w:marRight w:val="0"/>
      <w:marTop w:val="0"/>
      <w:marBottom w:val="0"/>
      <w:divBdr>
        <w:top w:val="none" w:sz="0" w:space="0" w:color="auto"/>
        <w:left w:val="none" w:sz="0" w:space="0" w:color="auto"/>
        <w:bottom w:val="none" w:sz="0" w:space="0" w:color="auto"/>
        <w:right w:val="none" w:sz="0" w:space="0" w:color="auto"/>
      </w:divBdr>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4014">
      <w:bodyDiv w:val="1"/>
      <w:marLeft w:val="0"/>
      <w:marRight w:val="0"/>
      <w:marTop w:val="0"/>
      <w:marBottom w:val="0"/>
      <w:divBdr>
        <w:top w:val="none" w:sz="0" w:space="0" w:color="auto"/>
        <w:left w:val="none" w:sz="0" w:space="0" w:color="auto"/>
        <w:bottom w:val="none" w:sz="0" w:space="0" w:color="auto"/>
        <w:right w:val="none" w:sz="0" w:space="0" w:color="auto"/>
      </w:divBdr>
    </w:div>
    <w:div w:id="1638409566">
      <w:bodyDiv w:val="1"/>
      <w:marLeft w:val="0"/>
      <w:marRight w:val="0"/>
      <w:marTop w:val="0"/>
      <w:marBottom w:val="0"/>
      <w:divBdr>
        <w:top w:val="none" w:sz="0" w:space="0" w:color="auto"/>
        <w:left w:val="none" w:sz="0" w:space="0" w:color="auto"/>
        <w:bottom w:val="none" w:sz="0" w:space="0" w:color="auto"/>
        <w:right w:val="none" w:sz="0" w:space="0" w:color="auto"/>
      </w:divBdr>
    </w:div>
    <w:div w:id="1664239741">
      <w:bodyDiv w:val="1"/>
      <w:marLeft w:val="0"/>
      <w:marRight w:val="0"/>
      <w:marTop w:val="0"/>
      <w:marBottom w:val="0"/>
      <w:divBdr>
        <w:top w:val="none" w:sz="0" w:space="0" w:color="auto"/>
        <w:left w:val="none" w:sz="0" w:space="0" w:color="auto"/>
        <w:bottom w:val="none" w:sz="0" w:space="0" w:color="auto"/>
        <w:right w:val="none" w:sz="0" w:space="0" w:color="auto"/>
      </w:divBdr>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14965395">
      <w:bodyDiv w:val="1"/>
      <w:marLeft w:val="0"/>
      <w:marRight w:val="0"/>
      <w:marTop w:val="0"/>
      <w:marBottom w:val="0"/>
      <w:divBdr>
        <w:top w:val="none" w:sz="0" w:space="0" w:color="auto"/>
        <w:left w:val="none" w:sz="0" w:space="0" w:color="auto"/>
        <w:bottom w:val="none" w:sz="0" w:space="0" w:color="auto"/>
        <w:right w:val="none" w:sz="0" w:space="0" w:color="auto"/>
      </w:divBdr>
    </w:div>
    <w:div w:id="1719427791">
      <w:bodyDiv w:val="1"/>
      <w:marLeft w:val="0"/>
      <w:marRight w:val="0"/>
      <w:marTop w:val="0"/>
      <w:marBottom w:val="0"/>
      <w:divBdr>
        <w:top w:val="none" w:sz="0" w:space="0" w:color="auto"/>
        <w:left w:val="none" w:sz="0" w:space="0" w:color="auto"/>
        <w:bottom w:val="none" w:sz="0" w:space="0" w:color="auto"/>
        <w:right w:val="none" w:sz="0" w:space="0" w:color="auto"/>
      </w:divBdr>
    </w:div>
    <w:div w:id="1731463473">
      <w:bodyDiv w:val="1"/>
      <w:marLeft w:val="0"/>
      <w:marRight w:val="0"/>
      <w:marTop w:val="0"/>
      <w:marBottom w:val="0"/>
      <w:divBdr>
        <w:top w:val="none" w:sz="0" w:space="0" w:color="auto"/>
        <w:left w:val="none" w:sz="0" w:space="0" w:color="auto"/>
        <w:bottom w:val="none" w:sz="0" w:space="0" w:color="auto"/>
        <w:right w:val="none" w:sz="0" w:space="0" w:color="auto"/>
      </w:divBdr>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17823">
      <w:bodyDiv w:val="1"/>
      <w:marLeft w:val="0"/>
      <w:marRight w:val="0"/>
      <w:marTop w:val="0"/>
      <w:marBottom w:val="0"/>
      <w:divBdr>
        <w:top w:val="none" w:sz="0" w:space="0" w:color="auto"/>
        <w:left w:val="none" w:sz="0" w:space="0" w:color="auto"/>
        <w:bottom w:val="none" w:sz="0" w:space="0" w:color="auto"/>
        <w:right w:val="none" w:sz="0" w:space="0" w:color="auto"/>
      </w:divBdr>
    </w:div>
    <w:div w:id="1764691302">
      <w:bodyDiv w:val="1"/>
      <w:marLeft w:val="0"/>
      <w:marRight w:val="0"/>
      <w:marTop w:val="0"/>
      <w:marBottom w:val="0"/>
      <w:divBdr>
        <w:top w:val="none" w:sz="0" w:space="0" w:color="auto"/>
        <w:left w:val="none" w:sz="0" w:space="0" w:color="auto"/>
        <w:bottom w:val="none" w:sz="0" w:space="0" w:color="auto"/>
        <w:right w:val="none" w:sz="0" w:space="0" w:color="auto"/>
      </w:divBdr>
    </w:div>
    <w:div w:id="1849100779">
      <w:bodyDiv w:val="1"/>
      <w:marLeft w:val="0"/>
      <w:marRight w:val="0"/>
      <w:marTop w:val="0"/>
      <w:marBottom w:val="0"/>
      <w:divBdr>
        <w:top w:val="none" w:sz="0" w:space="0" w:color="auto"/>
        <w:left w:val="none" w:sz="0" w:space="0" w:color="auto"/>
        <w:bottom w:val="none" w:sz="0" w:space="0" w:color="auto"/>
        <w:right w:val="none" w:sz="0" w:space="0" w:color="auto"/>
      </w:divBdr>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9871">
      <w:bodyDiv w:val="1"/>
      <w:marLeft w:val="0"/>
      <w:marRight w:val="0"/>
      <w:marTop w:val="0"/>
      <w:marBottom w:val="0"/>
      <w:divBdr>
        <w:top w:val="none" w:sz="0" w:space="0" w:color="auto"/>
        <w:left w:val="none" w:sz="0" w:space="0" w:color="auto"/>
        <w:bottom w:val="none" w:sz="0" w:space="0" w:color="auto"/>
        <w:right w:val="none" w:sz="0" w:space="0" w:color="auto"/>
      </w:divBdr>
    </w:div>
    <w:div w:id="1857884494">
      <w:bodyDiv w:val="1"/>
      <w:marLeft w:val="0"/>
      <w:marRight w:val="0"/>
      <w:marTop w:val="0"/>
      <w:marBottom w:val="0"/>
      <w:divBdr>
        <w:top w:val="none" w:sz="0" w:space="0" w:color="auto"/>
        <w:left w:val="none" w:sz="0" w:space="0" w:color="auto"/>
        <w:bottom w:val="none" w:sz="0" w:space="0" w:color="auto"/>
        <w:right w:val="none" w:sz="0" w:space="0" w:color="auto"/>
      </w:divBdr>
    </w:div>
    <w:div w:id="1872721006">
      <w:bodyDiv w:val="1"/>
      <w:marLeft w:val="0"/>
      <w:marRight w:val="0"/>
      <w:marTop w:val="0"/>
      <w:marBottom w:val="0"/>
      <w:divBdr>
        <w:top w:val="none" w:sz="0" w:space="0" w:color="auto"/>
        <w:left w:val="none" w:sz="0" w:space="0" w:color="auto"/>
        <w:bottom w:val="none" w:sz="0" w:space="0" w:color="auto"/>
        <w:right w:val="none" w:sz="0" w:space="0" w:color="auto"/>
      </w:divBdr>
    </w:div>
    <w:div w:id="1874876309">
      <w:bodyDiv w:val="1"/>
      <w:marLeft w:val="0"/>
      <w:marRight w:val="0"/>
      <w:marTop w:val="0"/>
      <w:marBottom w:val="0"/>
      <w:divBdr>
        <w:top w:val="none" w:sz="0" w:space="0" w:color="auto"/>
        <w:left w:val="none" w:sz="0" w:space="0" w:color="auto"/>
        <w:bottom w:val="none" w:sz="0" w:space="0" w:color="auto"/>
        <w:right w:val="none" w:sz="0" w:space="0" w:color="auto"/>
      </w:divBdr>
    </w:div>
    <w:div w:id="1895391553">
      <w:bodyDiv w:val="1"/>
      <w:marLeft w:val="0"/>
      <w:marRight w:val="0"/>
      <w:marTop w:val="0"/>
      <w:marBottom w:val="0"/>
      <w:divBdr>
        <w:top w:val="none" w:sz="0" w:space="0" w:color="auto"/>
        <w:left w:val="none" w:sz="0" w:space="0" w:color="auto"/>
        <w:bottom w:val="none" w:sz="0" w:space="0" w:color="auto"/>
        <w:right w:val="none" w:sz="0" w:space="0" w:color="auto"/>
      </w:divBdr>
    </w:div>
    <w:div w:id="1901939292">
      <w:bodyDiv w:val="1"/>
      <w:marLeft w:val="0"/>
      <w:marRight w:val="0"/>
      <w:marTop w:val="0"/>
      <w:marBottom w:val="0"/>
      <w:divBdr>
        <w:top w:val="none" w:sz="0" w:space="0" w:color="auto"/>
        <w:left w:val="none" w:sz="0" w:space="0" w:color="auto"/>
        <w:bottom w:val="none" w:sz="0" w:space="0" w:color="auto"/>
        <w:right w:val="none" w:sz="0" w:space="0" w:color="auto"/>
      </w:divBdr>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6212">
      <w:bodyDiv w:val="1"/>
      <w:marLeft w:val="0"/>
      <w:marRight w:val="0"/>
      <w:marTop w:val="0"/>
      <w:marBottom w:val="0"/>
      <w:divBdr>
        <w:top w:val="none" w:sz="0" w:space="0" w:color="auto"/>
        <w:left w:val="none" w:sz="0" w:space="0" w:color="auto"/>
        <w:bottom w:val="none" w:sz="0" w:space="0" w:color="auto"/>
        <w:right w:val="none" w:sz="0" w:space="0" w:color="auto"/>
      </w:divBdr>
    </w:div>
    <w:div w:id="1971209465">
      <w:bodyDiv w:val="1"/>
      <w:marLeft w:val="0"/>
      <w:marRight w:val="0"/>
      <w:marTop w:val="0"/>
      <w:marBottom w:val="0"/>
      <w:divBdr>
        <w:top w:val="none" w:sz="0" w:space="0" w:color="auto"/>
        <w:left w:val="none" w:sz="0" w:space="0" w:color="auto"/>
        <w:bottom w:val="none" w:sz="0" w:space="0" w:color="auto"/>
        <w:right w:val="none" w:sz="0" w:space="0" w:color="auto"/>
      </w:divBdr>
    </w:div>
    <w:div w:id="1980184149">
      <w:bodyDiv w:val="1"/>
      <w:marLeft w:val="0"/>
      <w:marRight w:val="0"/>
      <w:marTop w:val="0"/>
      <w:marBottom w:val="0"/>
      <w:divBdr>
        <w:top w:val="none" w:sz="0" w:space="0" w:color="auto"/>
        <w:left w:val="none" w:sz="0" w:space="0" w:color="auto"/>
        <w:bottom w:val="none" w:sz="0" w:space="0" w:color="auto"/>
        <w:right w:val="none" w:sz="0" w:space="0" w:color="auto"/>
      </w:divBdr>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344749">
      <w:bodyDiv w:val="1"/>
      <w:marLeft w:val="0"/>
      <w:marRight w:val="0"/>
      <w:marTop w:val="0"/>
      <w:marBottom w:val="0"/>
      <w:divBdr>
        <w:top w:val="none" w:sz="0" w:space="0" w:color="auto"/>
        <w:left w:val="none" w:sz="0" w:space="0" w:color="auto"/>
        <w:bottom w:val="none" w:sz="0" w:space="0" w:color="auto"/>
        <w:right w:val="none" w:sz="0" w:space="0" w:color="auto"/>
      </w:divBdr>
    </w:div>
    <w:div w:id="2018996562">
      <w:bodyDiv w:val="1"/>
      <w:marLeft w:val="0"/>
      <w:marRight w:val="0"/>
      <w:marTop w:val="0"/>
      <w:marBottom w:val="0"/>
      <w:divBdr>
        <w:top w:val="none" w:sz="0" w:space="0" w:color="auto"/>
        <w:left w:val="none" w:sz="0" w:space="0" w:color="auto"/>
        <w:bottom w:val="none" w:sz="0" w:space="0" w:color="auto"/>
        <w:right w:val="none" w:sz="0" w:space="0" w:color="auto"/>
      </w:divBdr>
    </w:div>
    <w:div w:id="2024356895">
      <w:bodyDiv w:val="1"/>
      <w:marLeft w:val="0"/>
      <w:marRight w:val="0"/>
      <w:marTop w:val="0"/>
      <w:marBottom w:val="0"/>
      <w:divBdr>
        <w:top w:val="none" w:sz="0" w:space="0" w:color="auto"/>
        <w:left w:val="none" w:sz="0" w:space="0" w:color="auto"/>
        <w:bottom w:val="none" w:sz="0" w:space="0" w:color="auto"/>
        <w:right w:val="none" w:sz="0" w:space="0" w:color="auto"/>
      </w:divBdr>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53268410">
      <w:bodyDiv w:val="1"/>
      <w:marLeft w:val="0"/>
      <w:marRight w:val="0"/>
      <w:marTop w:val="0"/>
      <w:marBottom w:val="0"/>
      <w:divBdr>
        <w:top w:val="none" w:sz="0" w:space="0" w:color="auto"/>
        <w:left w:val="none" w:sz="0" w:space="0" w:color="auto"/>
        <w:bottom w:val="none" w:sz="0" w:space="0" w:color="auto"/>
        <w:right w:val="none" w:sz="0" w:space="0" w:color="auto"/>
      </w:divBdr>
    </w:div>
    <w:div w:id="2063795730">
      <w:bodyDiv w:val="1"/>
      <w:marLeft w:val="0"/>
      <w:marRight w:val="0"/>
      <w:marTop w:val="0"/>
      <w:marBottom w:val="0"/>
      <w:divBdr>
        <w:top w:val="none" w:sz="0" w:space="0" w:color="auto"/>
        <w:left w:val="none" w:sz="0" w:space="0" w:color="auto"/>
        <w:bottom w:val="none" w:sz="0" w:space="0" w:color="auto"/>
        <w:right w:val="none" w:sz="0" w:space="0" w:color="auto"/>
      </w:divBdr>
    </w:div>
    <w:div w:id="2063944548">
      <w:bodyDiv w:val="1"/>
      <w:marLeft w:val="0"/>
      <w:marRight w:val="0"/>
      <w:marTop w:val="0"/>
      <w:marBottom w:val="0"/>
      <w:divBdr>
        <w:top w:val="none" w:sz="0" w:space="0" w:color="auto"/>
        <w:left w:val="none" w:sz="0" w:space="0" w:color="auto"/>
        <w:bottom w:val="none" w:sz="0" w:space="0" w:color="auto"/>
        <w:right w:val="none" w:sz="0" w:space="0" w:color="auto"/>
      </w:divBdr>
    </w:div>
    <w:div w:id="2071804488">
      <w:bodyDiv w:val="1"/>
      <w:marLeft w:val="0"/>
      <w:marRight w:val="0"/>
      <w:marTop w:val="0"/>
      <w:marBottom w:val="0"/>
      <w:divBdr>
        <w:top w:val="none" w:sz="0" w:space="0" w:color="auto"/>
        <w:left w:val="none" w:sz="0" w:space="0" w:color="auto"/>
        <w:bottom w:val="none" w:sz="0" w:space="0" w:color="auto"/>
        <w:right w:val="none" w:sz="0" w:space="0" w:color="auto"/>
      </w:divBdr>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7344">
      <w:bodyDiv w:val="1"/>
      <w:marLeft w:val="0"/>
      <w:marRight w:val="0"/>
      <w:marTop w:val="0"/>
      <w:marBottom w:val="0"/>
      <w:divBdr>
        <w:top w:val="none" w:sz="0" w:space="0" w:color="auto"/>
        <w:left w:val="none" w:sz="0" w:space="0" w:color="auto"/>
        <w:bottom w:val="none" w:sz="0" w:space="0" w:color="auto"/>
        <w:right w:val="none" w:sz="0" w:space="0" w:color="auto"/>
      </w:divBdr>
    </w:div>
    <w:div w:id="212345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doi.org/10.1016/j.apenergy.2018.07.084"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ciencedirect.com/science/article/pii/S0031320317304120"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doi.org/10.1016/j.pacs.2020.10021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ciencedirect.com/science/article/pii/S2213597920300550"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016/j.patcog.2017.10.013" TargetMode="External"/><Relationship Id="rId20" Type="http://schemas.openxmlformats.org/officeDocument/2006/relationships/image" Target="media/image7.png"/><Relationship Id="rId41" Type="http://schemas.openxmlformats.org/officeDocument/2006/relationships/hyperlink" Target="https://www.sciencedirect.com/science/article/pii/S030626191831104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Įrašų pasiskirstymas</a:t>
            </a:r>
            <a:r>
              <a:rPr lang="lt-LT" baseline="0"/>
              <a:t> </a:t>
            </a:r>
            <a:r>
              <a:rPr lang="lt-LT" i="1" baseline="0"/>
              <a:t>UrbanSounds8k</a:t>
            </a:r>
            <a:r>
              <a:rPr lang="lt-LT" baseline="0"/>
              <a:t> duomenų rinkinyje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tx>
            <c:strRef>
              <c:f>Sheet1!$J$10</c:f>
              <c:strCache>
                <c:ptCount val="1"/>
                <c:pt idx="0">
                  <c:v>ginklo šūvis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Sheet1!$I$10</c:f>
              <c:numCache>
                <c:formatCode>General</c:formatCode>
                <c:ptCount val="1"/>
                <c:pt idx="0">
                  <c:v>374</c:v>
                </c:pt>
              </c:numCache>
            </c:numRef>
          </c:val>
          <c:extLst>
            <c:ext xmlns:c16="http://schemas.microsoft.com/office/drawing/2014/chart" uri="{C3380CC4-5D6E-409C-BE32-E72D297353CC}">
              <c16:uniqueId val="{00000000-643C-476C-9737-44F6BE651BF5}"/>
            </c:ext>
          </c:extLst>
        </c:ser>
        <c:ser>
          <c:idx val="1"/>
          <c:order val="1"/>
          <c:tx>
            <c:strRef>
              <c:f>Sheet1!$J$11</c:f>
              <c:strCache>
                <c:ptCount val="1"/>
                <c:pt idx="0">
                  <c:v>kondicionierius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Sheet1!$I$11</c:f>
              <c:numCache>
                <c:formatCode>General</c:formatCode>
                <c:ptCount val="1"/>
                <c:pt idx="0">
                  <c:v>1000</c:v>
                </c:pt>
              </c:numCache>
            </c:numRef>
          </c:val>
          <c:extLst>
            <c:ext xmlns:c16="http://schemas.microsoft.com/office/drawing/2014/chart" uri="{C3380CC4-5D6E-409C-BE32-E72D297353CC}">
              <c16:uniqueId val="{00000001-643C-476C-9737-44F6BE651BF5}"/>
            </c:ext>
          </c:extLst>
        </c:ser>
        <c:ser>
          <c:idx val="2"/>
          <c:order val="2"/>
          <c:tx>
            <c:strRef>
              <c:f>Sheet1!$J$12</c:f>
              <c:strCache>
                <c:ptCount val="1"/>
                <c:pt idx="0">
                  <c:v>vaikų žaidimas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Sheet1!$I$12</c:f>
              <c:numCache>
                <c:formatCode>General</c:formatCode>
                <c:ptCount val="1"/>
                <c:pt idx="0">
                  <c:v>1000</c:v>
                </c:pt>
              </c:numCache>
            </c:numRef>
          </c:val>
          <c:extLst>
            <c:ext xmlns:c16="http://schemas.microsoft.com/office/drawing/2014/chart" uri="{C3380CC4-5D6E-409C-BE32-E72D297353CC}">
              <c16:uniqueId val="{00000002-643C-476C-9737-44F6BE651BF5}"/>
            </c:ext>
          </c:extLst>
        </c:ser>
        <c:ser>
          <c:idx val="3"/>
          <c:order val="3"/>
          <c:tx>
            <c:strRef>
              <c:f>Sheet1!$J$13</c:f>
              <c:strCache>
                <c:ptCount val="1"/>
                <c:pt idx="0">
                  <c:v>gręžimas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Sheet1!$I$13</c:f>
              <c:numCache>
                <c:formatCode>General</c:formatCode>
                <c:ptCount val="1"/>
                <c:pt idx="0">
                  <c:v>1000</c:v>
                </c:pt>
              </c:numCache>
            </c:numRef>
          </c:val>
          <c:extLst>
            <c:ext xmlns:c16="http://schemas.microsoft.com/office/drawing/2014/chart" uri="{C3380CC4-5D6E-409C-BE32-E72D297353CC}">
              <c16:uniqueId val="{00000003-643C-476C-9737-44F6BE651BF5}"/>
            </c:ext>
          </c:extLst>
        </c:ser>
        <c:ser>
          <c:idx val="4"/>
          <c:order val="4"/>
          <c:tx>
            <c:strRef>
              <c:f>Sheet1!$J$14</c:f>
              <c:strCache>
                <c:ptCount val="1"/>
                <c:pt idx="0">
                  <c:v>sirena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Sheet1!$I$14</c:f>
              <c:numCache>
                <c:formatCode>General</c:formatCode>
                <c:ptCount val="1"/>
                <c:pt idx="0">
                  <c:v>929</c:v>
                </c:pt>
              </c:numCache>
            </c:numRef>
          </c:val>
          <c:extLst>
            <c:ext xmlns:c16="http://schemas.microsoft.com/office/drawing/2014/chart" uri="{C3380CC4-5D6E-409C-BE32-E72D297353CC}">
              <c16:uniqueId val="{00000004-643C-476C-9737-44F6BE651BF5}"/>
            </c:ext>
          </c:extLst>
        </c:ser>
        <c:ser>
          <c:idx val="5"/>
          <c:order val="5"/>
          <c:tx>
            <c:strRef>
              <c:f>Sheet1!$J$15</c:f>
              <c:strCache>
                <c:ptCount val="1"/>
                <c:pt idx="0">
                  <c:v>variklio darbas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Sheet1!$I$15</c:f>
              <c:numCache>
                <c:formatCode>General</c:formatCode>
                <c:ptCount val="1"/>
                <c:pt idx="0">
                  <c:v>1000</c:v>
                </c:pt>
              </c:numCache>
            </c:numRef>
          </c:val>
          <c:extLst>
            <c:ext xmlns:c16="http://schemas.microsoft.com/office/drawing/2014/chart" uri="{C3380CC4-5D6E-409C-BE32-E72D297353CC}">
              <c16:uniqueId val="{00000005-643C-476C-9737-44F6BE651BF5}"/>
            </c:ext>
          </c:extLst>
        </c:ser>
        <c:ser>
          <c:idx val="6"/>
          <c:order val="6"/>
          <c:tx>
            <c:strRef>
              <c:f>Sheet1!$J$16</c:f>
              <c:strCache>
                <c:ptCount val="1"/>
                <c:pt idx="0">
                  <c:v>šuns lojimas</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Sheet1!$I$16</c:f>
              <c:numCache>
                <c:formatCode>General</c:formatCode>
                <c:ptCount val="1"/>
                <c:pt idx="0">
                  <c:v>1000</c:v>
                </c:pt>
              </c:numCache>
            </c:numRef>
          </c:val>
          <c:extLst>
            <c:ext xmlns:c16="http://schemas.microsoft.com/office/drawing/2014/chart" uri="{C3380CC4-5D6E-409C-BE32-E72D297353CC}">
              <c16:uniqueId val="{00000006-643C-476C-9737-44F6BE651BF5}"/>
            </c:ext>
          </c:extLst>
        </c:ser>
        <c:ser>
          <c:idx val="7"/>
          <c:order val="7"/>
          <c:tx>
            <c:strRef>
              <c:f>Sheet1!$J$17</c:f>
              <c:strCache>
                <c:ptCount val="1"/>
                <c:pt idx="0">
                  <c:v>automobilio signalas</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Sheet1!$I$17</c:f>
              <c:numCache>
                <c:formatCode>General</c:formatCode>
                <c:ptCount val="1"/>
                <c:pt idx="0">
                  <c:v>429</c:v>
                </c:pt>
              </c:numCache>
            </c:numRef>
          </c:val>
          <c:extLst>
            <c:ext xmlns:c16="http://schemas.microsoft.com/office/drawing/2014/chart" uri="{C3380CC4-5D6E-409C-BE32-E72D297353CC}">
              <c16:uniqueId val="{00000007-643C-476C-9737-44F6BE651BF5}"/>
            </c:ext>
          </c:extLst>
        </c:ser>
        <c:ser>
          <c:idx val="8"/>
          <c:order val="8"/>
          <c:tx>
            <c:strRef>
              <c:f>Sheet1!$J$18</c:f>
              <c:strCache>
                <c:ptCount val="1"/>
                <c:pt idx="0">
                  <c:v>skaldymo kūjs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Sheet1!$I$18</c:f>
              <c:numCache>
                <c:formatCode>General</c:formatCode>
                <c:ptCount val="1"/>
                <c:pt idx="0">
                  <c:v>1000</c:v>
                </c:pt>
              </c:numCache>
            </c:numRef>
          </c:val>
          <c:extLst>
            <c:ext xmlns:c16="http://schemas.microsoft.com/office/drawing/2014/chart" uri="{C3380CC4-5D6E-409C-BE32-E72D297353CC}">
              <c16:uniqueId val="{00000008-643C-476C-9737-44F6BE651BF5}"/>
            </c:ext>
          </c:extLst>
        </c:ser>
        <c:ser>
          <c:idx val="9"/>
          <c:order val="9"/>
          <c:tx>
            <c:strRef>
              <c:f>Sheet1!$J$19</c:f>
              <c:strCache>
                <c:ptCount val="1"/>
                <c:pt idx="0">
                  <c:v>muzika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Sheet1!$I$19</c:f>
              <c:numCache>
                <c:formatCode>General</c:formatCode>
                <c:ptCount val="1"/>
                <c:pt idx="0">
                  <c:v>1000</c:v>
                </c:pt>
              </c:numCache>
            </c:numRef>
          </c:val>
          <c:extLst>
            <c:ext xmlns:c16="http://schemas.microsoft.com/office/drawing/2014/chart" uri="{C3380CC4-5D6E-409C-BE32-E72D297353CC}">
              <c16:uniqueId val="{00000009-643C-476C-9737-44F6BE651BF5}"/>
            </c:ext>
          </c:extLst>
        </c:ser>
        <c:dLbls>
          <c:dLblPos val="outEnd"/>
          <c:showLegendKey val="0"/>
          <c:showVal val="1"/>
          <c:showCatName val="0"/>
          <c:showSerName val="0"/>
          <c:showPercent val="0"/>
          <c:showBubbleSize val="0"/>
        </c:dLbls>
        <c:gapWidth val="219"/>
        <c:overlap val="-27"/>
        <c:axId val="932055391"/>
        <c:axId val="932060799"/>
      </c:barChart>
      <c:catAx>
        <c:axId val="93205539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Garso rūšis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crossAx val="932060799"/>
        <c:crosses val="autoZero"/>
        <c:auto val="1"/>
        <c:lblAlgn val="ctr"/>
        <c:lblOffset val="100"/>
        <c:noMultiLvlLbl val="0"/>
      </c:catAx>
      <c:valAx>
        <c:axId val="932060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Įrašų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32055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3.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customXml/itemProps3.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4038</TotalTime>
  <Pages>46</Pages>
  <Words>14031</Words>
  <Characters>79980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93824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533</cp:revision>
  <cp:lastPrinted>2019-01-09T11:49:00Z</cp:lastPrinted>
  <dcterms:created xsi:type="dcterms:W3CDTF">2022-05-05T21:18:00Z</dcterms:created>
  <dcterms:modified xsi:type="dcterms:W3CDTF">2022-05-15T20:51:00Z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y fmtid="{D5CDD505-2E9C-101B-9397-08002B2CF9AE}" pid="5" name="WnCUserId">
    <vt:lpwstr>user:6250a0db8f08a51416e1e6ec</vt:lpwstr>
  </property>
  <property fmtid="{D5CDD505-2E9C-101B-9397-08002B2CF9AE}" pid="6" name="WnCSubscriberId">
    <vt:lpwstr>0</vt:lpwstr>
  </property>
  <property fmtid="{D5CDD505-2E9C-101B-9397-08002B2CF9AE}" pid="7" name="WnCOutputStyleId">
    <vt:lpwstr>rwuserstyle:627c099037ed3a093dfe2c9a</vt:lpwstr>
  </property>
  <property fmtid="{D5CDD505-2E9C-101B-9397-08002B2CF9AE}" pid="8" name="RWProductId">
    <vt:lpwstr>Flow</vt:lpwstr>
  </property>
  <property fmtid="{D5CDD505-2E9C-101B-9397-08002B2CF9AE}" pid="9" name="RWProjectId">
    <vt:lpwstr>ap:6250a0db8f08a51416e1e6ed</vt:lpwstr>
  </property>
  <property fmtid="{D5CDD505-2E9C-101B-9397-08002B2CF9AE}" pid="10" name="WnC4Folder">
    <vt:lpwstr>Documents///bak_darbas(4)</vt:lpwstr>
  </property>
</Properties>
</file>