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E9BD" w14:textId="77777777" w:rsidR="00541879" w:rsidRPr="000C2B4A" w:rsidRDefault="000C2B4A" w:rsidP="000C2B4A">
      <w:pPr>
        <w:ind w:firstLine="0"/>
        <w:jc w:val="center"/>
        <w:rPr>
          <w:b/>
        </w:rPr>
      </w:pPr>
      <w:r w:rsidRPr="000C2B4A">
        <w:rPr>
          <w:b/>
        </w:rPr>
        <w:t>Laboratorinis darbas</w:t>
      </w:r>
    </w:p>
    <w:p w14:paraId="579ADDA3" w14:textId="77777777" w:rsidR="000C2B4A" w:rsidRDefault="000C2B4A" w:rsidP="000C2B4A">
      <w:pPr>
        <w:ind w:firstLine="0"/>
        <w:jc w:val="center"/>
      </w:pPr>
    </w:p>
    <w:p w14:paraId="6B35984B" w14:textId="77777777" w:rsidR="000C2B4A" w:rsidRDefault="000C2B4A" w:rsidP="002D6D92">
      <w:pPr>
        <w:ind w:firstLine="0"/>
        <w:jc w:val="center"/>
      </w:pPr>
      <w:r w:rsidRPr="000C2B4A">
        <w:rPr>
          <w:b/>
          <w:sz w:val="32"/>
          <w:szCs w:val="32"/>
        </w:rPr>
        <w:t>TestStand aplinkos tyrimas</w:t>
      </w:r>
    </w:p>
    <w:p w14:paraId="02206C89" w14:textId="77777777" w:rsidR="002D6D92" w:rsidRDefault="002D6D92" w:rsidP="000C2B4A"/>
    <w:p w14:paraId="30F07DD7" w14:textId="77777777" w:rsidR="000C2B4A" w:rsidRPr="000C2B4A" w:rsidRDefault="000C2B4A" w:rsidP="000C2B4A">
      <w:pPr>
        <w:rPr>
          <w:b/>
        </w:rPr>
      </w:pPr>
      <w:r w:rsidRPr="000C2B4A">
        <w:rPr>
          <w:b/>
        </w:rPr>
        <w:t>Darbo tikslas</w:t>
      </w:r>
    </w:p>
    <w:p w14:paraId="1518722F" w14:textId="4C1A3C4D" w:rsidR="000C2B4A" w:rsidRDefault="000C2B4A" w:rsidP="000C2B4A">
      <w:r>
        <w:t xml:space="preserve">Susipažinti su </w:t>
      </w:r>
      <w:proofErr w:type="spellStart"/>
      <w:r>
        <w:t>National</w:t>
      </w:r>
      <w:proofErr w:type="spellEnd"/>
      <w:r>
        <w:t xml:space="preserve"> Instruments automatizuota testų valdymo programine įranga „TestStand“.</w:t>
      </w:r>
    </w:p>
    <w:p w14:paraId="65E12DB8" w14:textId="77777777" w:rsidR="000C2B4A" w:rsidRDefault="000C2B4A" w:rsidP="000C2B4A"/>
    <w:p w14:paraId="0AA3D1F9" w14:textId="77777777" w:rsidR="000C2B4A" w:rsidRDefault="000C2B4A" w:rsidP="000C2B4A">
      <w:pPr>
        <w:rPr>
          <w:b/>
        </w:rPr>
      </w:pPr>
      <w:r w:rsidRPr="000C2B4A">
        <w:rPr>
          <w:b/>
        </w:rPr>
        <w:t>Teorinė dalis</w:t>
      </w:r>
    </w:p>
    <w:p w14:paraId="49BB0709" w14:textId="77777777" w:rsidR="00A858B0" w:rsidRDefault="00A858B0" w:rsidP="000C2B4A">
      <w:r>
        <w:t>NI TestStand yra parengta naudojimui programinė įranga, skirta automatizuoti testavimo bei atitikmens bandymų sistemas</w:t>
      </w:r>
      <w:r w:rsidR="007E1F31">
        <w:t>,</w:t>
      </w:r>
      <w:r>
        <w:t xml:space="preserve"> žymiai sutrumpinanti laiką iki pirmojo testo parengimo ir atlikimo. TestStand naudojama testavimo sekoms kurti, valdyti ir vykdyti, integruojant tarpusavyje įvairiomis kalbomis parašytus modulius.</w:t>
      </w:r>
    </w:p>
    <w:p w14:paraId="2709CC59" w14:textId="77777777" w:rsidR="00A858B0" w:rsidRDefault="00A858B0" w:rsidP="000C2B4A">
      <w:r>
        <w:t xml:space="preserve">Naudojant testų valdymo aplinką, </w:t>
      </w:r>
      <w:r w:rsidR="002D6D92">
        <w:t xml:space="preserve">naudojamos </w:t>
      </w:r>
      <w:r>
        <w:t>aktualios testų programo</w:t>
      </w:r>
      <w:r w:rsidR="002D6D92">
        <w:t>s, valdančios testavimo įrangą. Šie atskirų testų programiniai moduliai</w:t>
      </w:r>
      <w:r>
        <w:t xml:space="preserve"> sukurti tiek specializuotose aplinkose</w:t>
      </w:r>
      <w:r w:rsidR="007E1F31">
        <w:t>, tiek ir</w:t>
      </w:r>
      <w:r>
        <w:t xml:space="preserve"> bendros paskirtiems programavimo kalbomis – </w:t>
      </w:r>
      <w:proofErr w:type="spellStart"/>
      <w:r>
        <w:t>LabVIEW</w:t>
      </w:r>
      <w:proofErr w:type="spellEnd"/>
      <w:r>
        <w:t xml:space="preserve">, </w:t>
      </w:r>
      <w:proofErr w:type="spellStart"/>
      <w:r>
        <w:t>LabWindows</w:t>
      </w:r>
      <w:proofErr w:type="spellEnd"/>
      <w:r>
        <w:t>/CVI, C++, C</w:t>
      </w:r>
      <w:r>
        <w:rPr>
          <w:lang w:val="en-US"/>
        </w:rPr>
        <w:t xml:space="preserve">#, Microsoft Visual Basic .NET. </w:t>
      </w:r>
      <w:proofErr w:type="spellStart"/>
      <w:r>
        <w:rPr>
          <w:lang w:val="en-US"/>
        </w:rPr>
        <w:t>Tokia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r>
        <w:t>chitektūra</w:t>
      </w:r>
      <w:proofErr w:type="spellEnd"/>
      <w:r>
        <w:t xml:space="preserve"> leidžia nesunkiai modifikuoti esamus testus, juos plėt</w:t>
      </w:r>
      <w:r w:rsidR="007E1F31">
        <w:t xml:space="preserve">oti ar pritaikyti </w:t>
      </w:r>
      <w:r w:rsidR="002D6D92">
        <w:t>iš naujo</w:t>
      </w:r>
      <w:r w:rsidR="007E1F31">
        <w:t xml:space="preserve"> atskiras testų dalis.</w:t>
      </w:r>
    </w:p>
    <w:p w14:paraId="3DF13146" w14:textId="77777777" w:rsidR="00C7311D" w:rsidRDefault="00C7311D" w:rsidP="00C7311D">
      <w:pPr>
        <w:ind w:firstLine="0"/>
      </w:pPr>
    </w:p>
    <w:p w14:paraId="68FC1415" w14:textId="46229FA7" w:rsidR="00C7311D" w:rsidRDefault="007306FF" w:rsidP="00C7311D">
      <w:pPr>
        <w:ind w:firstLine="0"/>
        <w:jc w:val="center"/>
      </w:pPr>
      <w:r>
        <w:rPr>
          <w:noProof/>
        </w:rPr>
        <w:drawing>
          <wp:inline distT="0" distB="0" distL="0" distR="0" wp14:anchorId="2C94645A" wp14:editId="41E975CF">
            <wp:extent cx="5295900" cy="4068596"/>
            <wp:effectExtent l="0" t="0" r="0" b="8255"/>
            <wp:docPr id="363763995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51" cy="40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58AD" w14:textId="77777777" w:rsidR="00C7311D" w:rsidRPr="00A858B0" w:rsidRDefault="00C7311D" w:rsidP="007306FF">
      <w:pPr>
        <w:spacing w:before="120"/>
        <w:ind w:firstLine="0"/>
        <w:jc w:val="center"/>
      </w:pPr>
      <w:r w:rsidRPr="00C7311D">
        <w:rPr>
          <w:b/>
        </w:rPr>
        <w:t>1 pav.</w:t>
      </w:r>
      <w:r>
        <w:t xml:space="preserve"> TestStand aplinka</w:t>
      </w:r>
    </w:p>
    <w:p w14:paraId="47A59FAB" w14:textId="77777777" w:rsidR="000C2B4A" w:rsidRDefault="00A858B0" w:rsidP="000C2B4A">
      <w:r>
        <w:t xml:space="preserve"> </w:t>
      </w:r>
    </w:p>
    <w:p w14:paraId="37EB2D27" w14:textId="77777777" w:rsidR="00C7311D" w:rsidRDefault="00C7311D" w:rsidP="000C2B4A">
      <w:r>
        <w:t>1 pav. pateiktas TestStand aplinkos vaizdas po programos paleidimo. Centrinėje dalyje „</w:t>
      </w:r>
      <w:proofErr w:type="spellStart"/>
      <w:r w:rsidRPr="00C7311D">
        <w:rPr>
          <w:i/>
        </w:rPr>
        <w:t>Steps</w:t>
      </w:r>
      <w:proofErr w:type="spellEnd"/>
      <w:r w:rsidRPr="00C7311D">
        <w:rPr>
          <w:i/>
        </w:rPr>
        <w:t xml:space="preserve"> </w:t>
      </w:r>
      <w:proofErr w:type="spellStart"/>
      <w:r w:rsidRPr="00C7311D">
        <w:rPr>
          <w:i/>
        </w:rPr>
        <w:t>Area</w:t>
      </w:r>
      <w:proofErr w:type="spellEnd"/>
      <w:r>
        <w:t>“ yra atliekamų testų seka. Kiekvieno atskiro žingsnio – testo parametrai keičiami apatinėje „</w:t>
      </w:r>
      <w:proofErr w:type="spellStart"/>
      <w:r w:rsidRPr="00C7311D">
        <w:rPr>
          <w:i/>
        </w:rPr>
        <w:t>Step</w:t>
      </w:r>
      <w:proofErr w:type="spellEnd"/>
      <w:r w:rsidRPr="00C7311D">
        <w:rPr>
          <w:i/>
        </w:rPr>
        <w:t xml:space="preserve"> </w:t>
      </w:r>
      <w:proofErr w:type="spellStart"/>
      <w:r w:rsidRPr="00C7311D">
        <w:rPr>
          <w:i/>
        </w:rPr>
        <w:t>Settings</w:t>
      </w:r>
      <w:proofErr w:type="spellEnd"/>
      <w:r>
        <w:t>“ aplinkos dalyje</w:t>
      </w:r>
      <w:r w:rsidR="002D6D92">
        <w:t>.</w:t>
      </w:r>
    </w:p>
    <w:p w14:paraId="542FF653" w14:textId="77777777" w:rsidR="002D6D92" w:rsidRDefault="002D6D92" w:rsidP="002D6D92">
      <w:pPr>
        <w:jc w:val="left"/>
      </w:pPr>
      <w:r>
        <w:t xml:space="preserve">Plačiau apie TestStand: </w:t>
      </w:r>
      <w:hyperlink r:id="rId9" w:history="1">
        <w:r>
          <w:rPr>
            <w:rStyle w:val="Hipersaitas"/>
          </w:rPr>
          <w:t>http://www.ni.com/en-us/shop/electronic-test-instrumentation/application-software-for-electronic-test-and-instrumentation-category/what-is-teststand.html</w:t>
        </w:r>
      </w:hyperlink>
    </w:p>
    <w:p w14:paraId="4F09C117" w14:textId="77777777" w:rsidR="002D6D92" w:rsidRDefault="002D6D92" w:rsidP="002D6D92">
      <w:pPr>
        <w:ind w:firstLine="0"/>
      </w:pPr>
      <w:r>
        <w:tab/>
      </w:r>
    </w:p>
    <w:p w14:paraId="4441819F" w14:textId="77777777" w:rsidR="00C7311D" w:rsidRDefault="00C7311D" w:rsidP="000C2B4A"/>
    <w:p w14:paraId="20168AAE" w14:textId="77777777" w:rsidR="00C7311D" w:rsidRDefault="00C7311D" w:rsidP="000C2B4A">
      <w:pPr>
        <w:rPr>
          <w:b/>
        </w:rPr>
      </w:pPr>
      <w:r w:rsidRPr="00C7311D">
        <w:rPr>
          <w:b/>
        </w:rPr>
        <w:lastRenderedPageBreak/>
        <w:t>Praktinė dalis</w:t>
      </w:r>
    </w:p>
    <w:p w14:paraId="1BD2E77E" w14:textId="77777777" w:rsidR="002D6D92" w:rsidRDefault="002D6D92" w:rsidP="000C2B4A">
      <w:pPr>
        <w:rPr>
          <w:b/>
        </w:rPr>
      </w:pPr>
    </w:p>
    <w:p w14:paraId="05077BAF" w14:textId="172E3FAA" w:rsidR="007E2670" w:rsidRDefault="007E2670" w:rsidP="002D6D92">
      <w:r>
        <w:t xml:space="preserve">Paleiskite TestStand aplinką: </w:t>
      </w:r>
      <w:r w:rsidRPr="007E2670">
        <w:rPr>
          <w:i/>
        </w:rPr>
        <w:t xml:space="preserve">Programos -&gt; NI </w:t>
      </w:r>
      <w:proofErr w:type="spellStart"/>
      <w:r w:rsidRPr="007E2670">
        <w:rPr>
          <w:i/>
        </w:rPr>
        <w:t>TestStand</w:t>
      </w:r>
      <w:proofErr w:type="spellEnd"/>
      <w:r w:rsidRPr="007E2670">
        <w:rPr>
          <w:i/>
        </w:rPr>
        <w:t xml:space="preserve"> 20</w:t>
      </w:r>
      <w:r w:rsidR="007306FF">
        <w:rPr>
          <w:i/>
        </w:rPr>
        <w:t>23</w:t>
      </w:r>
    </w:p>
    <w:p w14:paraId="0B2090D0" w14:textId="77777777" w:rsidR="002D6D92" w:rsidRDefault="007E2670" w:rsidP="002D6D92">
      <w:r>
        <w:t>Atidarykite darbo aplinkos failą (</w:t>
      </w:r>
      <w:proofErr w:type="spellStart"/>
      <w:r>
        <w:t>Workspace</w:t>
      </w:r>
      <w:proofErr w:type="spellEnd"/>
      <w:r>
        <w:t xml:space="preserve"> File), kuriame įtraukti mokomieji </w:t>
      </w:r>
      <w:r w:rsidR="00824434">
        <w:t>pavyzdžiai</w:t>
      </w:r>
      <w:r>
        <w:t>:</w:t>
      </w:r>
    </w:p>
    <w:p w14:paraId="7B6043CA" w14:textId="77777777" w:rsidR="001239F2" w:rsidRPr="001239F2" w:rsidRDefault="007E2670" w:rsidP="001239F2">
      <w:pPr>
        <w:pStyle w:val="Sraopastraipa"/>
        <w:numPr>
          <w:ilvl w:val="0"/>
          <w:numId w:val="1"/>
        </w:numPr>
      </w:pPr>
      <w:r>
        <w:t xml:space="preserve">Pasirinkite </w:t>
      </w:r>
      <w:r w:rsidRPr="001239F2">
        <w:rPr>
          <w:i/>
        </w:rPr>
        <w:t xml:space="preserve">File -&gt; </w:t>
      </w:r>
      <w:proofErr w:type="spellStart"/>
      <w:r w:rsidRPr="001239F2">
        <w:rPr>
          <w:i/>
        </w:rPr>
        <w:t>Open</w:t>
      </w:r>
      <w:proofErr w:type="spellEnd"/>
      <w:r w:rsidRPr="001239F2">
        <w:rPr>
          <w:i/>
        </w:rPr>
        <w:t xml:space="preserve"> File</w:t>
      </w:r>
      <w:r>
        <w:t xml:space="preserve"> ir atidarykite direktoriją </w:t>
      </w:r>
      <w:r w:rsidRPr="001239F2">
        <w:rPr>
          <w:i/>
        </w:rPr>
        <w:t>&lt;</w:t>
      </w:r>
      <w:proofErr w:type="spellStart"/>
      <w:r w:rsidRPr="001239F2">
        <w:rPr>
          <w:i/>
        </w:rPr>
        <w:t>TestStand</w:t>
      </w:r>
      <w:proofErr w:type="spellEnd"/>
      <w:r w:rsidRPr="001239F2">
        <w:rPr>
          <w:i/>
        </w:rPr>
        <w:t xml:space="preserve"> </w:t>
      </w:r>
      <w:proofErr w:type="spellStart"/>
      <w:r w:rsidRPr="001239F2">
        <w:rPr>
          <w:i/>
        </w:rPr>
        <w:t>Public</w:t>
      </w:r>
      <w:proofErr w:type="spellEnd"/>
      <w:r w:rsidRPr="001239F2">
        <w:rPr>
          <w:i/>
        </w:rPr>
        <w:t xml:space="preserve">&gt; \ </w:t>
      </w:r>
      <w:proofErr w:type="spellStart"/>
      <w:r w:rsidRPr="001239F2">
        <w:rPr>
          <w:i/>
        </w:rPr>
        <w:t>Turorial</w:t>
      </w:r>
      <w:proofErr w:type="spellEnd"/>
      <w:r w:rsidRPr="001239F2">
        <w:rPr>
          <w:i/>
        </w:rPr>
        <w:t>.</w:t>
      </w:r>
    </w:p>
    <w:p w14:paraId="3715A07B" w14:textId="77777777" w:rsidR="007E2670" w:rsidRPr="001239F2" w:rsidRDefault="007E2670" w:rsidP="001239F2">
      <w:pPr>
        <w:pStyle w:val="Sraopastraipa"/>
        <w:numPr>
          <w:ilvl w:val="1"/>
          <w:numId w:val="1"/>
        </w:numPr>
      </w:pPr>
      <w:r>
        <w:t xml:space="preserve">Čia </w:t>
      </w:r>
      <w:r w:rsidRPr="001239F2">
        <w:rPr>
          <w:i/>
        </w:rPr>
        <w:t>&lt;</w:t>
      </w:r>
      <w:proofErr w:type="spellStart"/>
      <w:r w:rsidRPr="001239F2">
        <w:rPr>
          <w:i/>
        </w:rPr>
        <w:t>TestStand</w:t>
      </w:r>
      <w:proofErr w:type="spellEnd"/>
      <w:r w:rsidRPr="001239F2">
        <w:rPr>
          <w:i/>
        </w:rPr>
        <w:t xml:space="preserve"> </w:t>
      </w:r>
      <w:proofErr w:type="spellStart"/>
      <w:r w:rsidRPr="001239F2">
        <w:rPr>
          <w:i/>
        </w:rPr>
        <w:t>Public</w:t>
      </w:r>
      <w:proofErr w:type="spellEnd"/>
      <w:r w:rsidRPr="001239F2">
        <w:rPr>
          <w:i/>
        </w:rPr>
        <w:t>&gt;</w:t>
      </w:r>
      <w:r>
        <w:t xml:space="preserve"> yra </w:t>
      </w:r>
      <w:proofErr w:type="spellStart"/>
      <w:r>
        <w:t>TestStand</w:t>
      </w:r>
      <w:proofErr w:type="spellEnd"/>
      <w:r>
        <w:t xml:space="preserve"> dokumentų direktorija, kurioje talpinama pagalbinė informacija – </w:t>
      </w:r>
      <w:r w:rsidR="00824434">
        <w:t xml:space="preserve">parengti </w:t>
      </w:r>
      <w:r>
        <w:t xml:space="preserve">pavyzdžiai, </w:t>
      </w:r>
      <w:proofErr w:type="spellStart"/>
      <w:r>
        <w:t>help</w:t>
      </w:r>
      <w:proofErr w:type="spellEnd"/>
      <w:r>
        <w:t xml:space="preserve"> failai ir kt. Windows 10/8 tai yra</w:t>
      </w:r>
      <w:r w:rsidR="001239F2">
        <w:t xml:space="preserve">: </w:t>
      </w:r>
      <w:r w:rsidR="001239F2" w:rsidRPr="001239F2">
        <w:rPr>
          <w:i/>
        </w:rPr>
        <w:t xml:space="preserve">C:\Documents </w:t>
      </w:r>
      <w:proofErr w:type="spellStart"/>
      <w:r w:rsidR="001239F2" w:rsidRPr="001239F2">
        <w:rPr>
          <w:i/>
        </w:rPr>
        <w:t>and</w:t>
      </w:r>
      <w:proofErr w:type="spellEnd"/>
      <w:r w:rsidR="001239F2" w:rsidRPr="001239F2">
        <w:rPr>
          <w:i/>
        </w:rPr>
        <w:t xml:space="preserve"> </w:t>
      </w:r>
      <w:proofErr w:type="spellStart"/>
      <w:r w:rsidR="001239F2" w:rsidRPr="001239F2">
        <w:rPr>
          <w:i/>
        </w:rPr>
        <w:t>Settings</w:t>
      </w:r>
      <w:proofErr w:type="spellEnd"/>
      <w:r w:rsidR="001239F2" w:rsidRPr="001239F2">
        <w:rPr>
          <w:i/>
        </w:rPr>
        <w:t>\</w:t>
      </w:r>
      <w:proofErr w:type="spellStart"/>
      <w:r w:rsidR="001239F2" w:rsidRPr="001239F2">
        <w:rPr>
          <w:i/>
        </w:rPr>
        <w:t>All</w:t>
      </w:r>
      <w:proofErr w:type="spellEnd"/>
      <w:r w:rsidR="001239F2" w:rsidRPr="001239F2">
        <w:rPr>
          <w:i/>
        </w:rPr>
        <w:t xml:space="preserve"> </w:t>
      </w:r>
      <w:proofErr w:type="spellStart"/>
      <w:r w:rsidR="001239F2" w:rsidRPr="001239F2">
        <w:rPr>
          <w:i/>
        </w:rPr>
        <w:t>Users</w:t>
      </w:r>
      <w:proofErr w:type="spellEnd"/>
      <w:r w:rsidR="001239F2" w:rsidRPr="001239F2">
        <w:rPr>
          <w:i/>
        </w:rPr>
        <w:t>\</w:t>
      </w:r>
      <w:proofErr w:type="spellStart"/>
      <w:r w:rsidR="001239F2" w:rsidRPr="001239F2">
        <w:rPr>
          <w:i/>
        </w:rPr>
        <w:t>Documents</w:t>
      </w:r>
      <w:proofErr w:type="spellEnd"/>
      <w:r w:rsidR="001239F2" w:rsidRPr="001239F2">
        <w:rPr>
          <w:i/>
        </w:rPr>
        <w:t>\</w:t>
      </w:r>
      <w:proofErr w:type="spellStart"/>
      <w:r w:rsidR="001239F2" w:rsidRPr="001239F2">
        <w:rPr>
          <w:i/>
        </w:rPr>
        <w:t>National</w:t>
      </w:r>
      <w:proofErr w:type="spellEnd"/>
      <w:r w:rsidR="001239F2" w:rsidRPr="001239F2">
        <w:rPr>
          <w:i/>
        </w:rPr>
        <w:t xml:space="preserve"> Instruments\</w:t>
      </w:r>
      <w:proofErr w:type="spellStart"/>
      <w:r w:rsidR="001239F2" w:rsidRPr="001239F2">
        <w:rPr>
          <w:i/>
        </w:rPr>
        <w:t>TestStand</w:t>
      </w:r>
      <w:proofErr w:type="spellEnd"/>
    </w:p>
    <w:p w14:paraId="53BA7183" w14:textId="77777777" w:rsidR="001239F2" w:rsidRDefault="001239F2" w:rsidP="001239F2">
      <w:pPr>
        <w:pStyle w:val="Sraopastraipa"/>
        <w:numPr>
          <w:ilvl w:val="0"/>
          <w:numId w:val="1"/>
        </w:numPr>
      </w:pPr>
      <w:r>
        <w:t xml:space="preserve">Pasirinkite </w:t>
      </w:r>
      <w:proofErr w:type="spellStart"/>
      <w:r w:rsidRPr="001239F2">
        <w:rPr>
          <w:i/>
        </w:rPr>
        <w:t>Tutorial.tsw</w:t>
      </w:r>
      <w:proofErr w:type="spellEnd"/>
      <w:r>
        <w:t xml:space="preserve"> ir spauskite </w:t>
      </w:r>
      <w:proofErr w:type="spellStart"/>
      <w:r w:rsidRPr="001239F2">
        <w:rPr>
          <w:i/>
        </w:rPr>
        <w:t>Open</w:t>
      </w:r>
      <w:proofErr w:type="spellEnd"/>
      <w:r>
        <w:t>.</w:t>
      </w:r>
    </w:p>
    <w:p w14:paraId="49A40B0D" w14:textId="77777777" w:rsidR="007306FF" w:rsidRDefault="007306FF" w:rsidP="007306FF"/>
    <w:p w14:paraId="128E521C" w14:textId="42DC982F" w:rsidR="007306FF" w:rsidRDefault="007306FF" w:rsidP="007306FF">
      <w:r w:rsidRPr="007306FF">
        <w:rPr>
          <w:noProof/>
        </w:rPr>
        <w:drawing>
          <wp:inline distT="0" distB="0" distL="0" distR="0" wp14:anchorId="0A9CB57A" wp14:editId="36FA683C">
            <wp:extent cx="2781300" cy="1801599"/>
            <wp:effectExtent l="0" t="0" r="0" b="8255"/>
            <wp:docPr id="1355701249" name="Paveikslėlis 1" descr="Paveikslėlis, kuriame yra tekstas, elektronika, ekrano kopija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1249" name="Paveikslėlis 1" descr="Paveikslėlis, kuriame yra tekstas, elektronika, ekrano kopija, programinė įranga&#10;&#10;Automatiškai sugeneruotas aprašyma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58" cy="1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306FF">
        <w:rPr>
          <w:noProof/>
        </w:rPr>
        <w:drawing>
          <wp:inline distT="0" distB="0" distL="0" distR="0" wp14:anchorId="1A185D4E" wp14:editId="2545F61C">
            <wp:extent cx="2647942" cy="1781175"/>
            <wp:effectExtent l="0" t="0" r="635" b="0"/>
            <wp:docPr id="451081696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81696" name="Paveikslėlis 1" descr="Paveikslėlis, kuriame yra tekstas, ekrano kopija, Šriftas, skaičius&#10;&#10;Automatiškai sugeneruotas aprašymas"/>
                    <pic:cNvPicPr/>
                  </pic:nvPicPr>
                  <pic:blipFill rotWithShape="1">
                    <a:blip r:embed="rId11"/>
                    <a:srcRect b="11461"/>
                    <a:stretch/>
                  </pic:blipFill>
                  <pic:spPr bwMode="auto">
                    <a:xfrm>
                      <a:off x="0" y="0"/>
                      <a:ext cx="2675171" cy="179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18E8D" w14:textId="5FE85365" w:rsidR="001239F2" w:rsidRDefault="001239F2" w:rsidP="007306FF">
      <w:pPr>
        <w:spacing w:before="120"/>
        <w:jc w:val="center"/>
      </w:pPr>
      <w:r w:rsidRPr="001239F2">
        <w:rPr>
          <w:b/>
        </w:rPr>
        <w:t>2 pav</w:t>
      </w:r>
      <w:r>
        <w:t xml:space="preserve">. </w:t>
      </w:r>
      <w:proofErr w:type="spellStart"/>
      <w:r>
        <w:t>TestStand</w:t>
      </w:r>
      <w:proofErr w:type="spellEnd"/>
      <w:r>
        <w:t xml:space="preserve"> </w:t>
      </w:r>
      <w:proofErr w:type="spellStart"/>
      <w:r w:rsidRPr="007306FF">
        <w:rPr>
          <w:i/>
          <w:iCs/>
        </w:rPr>
        <w:t>Tutorial.tsw</w:t>
      </w:r>
      <w:proofErr w:type="spellEnd"/>
      <w:r>
        <w:t xml:space="preserve"> aplinkos failas su testų pavyzdžiais</w:t>
      </w:r>
      <w:r w:rsidR="007306FF">
        <w:t xml:space="preserve">: a) – direktorija kompiuteryje; b) atidaryta </w:t>
      </w:r>
      <w:proofErr w:type="spellStart"/>
      <w:r w:rsidR="007306FF" w:rsidRPr="007306FF">
        <w:rPr>
          <w:i/>
          <w:iCs/>
        </w:rPr>
        <w:t>Tutorial</w:t>
      </w:r>
      <w:proofErr w:type="spellEnd"/>
      <w:r w:rsidR="007306FF">
        <w:t xml:space="preserve"> byla </w:t>
      </w:r>
      <w:proofErr w:type="spellStart"/>
      <w:r w:rsidR="007306FF">
        <w:t>TestStand</w:t>
      </w:r>
      <w:proofErr w:type="spellEnd"/>
      <w:r w:rsidR="007306FF">
        <w:t xml:space="preserve"> aplinkoje</w:t>
      </w:r>
      <w:r>
        <w:t>.</w:t>
      </w:r>
    </w:p>
    <w:p w14:paraId="7AB6825F" w14:textId="77777777" w:rsidR="001239F2" w:rsidRDefault="001239F2" w:rsidP="001239F2">
      <w:pPr>
        <w:jc w:val="center"/>
      </w:pPr>
    </w:p>
    <w:p w14:paraId="46B47DD5" w14:textId="77777777" w:rsidR="001239F2" w:rsidRDefault="001239F2" w:rsidP="001239F2">
      <w:r>
        <w:t xml:space="preserve">Atlikite TestStand </w:t>
      </w:r>
      <w:r w:rsidR="00BA2932">
        <w:t xml:space="preserve">testų </w:t>
      </w:r>
      <w:r>
        <w:t>vykdymo nustatymus</w:t>
      </w:r>
      <w:r w:rsidR="00BA2932">
        <w:t>:</w:t>
      </w:r>
    </w:p>
    <w:p w14:paraId="154C3005" w14:textId="77777777" w:rsidR="00BA2932" w:rsidRDefault="00BA2932" w:rsidP="00BA2932">
      <w:pPr>
        <w:pStyle w:val="Sraopastraipa"/>
        <w:numPr>
          <w:ilvl w:val="0"/>
          <w:numId w:val="1"/>
        </w:numPr>
      </w:pPr>
      <w:r>
        <w:t xml:space="preserve">Pasirinkite </w:t>
      </w:r>
      <w:proofErr w:type="spellStart"/>
      <w:r w:rsidRPr="00BA2932">
        <w:rPr>
          <w:i/>
        </w:rPr>
        <w:t>Configure</w:t>
      </w:r>
      <w:proofErr w:type="spellEnd"/>
      <w:r w:rsidRPr="00BA2932">
        <w:rPr>
          <w:i/>
        </w:rPr>
        <w:t xml:space="preserve"> -&gt; </w:t>
      </w:r>
      <w:proofErr w:type="spellStart"/>
      <w:r w:rsidRPr="00BA2932">
        <w:rPr>
          <w:i/>
        </w:rPr>
        <w:t>Station</w:t>
      </w:r>
      <w:proofErr w:type="spellEnd"/>
      <w:r w:rsidRPr="00BA2932">
        <w:rPr>
          <w:i/>
        </w:rPr>
        <w:t xml:space="preserve"> </w:t>
      </w:r>
      <w:proofErr w:type="spellStart"/>
      <w:r w:rsidRPr="00BA2932">
        <w:rPr>
          <w:i/>
        </w:rPr>
        <w:t>Options</w:t>
      </w:r>
      <w:proofErr w:type="spellEnd"/>
    </w:p>
    <w:p w14:paraId="26DAE8EA" w14:textId="77777777" w:rsidR="00BA2932" w:rsidRDefault="00BA2932" w:rsidP="00BA2932">
      <w:pPr>
        <w:pStyle w:val="Sraopastraipa"/>
        <w:numPr>
          <w:ilvl w:val="0"/>
          <w:numId w:val="1"/>
        </w:numPr>
      </w:pPr>
      <w:r>
        <w:t xml:space="preserve">Skiltyje </w:t>
      </w:r>
      <w:proofErr w:type="spellStart"/>
      <w:r w:rsidRPr="00BA2932">
        <w:rPr>
          <w:i/>
        </w:rPr>
        <w:t>Execution</w:t>
      </w:r>
      <w:proofErr w:type="spellEnd"/>
      <w:r>
        <w:t xml:space="preserve"> patikrinkite, kad būtų nurodyta „</w:t>
      </w:r>
      <w:proofErr w:type="spellStart"/>
      <w:r w:rsidRPr="00BA2932">
        <w:rPr>
          <w:i/>
        </w:rPr>
        <w:t>Enable</w:t>
      </w:r>
      <w:proofErr w:type="spellEnd"/>
      <w:r w:rsidRPr="00BA2932">
        <w:rPr>
          <w:i/>
        </w:rPr>
        <w:t xml:space="preserve"> </w:t>
      </w:r>
      <w:proofErr w:type="spellStart"/>
      <w:r w:rsidRPr="00BA2932">
        <w:rPr>
          <w:i/>
        </w:rPr>
        <w:t>Tracing</w:t>
      </w:r>
      <w:proofErr w:type="spellEnd"/>
      <w:r>
        <w:t>“ ir testų vykdymo greitį sumažinkite slankiklio pagalba.</w:t>
      </w:r>
    </w:p>
    <w:p w14:paraId="37261C38" w14:textId="77777777" w:rsidR="00BA2932" w:rsidRDefault="00BA2932" w:rsidP="00BA2932">
      <w:pPr>
        <w:pStyle w:val="Sraopastraipa"/>
        <w:numPr>
          <w:ilvl w:val="0"/>
          <w:numId w:val="1"/>
        </w:numPr>
      </w:pPr>
      <w:r>
        <w:t xml:space="preserve">Patvirtinkite parinktis spausdami </w:t>
      </w:r>
      <w:r w:rsidRPr="00BA2932">
        <w:rPr>
          <w:i/>
        </w:rPr>
        <w:t>OK</w:t>
      </w:r>
    </w:p>
    <w:p w14:paraId="4C15678F" w14:textId="77777777" w:rsidR="00BA2932" w:rsidRDefault="00BA2932" w:rsidP="00BA2932"/>
    <w:p w14:paraId="6C32C345" w14:textId="3B38ACED" w:rsidR="00BA2932" w:rsidRDefault="00CD10CD" w:rsidP="006B41A8">
      <w:pPr>
        <w:jc w:val="center"/>
      </w:pPr>
      <w:r>
        <w:rPr>
          <w:noProof/>
        </w:rPr>
        <w:drawing>
          <wp:inline distT="0" distB="0" distL="0" distR="0" wp14:anchorId="393003E6" wp14:editId="2B92D66C">
            <wp:extent cx="4333875" cy="2495550"/>
            <wp:effectExtent l="0" t="0" r="9525" b="0"/>
            <wp:docPr id="87927416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249A" w14:textId="77777777" w:rsidR="006B41A8" w:rsidRDefault="006B41A8" w:rsidP="00CD10CD">
      <w:pPr>
        <w:spacing w:before="120"/>
        <w:jc w:val="center"/>
      </w:pPr>
      <w:r w:rsidRPr="006B41A8">
        <w:rPr>
          <w:b/>
        </w:rPr>
        <w:t>3 pav</w:t>
      </w:r>
      <w:r>
        <w:t>. TestStand testų vykdymo nustatymai</w:t>
      </w:r>
    </w:p>
    <w:p w14:paraId="52DB0F92" w14:textId="77777777" w:rsidR="006B41A8" w:rsidRDefault="006B41A8" w:rsidP="006B41A8">
      <w:pPr>
        <w:jc w:val="center"/>
      </w:pPr>
    </w:p>
    <w:p w14:paraId="38F135F9" w14:textId="77777777" w:rsidR="006B41A8" w:rsidRPr="009E14CD" w:rsidRDefault="009E14CD" w:rsidP="006B41A8">
      <w:pPr>
        <w:rPr>
          <w:b/>
        </w:rPr>
      </w:pPr>
      <w:r w:rsidRPr="009E14CD">
        <w:rPr>
          <w:b/>
        </w:rPr>
        <w:t>1 pavyzdys. Kompiuterio testas</w:t>
      </w:r>
    </w:p>
    <w:p w14:paraId="18B05472" w14:textId="77777777" w:rsidR="009E14CD" w:rsidRDefault="009E14CD" w:rsidP="006B41A8"/>
    <w:p w14:paraId="3FA45BBA" w14:textId="77777777" w:rsidR="009E14CD" w:rsidRDefault="00E61117" w:rsidP="006B41A8">
      <w:r>
        <w:t xml:space="preserve">Darbo aplinkos </w:t>
      </w:r>
      <w:proofErr w:type="spellStart"/>
      <w:r w:rsidR="00824434" w:rsidRPr="00824434">
        <w:rPr>
          <w:i/>
        </w:rPr>
        <w:t>Workspace</w:t>
      </w:r>
      <w:proofErr w:type="spellEnd"/>
      <w:r w:rsidR="00824434">
        <w:t xml:space="preserve"> </w:t>
      </w:r>
      <w:r>
        <w:t>meniu kairėje dalyje pasirinkite testų seką „</w:t>
      </w:r>
      <w:proofErr w:type="spellStart"/>
      <w:r w:rsidRPr="00E61117">
        <w:rPr>
          <w:i/>
        </w:rPr>
        <w:t>Computer.seq</w:t>
      </w:r>
      <w:proofErr w:type="spellEnd"/>
      <w:r>
        <w:t>“ (spragtelkite kairiuoju pelės klavišu 2 kartus).</w:t>
      </w:r>
    </w:p>
    <w:p w14:paraId="1F5FBEE5" w14:textId="77777777" w:rsidR="00E61117" w:rsidRDefault="00E61117" w:rsidP="006B41A8">
      <w:r>
        <w:t>Atidarius nurodytą testų seką, matysite parengtus testus, kurie susideda iš eilės žingsnių (4 pav.), suskirstytų į 3 grupes:</w:t>
      </w:r>
    </w:p>
    <w:p w14:paraId="372B263E" w14:textId="77777777" w:rsidR="00E61117" w:rsidRDefault="00E61117" w:rsidP="00E61117">
      <w:pPr>
        <w:pStyle w:val="Sraopastraipa"/>
        <w:numPr>
          <w:ilvl w:val="0"/>
          <w:numId w:val="1"/>
        </w:numPr>
      </w:pPr>
      <w:proofErr w:type="spellStart"/>
      <w:r w:rsidRPr="008A603E">
        <w:rPr>
          <w:i/>
          <w:iCs/>
        </w:rPr>
        <w:lastRenderedPageBreak/>
        <w:t>Setup</w:t>
      </w:r>
      <w:proofErr w:type="spellEnd"/>
      <w:r w:rsidRPr="008A603E">
        <w:rPr>
          <w:i/>
          <w:iCs/>
        </w:rPr>
        <w:t xml:space="preserve"> grupė</w:t>
      </w:r>
      <w:r>
        <w:t xml:space="preserve"> – parengiamieji testų veiksmai: testavimo aplinkos</w:t>
      </w:r>
      <w:r w:rsidR="00824434">
        <w:t xml:space="preserve"> (pvz. kaitinimo krosnių, šaldiklių)</w:t>
      </w:r>
      <w:r>
        <w:t xml:space="preserve"> parengimo, testavimo įrangos ar pačio testuojamo įtaiso įjungimo.</w:t>
      </w:r>
    </w:p>
    <w:p w14:paraId="0D66E434" w14:textId="77777777" w:rsidR="00E61117" w:rsidRDefault="00E61117" w:rsidP="00E61117">
      <w:pPr>
        <w:pStyle w:val="Sraopastraipa"/>
        <w:numPr>
          <w:ilvl w:val="0"/>
          <w:numId w:val="1"/>
        </w:numPr>
      </w:pPr>
      <w:proofErr w:type="spellStart"/>
      <w:r w:rsidRPr="008A603E">
        <w:rPr>
          <w:i/>
          <w:iCs/>
        </w:rPr>
        <w:t>Main</w:t>
      </w:r>
      <w:proofErr w:type="spellEnd"/>
      <w:r w:rsidRPr="008A603E">
        <w:rPr>
          <w:i/>
          <w:iCs/>
        </w:rPr>
        <w:t xml:space="preserve"> grupė</w:t>
      </w:r>
      <w:r>
        <w:t xml:space="preserve"> – pagrindiniai atliekami testai</w:t>
      </w:r>
    </w:p>
    <w:p w14:paraId="3F4D63E6" w14:textId="7F8B780F" w:rsidR="00E61117" w:rsidRDefault="00E61117" w:rsidP="00E61117">
      <w:pPr>
        <w:pStyle w:val="Sraopastraipa"/>
        <w:numPr>
          <w:ilvl w:val="0"/>
          <w:numId w:val="1"/>
        </w:numPr>
      </w:pPr>
      <w:proofErr w:type="spellStart"/>
      <w:r w:rsidRPr="008A603E">
        <w:rPr>
          <w:i/>
          <w:iCs/>
        </w:rPr>
        <w:t>Cleanup</w:t>
      </w:r>
      <w:proofErr w:type="spellEnd"/>
      <w:r w:rsidRPr="008A603E">
        <w:rPr>
          <w:i/>
          <w:iCs/>
        </w:rPr>
        <w:t xml:space="preserve"> grup</w:t>
      </w:r>
      <w:r w:rsidR="008A603E" w:rsidRPr="008A603E">
        <w:rPr>
          <w:i/>
          <w:iCs/>
        </w:rPr>
        <w:t>ė</w:t>
      </w:r>
      <w:r>
        <w:t xml:space="preserve"> – maitinimo išjungimas</w:t>
      </w:r>
      <w:r w:rsidR="008A603E">
        <w:t>,</w:t>
      </w:r>
      <w:r>
        <w:t xml:space="preserve"> testavimo įrangos atstatymas į pradinę būklę ir pan.</w:t>
      </w:r>
    </w:p>
    <w:p w14:paraId="16FE5390" w14:textId="33C6C373" w:rsidR="00E61117" w:rsidRDefault="00E61117" w:rsidP="00E61117">
      <w:pPr>
        <w:ind w:firstLine="0"/>
        <w:jc w:val="center"/>
        <w:rPr>
          <w:noProof/>
          <w:lang w:eastAsia="lt-LT"/>
        </w:rPr>
      </w:pPr>
    </w:p>
    <w:p w14:paraId="4E9DB66A" w14:textId="0BFE618C" w:rsidR="00082A69" w:rsidRDefault="00082A69" w:rsidP="00E61117">
      <w:pPr>
        <w:ind w:firstLine="0"/>
        <w:jc w:val="center"/>
      </w:pPr>
      <w:r w:rsidRPr="00082A69">
        <w:drawing>
          <wp:inline distT="0" distB="0" distL="0" distR="0" wp14:anchorId="38F0F813" wp14:editId="0C049D69">
            <wp:extent cx="6016625" cy="2484120"/>
            <wp:effectExtent l="0" t="0" r="3175" b="0"/>
            <wp:docPr id="947474350" name="Paveikslėlis 1" descr="Paveikslėlis, kuriame yra tekstas, skaičius, Šrifta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4350" name="Paveikslėlis 1" descr="Paveikslėlis, kuriame yra tekstas, skaičius, Šriftas, programinė įranga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6918" w14:textId="77777777" w:rsidR="00FF33E7" w:rsidRDefault="00FF33E7" w:rsidP="00082A69">
      <w:pPr>
        <w:spacing w:before="120"/>
        <w:ind w:firstLine="0"/>
        <w:jc w:val="center"/>
      </w:pPr>
      <w:r w:rsidRPr="00FF33E7">
        <w:rPr>
          <w:b/>
        </w:rPr>
        <w:t>4 pav</w:t>
      </w:r>
      <w:r>
        <w:t>. Kompiuterio testavimo seka</w:t>
      </w:r>
    </w:p>
    <w:p w14:paraId="4A4496E2" w14:textId="77777777" w:rsidR="00FF33E7" w:rsidRDefault="00FF33E7" w:rsidP="00E61117">
      <w:pPr>
        <w:ind w:firstLine="0"/>
        <w:jc w:val="center"/>
      </w:pPr>
    </w:p>
    <w:p w14:paraId="445D3BC9" w14:textId="77777777" w:rsidR="00FF33E7" w:rsidRDefault="00253F97" w:rsidP="00FF33E7">
      <w:pPr>
        <w:rPr>
          <w:i/>
        </w:rPr>
      </w:pPr>
      <w:r>
        <w:t xml:space="preserve">Paleiskite testą pasirinkdami meniu </w:t>
      </w:r>
      <w:proofErr w:type="spellStart"/>
      <w:r w:rsidRPr="00253F97">
        <w:rPr>
          <w:i/>
        </w:rPr>
        <w:t>Execute</w:t>
      </w:r>
      <w:proofErr w:type="spellEnd"/>
      <w:r w:rsidRPr="00253F97">
        <w:rPr>
          <w:i/>
        </w:rPr>
        <w:t xml:space="preserve"> - &gt; </w:t>
      </w:r>
      <w:proofErr w:type="spellStart"/>
      <w:r w:rsidRPr="00253F97">
        <w:rPr>
          <w:i/>
        </w:rPr>
        <w:t>Single</w:t>
      </w:r>
      <w:proofErr w:type="spellEnd"/>
      <w:r w:rsidRPr="00253F97">
        <w:rPr>
          <w:i/>
        </w:rPr>
        <w:t xml:space="preserve"> </w:t>
      </w:r>
      <w:proofErr w:type="spellStart"/>
      <w:r w:rsidRPr="00253F97">
        <w:rPr>
          <w:i/>
        </w:rPr>
        <w:t>Pass</w:t>
      </w:r>
      <w:proofErr w:type="spellEnd"/>
      <w:r w:rsidRPr="00253F97">
        <w:rPr>
          <w:i/>
        </w:rPr>
        <w:t xml:space="preserve"> (</w:t>
      </w:r>
      <w:proofErr w:type="spellStart"/>
      <w:r w:rsidRPr="00253F97">
        <w:rPr>
          <w:i/>
        </w:rPr>
        <w:t>Ctrl</w:t>
      </w:r>
      <w:proofErr w:type="spellEnd"/>
      <w:r w:rsidRPr="00253F97">
        <w:rPr>
          <w:i/>
        </w:rPr>
        <w:t xml:space="preserve"> + F5)</w:t>
      </w:r>
      <w:r w:rsidR="00840797">
        <w:rPr>
          <w:i/>
        </w:rPr>
        <w:t>.</w:t>
      </w:r>
    </w:p>
    <w:p w14:paraId="47CB6623" w14:textId="069A246C" w:rsidR="00840797" w:rsidRDefault="00840797" w:rsidP="00FF33E7">
      <w:r>
        <w:t>Paleidus testą bus atidarytas testo simuliavimo dialogas, esantis pirmame žingsnyje (</w:t>
      </w:r>
      <w:proofErr w:type="spellStart"/>
      <w:r w:rsidRPr="00F2564C">
        <w:rPr>
          <w:i/>
        </w:rPr>
        <w:t>Setup</w:t>
      </w:r>
      <w:proofErr w:type="spellEnd"/>
      <w:r w:rsidRPr="00F2564C">
        <w:rPr>
          <w:i/>
        </w:rPr>
        <w:t xml:space="preserve"> – </w:t>
      </w:r>
      <w:proofErr w:type="spellStart"/>
      <w:r w:rsidRPr="00F2564C">
        <w:rPr>
          <w:i/>
        </w:rPr>
        <w:t>Display</w:t>
      </w:r>
      <w:proofErr w:type="spellEnd"/>
      <w:r w:rsidRPr="00F2564C">
        <w:rPr>
          <w:i/>
        </w:rPr>
        <w:t xml:space="preserve"> </w:t>
      </w:r>
      <w:proofErr w:type="spellStart"/>
      <w:r w:rsidRPr="00F2564C">
        <w:rPr>
          <w:i/>
        </w:rPr>
        <w:t>Dialog</w:t>
      </w:r>
      <w:proofErr w:type="spellEnd"/>
      <w:r>
        <w:t xml:space="preserve">). </w:t>
      </w:r>
      <w:r w:rsidR="00BE5D01">
        <w:t>Dialogo lange</w:t>
      </w:r>
      <w:r>
        <w:t xml:space="preserve"> galima parinkti, kurio elemento gedimą galima imituoti.</w:t>
      </w:r>
    </w:p>
    <w:p w14:paraId="41070120" w14:textId="112A7611" w:rsidR="00840797" w:rsidRDefault="00840797" w:rsidP="00840797">
      <w:pPr>
        <w:ind w:firstLine="0"/>
        <w:jc w:val="center"/>
      </w:pPr>
    </w:p>
    <w:p w14:paraId="48CD51B3" w14:textId="0A37F4CB" w:rsidR="00BE5D01" w:rsidRDefault="00BE5D01" w:rsidP="00840797">
      <w:pPr>
        <w:ind w:firstLine="0"/>
        <w:jc w:val="center"/>
      </w:pPr>
      <w:r w:rsidRPr="00BE5D01">
        <w:drawing>
          <wp:inline distT="0" distB="0" distL="0" distR="0" wp14:anchorId="1FB6B570" wp14:editId="251AD357">
            <wp:extent cx="6016625" cy="3542030"/>
            <wp:effectExtent l="0" t="0" r="3175" b="1270"/>
            <wp:docPr id="660123059" name="Paveikslėlis 1" descr="Paveikslėlis, kuriame yra tekstas, ekrano kopija, programinė įranga, Operacinė siste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23059" name="Paveikslėlis 1" descr="Paveikslėlis, kuriame yra tekstas, ekrano kopija, programinė įranga, Operacinė sistema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EE3C" w14:textId="77777777" w:rsidR="00840797" w:rsidRDefault="00840797" w:rsidP="00BE5D01">
      <w:pPr>
        <w:spacing w:before="120"/>
        <w:ind w:firstLine="0"/>
        <w:jc w:val="center"/>
      </w:pPr>
      <w:r w:rsidRPr="000E68D3">
        <w:rPr>
          <w:b/>
        </w:rPr>
        <w:t>5 pav</w:t>
      </w:r>
      <w:r>
        <w:t>. Testų simuliavimo dialogas.</w:t>
      </w:r>
    </w:p>
    <w:p w14:paraId="053A43D3" w14:textId="77777777" w:rsidR="00840797" w:rsidRDefault="00840797" w:rsidP="00840797">
      <w:pPr>
        <w:ind w:firstLine="0"/>
        <w:jc w:val="center"/>
      </w:pPr>
    </w:p>
    <w:p w14:paraId="2748A8D5" w14:textId="71C52B05" w:rsidR="00840797" w:rsidRDefault="00840797" w:rsidP="00840797">
      <w:r>
        <w:t>Atlikus testavimą, suformuojama ataskaita</w:t>
      </w:r>
      <w:r w:rsidR="00BE5D01">
        <w:t xml:space="preserve"> su testo rezultatais</w:t>
      </w:r>
      <w:r>
        <w:t xml:space="preserve">. Uždaryti ataskaitą galima </w:t>
      </w:r>
      <w:r w:rsidRPr="00840797">
        <w:rPr>
          <w:i/>
        </w:rPr>
        <w:t xml:space="preserve">Windows -&gt; </w:t>
      </w:r>
      <w:proofErr w:type="spellStart"/>
      <w:r w:rsidRPr="00840797">
        <w:rPr>
          <w:i/>
        </w:rPr>
        <w:t>Close</w:t>
      </w:r>
      <w:proofErr w:type="spellEnd"/>
      <w:r w:rsidRPr="00840797">
        <w:rPr>
          <w:i/>
        </w:rPr>
        <w:t xml:space="preserve"> </w:t>
      </w:r>
      <w:proofErr w:type="spellStart"/>
      <w:r w:rsidRPr="00840797">
        <w:rPr>
          <w:i/>
        </w:rPr>
        <w:t>Completed</w:t>
      </w:r>
      <w:proofErr w:type="spellEnd"/>
      <w:r w:rsidRPr="00840797">
        <w:rPr>
          <w:i/>
        </w:rPr>
        <w:t xml:space="preserve"> </w:t>
      </w:r>
      <w:proofErr w:type="spellStart"/>
      <w:r w:rsidRPr="00840797">
        <w:rPr>
          <w:i/>
        </w:rPr>
        <w:t>Executions</w:t>
      </w:r>
      <w:proofErr w:type="spellEnd"/>
      <w:r>
        <w:t>.</w:t>
      </w:r>
    </w:p>
    <w:p w14:paraId="2981A92E" w14:textId="77777777" w:rsidR="00840797" w:rsidRDefault="00840797" w:rsidP="00840797"/>
    <w:p w14:paraId="6E440D38" w14:textId="77777777" w:rsidR="00840797" w:rsidRDefault="00840797" w:rsidP="00840797">
      <w:r w:rsidRPr="00840797">
        <w:rPr>
          <w:b/>
        </w:rPr>
        <w:lastRenderedPageBreak/>
        <w:t xml:space="preserve">Užduotis. </w:t>
      </w:r>
      <w:r>
        <w:t xml:space="preserve">Atlikite pakartotinius testavimus, </w:t>
      </w:r>
      <w:r w:rsidR="00F2564C">
        <w:t xml:space="preserve">nurodykite </w:t>
      </w:r>
      <w:r w:rsidR="00CD5711">
        <w:t>skirtingus gedimus. Patikrinkite, kokie testai vykdomi ar praleidžiami esant skirtingiems gedimams (Power, RAM, ROM ir kt.). Išsaugokite ataskaitas</w:t>
      </w:r>
      <w:r w:rsidR="00D76B41">
        <w:t>.</w:t>
      </w:r>
    </w:p>
    <w:p w14:paraId="43BC106F" w14:textId="77777777" w:rsidR="00BC4200" w:rsidRDefault="00BC4200" w:rsidP="00840797"/>
    <w:p w14:paraId="20CF4C2A" w14:textId="77777777" w:rsidR="00BC4200" w:rsidRPr="00BC4200" w:rsidRDefault="00BC4200" w:rsidP="00840797">
      <w:pPr>
        <w:rPr>
          <w:b/>
        </w:rPr>
      </w:pPr>
      <w:r w:rsidRPr="00BC4200">
        <w:rPr>
          <w:b/>
        </w:rPr>
        <w:t>2 pavyzdys. Testavimas naudojant „Procesų sekos modelį“</w:t>
      </w:r>
    </w:p>
    <w:p w14:paraId="4BA9B8EE" w14:textId="77777777" w:rsidR="00BC4200" w:rsidRDefault="00BC4200" w:rsidP="00840797"/>
    <w:p w14:paraId="49285BDA" w14:textId="77777777" w:rsidR="00BC4200" w:rsidRDefault="00212921" w:rsidP="00840797">
      <w:r>
        <w:t>Šiuo atveju testavimas atliekamas eilei įrenginių. Be tiesioginio įrenginio testavimo, papildomai atliekamos šios operacijos: testuojamo įrenginio identifikavimas, operatoriaus informavimas apie testo rezultatą, rezultatų išsaugojimas ir ataskaitos formavimas.</w:t>
      </w:r>
    </w:p>
    <w:p w14:paraId="2C58886C" w14:textId="77777777" w:rsidR="00212921" w:rsidRDefault="00212921" w:rsidP="00840797">
      <w:r>
        <w:t>Atlikite testavimą:</w:t>
      </w:r>
    </w:p>
    <w:p w14:paraId="5B7662FC" w14:textId="77777777" w:rsidR="00212921" w:rsidRPr="00212921" w:rsidRDefault="00212921" w:rsidP="00212921">
      <w:pPr>
        <w:pStyle w:val="Sraopastraipa"/>
        <w:numPr>
          <w:ilvl w:val="0"/>
          <w:numId w:val="2"/>
        </w:numPr>
      </w:pPr>
      <w:r>
        <w:t xml:space="preserve">Pasirinkite meniu </w:t>
      </w:r>
      <w:proofErr w:type="spellStart"/>
      <w:r w:rsidRPr="00212921">
        <w:rPr>
          <w:i/>
        </w:rPr>
        <w:t>Configure</w:t>
      </w:r>
      <w:proofErr w:type="spellEnd"/>
      <w:r w:rsidRPr="00212921">
        <w:rPr>
          <w:i/>
        </w:rPr>
        <w:t xml:space="preserve"> - &gt; </w:t>
      </w:r>
      <w:proofErr w:type="spellStart"/>
      <w:r w:rsidRPr="00212921">
        <w:rPr>
          <w:i/>
        </w:rPr>
        <w:t>Station</w:t>
      </w:r>
      <w:proofErr w:type="spellEnd"/>
      <w:r w:rsidRPr="00212921">
        <w:rPr>
          <w:i/>
        </w:rPr>
        <w:t xml:space="preserve"> </w:t>
      </w:r>
      <w:proofErr w:type="spellStart"/>
      <w:r w:rsidRPr="00212921">
        <w:rPr>
          <w:i/>
        </w:rPr>
        <w:t>Option</w:t>
      </w:r>
      <w:proofErr w:type="spellEnd"/>
      <w:r>
        <w:t xml:space="preserve">, skiltyje </w:t>
      </w:r>
      <w:proofErr w:type="spellStart"/>
      <w:r w:rsidRPr="00212921">
        <w:rPr>
          <w:i/>
        </w:rPr>
        <w:t>Model</w:t>
      </w:r>
      <w:proofErr w:type="spellEnd"/>
      <w:r>
        <w:t xml:space="preserve">, turi būti nurodyta </w:t>
      </w:r>
      <w:proofErr w:type="spellStart"/>
      <w:r w:rsidRPr="00212921">
        <w:rPr>
          <w:i/>
        </w:rPr>
        <w:t>Station</w:t>
      </w:r>
      <w:proofErr w:type="spellEnd"/>
      <w:r w:rsidRPr="00212921">
        <w:rPr>
          <w:i/>
        </w:rPr>
        <w:t xml:space="preserve"> </w:t>
      </w:r>
      <w:proofErr w:type="spellStart"/>
      <w:r w:rsidRPr="00212921">
        <w:rPr>
          <w:i/>
        </w:rPr>
        <w:t>Model</w:t>
      </w:r>
      <w:proofErr w:type="spellEnd"/>
      <w:r w:rsidRPr="00212921">
        <w:rPr>
          <w:i/>
        </w:rPr>
        <w:t xml:space="preserve">: </w:t>
      </w:r>
      <w:proofErr w:type="spellStart"/>
      <w:r w:rsidRPr="00212921">
        <w:rPr>
          <w:i/>
        </w:rPr>
        <w:t>SequentialModel.seq</w:t>
      </w:r>
      <w:proofErr w:type="spellEnd"/>
    </w:p>
    <w:p w14:paraId="67C04FE3" w14:textId="77777777" w:rsidR="00212921" w:rsidRDefault="00212921" w:rsidP="00212921">
      <w:pPr>
        <w:pStyle w:val="Sraopastraipa"/>
        <w:numPr>
          <w:ilvl w:val="0"/>
          <w:numId w:val="2"/>
        </w:numPr>
      </w:pPr>
      <w:r>
        <w:t xml:space="preserve">Paleiskite testavimą: </w:t>
      </w:r>
      <w:proofErr w:type="spellStart"/>
      <w:r w:rsidRPr="00212921">
        <w:rPr>
          <w:i/>
        </w:rPr>
        <w:t>Execute</w:t>
      </w:r>
      <w:proofErr w:type="spellEnd"/>
      <w:r w:rsidRPr="00212921">
        <w:rPr>
          <w:i/>
        </w:rPr>
        <w:t xml:space="preserve"> - &gt; </w:t>
      </w:r>
      <w:proofErr w:type="spellStart"/>
      <w:r w:rsidRPr="00212921">
        <w:rPr>
          <w:i/>
        </w:rPr>
        <w:t>Test</w:t>
      </w:r>
      <w:proofErr w:type="spellEnd"/>
      <w:r w:rsidRPr="00212921">
        <w:rPr>
          <w:i/>
        </w:rPr>
        <w:t xml:space="preserve"> </w:t>
      </w:r>
      <w:proofErr w:type="spellStart"/>
      <w:r w:rsidRPr="00212921">
        <w:rPr>
          <w:i/>
        </w:rPr>
        <w:t>UUTs</w:t>
      </w:r>
      <w:proofErr w:type="spellEnd"/>
      <w:r w:rsidRPr="00212921">
        <w:rPr>
          <w:i/>
        </w:rPr>
        <w:t xml:space="preserve"> (F5)</w:t>
      </w:r>
    </w:p>
    <w:p w14:paraId="57C59859" w14:textId="5071C159" w:rsidR="00212921" w:rsidRDefault="00212921" w:rsidP="00212921">
      <w:pPr>
        <w:pStyle w:val="Sraopastraipa"/>
        <w:numPr>
          <w:ilvl w:val="0"/>
          <w:numId w:val="2"/>
        </w:numPr>
      </w:pPr>
      <w:r>
        <w:t xml:space="preserve">Dialogo lange </w:t>
      </w:r>
      <w:r w:rsidRPr="00BE5D01">
        <w:rPr>
          <w:i/>
          <w:iCs/>
        </w:rPr>
        <w:t xml:space="preserve">UUT </w:t>
      </w:r>
      <w:proofErr w:type="spellStart"/>
      <w:r w:rsidRPr="00BE5D01">
        <w:rPr>
          <w:i/>
          <w:iCs/>
        </w:rPr>
        <w:t>Information</w:t>
      </w:r>
      <w:proofErr w:type="spellEnd"/>
      <w:r>
        <w:t xml:space="preserve"> nurodykite pasirinktą serijos numerį</w:t>
      </w:r>
      <w:r w:rsidR="00BE5D01">
        <w:t xml:space="preserve">, spauskite </w:t>
      </w:r>
      <w:r w:rsidR="00BE5D01" w:rsidRPr="00BE5D01">
        <w:rPr>
          <w:i/>
          <w:iCs/>
        </w:rPr>
        <w:t>OK</w:t>
      </w:r>
    </w:p>
    <w:p w14:paraId="0C9F8E51" w14:textId="77777777" w:rsidR="00BE5D01" w:rsidRDefault="00BE5D01" w:rsidP="00BE5D01"/>
    <w:p w14:paraId="527262DA" w14:textId="3B1D9818" w:rsidR="00212921" w:rsidRDefault="00BE5D01" w:rsidP="00212921">
      <w:pPr>
        <w:ind w:firstLine="0"/>
        <w:jc w:val="center"/>
      </w:pPr>
      <w:r w:rsidRPr="00BE5D01">
        <w:drawing>
          <wp:inline distT="0" distB="0" distL="0" distR="0" wp14:anchorId="7960A948" wp14:editId="2AFF3E78">
            <wp:extent cx="2973788" cy="1426817"/>
            <wp:effectExtent l="0" t="0" r="0" b="2540"/>
            <wp:docPr id="948004713" name="Paveikslėlis 1" descr="Paveikslėlis, kuriame yra tekstas, ekrano kopija, monitoriu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4713" name="Paveikslėlis 1" descr="Paveikslėlis, kuriame yra tekstas, ekrano kopija, monitorius, programinė įranga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3746" cy="14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E33C" w14:textId="77777777" w:rsidR="00BE5D01" w:rsidRDefault="00BE5D01" w:rsidP="00212921">
      <w:pPr>
        <w:ind w:firstLine="0"/>
        <w:jc w:val="center"/>
      </w:pPr>
    </w:p>
    <w:p w14:paraId="09471AD8" w14:textId="77777777" w:rsidR="00212921" w:rsidRDefault="00D76B41" w:rsidP="00212921">
      <w:pPr>
        <w:pStyle w:val="Sraopastraipa"/>
        <w:numPr>
          <w:ilvl w:val="0"/>
          <w:numId w:val="2"/>
        </w:numPr>
      </w:pPr>
      <w:proofErr w:type="spellStart"/>
      <w:r w:rsidRPr="00D76B41">
        <w:rPr>
          <w:i/>
        </w:rPr>
        <w:t>Test</w:t>
      </w:r>
      <w:proofErr w:type="spellEnd"/>
      <w:r w:rsidRPr="00D76B41">
        <w:rPr>
          <w:i/>
        </w:rPr>
        <w:t xml:space="preserve"> </w:t>
      </w:r>
      <w:proofErr w:type="spellStart"/>
      <w:r w:rsidRPr="00D76B41">
        <w:rPr>
          <w:i/>
        </w:rPr>
        <w:t>Simulation</w:t>
      </w:r>
      <w:proofErr w:type="spellEnd"/>
      <w:r>
        <w:t xml:space="preserve"> dialogo lange galite nurodyti vieną iš simuliuojamų gedimų.</w:t>
      </w:r>
    </w:p>
    <w:p w14:paraId="07DD7530" w14:textId="77777777" w:rsidR="00D76B41" w:rsidRDefault="00D76B41" w:rsidP="00212921">
      <w:pPr>
        <w:pStyle w:val="Sraopastraipa"/>
        <w:numPr>
          <w:ilvl w:val="0"/>
          <w:numId w:val="2"/>
        </w:numPr>
      </w:pPr>
      <w:r>
        <w:t>Atlikus testą, operatorius informuojamas apie testo rezultatus. Spauskite OK</w:t>
      </w:r>
    </w:p>
    <w:p w14:paraId="7A5245DA" w14:textId="77777777" w:rsidR="00BE5D01" w:rsidRDefault="00BE5D01" w:rsidP="00BE5D01"/>
    <w:p w14:paraId="55E56610" w14:textId="17767972" w:rsidR="00D76B41" w:rsidRDefault="00BE5D01" w:rsidP="00D76B41">
      <w:pPr>
        <w:ind w:firstLine="0"/>
        <w:jc w:val="center"/>
      </w:pPr>
      <w:r w:rsidRPr="00BE5D01">
        <w:drawing>
          <wp:inline distT="0" distB="0" distL="0" distR="0" wp14:anchorId="371DD678" wp14:editId="36115985">
            <wp:extent cx="3148717" cy="927400"/>
            <wp:effectExtent l="0" t="0" r="0" b="6350"/>
            <wp:docPr id="1362835779" name="Paveikslėlis 1" descr="Paveikslėlis, kuriame yra tekstas, ekrano kopija, Šriftas, monitor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5779" name="Paveikslėlis 1" descr="Paveikslėlis, kuriame yra tekstas, ekrano kopija, Šriftas, monitorius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28" cy="9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32FC" w14:textId="77777777" w:rsidR="00BE5D01" w:rsidRDefault="00BE5D01" w:rsidP="00D76B41">
      <w:pPr>
        <w:ind w:firstLine="0"/>
        <w:jc w:val="center"/>
      </w:pPr>
    </w:p>
    <w:p w14:paraId="5C89536B" w14:textId="77777777" w:rsidR="00D76B41" w:rsidRDefault="00D76B41" w:rsidP="00212921">
      <w:pPr>
        <w:pStyle w:val="Sraopastraipa"/>
        <w:numPr>
          <w:ilvl w:val="0"/>
          <w:numId w:val="2"/>
        </w:numPr>
      </w:pPr>
      <w:r>
        <w:t>Tolimesnių įrenginių testavimui programa vėl atidaro langą sekančio įrenginio serijos numeriui įvesti. Pakartokite testą kelis kartus.</w:t>
      </w:r>
    </w:p>
    <w:p w14:paraId="1B522762" w14:textId="77777777" w:rsidR="00D76B41" w:rsidRDefault="00D76B41" w:rsidP="00212921">
      <w:pPr>
        <w:pStyle w:val="Sraopastraipa"/>
        <w:numPr>
          <w:ilvl w:val="0"/>
          <w:numId w:val="2"/>
        </w:numPr>
      </w:pPr>
      <w:r>
        <w:t xml:space="preserve">Testavimo užbaigimui reikia spausti „Stop“ </w:t>
      </w:r>
      <w:r w:rsidRPr="00F2564C">
        <w:rPr>
          <w:i/>
        </w:rPr>
        <w:t xml:space="preserve">UUT </w:t>
      </w:r>
      <w:proofErr w:type="spellStart"/>
      <w:r w:rsidRPr="00F2564C">
        <w:rPr>
          <w:i/>
        </w:rPr>
        <w:t>Information</w:t>
      </w:r>
      <w:proofErr w:type="spellEnd"/>
      <w:r>
        <w:t xml:space="preserve"> dialogo lange. Pabaigus testavimą, suformuojama ataskaita.</w:t>
      </w:r>
    </w:p>
    <w:p w14:paraId="39BDA994" w14:textId="77777777" w:rsidR="00D76B41" w:rsidRDefault="00D76B41" w:rsidP="00D76B41"/>
    <w:p w14:paraId="3C1F577A" w14:textId="77777777" w:rsidR="00D76B41" w:rsidRDefault="00D76B41" w:rsidP="00D76B41">
      <w:r w:rsidRPr="00D76B41">
        <w:rPr>
          <w:b/>
        </w:rPr>
        <w:t>Užduotis.</w:t>
      </w:r>
      <w:r>
        <w:t xml:space="preserve"> Atlikite eilės įrenginių testavimą, nurodydami skirtingus gedimus. Išsaugokite ataskaitą.</w:t>
      </w:r>
    </w:p>
    <w:p w14:paraId="196BAC74" w14:textId="77777777" w:rsidR="00212921" w:rsidRDefault="00212921" w:rsidP="00212921"/>
    <w:p w14:paraId="52C39C68" w14:textId="77777777" w:rsidR="009F199B" w:rsidRDefault="009F199B" w:rsidP="00212921"/>
    <w:p w14:paraId="35541973" w14:textId="77777777" w:rsidR="009864DB" w:rsidRPr="00E85F58" w:rsidRDefault="009864DB" w:rsidP="00212921">
      <w:pPr>
        <w:rPr>
          <w:b/>
        </w:rPr>
      </w:pPr>
      <w:r w:rsidRPr="00E85F58">
        <w:rPr>
          <w:b/>
        </w:rPr>
        <w:t>3 pavyzdys. Testavimas naudojant „</w:t>
      </w:r>
      <w:r w:rsidR="00E85F58" w:rsidRPr="00E85F58">
        <w:rPr>
          <w:b/>
        </w:rPr>
        <w:t>Lygiagrečių procesų modelį“</w:t>
      </w:r>
    </w:p>
    <w:p w14:paraId="7661182E" w14:textId="77777777" w:rsidR="00E85F58" w:rsidRDefault="00E85F58" w:rsidP="00212921"/>
    <w:p w14:paraId="05E9A0E3" w14:textId="2E72C2FE" w:rsidR="00E85F58" w:rsidRDefault="009F199B" w:rsidP="00212921">
      <w:r>
        <w:t xml:space="preserve">Šiuo atveju testavimas grupei įrenginių atliekamas lygiagrečiai vienu metu. Šis modelis valdo eilę testavimo jungčių, prijungtų įrenginių testavimas gali būti sinchronizuotas ir atliktas </w:t>
      </w:r>
      <w:r w:rsidR="00BE5D01">
        <w:t>vienu metu lygiagrečiai</w:t>
      </w:r>
      <w:r>
        <w:t>. Taip pat galima nurodyti, kurie žingsniai gali būti vykdomi lygiagrečiai visiems įrenginiams, o kurie vienu metu gali būti vykdomi tik vienam testuojamam įrenginiui.</w:t>
      </w:r>
    </w:p>
    <w:p w14:paraId="6ECDE7D3" w14:textId="77777777" w:rsidR="009F199B" w:rsidRDefault="009F199B" w:rsidP="00212921">
      <w:r>
        <w:t>Atlikite testavimą:</w:t>
      </w:r>
    </w:p>
    <w:p w14:paraId="6C436ECE" w14:textId="77777777" w:rsidR="009F199B" w:rsidRDefault="009F199B" w:rsidP="009F199B">
      <w:pPr>
        <w:pStyle w:val="Sraopastraipa"/>
        <w:numPr>
          <w:ilvl w:val="0"/>
          <w:numId w:val="3"/>
        </w:numPr>
      </w:pPr>
      <w:r>
        <w:t xml:space="preserve">Uždarykite visas esamas testavimo sekas </w:t>
      </w:r>
      <w:r w:rsidRPr="009F199B">
        <w:rPr>
          <w:i/>
        </w:rPr>
        <w:t xml:space="preserve">Windows -&gt; </w:t>
      </w:r>
      <w:proofErr w:type="spellStart"/>
      <w:r w:rsidRPr="009F199B">
        <w:rPr>
          <w:i/>
        </w:rPr>
        <w:t>Close</w:t>
      </w:r>
      <w:proofErr w:type="spellEnd"/>
      <w:r w:rsidRPr="009F199B">
        <w:rPr>
          <w:i/>
        </w:rPr>
        <w:t xml:space="preserve"> </w:t>
      </w:r>
      <w:proofErr w:type="spellStart"/>
      <w:r w:rsidRPr="009F199B">
        <w:rPr>
          <w:i/>
        </w:rPr>
        <w:t>All</w:t>
      </w:r>
      <w:proofErr w:type="spellEnd"/>
      <w:r w:rsidRPr="009F199B">
        <w:rPr>
          <w:i/>
        </w:rPr>
        <w:t xml:space="preserve"> Windows</w:t>
      </w:r>
      <w:r>
        <w:t xml:space="preserve">. </w:t>
      </w:r>
      <w:r w:rsidR="00383891">
        <w:t>Darbo aplinkos meniu kairėje dalyje pasirinkite testų seką „</w:t>
      </w:r>
      <w:proofErr w:type="spellStart"/>
      <w:r w:rsidR="00383891">
        <w:rPr>
          <w:i/>
        </w:rPr>
        <w:t>BatchUUT</w:t>
      </w:r>
      <w:r w:rsidR="00383891" w:rsidRPr="00E61117">
        <w:rPr>
          <w:i/>
        </w:rPr>
        <w:t>.seq</w:t>
      </w:r>
      <w:proofErr w:type="spellEnd"/>
      <w:r w:rsidR="00383891">
        <w:t>“.</w:t>
      </w:r>
    </w:p>
    <w:p w14:paraId="71FEB710" w14:textId="77777777" w:rsidR="00383891" w:rsidRDefault="00383891" w:rsidP="009F199B">
      <w:pPr>
        <w:pStyle w:val="Sraopastraipa"/>
        <w:numPr>
          <w:ilvl w:val="0"/>
          <w:numId w:val="3"/>
        </w:numPr>
      </w:pPr>
      <w:r>
        <w:t xml:space="preserve">Atidarykite </w:t>
      </w:r>
      <w:proofErr w:type="spellStart"/>
      <w:r w:rsidRPr="00383891">
        <w:rPr>
          <w:i/>
        </w:rPr>
        <w:t>Configure</w:t>
      </w:r>
      <w:proofErr w:type="spellEnd"/>
      <w:r w:rsidRPr="00383891">
        <w:rPr>
          <w:i/>
        </w:rPr>
        <w:t xml:space="preserve"> -&gt; </w:t>
      </w:r>
      <w:proofErr w:type="spellStart"/>
      <w:r w:rsidRPr="00383891">
        <w:rPr>
          <w:i/>
        </w:rPr>
        <w:t>Model</w:t>
      </w:r>
      <w:proofErr w:type="spellEnd"/>
      <w:r w:rsidRPr="00383891">
        <w:rPr>
          <w:i/>
        </w:rPr>
        <w:t xml:space="preserve"> </w:t>
      </w:r>
      <w:proofErr w:type="spellStart"/>
      <w:r w:rsidRPr="00383891">
        <w:rPr>
          <w:i/>
        </w:rPr>
        <w:t>Options</w:t>
      </w:r>
      <w:proofErr w:type="spellEnd"/>
      <w:r>
        <w:t xml:space="preserve"> nustatymų langą.</w:t>
      </w:r>
    </w:p>
    <w:p w14:paraId="77B51FD4" w14:textId="30E826DE" w:rsidR="00BE5D01" w:rsidRDefault="00BE5D01" w:rsidP="00BE5D01">
      <w:pPr>
        <w:jc w:val="center"/>
      </w:pPr>
      <w:r w:rsidRPr="00BE5D01">
        <w:lastRenderedPageBreak/>
        <w:drawing>
          <wp:inline distT="0" distB="0" distL="0" distR="0" wp14:anchorId="5527F22E" wp14:editId="105691C9">
            <wp:extent cx="3419061" cy="2345595"/>
            <wp:effectExtent l="0" t="0" r="0" b="0"/>
            <wp:docPr id="440906383" name="Paveikslėlis 1" descr="Paveikslėlis, kuriame yra tekstas, elektronika, ekrano kopija, monitor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06383" name="Paveikslėlis 1" descr="Paveikslėlis, kuriame yra tekstas, elektronika, ekrano kopija, monitorius&#10;&#10;Automatiškai sugeneruotas aprašymas"/>
                    <pic:cNvPicPr/>
                  </pic:nvPicPr>
                  <pic:blipFill rotWithShape="1">
                    <a:blip r:embed="rId17"/>
                    <a:srcRect b="25003"/>
                    <a:stretch/>
                  </pic:blipFill>
                  <pic:spPr bwMode="auto">
                    <a:xfrm>
                      <a:off x="0" y="0"/>
                      <a:ext cx="3450453" cy="236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1E61C" w14:textId="72A49E69" w:rsidR="00227847" w:rsidRDefault="00227847" w:rsidP="00227847">
      <w:pPr>
        <w:ind w:firstLine="0"/>
        <w:jc w:val="center"/>
      </w:pPr>
    </w:p>
    <w:p w14:paraId="50A59F68" w14:textId="4323A2AF" w:rsidR="00383891" w:rsidRDefault="00227847" w:rsidP="009F199B">
      <w:pPr>
        <w:pStyle w:val="Sraopastraipa"/>
        <w:numPr>
          <w:ilvl w:val="0"/>
          <w:numId w:val="3"/>
        </w:numPr>
      </w:pPr>
      <w:r>
        <w:t xml:space="preserve">Nurodykite </w:t>
      </w:r>
      <w:proofErr w:type="spellStart"/>
      <w:r w:rsidRPr="00227847">
        <w:rPr>
          <w:i/>
        </w:rPr>
        <w:t>Num</w:t>
      </w:r>
      <w:r w:rsidR="001C0A79">
        <w:rPr>
          <w:i/>
        </w:rPr>
        <w:t>b</w:t>
      </w:r>
      <w:r w:rsidRPr="00227847">
        <w:rPr>
          <w:i/>
        </w:rPr>
        <w:t>er</w:t>
      </w:r>
      <w:proofErr w:type="spellEnd"/>
      <w:r w:rsidRPr="00227847">
        <w:rPr>
          <w:i/>
        </w:rPr>
        <w:t xml:space="preserve"> </w:t>
      </w:r>
      <w:proofErr w:type="spellStart"/>
      <w:r w:rsidRPr="00227847">
        <w:rPr>
          <w:i/>
        </w:rPr>
        <w:t>of</w:t>
      </w:r>
      <w:proofErr w:type="spellEnd"/>
      <w:r w:rsidRPr="00227847">
        <w:rPr>
          <w:i/>
        </w:rPr>
        <w:t xml:space="preserve"> </w:t>
      </w:r>
      <w:proofErr w:type="spellStart"/>
      <w:r w:rsidRPr="00227847">
        <w:rPr>
          <w:i/>
        </w:rPr>
        <w:t>Test</w:t>
      </w:r>
      <w:proofErr w:type="spellEnd"/>
      <w:r w:rsidRPr="00227847">
        <w:rPr>
          <w:i/>
        </w:rPr>
        <w:t xml:space="preserve"> </w:t>
      </w:r>
      <w:proofErr w:type="spellStart"/>
      <w:r w:rsidRPr="00227847">
        <w:rPr>
          <w:i/>
        </w:rPr>
        <w:t>Sockets</w:t>
      </w:r>
      <w:proofErr w:type="spellEnd"/>
      <w:r w:rsidRPr="00227847">
        <w:rPr>
          <w:i/>
        </w:rPr>
        <w:t xml:space="preserve">: </w:t>
      </w:r>
      <w:r w:rsidR="004650DE">
        <w:rPr>
          <w:i/>
        </w:rPr>
        <w:t>4</w:t>
      </w:r>
      <w:r w:rsidRPr="00227847">
        <w:rPr>
          <w:i/>
        </w:rPr>
        <w:t xml:space="preserve">, </w:t>
      </w:r>
      <w:proofErr w:type="spellStart"/>
      <w:r w:rsidRPr="00227847">
        <w:rPr>
          <w:i/>
        </w:rPr>
        <w:t>Tile</w:t>
      </w:r>
      <w:proofErr w:type="spellEnd"/>
      <w:r w:rsidRPr="00227847">
        <w:rPr>
          <w:i/>
        </w:rPr>
        <w:t xml:space="preserve"> </w:t>
      </w:r>
      <w:proofErr w:type="spellStart"/>
      <w:r w:rsidRPr="00227847">
        <w:rPr>
          <w:i/>
        </w:rPr>
        <w:t>Execution</w:t>
      </w:r>
      <w:proofErr w:type="spellEnd"/>
      <w:r w:rsidRPr="00227847">
        <w:rPr>
          <w:i/>
        </w:rPr>
        <w:t xml:space="preserve"> Windows, </w:t>
      </w:r>
      <w:proofErr w:type="spellStart"/>
      <w:r w:rsidRPr="00227847">
        <w:rPr>
          <w:i/>
        </w:rPr>
        <w:t>Don‘t</w:t>
      </w:r>
      <w:proofErr w:type="spellEnd"/>
      <w:r w:rsidRPr="00227847">
        <w:rPr>
          <w:i/>
        </w:rPr>
        <w:t xml:space="preserve"> </w:t>
      </w:r>
      <w:proofErr w:type="spellStart"/>
      <w:r w:rsidRPr="00227847">
        <w:rPr>
          <w:i/>
        </w:rPr>
        <w:t>Synchronize</w:t>
      </w:r>
      <w:proofErr w:type="spellEnd"/>
      <w:r>
        <w:t>.</w:t>
      </w:r>
    </w:p>
    <w:p w14:paraId="7CE12D72" w14:textId="77777777" w:rsidR="00227847" w:rsidRDefault="007C2529" w:rsidP="009F199B">
      <w:pPr>
        <w:pStyle w:val="Sraopastraipa"/>
        <w:numPr>
          <w:ilvl w:val="0"/>
          <w:numId w:val="3"/>
        </w:numPr>
      </w:pPr>
      <w:r>
        <w:t xml:space="preserve">Paleiskite testavimą </w:t>
      </w:r>
      <w:proofErr w:type="spellStart"/>
      <w:r w:rsidRPr="004650DE">
        <w:rPr>
          <w:i/>
          <w:iCs/>
        </w:rPr>
        <w:t>Execute</w:t>
      </w:r>
      <w:proofErr w:type="spellEnd"/>
      <w:r w:rsidRPr="004650DE">
        <w:rPr>
          <w:i/>
          <w:iCs/>
        </w:rPr>
        <w:t xml:space="preserve"> -&gt; </w:t>
      </w:r>
      <w:proofErr w:type="spellStart"/>
      <w:r w:rsidRPr="004650DE">
        <w:rPr>
          <w:i/>
          <w:iCs/>
        </w:rPr>
        <w:t>UUTs</w:t>
      </w:r>
      <w:proofErr w:type="spellEnd"/>
      <w:r w:rsidRPr="004650DE">
        <w:rPr>
          <w:i/>
          <w:iCs/>
        </w:rPr>
        <w:t xml:space="preserve"> (F5)</w:t>
      </w:r>
    </w:p>
    <w:p w14:paraId="6599785B" w14:textId="77777777" w:rsidR="007C2529" w:rsidRDefault="007C2529" w:rsidP="009F199B">
      <w:pPr>
        <w:pStyle w:val="Sraopastraipa"/>
        <w:numPr>
          <w:ilvl w:val="0"/>
          <w:numId w:val="3"/>
        </w:numPr>
      </w:pPr>
      <w:r>
        <w:t>Įveskite testuojamų įrenginių grupės numerį (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bei testuojamų įrenginių serijos numerius. Paleiskite testavimą klavišu „</w:t>
      </w:r>
      <w:r w:rsidRPr="004650DE">
        <w:rPr>
          <w:i/>
          <w:iCs/>
        </w:rPr>
        <w:t>GO</w:t>
      </w:r>
      <w:r>
        <w:t>“.</w:t>
      </w:r>
    </w:p>
    <w:p w14:paraId="4BAB2455" w14:textId="77777777" w:rsidR="007C2529" w:rsidRDefault="007C2529" w:rsidP="007C2529"/>
    <w:p w14:paraId="7F9DB295" w14:textId="77777777" w:rsidR="007C2529" w:rsidRDefault="007C2529" w:rsidP="007C2529">
      <w:r w:rsidRPr="007C2529">
        <w:rPr>
          <w:b/>
        </w:rPr>
        <w:t>Užduotis.</w:t>
      </w:r>
      <w:r>
        <w:t xml:space="preserve"> </w:t>
      </w:r>
      <w:proofErr w:type="spellStart"/>
      <w:r>
        <w:t>Atlike</w:t>
      </w:r>
      <w:proofErr w:type="spellEnd"/>
      <w:r>
        <w:t xml:space="preserve"> testavimą kelioms įrenginių grupėms. Peržiūrėkite sugeneruotas ataskaitas.</w:t>
      </w:r>
    </w:p>
    <w:p w14:paraId="5FD8F8EF" w14:textId="77777777" w:rsidR="007C2529" w:rsidRDefault="007C2529" w:rsidP="007C2529"/>
    <w:p w14:paraId="21D2DDF0" w14:textId="77777777" w:rsidR="007C2529" w:rsidRDefault="007C2529" w:rsidP="007C2529"/>
    <w:p w14:paraId="3199165B" w14:textId="77777777" w:rsidR="005D6662" w:rsidRPr="005D6662" w:rsidRDefault="005D6662" w:rsidP="007C2529">
      <w:pPr>
        <w:rPr>
          <w:b/>
        </w:rPr>
      </w:pPr>
      <w:r w:rsidRPr="005D6662">
        <w:rPr>
          <w:b/>
        </w:rPr>
        <w:t>4 pavyzdys. Testų sekos koregavimas. Naujų žingsnių įterpimas</w:t>
      </w:r>
    </w:p>
    <w:p w14:paraId="58FB768D" w14:textId="77777777" w:rsidR="005D6662" w:rsidRDefault="005D6662" w:rsidP="007C2529"/>
    <w:p w14:paraId="41FFE2BA" w14:textId="77777777" w:rsidR="005D6662" w:rsidRDefault="000E68D3" w:rsidP="007C2529">
      <w:r>
        <w:t xml:space="preserve">Uždarykite visas esamas testavimo sekas </w:t>
      </w:r>
      <w:r w:rsidRPr="009F199B">
        <w:rPr>
          <w:i/>
        </w:rPr>
        <w:t xml:space="preserve">Windows -&gt; </w:t>
      </w:r>
      <w:proofErr w:type="spellStart"/>
      <w:r w:rsidRPr="009F199B">
        <w:rPr>
          <w:i/>
        </w:rPr>
        <w:t>Close</w:t>
      </w:r>
      <w:proofErr w:type="spellEnd"/>
      <w:r w:rsidRPr="009F199B">
        <w:rPr>
          <w:i/>
        </w:rPr>
        <w:t xml:space="preserve"> </w:t>
      </w:r>
      <w:proofErr w:type="spellStart"/>
      <w:r w:rsidRPr="009F199B">
        <w:rPr>
          <w:i/>
        </w:rPr>
        <w:t>All</w:t>
      </w:r>
      <w:proofErr w:type="spellEnd"/>
      <w:r w:rsidRPr="009F199B">
        <w:rPr>
          <w:i/>
        </w:rPr>
        <w:t xml:space="preserve"> Windows</w:t>
      </w:r>
      <w:r>
        <w:t>. Darbo aplinkos meniu kairėje dalyje pasirinkite testų seką „</w:t>
      </w:r>
      <w:proofErr w:type="spellStart"/>
      <w:r>
        <w:rPr>
          <w:i/>
        </w:rPr>
        <w:t>Computer</w:t>
      </w:r>
      <w:r w:rsidRPr="00E61117">
        <w:rPr>
          <w:i/>
        </w:rPr>
        <w:t>.seq</w:t>
      </w:r>
      <w:proofErr w:type="spellEnd"/>
      <w:r>
        <w:t>“.</w:t>
      </w:r>
    </w:p>
    <w:p w14:paraId="10A9DBCE" w14:textId="77777777" w:rsidR="000E68D3" w:rsidRDefault="000E68D3" w:rsidP="007C2529">
      <w:r>
        <w:t>SVARBU</w:t>
      </w:r>
      <w:r>
        <w:rPr>
          <w:lang w:val="en-GB"/>
        </w:rPr>
        <w:t>! I</w:t>
      </w:r>
      <w:proofErr w:type="spellStart"/>
      <w:r>
        <w:t>šsaugokite</w:t>
      </w:r>
      <w:proofErr w:type="spellEnd"/>
      <w:r>
        <w:t xml:space="preserve"> atidarytą seką nauju pavadinimu: </w:t>
      </w:r>
      <w:r w:rsidRPr="000E68D3">
        <w:rPr>
          <w:i/>
        </w:rPr>
        <w:t xml:space="preserve">File -&gt; Save </w:t>
      </w:r>
      <w:proofErr w:type="spellStart"/>
      <w:r w:rsidRPr="000E68D3">
        <w:rPr>
          <w:i/>
        </w:rPr>
        <w:t>Computer.seq</w:t>
      </w:r>
      <w:proofErr w:type="spellEnd"/>
      <w:r w:rsidRPr="000E68D3">
        <w:rPr>
          <w:i/>
        </w:rPr>
        <w:t xml:space="preserve"> </w:t>
      </w:r>
      <w:proofErr w:type="spellStart"/>
      <w:r w:rsidRPr="000E68D3">
        <w:rPr>
          <w:i/>
        </w:rPr>
        <w:t>As</w:t>
      </w:r>
      <w:proofErr w:type="spellEnd"/>
      <w:r w:rsidRPr="000E68D3">
        <w:rPr>
          <w:i/>
        </w:rPr>
        <w:t>...</w:t>
      </w:r>
      <w:r>
        <w:t xml:space="preserve"> Nurodykite prie pavadinimo, pavyzdžiui, savo vardą.</w:t>
      </w:r>
    </w:p>
    <w:p w14:paraId="5F622655" w14:textId="77777777" w:rsidR="000A4A60" w:rsidRDefault="000A4A60" w:rsidP="007C2529"/>
    <w:p w14:paraId="53656312" w14:textId="77777777" w:rsidR="000A4A60" w:rsidRPr="000A4A60" w:rsidRDefault="000A4A60" w:rsidP="000A4A60">
      <w:pPr>
        <w:pStyle w:val="Sraopastraipa"/>
        <w:numPr>
          <w:ilvl w:val="0"/>
          <w:numId w:val="4"/>
        </w:numPr>
        <w:rPr>
          <w:i/>
        </w:rPr>
      </w:pPr>
      <w:r w:rsidRPr="000A4A60">
        <w:rPr>
          <w:i/>
        </w:rPr>
        <w:t>Naujo sekos žingsnio įterpimas</w:t>
      </w:r>
    </w:p>
    <w:p w14:paraId="73967B5C" w14:textId="77777777" w:rsidR="000E68D3" w:rsidRDefault="000E68D3" w:rsidP="007C2529">
      <w:r>
        <w:t xml:space="preserve">Kairėje programos dalyje, vietoje Darbo aplinkos </w:t>
      </w:r>
      <w:proofErr w:type="spellStart"/>
      <w:r w:rsidRPr="004650DE">
        <w:rPr>
          <w:i/>
          <w:iCs/>
        </w:rPr>
        <w:t>Workspace</w:t>
      </w:r>
      <w:proofErr w:type="spellEnd"/>
      <w:r>
        <w:t xml:space="preserve"> pasirinkite </w:t>
      </w:r>
      <w:proofErr w:type="spellStart"/>
      <w:r w:rsidRPr="004650DE">
        <w:rPr>
          <w:i/>
          <w:iCs/>
        </w:rPr>
        <w:t>Insertion</w:t>
      </w:r>
      <w:proofErr w:type="spellEnd"/>
      <w:r w:rsidRPr="004650DE">
        <w:rPr>
          <w:i/>
          <w:iCs/>
        </w:rPr>
        <w:t xml:space="preserve"> </w:t>
      </w:r>
      <w:proofErr w:type="spellStart"/>
      <w:r w:rsidRPr="004650DE">
        <w:rPr>
          <w:i/>
          <w:iCs/>
        </w:rPr>
        <w:t>Palette</w:t>
      </w:r>
      <w:proofErr w:type="spellEnd"/>
      <w:r>
        <w:t xml:space="preserve"> bei paspauskite </w:t>
      </w:r>
      <w:proofErr w:type="spellStart"/>
      <w:r w:rsidRPr="004650DE">
        <w:rPr>
          <w:i/>
          <w:iCs/>
        </w:rPr>
        <w:t>LABWindos</w:t>
      </w:r>
      <w:proofErr w:type="spellEnd"/>
      <w:r w:rsidRPr="004650DE">
        <w:rPr>
          <w:i/>
          <w:iCs/>
        </w:rPr>
        <w:t>/CVI</w:t>
      </w:r>
      <w:r>
        <w:t xml:space="preserve"> ikoną (6 pav.)</w:t>
      </w:r>
    </w:p>
    <w:p w14:paraId="6F075FBF" w14:textId="77777777" w:rsidR="000E68D3" w:rsidRDefault="000E68D3" w:rsidP="004650DE">
      <w:pPr>
        <w:ind w:firstLine="0"/>
        <w:jc w:val="center"/>
      </w:pPr>
    </w:p>
    <w:p w14:paraId="534B55B8" w14:textId="6F041003" w:rsidR="004650DE" w:rsidRDefault="004650DE" w:rsidP="004650DE">
      <w:pPr>
        <w:ind w:firstLine="0"/>
        <w:jc w:val="center"/>
      </w:pPr>
      <w:r w:rsidRPr="004650DE">
        <w:drawing>
          <wp:inline distT="0" distB="0" distL="0" distR="0" wp14:anchorId="09E72E04" wp14:editId="42653D5D">
            <wp:extent cx="2711395" cy="2593827"/>
            <wp:effectExtent l="0" t="0" r="0" b="0"/>
            <wp:docPr id="228635039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5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593" cy="26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EEBF" w14:textId="77777777" w:rsidR="000E68D3" w:rsidRDefault="000E68D3" w:rsidP="004650DE">
      <w:pPr>
        <w:spacing w:before="120"/>
        <w:ind w:firstLine="0"/>
        <w:jc w:val="center"/>
      </w:pPr>
      <w:r w:rsidRPr="000E68D3">
        <w:rPr>
          <w:b/>
        </w:rPr>
        <w:t>6 pav</w:t>
      </w:r>
      <w:r>
        <w:t xml:space="preserve">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Palette</w:t>
      </w:r>
      <w:proofErr w:type="spellEnd"/>
    </w:p>
    <w:p w14:paraId="6AC0DD2A" w14:textId="77777777" w:rsidR="00CE10B9" w:rsidRDefault="00CE10B9" w:rsidP="000E68D3">
      <w:pPr>
        <w:ind w:firstLine="0"/>
        <w:jc w:val="center"/>
      </w:pPr>
    </w:p>
    <w:p w14:paraId="03F194EA" w14:textId="77777777" w:rsidR="00CE10B9" w:rsidRDefault="00CE10B9" w:rsidP="00CE10B9">
      <w:r>
        <w:t xml:space="preserve">Pasirinkite </w:t>
      </w:r>
      <w:proofErr w:type="spellStart"/>
      <w:r w:rsidRPr="004650DE">
        <w:rPr>
          <w:i/>
          <w:iCs/>
        </w:rPr>
        <w:t>Pass</w:t>
      </w:r>
      <w:proofErr w:type="spellEnd"/>
      <w:r w:rsidRPr="004650DE">
        <w:rPr>
          <w:i/>
          <w:iCs/>
        </w:rPr>
        <w:t>/</w:t>
      </w:r>
      <w:proofErr w:type="spellStart"/>
      <w:r w:rsidRPr="004650DE">
        <w:rPr>
          <w:i/>
          <w:iCs/>
        </w:rPr>
        <w:t>Fail</w:t>
      </w:r>
      <w:proofErr w:type="spellEnd"/>
      <w:r w:rsidRPr="004650DE">
        <w:rPr>
          <w:i/>
          <w:iCs/>
        </w:rPr>
        <w:t xml:space="preserve"> </w:t>
      </w:r>
      <w:proofErr w:type="spellStart"/>
      <w:r w:rsidRPr="004650DE">
        <w:rPr>
          <w:i/>
          <w:iCs/>
        </w:rPr>
        <w:t>Test</w:t>
      </w:r>
      <w:proofErr w:type="spellEnd"/>
      <w:r>
        <w:t xml:space="preserve"> ir su pele tempdami patalpinkite testų sekoje po </w:t>
      </w:r>
      <w:r w:rsidRPr="004650DE">
        <w:rPr>
          <w:i/>
          <w:iCs/>
        </w:rPr>
        <w:t>RAM</w:t>
      </w:r>
      <w:r>
        <w:t xml:space="preserve"> testo.</w:t>
      </w:r>
    </w:p>
    <w:p w14:paraId="4085828B" w14:textId="77777777" w:rsidR="004650DE" w:rsidRDefault="004650DE" w:rsidP="004650DE">
      <w:pPr>
        <w:jc w:val="center"/>
      </w:pPr>
    </w:p>
    <w:p w14:paraId="2F8F2A8D" w14:textId="794F76D9" w:rsidR="004650DE" w:rsidRDefault="004650DE" w:rsidP="004650DE">
      <w:pPr>
        <w:ind w:firstLine="0"/>
        <w:jc w:val="center"/>
      </w:pPr>
      <w:r w:rsidRPr="004650DE">
        <w:lastRenderedPageBreak/>
        <w:drawing>
          <wp:inline distT="0" distB="0" distL="0" distR="0" wp14:anchorId="788F6EB8" wp14:editId="617FE711">
            <wp:extent cx="4683318" cy="2303846"/>
            <wp:effectExtent l="0" t="0" r="3175" b="1270"/>
            <wp:docPr id="788950889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08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427" cy="23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3320" w14:textId="77777777" w:rsidR="00CE10B9" w:rsidRDefault="00CE10B9" w:rsidP="004650DE">
      <w:pPr>
        <w:spacing w:before="120"/>
        <w:ind w:firstLine="0"/>
        <w:jc w:val="center"/>
      </w:pPr>
      <w:r w:rsidRPr="00CE10B9">
        <w:rPr>
          <w:b/>
        </w:rPr>
        <w:t>7 pav</w:t>
      </w:r>
      <w:r>
        <w:t>. Naujo testo žingsnio įterpimas</w:t>
      </w:r>
    </w:p>
    <w:p w14:paraId="0CCF0967" w14:textId="77777777" w:rsidR="00CE10B9" w:rsidRDefault="00CE10B9" w:rsidP="00CE10B9">
      <w:pPr>
        <w:ind w:firstLine="0"/>
        <w:jc w:val="center"/>
      </w:pPr>
    </w:p>
    <w:p w14:paraId="7DA85F6C" w14:textId="77777777" w:rsidR="00CE10B9" w:rsidRDefault="00CE10B9" w:rsidP="00CE10B9">
      <w:r>
        <w:t xml:space="preserve">Pakeiskite pavadinimą į </w:t>
      </w:r>
      <w:proofErr w:type="spellStart"/>
      <w:r w:rsidRPr="00CE10B9">
        <w:rPr>
          <w:i/>
        </w:rPr>
        <w:t>Video</w:t>
      </w:r>
      <w:proofErr w:type="spellEnd"/>
      <w:r w:rsidRPr="00CE10B9">
        <w:rPr>
          <w:i/>
        </w:rPr>
        <w:t xml:space="preserve"> </w:t>
      </w:r>
      <w:proofErr w:type="spellStart"/>
      <w:r w:rsidRPr="00CE10B9">
        <w:rPr>
          <w:i/>
        </w:rPr>
        <w:t>Test</w:t>
      </w:r>
      <w:proofErr w:type="spellEnd"/>
      <w:r>
        <w:t>, paspaudus kelis kartu kairiuoju pelės klavišu arba F2.</w:t>
      </w:r>
    </w:p>
    <w:p w14:paraId="3F61BC7A" w14:textId="77777777" w:rsidR="006F16BF" w:rsidRDefault="006F16BF" w:rsidP="00CE10B9"/>
    <w:p w14:paraId="2388731B" w14:textId="77777777" w:rsidR="006F16BF" w:rsidRPr="006F16BF" w:rsidRDefault="006F16BF" w:rsidP="006F16BF">
      <w:pPr>
        <w:pStyle w:val="Sraopastraipa"/>
        <w:numPr>
          <w:ilvl w:val="0"/>
          <w:numId w:val="4"/>
        </w:numPr>
        <w:rPr>
          <w:i/>
        </w:rPr>
      </w:pPr>
      <w:r w:rsidRPr="006F16BF">
        <w:rPr>
          <w:i/>
        </w:rPr>
        <w:t>Naujo sekos žingsnio programinio kodo priskyrimas</w:t>
      </w:r>
    </w:p>
    <w:p w14:paraId="44B4A408" w14:textId="68F9FA32" w:rsidR="006654E6" w:rsidRDefault="006654E6" w:rsidP="00CE10B9">
      <w:r>
        <w:t xml:space="preserve">Apatinėje programos dalyje pakeiskite naujai įterpto testo parametrus. </w:t>
      </w:r>
      <w:proofErr w:type="spellStart"/>
      <w:r w:rsidR="004D1446" w:rsidRPr="004D1446">
        <w:rPr>
          <w:i/>
          <w:iCs/>
        </w:rPr>
        <w:t>Step</w:t>
      </w:r>
      <w:proofErr w:type="spellEnd"/>
      <w:r w:rsidR="004D1446" w:rsidRPr="004D1446">
        <w:rPr>
          <w:i/>
          <w:iCs/>
        </w:rPr>
        <w:t xml:space="preserve"> </w:t>
      </w:r>
      <w:proofErr w:type="spellStart"/>
      <w:r w:rsidR="004D1446" w:rsidRPr="004D1446">
        <w:rPr>
          <w:i/>
          <w:iCs/>
        </w:rPr>
        <w:t>Settings</w:t>
      </w:r>
      <w:proofErr w:type="spellEnd"/>
      <w:r w:rsidR="004D1446" w:rsidRPr="004D1446">
        <w:rPr>
          <w:i/>
          <w:iCs/>
        </w:rPr>
        <w:t xml:space="preserve"> </w:t>
      </w:r>
      <w:proofErr w:type="spellStart"/>
      <w:r w:rsidR="004D1446" w:rsidRPr="004D1446">
        <w:rPr>
          <w:i/>
          <w:iCs/>
        </w:rPr>
        <w:t>for</w:t>
      </w:r>
      <w:proofErr w:type="spellEnd"/>
      <w:r w:rsidR="004D1446" w:rsidRPr="004D1446">
        <w:rPr>
          <w:i/>
          <w:iCs/>
        </w:rPr>
        <w:t xml:space="preserve"> </w:t>
      </w:r>
      <w:proofErr w:type="spellStart"/>
      <w:r w:rsidR="004D1446" w:rsidRPr="004D1446">
        <w:rPr>
          <w:i/>
          <w:iCs/>
        </w:rPr>
        <w:t>Video</w:t>
      </w:r>
      <w:proofErr w:type="spellEnd"/>
      <w:r w:rsidR="004D1446" w:rsidRPr="004D1446">
        <w:rPr>
          <w:i/>
          <w:iCs/>
        </w:rPr>
        <w:t xml:space="preserve"> </w:t>
      </w:r>
      <w:proofErr w:type="spellStart"/>
      <w:r w:rsidR="004D1446" w:rsidRPr="004D1446">
        <w:rPr>
          <w:i/>
          <w:iCs/>
        </w:rPr>
        <w:t>Test</w:t>
      </w:r>
      <w:proofErr w:type="spellEnd"/>
      <w:r w:rsidR="004D1446">
        <w:t xml:space="preserve"> lange pasirinkite </w:t>
      </w:r>
      <w:r w:rsidRPr="004D1446">
        <w:rPr>
          <w:i/>
          <w:iCs/>
        </w:rPr>
        <w:t>Module</w:t>
      </w:r>
      <w:r>
        <w:t xml:space="preserve"> </w:t>
      </w:r>
      <w:r w:rsidR="004D1446">
        <w:t xml:space="preserve">lapą, </w:t>
      </w:r>
      <w:r>
        <w:t xml:space="preserve">klavišo </w:t>
      </w:r>
      <w:proofErr w:type="spellStart"/>
      <w:r w:rsidRPr="00F2564C">
        <w:rPr>
          <w:i/>
        </w:rPr>
        <w:t>Browse</w:t>
      </w:r>
      <w:proofErr w:type="spellEnd"/>
      <w:r>
        <w:t xml:space="preserve"> pagalba atidarykite programinį failą su bibliotekomis: </w:t>
      </w:r>
      <w:r w:rsidRPr="006654E6">
        <w:rPr>
          <w:i/>
        </w:rPr>
        <w:t>&lt;</w:t>
      </w:r>
      <w:proofErr w:type="spellStart"/>
      <w:r w:rsidRPr="006654E6">
        <w:rPr>
          <w:i/>
        </w:rPr>
        <w:t>TestStand</w:t>
      </w:r>
      <w:proofErr w:type="spellEnd"/>
      <w:r w:rsidRPr="006654E6">
        <w:rPr>
          <w:i/>
        </w:rPr>
        <w:t xml:space="preserve"> </w:t>
      </w:r>
      <w:proofErr w:type="spellStart"/>
      <w:r w:rsidRPr="006654E6">
        <w:rPr>
          <w:i/>
        </w:rPr>
        <w:t>Public</w:t>
      </w:r>
      <w:proofErr w:type="spellEnd"/>
      <w:r w:rsidRPr="006654E6">
        <w:rPr>
          <w:i/>
        </w:rPr>
        <w:t>&gt;\</w:t>
      </w:r>
      <w:proofErr w:type="spellStart"/>
      <w:r w:rsidRPr="006654E6">
        <w:rPr>
          <w:i/>
        </w:rPr>
        <w:t>Tutorial</w:t>
      </w:r>
      <w:proofErr w:type="spellEnd"/>
      <w:r w:rsidRPr="006654E6">
        <w:rPr>
          <w:i/>
        </w:rPr>
        <w:t>\computer.dll</w:t>
      </w:r>
      <w:r>
        <w:rPr>
          <w:i/>
        </w:rPr>
        <w:t xml:space="preserve"> </w:t>
      </w:r>
      <w:r>
        <w:t>(8 pav.)</w:t>
      </w:r>
    </w:p>
    <w:p w14:paraId="61059CD9" w14:textId="77777777" w:rsidR="006654E6" w:rsidRDefault="006654E6" w:rsidP="00CE10B9"/>
    <w:p w14:paraId="2F5F17C9" w14:textId="7EBA55C1" w:rsidR="006654E6" w:rsidRDefault="004D1446" w:rsidP="006654E6">
      <w:pPr>
        <w:ind w:firstLine="0"/>
        <w:jc w:val="center"/>
      </w:pPr>
      <w:r w:rsidRPr="004D1446">
        <w:drawing>
          <wp:inline distT="0" distB="0" distL="0" distR="0" wp14:anchorId="4D78CFF0" wp14:editId="09A15758">
            <wp:extent cx="5390984" cy="1239784"/>
            <wp:effectExtent l="0" t="0" r="635" b="0"/>
            <wp:docPr id="2030833337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3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8169" cy="12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386" w14:textId="77777777" w:rsidR="006654E6" w:rsidRDefault="006654E6" w:rsidP="006654E6">
      <w:pPr>
        <w:ind w:firstLine="0"/>
        <w:jc w:val="center"/>
      </w:pPr>
      <w:r w:rsidRPr="006654E6">
        <w:rPr>
          <w:b/>
        </w:rPr>
        <w:t>8 pav</w:t>
      </w:r>
      <w:r>
        <w:t>. Testo valdymo bibliotekos</w:t>
      </w:r>
    </w:p>
    <w:p w14:paraId="66CB4CC9" w14:textId="77777777" w:rsidR="006654E6" w:rsidRDefault="006654E6" w:rsidP="006654E6">
      <w:pPr>
        <w:ind w:firstLine="0"/>
        <w:jc w:val="center"/>
      </w:pPr>
    </w:p>
    <w:p w14:paraId="204DA472" w14:textId="77777777" w:rsidR="006654E6" w:rsidRDefault="000A4A60" w:rsidP="006654E6">
      <w:pPr>
        <w:rPr>
          <w:i/>
        </w:rPr>
      </w:pPr>
      <w:r>
        <w:t xml:space="preserve">Pasirinkite </w:t>
      </w:r>
      <w:proofErr w:type="spellStart"/>
      <w:r w:rsidRPr="000A4A60">
        <w:rPr>
          <w:i/>
        </w:rPr>
        <w:t>Function</w:t>
      </w:r>
      <w:proofErr w:type="spellEnd"/>
      <w:r w:rsidRPr="000A4A60">
        <w:rPr>
          <w:i/>
        </w:rPr>
        <w:t xml:space="preserve">: </w:t>
      </w:r>
      <w:proofErr w:type="spellStart"/>
      <w:r w:rsidRPr="000A4A60">
        <w:rPr>
          <w:i/>
        </w:rPr>
        <w:t>Video</w:t>
      </w:r>
      <w:proofErr w:type="spellEnd"/>
      <w:r w:rsidRPr="000A4A60">
        <w:rPr>
          <w:i/>
        </w:rPr>
        <w:t xml:space="preserve"> </w:t>
      </w:r>
      <w:proofErr w:type="spellStart"/>
      <w:r w:rsidRPr="000A4A60">
        <w:rPr>
          <w:i/>
        </w:rPr>
        <w:t>Test</w:t>
      </w:r>
      <w:proofErr w:type="spellEnd"/>
    </w:p>
    <w:p w14:paraId="5DAA72B1" w14:textId="77777777" w:rsidR="000A4A60" w:rsidRDefault="000A4A60" w:rsidP="006654E6">
      <w:r>
        <w:t xml:space="preserve">Naujai atsiradusiam parametrui </w:t>
      </w:r>
      <w:proofErr w:type="spellStart"/>
      <w:r w:rsidRPr="000A4A60">
        <w:rPr>
          <w:i/>
        </w:rPr>
        <w:t>result</w:t>
      </w:r>
      <w:proofErr w:type="spellEnd"/>
      <w:r>
        <w:t xml:space="preserve"> nurodykite reikšmę </w:t>
      </w:r>
      <w:proofErr w:type="spellStart"/>
      <w:r w:rsidRPr="000A4A60">
        <w:rPr>
          <w:i/>
        </w:rPr>
        <w:t>Step.Result.PassFail</w:t>
      </w:r>
      <w:proofErr w:type="spellEnd"/>
      <w:r>
        <w:t xml:space="preserve">. Tai galima atlikti įrašant tiesiogiai arba pasirenkant iš dialogo lango, kuris iššaukiamas greta esančiu klavišu </w:t>
      </w:r>
      <w:r w:rsidRPr="000A4A60">
        <w:rPr>
          <w:i/>
        </w:rPr>
        <w:t>f(x)</w:t>
      </w:r>
      <w:r>
        <w:rPr>
          <w:i/>
        </w:rPr>
        <w:t xml:space="preserve"> </w:t>
      </w:r>
      <w:r>
        <w:t>(9 pav.)</w:t>
      </w:r>
    </w:p>
    <w:p w14:paraId="6EFEE2DD" w14:textId="479150BC" w:rsidR="000A4A60" w:rsidRDefault="004D1446" w:rsidP="004D1446">
      <w:pPr>
        <w:ind w:firstLine="0"/>
        <w:jc w:val="center"/>
      </w:pPr>
      <w:r w:rsidRPr="004D1446">
        <w:drawing>
          <wp:inline distT="0" distB="0" distL="0" distR="0" wp14:anchorId="2CD30581" wp14:editId="223E40D2">
            <wp:extent cx="5398936" cy="2580663"/>
            <wp:effectExtent l="0" t="0" r="0" b="0"/>
            <wp:docPr id="1009561142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11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8400" cy="25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570F" w14:textId="77777777" w:rsidR="000A4A60" w:rsidRDefault="000A4A60" w:rsidP="004D1446">
      <w:pPr>
        <w:spacing w:before="120"/>
        <w:ind w:firstLine="0"/>
        <w:jc w:val="center"/>
      </w:pPr>
      <w:r w:rsidRPr="000A4A60">
        <w:rPr>
          <w:b/>
        </w:rPr>
        <w:t>9 pav</w:t>
      </w:r>
      <w:r>
        <w:t>. Parametro reikšmės nustatymas</w:t>
      </w:r>
    </w:p>
    <w:p w14:paraId="1B1EB138" w14:textId="77777777" w:rsidR="000A4A60" w:rsidRDefault="000A4A60" w:rsidP="000A4A60">
      <w:pPr>
        <w:ind w:firstLine="0"/>
        <w:jc w:val="center"/>
      </w:pPr>
    </w:p>
    <w:p w14:paraId="038171DC" w14:textId="77777777" w:rsidR="006F16BF" w:rsidRDefault="006F16BF" w:rsidP="000A4A60">
      <w:pPr>
        <w:ind w:firstLine="0"/>
        <w:jc w:val="center"/>
      </w:pPr>
    </w:p>
    <w:p w14:paraId="17F9C776" w14:textId="77777777" w:rsidR="000A4A60" w:rsidRPr="006F16BF" w:rsidRDefault="006F16BF" w:rsidP="006F16BF">
      <w:pPr>
        <w:pStyle w:val="Sraopastraipa"/>
        <w:numPr>
          <w:ilvl w:val="0"/>
          <w:numId w:val="4"/>
        </w:numPr>
        <w:rPr>
          <w:i/>
        </w:rPr>
      </w:pPr>
      <w:r w:rsidRPr="006F16BF">
        <w:rPr>
          <w:i/>
        </w:rPr>
        <w:t>Naujo sekos žingsnio vykdymo nustatymai</w:t>
      </w:r>
    </w:p>
    <w:p w14:paraId="6465B8BB" w14:textId="77777777" w:rsidR="006654E6" w:rsidRDefault="006F16BF" w:rsidP="00CE10B9">
      <w:r>
        <w:t>Kiekvienas testų sekoje esantis žingsnis turi tam tikrus nustatymus: kada atitinkamas žingsnis vykdomas, kokią informacija TestStand aplinka turi patikrinti prieš vykdymą, kokių veiksmai seka po įvykdymo ir t.t.</w:t>
      </w:r>
    </w:p>
    <w:p w14:paraId="2D6CC6FC" w14:textId="77777777" w:rsidR="006F16BF" w:rsidRDefault="006F16BF" w:rsidP="00CE10B9"/>
    <w:p w14:paraId="411A7E59" w14:textId="77777777" w:rsidR="006F16BF" w:rsidRDefault="006F16BF" w:rsidP="00CE10B9">
      <w:r>
        <w:t xml:space="preserve">Pažymėkite </w:t>
      </w:r>
      <w:proofErr w:type="spellStart"/>
      <w:r w:rsidRPr="006F16BF">
        <w:rPr>
          <w:i/>
        </w:rPr>
        <w:t>Video</w:t>
      </w:r>
      <w:proofErr w:type="spellEnd"/>
      <w:r w:rsidRPr="006F16BF">
        <w:rPr>
          <w:i/>
        </w:rPr>
        <w:t xml:space="preserve"> </w:t>
      </w:r>
      <w:proofErr w:type="spellStart"/>
      <w:r w:rsidRPr="006F16BF">
        <w:rPr>
          <w:i/>
        </w:rPr>
        <w:t>Test</w:t>
      </w:r>
      <w:proofErr w:type="spellEnd"/>
      <w:r>
        <w:t xml:space="preserve"> žingsnį testų sekoje ir apatinėje programos dalyje pasirinkite </w:t>
      </w:r>
      <w:proofErr w:type="spellStart"/>
      <w:r w:rsidRPr="006F16BF">
        <w:rPr>
          <w:i/>
        </w:rPr>
        <w:t>Properties</w:t>
      </w:r>
      <w:proofErr w:type="spellEnd"/>
      <w:r>
        <w:t xml:space="preserve"> skirsnį, pažymėkite sąraše </w:t>
      </w:r>
      <w:proofErr w:type="spellStart"/>
      <w:r w:rsidRPr="006F16BF">
        <w:rPr>
          <w:i/>
        </w:rPr>
        <w:t>Preconditions</w:t>
      </w:r>
      <w:proofErr w:type="spellEnd"/>
      <w:r>
        <w:rPr>
          <w:i/>
        </w:rPr>
        <w:t>.</w:t>
      </w:r>
    </w:p>
    <w:p w14:paraId="306DFD24" w14:textId="77777777" w:rsidR="006F16BF" w:rsidRDefault="00103018" w:rsidP="00CE10B9">
      <w:r>
        <w:t>Paspauskite dešinėje pusėje esančią ikoną „</w:t>
      </w:r>
      <w:proofErr w:type="spellStart"/>
      <w:r w:rsidRPr="004D1446">
        <w:rPr>
          <w:i/>
          <w:iCs/>
        </w:rPr>
        <w:t>Preconditions</w:t>
      </w:r>
      <w:proofErr w:type="spellEnd"/>
      <w:r w:rsidRPr="004D1446">
        <w:rPr>
          <w:i/>
          <w:iCs/>
        </w:rPr>
        <w:t xml:space="preserve"> </w:t>
      </w:r>
      <w:proofErr w:type="spellStart"/>
      <w:r w:rsidRPr="004D1446">
        <w:rPr>
          <w:i/>
          <w:iCs/>
        </w:rPr>
        <w:t>Builder</w:t>
      </w:r>
      <w:proofErr w:type="spellEnd"/>
      <w:r w:rsidRPr="004D1446">
        <w:rPr>
          <w:i/>
          <w:iCs/>
        </w:rPr>
        <w:t>...</w:t>
      </w:r>
      <w:r>
        <w:t>“</w:t>
      </w:r>
    </w:p>
    <w:p w14:paraId="70FE3782" w14:textId="77777777" w:rsidR="004D1446" w:rsidRDefault="004D1446" w:rsidP="00CE10B9"/>
    <w:p w14:paraId="37FB64BA" w14:textId="3C6C5DF2" w:rsidR="004D1446" w:rsidRDefault="004D1446" w:rsidP="004D1446">
      <w:pPr>
        <w:ind w:firstLine="0"/>
        <w:jc w:val="center"/>
      </w:pPr>
      <w:r w:rsidRPr="004D1446">
        <w:drawing>
          <wp:inline distT="0" distB="0" distL="0" distR="0" wp14:anchorId="245CE64E" wp14:editId="576A45FD">
            <wp:extent cx="1455089" cy="470764"/>
            <wp:effectExtent l="0" t="0" r="0" b="5715"/>
            <wp:docPr id="352469804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98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613" cy="4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1BA2" w14:textId="527ABC10" w:rsidR="00103018" w:rsidRDefault="00103018" w:rsidP="00103018">
      <w:pPr>
        <w:ind w:firstLine="0"/>
        <w:jc w:val="center"/>
      </w:pPr>
    </w:p>
    <w:p w14:paraId="2151C941" w14:textId="77777777" w:rsidR="00103018" w:rsidRDefault="00103018" w:rsidP="00103018">
      <w:r>
        <w:t xml:space="preserve">Atsidariusiame langa pasirinkite </w:t>
      </w:r>
      <w:r w:rsidRPr="004A2B9A">
        <w:rPr>
          <w:i/>
        </w:rPr>
        <w:t xml:space="preserve">Power </w:t>
      </w:r>
      <w:proofErr w:type="spellStart"/>
      <w:r w:rsidRPr="004A2B9A">
        <w:rPr>
          <w:i/>
        </w:rPr>
        <w:t>On</w:t>
      </w:r>
      <w:proofErr w:type="spellEnd"/>
      <w:r>
        <w:t xml:space="preserve"> ir paspauskite </w:t>
      </w:r>
      <w:proofErr w:type="spellStart"/>
      <w:r w:rsidRPr="004A2B9A">
        <w:rPr>
          <w:i/>
        </w:rPr>
        <w:t>Insert</w:t>
      </w:r>
      <w:proofErr w:type="spellEnd"/>
      <w:r w:rsidRPr="004A2B9A">
        <w:rPr>
          <w:i/>
        </w:rPr>
        <w:t xml:space="preserve"> </w:t>
      </w:r>
      <w:proofErr w:type="spellStart"/>
      <w:r w:rsidRPr="004A2B9A">
        <w:rPr>
          <w:i/>
        </w:rPr>
        <w:t>Step</w:t>
      </w:r>
      <w:proofErr w:type="spellEnd"/>
      <w:r w:rsidRPr="004A2B9A">
        <w:rPr>
          <w:i/>
        </w:rPr>
        <w:t xml:space="preserve"> </w:t>
      </w:r>
      <w:proofErr w:type="spellStart"/>
      <w:r w:rsidRPr="004A2B9A">
        <w:rPr>
          <w:i/>
        </w:rPr>
        <w:t>Pass</w:t>
      </w:r>
      <w:proofErr w:type="spellEnd"/>
      <w:r>
        <w:t xml:space="preserve"> klavišą</w:t>
      </w:r>
      <w:r w:rsidR="004A2B9A">
        <w:t xml:space="preserve">. Šiuo būdu bus sugeneruota sąlyga, kad </w:t>
      </w:r>
      <w:proofErr w:type="spellStart"/>
      <w:r w:rsidR="004A2B9A" w:rsidRPr="004A2B9A">
        <w:rPr>
          <w:i/>
        </w:rPr>
        <w:t>Video</w:t>
      </w:r>
      <w:proofErr w:type="spellEnd"/>
      <w:r w:rsidR="004A2B9A" w:rsidRPr="004A2B9A">
        <w:rPr>
          <w:i/>
        </w:rPr>
        <w:t xml:space="preserve"> </w:t>
      </w:r>
      <w:proofErr w:type="spellStart"/>
      <w:r w:rsidR="004A2B9A" w:rsidRPr="004A2B9A">
        <w:rPr>
          <w:i/>
        </w:rPr>
        <w:t>Test</w:t>
      </w:r>
      <w:proofErr w:type="spellEnd"/>
      <w:r w:rsidR="004A2B9A" w:rsidRPr="004A2B9A">
        <w:rPr>
          <w:i/>
        </w:rPr>
        <w:t xml:space="preserve"> </w:t>
      </w:r>
      <w:r w:rsidR="004A2B9A">
        <w:t xml:space="preserve">žingsnis bus vykdomas tik jei prieš tai esantis </w:t>
      </w:r>
      <w:r w:rsidR="004A2B9A" w:rsidRPr="004A2B9A">
        <w:rPr>
          <w:i/>
        </w:rPr>
        <w:t xml:space="preserve">Power </w:t>
      </w:r>
      <w:proofErr w:type="spellStart"/>
      <w:r w:rsidR="004A2B9A" w:rsidRPr="004A2B9A">
        <w:rPr>
          <w:i/>
        </w:rPr>
        <w:t>On</w:t>
      </w:r>
      <w:proofErr w:type="spellEnd"/>
      <w:r w:rsidR="004A2B9A">
        <w:t xml:space="preserve"> testas bus teigiamas. Tinkamai atlikus visus veiksmus, turime matyti sąlygą, parodytą 10 pav.</w:t>
      </w:r>
    </w:p>
    <w:p w14:paraId="59DF4D0D" w14:textId="77777777" w:rsidR="004D1446" w:rsidRDefault="004D1446" w:rsidP="00103018"/>
    <w:p w14:paraId="35165905" w14:textId="1FB0330A" w:rsidR="004D1446" w:rsidRDefault="004D1446" w:rsidP="004D1446">
      <w:pPr>
        <w:ind w:firstLine="0"/>
        <w:jc w:val="center"/>
      </w:pPr>
      <w:r w:rsidRPr="004D1446">
        <w:drawing>
          <wp:inline distT="0" distB="0" distL="0" distR="0" wp14:anchorId="45A2D83B" wp14:editId="3702A7EE">
            <wp:extent cx="5613621" cy="1789249"/>
            <wp:effectExtent l="0" t="0" r="6350" b="1905"/>
            <wp:docPr id="2025140803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408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8579" cy="17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39F0" w14:textId="77777777" w:rsidR="004A2B9A" w:rsidRDefault="004A2B9A" w:rsidP="004D1446">
      <w:pPr>
        <w:spacing w:before="120"/>
        <w:ind w:firstLine="0"/>
        <w:jc w:val="center"/>
      </w:pPr>
      <w:r w:rsidRPr="004A2B9A">
        <w:rPr>
          <w:b/>
        </w:rPr>
        <w:t>10 pav</w:t>
      </w:r>
      <w:r>
        <w:t xml:space="preserve">.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vykdymo sąlyga</w:t>
      </w:r>
    </w:p>
    <w:p w14:paraId="69F9A0E8" w14:textId="77777777" w:rsidR="004A2B9A" w:rsidRDefault="004A2B9A" w:rsidP="004A2B9A"/>
    <w:p w14:paraId="289EC4DE" w14:textId="77777777" w:rsidR="00103018" w:rsidRDefault="00243A03" w:rsidP="00CE10B9">
      <w:pPr>
        <w:rPr>
          <w:i/>
        </w:rPr>
      </w:pPr>
      <w:r>
        <w:t xml:space="preserve">Nustatymų sąraše pasirinkite </w:t>
      </w:r>
      <w:proofErr w:type="spellStart"/>
      <w:r w:rsidRPr="00243A03">
        <w:rPr>
          <w:i/>
        </w:rPr>
        <w:t>Post</w:t>
      </w:r>
      <w:proofErr w:type="spellEnd"/>
      <w:r w:rsidRPr="00243A03">
        <w:rPr>
          <w:i/>
        </w:rPr>
        <w:t xml:space="preserve"> </w:t>
      </w:r>
      <w:proofErr w:type="spellStart"/>
      <w:r w:rsidRPr="00243A03">
        <w:rPr>
          <w:i/>
        </w:rPr>
        <w:t>Actions</w:t>
      </w:r>
      <w:proofErr w:type="spellEnd"/>
      <w:r>
        <w:t xml:space="preserve">, pakeiskite nustatymą </w:t>
      </w:r>
      <w:proofErr w:type="spellStart"/>
      <w:r w:rsidRPr="00243A03">
        <w:rPr>
          <w:i/>
        </w:rPr>
        <w:t>On</w:t>
      </w:r>
      <w:proofErr w:type="spellEnd"/>
      <w:r w:rsidRPr="00243A03">
        <w:rPr>
          <w:i/>
        </w:rPr>
        <w:t xml:space="preserve"> </w:t>
      </w:r>
      <w:proofErr w:type="spellStart"/>
      <w:r w:rsidRPr="00243A03">
        <w:rPr>
          <w:i/>
        </w:rPr>
        <w:t>Fail</w:t>
      </w:r>
      <w:proofErr w:type="spellEnd"/>
      <w:r w:rsidRPr="00243A03">
        <w:rPr>
          <w:i/>
        </w:rPr>
        <w:t xml:space="preserve">: </w:t>
      </w:r>
      <w:proofErr w:type="spellStart"/>
      <w:r w:rsidRPr="00243A03">
        <w:rPr>
          <w:i/>
        </w:rPr>
        <w:t>Terminate</w:t>
      </w:r>
      <w:proofErr w:type="spellEnd"/>
      <w:r w:rsidRPr="00243A03">
        <w:rPr>
          <w:i/>
        </w:rPr>
        <w:t xml:space="preserve"> </w:t>
      </w:r>
      <w:proofErr w:type="spellStart"/>
      <w:r w:rsidRPr="00243A03">
        <w:rPr>
          <w:i/>
        </w:rPr>
        <w:t>Execution</w:t>
      </w:r>
      <w:proofErr w:type="spellEnd"/>
      <w:r>
        <w:rPr>
          <w:i/>
        </w:rPr>
        <w:t>.</w:t>
      </w:r>
    </w:p>
    <w:p w14:paraId="6DF3314B" w14:textId="77777777" w:rsidR="00243A03" w:rsidRDefault="004A6046" w:rsidP="00CE10B9">
      <w:r>
        <w:t xml:space="preserve">Nustatymų sąraše pasirinkite </w:t>
      </w:r>
      <w:proofErr w:type="spellStart"/>
      <w:r w:rsidRPr="001A394E">
        <w:rPr>
          <w:i/>
        </w:rPr>
        <w:t>Looping</w:t>
      </w:r>
      <w:proofErr w:type="spellEnd"/>
      <w:r>
        <w:t xml:space="preserve">, </w:t>
      </w:r>
      <w:proofErr w:type="spellStart"/>
      <w:r w:rsidR="001A394E" w:rsidRPr="001A394E">
        <w:rPr>
          <w:i/>
        </w:rPr>
        <w:t>Loop</w:t>
      </w:r>
      <w:proofErr w:type="spellEnd"/>
      <w:r w:rsidR="001A394E" w:rsidRPr="001A394E">
        <w:rPr>
          <w:i/>
        </w:rPr>
        <w:t xml:space="preserve"> Type: </w:t>
      </w:r>
      <w:proofErr w:type="spellStart"/>
      <w:r w:rsidR="001A394E" w:rsidRPr="001A394E">
        <w:rPr>
          <w:i/>
        </w:rPr>
        <w:t>Fixed</w:t>
      </w:r>
      <w:proofErr w:type="spellEnd"/>
      <w:r w:rsidR="001A394E" w:rsidRPr="001A394E">
        <w:rPr>
          <w:i/>
        </w:rPr>
        <w:t xml:space="preserve"> </w:t>
      </w:r>
      <w:proofErr w:type="spellStart"/>
      <w:r w:rsidR="001A394E" w:rsidRPr="001A394E">
        <w:rPr>
          <w:i/>
        </w:rPr>
        <w:t>number</w:t>
      </w:r>
      <w:proofErr w:type="spellEnd"/>
      <w:r w:rsidR="001A394E" w:rsidRPr="001A394E">
        <w:rPr>
          <w:i/>
        </w:rPr>
        <w:t xml:space="preserve"> </w:t>
      </w:r>
      <w:proofErr w:type="spellStart"/>
      <w:r w:rsidR="001A394E" w:rsidRPr="001A394E">
        <w:rPr>
          <w:i/>
        </w:rPr>
        <w:t>of</w:t>
      </w:r>
      <w:proofErr w:type="spellEnd"/>
      <w:r w:rsidR="001A394E" w:rsidRPr="001A394E">
        <w:rPr>
          <w:i/>
        </w:rPr>
        <w:t xml:space="preserve"> </w:t>
      </w:r>
      <w:proofErr w:type="spellStart"/>
      <w:r w:rsidR="001A394E" w:rsidRPr="001A394E">
        <w:rPr>
          <w:i/>
        </w:rPr>
        <w:t>loops</w:t>
      </w:r>
      <w:proofErr w:type="spellEnd"/>
      <w:r w:rsidR="001A394E">
        <w:t>. Nurodykite</w:t>
      </w:r>
    </w:p>
    <w:p w14:paraId="25B6F060" w14:textId="77777777" w:rsidR="001A394E" w:rsidRDefault="001A394E" w:rsidP="001A394E">
      <w:pPr>
        <w:pStyle w:val="Sraopastraipa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– 10</w:t>
      </w:r>
    </w:p>
    <w:p w14:paraId="76305C87" w14:textId="77777777" w:rsidR="001A394E" w:rsidRPr="001A394E" w:rsidRDefault="001A394E" w:rsidP="001A394E">
      <w:pPr>
        <w:pStyle w:val="Sraopastraipa"/>
        <w:numPr>
          <w:ilvl w:val="0"/>
          <w:numId w:val="1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&lt; 80 </w:t>
      </w:r>
      <w:r>
        <w:rPr>
          <w:lang w:val="en-GB"/>
        </w:rPr>
        <w:t>%</w:t>
      </w:r>
    </w:p>
    <w:p w14:paraId="385A9616" w14:textId="77777777" w:rsidR="001A394E" w:rsidRDefault="00FC33F4" w:rsidP="001A394E">
      <w:r>
        <w:t xml:space="preserve">Patikrinkite, ar greta </w:t>
      </w:r>
      <w:proofErr w:type="spellStart"/>
      <w:r w:rsidRPr="00F2564C">
        <w:rPr>
          <w:i/>
        </w:rPr>
        <w:t>Video</w:t>
      </w:r>
      <w:proofErr w:type="spellEnd"/>
      <w:r w:rsidRPr="00F2564C">
        <w:rPr>
          <w:i/>
        </w:rPr>
        <w:t xml:space="preserve"> </w:t>
      </w:r>
      <w:proofErr w:type="spellStart"/>
      <w:r w:rsidRPr="00F2564C">
        <w:rPr>
          <w:i/>
        </w:rPr>
        <w:t>Test</w:t>
      </w:r>
      <w:proofErr w:type="spellEnd"/>
      <w:r>
        <w:t xml:space="preserve"> žingsnio rodomos visos </w:t>
      </w:r>
      <w:r w:rsidR="00F2564C">
        <w:t xml:space="preserve">anksčiau </w:t>
      </w:r>
      <w:r>
        <w:t>nustatytos sąlygos.</w:t>
      </w:r>
    </w:p>
    <w:p w14:paraId="6457DFB3" w14:textId="77777777" w:rsidR="009A3D80" w:rsidRDefault="009A3D80" w:rsidP="001A394E"/>
    <w:p w14:paraId="6B5DE8A8" w14:textId="572A2BAB" w:rsidR="009A3D80" w:rsidRDefault="009A3D80" w:rsidP="009A3D80">
      <w:pPr>
        <w:ind w:firstLine="0"/>
        <w:jc w:val="center"/>
      </w:pPr>
      <w:r w:rsidRPr="009A3D80">
        <w:drawing>
          <wp:inline distT="0" distB="0" distL="0" distR="0" wp14:anchorId="07DA3344" wp14:editId="0A798780">
            <wp:extent cx="5571398" cy="1598212"/>
            <wp:effectExtent l="0" t="0" r="0" b="2540"/>
            <wp:docPr id="1110804994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49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9660" cy="16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CD2D" w14:textId="77777777" w:rsidR="00FC33F4" w:rsidRDefault="00FC33F4" w:rsidP="009A3D80">
      <w:pPr>
        <w:spacing w:before="120"/>
        <w:ind w:firstLine="0"/>
        <w:jc w:val="center"/>
      </w:pPr>
      <w:r w:rsidRPr="00FC33F4">
        <w:rPr>
          <w:b/>
        </w:rPr>
        <w:t>11 pav</w:t>
      </w:r>
      <w:r>
        <w:t>. Žingsnių vykdymo sąlygos</w:t>
      </w:r>
    </w:p>
    <w:p w14:paraId="23B92B0A" w14:textId="77777777" w:rsidR="00FC33F4" w:rsidRDefault="00FC33F4" w:rsidP="00FC33F4">
      <w:pPr>
        <w:ind w:firstLine="0"/>
        <w:jc w:val="center"/>
      </w:pPr>
    </w:p>
    <w:p w14:paraId="11B4E37F" w14:textId="77777777" w:rsidR="00FC33F4" w:rsidRDefault="00F86B90" w:rsidP="00FC33F4">
      <w:r>
        <w:t xml:space="preserve">Paleiskite testavimą: </w:t>
      </w:r>
      <w:proofErr w:type="spellStart"/>
      <w:r w:rsidRPr="00F86B90">
        <w:rPr>
          <w:i/>
        </w:rPr>
        <w:t>Execute</w:t>
      </w:r>
      <w:proofErr w:type="spellEnd"/>
      <w:r w:rsidRPr="00F86B90">
        <w:rPr>
          <w:i/>
        </w:rPr>
        <w:t xml:space="preserve"> -&gt; </w:t>
      </w:r>
      <w:proofErr w:type="spellStart"/>
      <w:r w:rsidRPr="00F86B90">
        <w:rPr>
          <w:i/>
        </w:rPr>
        <w:t>Single</w:t>
      </w:r>
      <w:proofErr w:type="spellEnd"/>
      <w:r w:rsidRPr="00F86B90">
        <w:rPr>
          <w:i/>
        </w:rPr>
        <w:t xml:space="preserve"> </w:t>
      </w:r>
      <w:proofErr w:type="spellStart"/>
      <w:r w:rsidRPr="00F86B90">
        <w:rPr>
          <w:i/>
        </w:rPr>
        <w:t>Pass</w:t>
      </w:r>
      <w:proofErr w:type="spellEnd"/>
    </w:p>
    <w:p w14:paraId="7AA0277D" w14:textId="77777777" w:rsidR="00F86B90" w:rsidRPr="00FC33F4" w:rsidRDefault="00F86B90" w:rsidP="00FC33F4"/>
    <w:p w14:paraId="6D17E530" w14:textId="77777777" w:rsidR="006654E6" w:rsidRDefault="0046534A" w:rsidP="00CE10B9">
      <w:r w:rsidRPr="0046534A">
        <w:rPr>
          <w:b/>
        </w:rPr>
        <w:t>Užduotis.</w:t>
      </w:r>
      <w:r>
        <w:t xml:space="preserve"> Atlikite testavimą, nurodydami Video gedimą bei pakartotinai be gedimo. Kokie testai vykdomi vienu atveju ir kitu?</w:t>
      </w:r>
    </w:p>
    <w:p w14:paraId="48C0492A" w14:textId="77777777" w:rsidR="00D00E51" w:rsidRPr="000E68D3" w:rsidRDefault="00D00E51" w:rsidP="00CE10B9"/>
    <w:sectPr w:rsidR="00D00E51" w:rsidRPr="000E68D3" w:rsidSect="000C2B4A">
      <w:footerReference w:type="default" r:id="rId25"/>
      <w:pgSz w:w="11906" w:h="16838"/>
      <w:pgMar w:top="993" w:right="991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72BB" w14:textId="77777777" w:rsidR="00ED18E7" w:rsidRDefault="00ED18E7" w:rsidP="00476390">
      <w:r>
        <w:separator/>
      </w:r>
    </w:p>
  </w:endnote>
  <w:endnote w:type="continuationSeparator" w:id="0">
    <w:p w14:paraId="2E8F95DB" w14:textId="77777777" w:rsidR="00ED18E7" w:rsidRDefault="00ED18E7" w:rsidP="0047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1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4DECE" w14:textId="77777777" w:rsidR="00476390" w:rsidRDefault="00476390">
        <w:pPr>
          <w:pStyle w:val="Por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6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9A457C8" w14:textId="77777777" w:rsidR="00476390" w:rsidRDefault="00476390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4350" w14:textId="77777777" w:rsidR="00ED18E7" w:rsidRDefault="00ED18E7" w:rsidP="00476390">
      <w:r>
        <w:separator/>
      </w:r>
    </w:p>
  </w:footnote>
  <w:footnote w:type="continuationSeparator" w:id="0">
    <w:p w14:paraId="630360E7" w14:textId="77777777" w:rsidR="00ED18E7" w:rsidRDefault="00ED18E7" w:rsidP="00476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C81"/>
    <w:multiLevelType w:val="hybridMultilevel"/>
    <w:tmpl w:val="8350121A"/>
    <w:lvl w:ilvl="0" w:tplc="F68E422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77" w:hanging="360"/>
      </w:pPr>
    </w:lvl>
    <w:lvl w:ilvl="2" w:tplc="0427001B" w:tentative="1">
      <w:start w:val="1"/>
      <w:numFmt w:val="lowerRoman"/>
      <w:lvlText w:val="%3."/>
      <w:lvlJc w:val="right"/>
      <w:pPr>
        <w:ind w:left="2197" w:hanging="180"/>
      </w:pPr>
    </w:lvl>
    <w:lvl w:ilvl="3" w:tplc="0427000F" w:tentative="1">
      <w:start w:val="1"/>
      <w:numFmt w:val="decimal"/>
      <w:lvlText w:val="%4."/>
      <w:lvlJc w:val="left"/>
      <w:pPr>
        <w:ind w:left="2917" w:hanging="360"/>
      </w:pPr>
    </w:lvl>
    <w:lvl w:ilvl="4" w:tplc="04270019" w:tentative="1">
      <w:start w:val="1"/>
      <w:numFmt w:val="lowerLetter"/>
      <w:lvlText w:val="%5."/>
      <w:lvlJc w:val="left"/>
      <w:pPr>
        <w:ind w:left="3637" w:hanging="360"/>
      </w:pPr>
    </w:lvl>
    <w:lvl w:ilvl="5" w:tplc="0427001B" w:tentative="1">
      <w:start w:val="1"/>
      <w:numFmt w:val="lowerRoman"/>
      <w:lvlText w:val="%6."/>
      <w:lvlJc w:val="right"/>
      <w:pPr>
        <w:ind w:left="4357" w:hanging="180"/>
      </w:pPr>
    </w:lvl>
    <w:lvl w:ilvl="6" w:tplc="0427000F" w:tentative="1">
      <w:start w:val="1"/>
      <w:numFmt w:val="decimal"/>
      <w:lvlText w:val="%7."/>
      <w:lvlJc w:val="left"/>
      <w:pPr>
        <w:ind w:left="5077" w:hanging="360"/>
      </w:pPr>
    </w:lvl>
    <w:lvl w:ilvl="7" w:tplc="04270019" w:tentative="1">
      <w:start w:val="1"/>
      <w:numFmt w:val="lowerLetter"/>
      <w:lvlText w:val="%8."/>
      <w:lvlJc w:val="left"/>
      <w:pPr>
        <w:ind w:left="5797" w:hanging="360"/>
      </w:pPr>
    </w:lvl>
    <w:lvl w:ilvl="8" w:tplc="042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184F4EEF"/>
    <w:multiLevelType w:val="hybridMultilevel"/>
    <w:tmpl w:val="6414AEDC"/>
    <w:lvl w:ilvl="0" w:tplc="3190BE7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77" w:hanging="360"/>
      </w:pPr>
    </w:lvl>
    <w:lvl w:ilvl="2" w:tplc="0427001B" w:tentative="1">
      <w:start w:val="1"/>
      <w:numFmt w:val="lowerRoman"/>
      <w:lvlText w:val="%3."/>
      <w:lvlJc w:val="right"/>
      <w:pPr>
        <w:ind w:left="2197" w:hanging="180"/>
      </w:pPr>
    </w:lvl>
    <w:lvl w:ilvl="3" w:tplc="0427000F" w:tentative="1">
      <w:start w:val="1"/>
      <w:numFmt w:val="decimal"/>
      <w:lvlText w:val="%4."/>
      <w:lvlJc w:val="left"/>
      <w:pPr>
        <w:ind w:left="2917" w:hanging="360"/>
      </w:pPr>
    </w:lvl>
    <w:lvl w:ilvl="4" w:tplc="04270019" w:tentative="1">
      <w:start w:val="1"/>
      <w:numFmt w:val="lowerLetter"/>
      <w:lvlText w:val="%5."/>
      <w:lvlJc w:val="left"/>
      <w:pPr>
        <w:ind w:left="3637" w:hanging="360"/>
      </w:pPr>
    </w:lvl>
    <w:lvl w:ilvl="5" w:tplc="0427001B" w:tentative="1">
      <w:start w:val="1"/>
      <w:numFmt w:val="lowerRoman"/>
      <w:lvlText w:val="%6."/>
      <w:lvlJc w:val="right"/>
      <w:pPr>
        <w:ind w:left="4357" w:hanging="180"/>
      </w:pPr>
    </w:lvl>
    <w:lvl w:ilvl="6" w:tplc="0427000F" w:tentative="1">
      <w:start w:val="1"/>
      <w:numFmt w:val="decimal"/>
      <w:lvlText w:val="%7."/>
      <w:lvlJc w:val="left"/>
      <w:pPr>
        <w:ind w:left="5077" w:hanging="360"/>
      </w:pPr>
    </w:lvl>
    <w:lvl w:ilvl="7" w:tplc="04270019" w:tentative="1">
      <w:start w:val="1"/>
      <w:numFmt w:val="lowerLetter"/>
      <w:lvlText w:val="%8."/>
      <w:lvlJc w:val="left"/>
      <w:pPr>
        <w:ind w:left="5797" w:hanging="360"/>
      </w:pPr>
    </w:lvl>
    <w:lvl w:ilvl="8" w:tplc="042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B673E38"/>
    <w:multiLevelType w:val="hybridMultilevel"/>
    <w:tmpl w:val="0234BCB4"/>
    <w:lvl w:ilvl="0" w:tplc="9620F552">
      <w:start w:val="1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27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4E457E8F"/>
    <w:multiLevelType w:val="hybridMultilevel"/>
    <w:tmpl w:val="CD4ED5BE"/>
    <w:lvl w:ilvl="0" w:tplc="5194242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77" w:hanging="360"/>
      </w:pPr>
    </w:lvl>
    <w:lvl w:ilvl="2" w:tplc="0427001B" w:tentative="1">
      <w:start w:val="1"/>
      <w:numFmt w:val="lowerRoman"/>
      <w:lvlText w:val="%3."/>
      <w:lvlJc w:val="right"/>
      <w:pPr>
        <w:ind w:left="2197" w:hanging="180"/>
      </w:pPr>
    </w:lvl>
    <w:lvl w:ilvl="3" w:tplc="0427000F" w:tentative="1">
      <w:start w:val="1"/>
      <w:numFmt w:val="decimal"/>
      <w:lvlText w:val="%4."/>
      <w:lvlJc w:val="left"/>
      <w:pPr>
        <w:ind w:left="2917" w:hanging="360"/>
      </w:pPr>
    </w:lvl>
    <w:lvl w:ilvl="4" w:tplc="04270019" w:tentative="1">
      <w:start w:val="1"/>
      <w:numFmt w:val="lowerLetter"/>
      <w:lvlText w:val="%5."/>
      <w:lvlJc w:val="left"/>
      <w:pPr>
        <w:ind w:left="3637" w:hanging="360"/>
      </w:pPr>
    </w:lvl>
    <w:lvl w:ilvl="5" w:tplc="0427001B" w:tentative="1">
      <w:start w:val="1"/>
      <w:numFmt w:val="lowerRoman"/>
      <w:lvlText w:val="%6."/>
      <w:lvlJc w:val="right"/>
      <w:pPr>
        <w:ind w:left="4357" w:hanging="180"/>
      </w:pPr>
    </w:lvl>
    <w:lvl w:ilvl="6" w:tplc="0427000F" w:tentative="1">
      <w:start w:val="1"/>
      <w:numFmt w:val="decimal"/>
      <w:lvlText w:val="%7."/>
      <w:lvlJc w:val="left"/>
      <w:pPr>
        <w:ind w:left="5077" w:hanging="360"/>
      </w:pPr>
    </w:lvl>
    <w:lvl w:ilvl="7" w:tplc="04270019" w:tentative="1">
      <w:start w:val="1"/>
      <w:numFmt w:val="lowerLetter"/>
      <w:lvlText w:val="%8."/>
      <w:lvlJc w:val="left"/>
      <w:pPr>
        <w:ind w:left="5797" w:hanging="360"/>
      </w:pPr>
    </w:lvl>
    <w:lvl w:ilvl="8" w:tplc="0427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593660341">
    <w:abstractNumId w:val="2"/>
  </w:num>
  <w:num w:numId="2" w16cid:durableId="1519150566">
    <w:abstractNumId w:val="1"/>
  </w:num>
  <w:num w:numId="3" w16cid:durableId="264770463">
    <w:abstractNumId w:val="0"/>
  </w:num>
  <w:num w:numId="4" w16cid:durableId="26234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85"/>
    <w:rsid w:val="00082A69"/>
    <w:rsid w:val="000A4A60"/>
    <w:rsid w:val="000C2B4A"/>
    <w:rsid w:val="000E68D3"/>
    <w:rsid w:val="00103018"/>
    <w:rsid w:val="001239F2"/>
    <w:rsid w:val="001A394E"/>
    <w:rsid w:val="001C0A79"/>
    <w:rsid w:val="00212921"/>
    <w:rsid w:val="00227847"/>
    <w:rsid w:val="00243A03"/>
    <w:rsid w:val="00253F97"/>
    <w:rsid w:val="002D6D92"/>
    <w:rsid w:val="002F581D"/>
    <w:rsid w:val="00383891"/>
    <w:rsid w:val="00441B62"/>
    <w:rsid w:val="004650DE"/>
    <w:rsid w:val="0046534A"/>
    <w:rsid w:val="00476390"/>
    <w:rsid w:val="0049352C"/>
    <w:rsid w:val="004A2B9A"/>
    <w:rsid w:val="004A6046"/>
    <w:rsid w:val="004D1446"/>
    <w:rsid w:val="00541879"/>
    <w:rsid w:val="005D6662"/>
    <w:rsid w:val="006618A7"/>
    <w:rsid w:val="006654E6"/>
    <w:rsid w:val="006B41A8"/>
    <w:rsid w:val="006F16BF"/>
    <w:rsid w:val="007306FF"/>
    <w:rsid w:val="007C2529"/>
    <w:rsid w:val="007E1F31"/>
    <w:rsid w:val="007E2670"/>
    <w:rsid w:val="00824434"/>
    <w:rsid w:val="00840797"/>
    <w:rsid w:val="008A603E"/>
    <w:rsid w:val="00981485"/>
    <w:rsid w:val="009864DB"/>
    <w:rsid w:val="009A3D80"/>
    <w:rsid w:val="009E14CD"/>
    <w:rsid w:val="009F199B"/>
    <w:rsid w:val="00A60C7E"/>
    <w:rsid w:val="00A858B0"/>
    <w:rsid w:val="00BA2932"/>
    <w:rsid w:val="00BC4200"/>
    <w:rsid w:val="00BE5D01"/>
    <w:rsid w:val="00C7311D"/>
    <w:rsid w:val="00CD10CD"/>
    <w:rsid w:val="00CD5711"/>
    <w:rsid w:val="00CE10B9"/>
    <w:rsid w:val="00D00E51"/>
    <w:rsid w:val="00D76B41"/>
    <w:rsid w:val="00DA6BDC"/>
    <w:rsid w:val="00E61117"/>
    <w:rsid w:val="00E85F58"/>
    <w:rsid w:val="00ED18E7"/>
    <w:rsid w:val="00F2564C"/>
    <w:rsid w:val="00F419E1"/>
    <w:rsid w:val="00F86B90"/>
    <w:rsid w:val="00FC33F4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AEDC"/>
  <w15:chartTrackingRefBased/>
  <w15:docId w15:val="{86F5966D-5FA2-41F4-9FB3-19C358A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0C2B4A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0C2B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0C2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saitas">
    <w:name w:val="Hyperlink"/>
    <w:basedOn w:val="Numatytasispastraiposriftas"/>
    <w:uiPriority w:val="99"/>
    <w:semiHidden/>
    <w:unhideWhenUsed/>
    <w:rsid w:val="002D6D92"/>
    <w:rPr>
      <w:color w:val="0000FF"/>
      <w:u w:val="single"/>
    </w:rPr>
  </w:style>
  <w:style w:type="paragraph" w:styleId="Sraopastraipa">
    <w:name w:val="List Paragraph"/>
    <w:basedOn w:val="prastasis"/>
    <w:uiPriority w:val="34"/>
    <w:qFormat/>
    <w:rsid w:val="007E2670"/>
    <w:pPr>
      <w:ind w:left="720"/>
      <w:contextualSpacing/>
    </w:pPr>
  </w:style>
  <w:style w:type="paragraph" w:styleId="Antrats">
    <w:name w:val="header"/>
    <w:basedOn w:val="prastasis"/>
    <w:link w:val="AntratsDiagrama"/>
    <w:uiPriority w:val="99"/>
    <w:unhideWhenUsed/>
    <w:rsid w:val="00476390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76390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476390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47639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ni.com/en-us/shop/electronic-test-instrumentation/application-software-for-electronic-test-and-instrumentation-category/what-is-teststand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3A15-2DBF-4C4D-9602-AC3A06F9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1279</Words>
  <Characters>7294</Characters>
  <Application>Microsoft Office Word</Application>
  <DocSecurity>0</DocSecurity>
  <Lines>60</Lines>
  <Paragraphs>17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Kilius Šarūnas</dc:creator>
  <cp:keywords/>
  <dc:description/>
  <cp:lastModifiedBy>Kilius Šarūnas</cp:lastModifiedBy>
  <cp:revision>7</cp:revision>
  <dcterms:created xsi:type="dcterms:W3CDTF">2023-10-16T12:20:00Z</dcterms:created>
  <dcterms:modified xsi:type="dcterms:W3CDTF">2023-10-17T07:42:00Z</dcterms:modified>
</cp:coreProperties>
</file>