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5F18D" w14:textId="77777777" w:rsidR="008079AC" w:rsidRDefault="008079AC" w:rsidP="008079AC">
      <w:pPr>
        <w:jc w:val="center"/>
        <w:rPr>
          <w:b/>
        </w:rPr>
      </w:pPr>
      <w:r>
        <w:rPr>
          <w:b/>
        </w:rPr>
        <w:t>Laboratorinis darbas</w:t>
      </w:r>
    </w:p>
    <w:p w14:paraId="72506D62" w14:textId="77777777" w:rsidR="008079AC" w:rsidRDefault="008079AC" w:rsidP="008079AC">
      <w:pPr>
        <w:jc w:val="center"/>
        <w:rPr>
          <w:b/>
        </w:rPr>
      </w:pPr>
    </w:p>
    <w:p w14:paraId="12814D87" w14:textId="63339BFE" w:rsidR="008079AC" w:rsidRPr="008079AC" w:rsidRDefault="008079AC" w:rsidP="008079AC">
      <w:pPr>
        <w:jc w:val="center"/>
        <w:rPr>
          <w:b/>
          <w:sz w:val="28"/>
          <w:szCs w:val="28"/>
        </w:rPr>
      </w:pPr>
      <w:r w:rsidRPr="008079AC">
        <w:rPr>
          <w:b/>
          <w:sz w:val="28"/>
          <w:szCs w:val="28"/>
        </w:rPr>
        <w:t xml:space="preserve">Testo sudarymas </w:t>
      </w:r>
      <w:proofErr w:type="spellStart"/>
      <w:r w:rsidRPr="008079AC">
        <w:rPr>
          <w:b/>
          <w:sz w:val="28"/>
          <w:szCs w:val="28"/>
        </w:rPr>
        <w:t>LabV</w:t>
      </w:r>
      <w:r w:rsidR="00401AF2">
        <w:rPr>
          <w:b/>
          <w:sz w:val="28"/>
          <w:szCs w:val="28"/>
        </w:rPr>
        <w:t>IEW</w:t>
      </w:r>
      <w:proofErr w:type="spellEnd"/>
      <w:r w:rsidRPr="008079AC">
        <w:rPr>
          <w:b/>
          <w:sz w:val="28"/>
          <w:szCs w:val="28"/>
        </w:rPr>
        <w:t xml:space="preserve"> aplinkoje</w:t>
      </w:r>
    </w:p>
    <w:p w14:paraId="0587F084" w14:textId="77777777" w:rsidR="008079AC" w:rsidRDefault="008079AC" w:rsidP="008079AC">
      <w:pPr>
        <w:jc w:val="center"/>
        <w:rPr>
          <w:b/>
        </w:rPr>
      </w:pPr>
    </w:p>
    <w:p w14:paraId="4B229B78" w14:textId="67FA1E47" w:rsidR="006C74BC" w:rsidRDefault="00EF3847" w:rsidP="001460E8">
      <w:pPr>
        <w:rPr>
          <w:b/>
        </w:rPr>
      </w:pPr>
      <w:r>
        <w:rPr>
          <w:b/>
        </w:rPr>
        <w:t>Darbo tik</w:t>
      </w:r>
      <w:r w:rsidR="00401AF2">
        <w:rPr>
          <w:b/>
        </w:rPr>
        <w:t>s</w:t>
      </w:r>
      <w:r>
        <w:rPr>
          <w:b/>
        </w:rPr>
        <w:t>las</w:t>
      </w:r>
    </w:p>
    <w:p w14:paraId="09B3282F" w14:textId="77777777" w:rsidR="00EF3847" w:rsidRDefault="00EF3847" w:rsidP="001460E8">
      <w:r>
        <w:t xml:space="preserve">Susipažinti su </w:t>
      </w:r>
      <w:proofErr w:type="spellStart"/>
      <w:r>
        <w:t>LabView</w:t>
      </w:r>
      <w:proofErr w:type="spellEnd"/>
      <w:r>
        <w:t xml:space="preserve"> aplinkos galimybėmis projektuojant automatizuotus elektroninės įrangos testus.</w:t>
      </w:r>
    </w:p>
    <w:p w14:paraId="39194188" w14:textId="75F90C5C" w:rsidR="00EF3847" w:rsidRDefault="00EF3847" w:rsidP="001460E8"/>
    <w:p w14:paraId="6E5C2F36" w14:textId="4031564A" w:rsidR="00A7097E" w:rsidRPr="009B7C20" w:rsidRDefault="00A7097E" w:rsidP="001460E8">
      <w:pPr>
        <w:rPr>
          <w:b/>
          <w:bCs/>
        </w:rPr>
      </w:pPr>
      <w:r w:rsidRPr="009B7C20">
        <w:rPr>
          <w:b/>
          <w:bCs/>
        </w:rPr>
        <w:t>Teorinė dalis</w:t>
      </w:r>
    </w:p>
    <w:p w14:paraId="3FC82BCD" w14:textId="2756D69C" w:rsidR="00A7097E" w:rsidRDefault="00574CE8" w:rsidP="001460E8">
      <w:proofErr w:type="spellStart"/>
      <w:r>
        <w:t>LabVIEW</w:t>
      </w:r>
      <w:proofErr w:type="spellEnd"/>
      <w:r>
        <w:t xml:space="preserve"> – tai grafinė programavimo aplinka, leidžianti vizualizuoti kiekvieną kuriamos taikomosios programos aspektą, įskaitant aparatinės įrangos konfigūraciją, matavimo duomenis bei derinimą. </w:t>
      </w:r>
      <w:proofErr w:type="spellStart"/>
      <w:r>
        <w:t>LabVIEW</w:t>
      </w:r>
      <w:proofErr w:type="spellEnd"/>
      <w:r>
        <w:t xml:space="preserve"> leidžia lengvai integruoti bet kurio gamintojo matavimo aparatinę įrangą, pavaizduoti sudėtingą logiką diagramoje, </w:t>
      </w:r>
      <w:r w:rsidR="009B7C20">
        <w:t>sudaryti</w:t>
      </w:r>
      <w:r>
        <w:t xml:space="preserve"> duomenų analizės algoritmus, </w:t>
      </w:r>
      <w:r w:rsidR="009B7C20">
        <w:t xml:space="preserve">kurti individualias inžinerines naudotojo sąsajas. Aplinkos išbandymui gali atsisiųsti 30 dienų veikiančią bandomąją versiją arba ne komerciniam naudojimui skirtą </w:t>
      </w:r>
      <w:proofErr w:type="spellStart"/>
      <w:r w:rsidR="009B7C20">
        <w:t>LabVIEW</w:t>
      </w:r>
      <w:proofErr w:type="spellEnd"/>
      <w:r w:rsidR="009B7C20">
        <w:t xml:space="preserve"> </w:t>
      </w:r>
      <w:proofErr w:type="spellStart"/>
      <w:r w:rsidR="009B7C20">
        <w:t>Community</w:t>
      </w:r>
      <w:proofErr w:type="spellEnd"/>
      <w:r w:rsidR="009B7C20">
        <w:t xml:space="preserve"> versiją.</w:t>
      </w:r>
    </w:p>
    <w:p w14:paraId="4973DDFD" w14:textId="2C9AC38E" w:rsidR="009B7C20" w:rsidRDefault="009B7C20" w:rsidP="001460E8">
      <w:r>
        <w:t xml:space="preserve">Gamintojo svetainė: </w:t>
      </w:r>
      <w:hyperlink r:id="rId7" w:history="1">
        <w:r w:rsidRPr="00BD7494">
          <w:rPr>
            <w:rStyle w:val="Hipersaitas"/>
          </w:rPr>
          <w:t>https://www.ni.com/en-us/shop/labview.html</w:t>
        </w:r>
      </w:hyperlink>
    </w:p>
    <w:p w14:paraId="598D0973" w14:textId="77777777" w:rsidR="00A7097E" w:rsidRDefault="00A7097E" w:rsidP="001460E8"/>
    <w:p w14:paraId="18F3C990" w14:textId="77777777" w:rsidR="006C74BC" w:rsidRDefault="00EF3847" w:rsidP="001460E8">
      <w:r w:rsidRPr="00EF3847">
        <w:rPr>
          <w:b/>
        </w:rPr>
        <w:t>Darbo eiga</w:t>
      </w:r>
    </w:p>
    <w:p w14:paraId="5B8853E8" w14:textId="70CB16FE" w:rsidR="001460E8" w:rsidRDefault="001460E8" w:rsidP="001460E8">
      <w:pPr>
        <w:rPr>
          <w:i/>
        </w:rPr>
      </w:pPr>
      <w:r>
        <w:t xml:space="preserve">Atidarome </w:t>
      </w:r>
      <w:r w:rsidRPr="00EF3847">
        <w:rPr>
          <w:i/>
        </w:rPr>
        <w:t xml:space="preserve">NI </w:t>
      </w:r>
      <w:proofErr w:type="spellStart"/>
      <w:r w:rsidRPr="00EF3847">
        <w:rPr>
          <w:i/>
        </w:rPr>
        <w:t>LabVIEW</w:t>
      </w:r>
      <w:proofErr w:type="spellEnd"/>
      <w:r w:rsidR="00EF3847">
        <w:t xml:space="preserve"> aplinką ir sukuriame naują dokumentą: </w:t>
      </w:r>
      <w:r w:rsidRPr="00EF3847">
        <w:rPr>
          <w:i/>
        </w:rPr>
        <w:t xml:space="preserve">File -&gt; </w:t>
      </w:r>
      <w:proofErr w:type="spellStart"/>
      <w:r w:rsidRPr="00EF3847">
        <w:rPr>
          <w:i/>
        </w:rPr>
        <w:t>New</w:t>
      </w:r>
      <w:proofErr w:type="spellEnd"/>
      <w:r w:rsidRPr="00EF3847">
        <w:rPr>
          <w:i/>
        </w:rPr>
        <w:t xml:space="preserve"> VI</w:t>
      </w:r>
      <w:r w:rsidR="00EF3847">
        <w:rPr>
          <w:i/>
        </w:rPr>
        <w:t>.</w:t>
      </w:r>
    </w:p>
    <w:p w14:paraId="1807C6C5" w14:textId="77777777" w:rsidR="00EF3847" w:rsidRPr="00EF3847" w:rsidRDefault="00EF3847" w:rsidP="001460E8">
      <w:r>
        <w:t>Naujai atidarytame dokumente matomi du atskiri langai – vartotojo sąsajos langas</w:t>
      </w:r>
      <w:r w:rsidR="00EB101B">
        <w:t>, kuriame talpinami valdymo elementai, virtualūs instrumentai ir pan.</w:t>
      </w:r>
      <w:r>
        <w:t xml:space="preserve"> </w:t>
      </w:r>
      <w:r w:rsidR="00EB101B">
        <w:t>bei langas blokinei diagramai.</w:t>
      </w:r>
    </w:p>
    <w:p w14:paraId="7D614516" w14:textId="77777777" w:rsidR="00165331" w:rsidRDefault="00165331" w:rsidP="001460E8"/>
    <w:p w14:paraId="17A44ED0" w14:textId="77777777" w:rsidR="00165331" w:rsidRDefault="00165331" w:rsidP="00F84B7C">
      <w:pPr>
        <w:ind w:firstLine="0"/>
        <w:jc w:val="center"/>
      </w:pPr>
      <w:r>
        <w:rPr>
          <w:noProof/>
          <w:lang w:eastAsia="lt-LT"/>
        </w:rPr>
        <w:drawing>
          <wp:inline distT="0" distB="0" distL="0" distR="0" wp14:anchorId="2912B456" wp14:editId="6BB49DA8">
            <wp:extent cx="4419600" cy="216726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329" cy="2180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031BF" w14:textId="77777777" w:rsidR="00EB101B" w:rsidRDefault="00EB101B" w:rsidP="00EB101B">
      <w:pPr>
        <w:ind w:firstLine="0"/>
        <w:jc w:val="center"/>
      </w:pPr>
      <w:r w:rsidRPr="00EB101B">
        <w:rPr>
          <w:b/>
        </w:rPr>
        <w:t>1 pav</w:t>
      </w:r>
      <w:r>
        <w:t xml:space="preserve">. </w:t>
      </w:r>
      <w:proofErr w:type="spellStart"/>
      <w:r>
        <w:t>LabView</w:t>
      </w:r>
      <w:proofErr w:type="spellEnd"/>
      <w:r>
        <w:t xml:space="preserve"> aplinka</w:t>
      </w:r>
    </w:p>
    <w:p w14:paraId="0C311800" w14:textId="77777777" w:rsidR="001055CC" w:rsidRDefault="001055CC" w:rsidP="00165331">
      <w:pPr>
        <w:ind w:firstLine="0"/>
      </w:pPr>
    </w:p>
    <w:p w14:paraId="52726089" w14:textId="63ECC6E1" w:rsidR="00EB101B" w:rsidRDefault="00EB101B" w:rsidP="00EB101B">
      <w:r>
        <w:t>Nauji elementai įtraukiam</w:t>
      </w:r>
      <w:r w:rsidR="006640B2">
        <w:t>i</w:t>
      </w:r>
      <w:r>
        <w:t xml:space="preserve"> dešinio pelės klavišo pagalba, iš atsidariusio meniu parenkant reikiamus elementus.</w:t>
      </w:r>
    </w:p>
    <w:p w14:paraId="08EE4BE1" w14:textId="77777777" w:rsidR="003B176B" w:rsidRDefault="003B176B" w:rsidP="00EB101B">
      <w:r>
        <w:t>Kuriamam projektui įtraukiame šiuos elementus:</w:t>
      </w:r>
    </w:p>
    <w:p w14:paraId="38E19DA0" w14:textId="77777777" w:rsidR="00EB101B" w:rsidRDefault="00EB101B" w:rsidP="00165331">
      <w:pPr>
        <w:ind w:firstLine="0"/>
      </w:pPr>
    </w:p>
    <w:p w14:paraId="4268E761" w14:textId="77777777" w:rsidR="001055CC" w:rsidRDefault="006A7051" w:rsidP="003B176B">
      <w:pPr>
        <w:pStyle w:val="Sraopastraipa"/>
        <w:numPr>
          <w:ilvl w:val="0"/>
          <w:numId w:val="2"/>
        </w:numPr>
      </w:pPr>
      <w:r>
        <w:t>Naujas valdymo elementas</w:t>
      </w:r>
      <w:r w:rsidR="001055CC">
        <w:t xml:space="preserve">: </w:t>
      </w:r>
      <w:proofErr w:type="spellStart"/>
      <w:r w:rsidR="001055CC" w:rsidRPr="003B176B">
        <w:rPr>
          <w:i/>
        </w:rPr>
        <w:t>Numeric</w:t>
      </w:r>
      <w:proofErr w:type="spellEnd"/>
      <w:r w:rsidR="001055CC" w:rsidRPr="003B176B">
        <w:rPr>
          <w:i/>
        </w:rPr>
        <w:t xml:space="preserve"> -&gt; </w:t>
      </w:r>
      <w:proofErr w:type="spellStart"/>
      <w:r w:rsidR="001055CC" w:rsidRPr="003B176B">
        <w:rPr>
          <w:i/>
        </w:rPr>
        <w:t>Numeric</w:t>
      </w:r>
      <w:proofErr w:type="spellEnd"/>
      <w:r w:rsidR="001055CC" w:rsidRPr="003B176B">
        <w:rPr>
          <w:i/>
        </w:rPr>
        <w:t xml:space="preserve"> </w:t>
      </w:r>
      <w:proofErr w:type="spellStart"/>
      <w:r w:rsidR="001055CC" w:rsidRPr="003B176B">
        <w:rPr>
          <w:i/>
        </w:rPr>
        <w:t>Control</w:t>
      </w:r>
      <w:proofErr w:type="spellEnd"/>
    </w:p>
    <w:p w14:paraId="4D814F6D" w14:textId="77777777" w:rsidR="001055CC" w:rsidRDefault="001055CC" w:rsidP="001055CC">
      <w:pPr>
        <w:pStyle w:val="Sraopastraipa"/>
        <w:numPr>
          <w:ilvl w:val="0"/>
          <w:numId w:val="1"/>
        </w:numPr>
      </w:pPr>
      <w:r>
        <w:t xml:space="preserve">Įtraukiame </w:t>
      </w:r>
      <w:r w:rsidR="003B176B">
        <w:t>2</w:t>
      </w:r>
      <w:r>
        <w:t xml:space="preserve"> vnt.</w:t>
      </w:r>
    </w:p>
    <w:p w14:paraId="74D0E49B" w14:textId="77777777" w:rsidR="001055CC" w:rsidRDefault="001055CC" w:rsidP="001055CC">
      <w:pPr>
        <w:pStyle w:val="Sraopastraipa"/>
        <w:numPr>
          <w:ilvl w:val="0"/>
          <w:numId w:val="1"/>
        </w:numPr>
      </w:pPr>
      <w:r>
        <w:t xml:space="preserve">Pavadinimus pakeičiame </w:t>
      </w:r>
      <w:proofErr w:type="spellStart"/>
      <w:r w:rsidRPr="00ED7641">
        <w:rPr>
          <w:i/>
        </w:rPr>
        <w:t>Max</w:t>
      </w:r>
      <w:proofErr w:type="spellEnd"/>
      <w:r w:rsidRPr="00ED7641">
        <w:rPr>
          <w:i/>
        </w:rPr>
        <w:t xml:space="preserve"> Amplitude, Min Amplitude</w:t>
      </w:r>
    </w:p>
    <w:p w14:paraId="0CDF109D" w14:textId="77777777" w:rsidR="001055CC" w:rsidRDefault="001055CC" w:rsidP="001055CC">
      <w:pPr>
        <w:pStyle w:val="Sraopastraipa"/>
        <w:numPr>
          <w:ilvl w:val="0"/>
          <w:numId w:val="1"/>
        </w:numPr>
      </w:pPr>
      <w:r>
        <w:t xml:space="preserve">Įrašome </w:t>
      </w:r>
      <w:r w:rsidR="003B176B">
        <w:t xml:space="preserve">atitinkamai </w:t>
      </w:r>
      <w:r>
        <w:t xml:space="preserve">reikšmes </w:t>
      </w:r>
      <w:r w:rsidR="003B176B" w:rsidRPr="00ED7641">
        <w:rPr>
          <w:i/>
        </w:rPr>
        <w:t>11</w:t>
      </w:r>
      <w:r w:rsidRPr="00ED7641">
        <w:rPr>
          <w:i/>
        </w:rPr>
        <w:t xml:space="preserve">,5; </w:t>
      </w:r>
      <w:r w:rsidR="003B176B" w:rsidRPr="00ED7641">
        <w:rPr>
          <w:i/>
        </w:rPr>
        <w:t>9</w:t>
      </w:r>
      <w:r w:rsidRPr="00ED7641">
        <w:rPr>
          <w:i/>
        </w:rPr>
        <w:t>,5</w:t>
      </w:r>
    </w:p>
    <w:p w14:paraId="648D05B7" w14:textId="77777777" w:rsidR="001055CC" w:rsidRDefault="001055CC" w:rsidP="00165331">
      <w:pPr>
        <w:ind w:firstLine="0"/>
      </w:pPr>
    </w:p>
    <w:p w14:paraId="11211D8B" w14:textId="77777777" w:rsidR="006A7051" w:rsidRDefault="006A7051" w:rsidP="000142CF">
      <w:pPr>
        <w:pStyle w:val="Sraopastraipa"/>
        <w:numPr>
          <w:ilvl w:val="0"/>
          <w:numId w:val="2"/>
        </w:numPr>
      </w:pPr>
      <w:r>
        <w:t xml:space="preserve">Naujas indikatorius: </w:t>
      </w:r>
      <w:proofErr w:type="spellStart"/>
      <w:r w:rsidRPr="000142CF">
        <w:rPr>
          <w:i/>
        </w:rPr>
        <w:t>Numeric</w:t>
      </w:r>
      <w:proofErr w:type="spellEnd"/>
      <w:r w:rsidRPr="000142CF">
        <w:rPr>
          <w:i/>
        </w:rPr>
        <w:t xml:space="preserve"> -&gt; </w:t>
      </w:r>
      <w:proofErr w:type="spellStart"/>
      <w:r w:rsidRPr="000142CF">
        <w:rPr>
          <w:i/>
        </w:rPr>
        <w:t>Numeric</w:t>
      </w:r>
      <w:proofErr w:type="spellEnd"/>
      <w:r w:rsidRPr="000142CF">
        <w:rPr>
          <w:i/>
        </w:rPr>
        <w:t xml:space="preserve"> </w:t>
      </w:r>
      <w:proofErr w:type="spellStart"/>
      <w:r w:rsidRPr="000142CF">
        <w:rPr>
          <w:i/>
        </w:rPr>
        <w:t>Indicator</w:t>
      </w:r>
      <w:proofErr w:type="spellEnd"/>
    </w:p>
    <w:p w14:paraId="3E770BBA" w14:textId="77777777" w:rsidR="006A7051" w:rsidRDefault="006A7051" w:rsidP="006A7051">
      <w:pPr>
        <w:pStyle w:val="Sraopastraipa"/>
        <w:numPr>
          <w:ilvl w:val="0"/>
          <w:numId w:val="1"/>
        </w:numPr>
      </w:pPr>
      <w:r>
        <w:t>Įtraukiame 1 vnt.</w:t>
      </w:r>
    </w:p>
    <w:p w14:paraId="7809BB2E" w14:textId="77777777" w:rsidR="006A7051" w:rsidRDefault="006A7051" w:rsidP="006A7051">
      <w:pPr>
        <w:pStyle w:val="Sraopastraipa"/>
        <w:numPr>
          <w:ilvl w:val="0"/>
          <w:numId w:val="1"/>
        </w:numPr>
      </w:pPr>
      <w:r>
        <w:t>Pavadinim</w:t>
      </w:r>
      <w:r w:rsidR="00ED7641">
        <w:t>ą pakeičiame į</w:t>
      </w:r>
      <w:r>
        <w:t xml:space="preserve"> </w:t>
      </w:r>
      <w:r w:rsidRPr="00ED7641">
        <w:rPr>
          <w:i/>
        </w:rPr>
        <w:t>Amplitude</w:t>
      </w:r>
    </w:p>
    <w:p w14:paraId="285EC108" w14:textId="77777777" w:rsidR="006A7051" w:rsidRDefault="006A7051" w:rsidP="006A7051"/>
    <w:p w14:paraId="56202A58" w14:textId="77777777" w:rsidR="00F11EB7" w:rsidRDefault="006A7051" w:rsidP="006A7051">
      <w:r>
        <w:t xml:space="preserve">Nustatome </w:t>
      </w:r>
      <w:r w:rsidR="00AA1B53">
        <w:t>nurodytas amplitudės reikšmes kaip numatytąsias</w:t>
      </w:r>
      <w:r>
        <w:t xml:space="preserve">: </w:t>
      </w:r>
      <w:proofErr w:type="spellStart"/>
      <w:r w:rsidRPr="00AA1B53">
        <w:rPr>
          <w:i/>
        </w:rPr>
        <w:t>Edit</w:t>
      </w:r>
      <w:proofErr w:type="spellEnd"/>
      <w:r w:rsidRPr="00AA1B53">
        <w:rPr>
          <w:i/>
        </w:rPr>
        <w:t xml:space="preserve"> -&gt; </w:t>
      </w:r>
      <w:proofErr w:type="spellStart"/>
      <w:r w:rsidRPr="00AA1B53">
        <w:rPr>
          <w:i/>
        </w:rPr>
        <w:t>Make</w:t>
      </w:r>
      <w:proofErr w:type="spellEnd"/>
      <w:r w:rsidRPr="00AA1B53">
        <w:rPr>
          <w:i/>
        </w:rPr>
        <w:t xml:space="preserve"> </w:t>
      </w:r>
      <w:proofErr w:type="spellStart"/>
      <w:r w:rsidRPr="00AA1B53">
        <w:rPr>
          <w:i/>
        </w:rPr>
        <w:t>Current</w:t>
      </w:r>
      <w:proofErr w:type="spellEnd"/>
      <w:r w:rsidRPr="00AA1B53">
        <w:rPr>
          <w:i/>
        </w:rPr>
        <w:t xml:space="preserve"> </w:t>
      </w:r>
      <w:proofErr w:type="spellStart"/>
      <w:r w:rsidRPr="00AA1B53">
        <w:rPr>
          <w:i/>
        </w:rPr>
        <w:t>Values</w:t>
      </w:r>
      <w:proofErr w:type="spellEnd"/>
      <w:r w:rsidRPr="00AA1B53">
        <w:rPr>
          <w:i/>
        </w:rPr>
        <w:t xml:space="preserve"> </w:t>
      </w:r>
      <w:proofErr w:type="spellStart"/>
      <w:r w:rsidRPr="00AA1B53">
        <w:rPr>
          <w:i/>
        </w:rPr>
        <w:t>Default</w:t>
      </w:r>
      <w:proofErr w:type="spellEnd"/>
    </w:p>
    <w:p w14:paraId="2B055507" w14:textId="77777777" w:rsidR="006C2B47" w:rsidRDefault="006C2B47" w:rsidP="006A7051"/>
    <w:p w14:paraId="069BA5F8" w14:textId="77777777" w:rsidR="006A7051" w:rsidRDefault="006C2B47" w:rsidP="00AA1B53">
      <w:pPr>
        <w:pStyle w:val="Sraopastraipa"/>
        <w:numPr>
          <w:ilvl w:val="0"/>
          <w:numId w:val="2"/>
        </w:numPr>
      </w:pPr>
      <w:r>
        <w:lastRenderedPageBreak/>
        <w:t>Naujas „</w:t>
      </w:r>
      <w:proofErr w:type="spellStart"/>
      <w:r>
        <w:t>Boolean</w:t>
      </w:r>
      <w:proofErr w:type="spellEnd"/>
      <w:r>
        <w:t>“</w:t>
      </w:r>
      <w:r w:rsidR="00AA1B53">
        <w:t xml:space="preserve"> tipo</w:t>
      </w:r>
      <w:r>
        <w:t xml:space="preserve"> indikatorius testo rezultatams (</w:t>
      </w:r>
      <w:proofErr w:type="spellStart"/>
      <w:r w:rsidRPr="00AA1B53">
        <w:rPr>
          <w:i/>
        </w:rPr>
        <w:t>Pass</w:t>
      </w:r>
      <w:proofErr w:type="spellEnd"/>
      <w:r w:rsidRPr="00AA1B53">
        <w:rPr>
          <w:i/>
        </w:rPr>
        <w:t>/</w:t>
      </w:r>
      <w:proofErr w:type="spellStart"/>
      <w:r w:rsidRPr="00AA1B53">
        <w:rPr>
          <w:i/>
        </w:rPr>
        <w:t>Fail</w:t>
      </w:r>
      <w:proofErr w:type="spellEnd"/>
      <w:r>
        <w:t xml:space="preserve">): </w:t>
      </w:r>
      <w:proofErr w:type="spellStart"/>
      <w:r w:rsidRPr="00AA1B53">
        <w:rPr>
          <w:i/>
        </w:rPr>
        <w:t>Boolean</w:t>
      </w:r>
      <w:proofErr w:type="spellEnd"/>
      <w:r w:rsidRPr="00AA1B53">
        <w:rPr>
          <w:i/>
        </w:rPr>
        <w:t xml:space="preserve"> -&gt; </w:t>
      </w:r>
      <w:proofErr w:type="spellStart"/>
      <w:r w:rsidRPr="00AA1B53">
        <w:rPr>
          <w:i/>
        </w:rPr>
        <w:t>Square</w:t>
      </w:r>
      <w:proofErr w:type="spellEnd"/>
      <w:r w:rsidRPr="00AA1B53">
        <w:rPr>
          <w:i/>
        </w:rPr>
        <w:t xml:space="preserve"> LED</w:t>
      </w:r>
    </w:p>
    <w:p w14:paraId="1C3AC5F5" w14:textId="77777777" w:rsidR="006C2B47" w:rsidRDefault="006C2B47" w:rsidP="006C2B47">
      <w:pPr>
        <w:pStyle w:val="Sraopastraipa"/>
        <w:numPr>
          <w:ilvl w:val="0"/>
          <w:numId w:val="1"/>
        </w:numPr>
      </w:pPr>
      <w:r>
        <w:t>Padidiname, pažymėję LED ir tempdami už kampų</w:t>
      </w:r>
    </w:p>
    <w:p w14:paraId="15C8F796" w14:textId="77777777" w:rsidR="006C2B47" w:rsidRDefault="006C2B47" w:rsidP="006C2B47">
      <w:pPr>
        <w:pStyle w:val="Sraopastraipa"/>
        <w:numPr>
          <w:ilvl w:val="0"/>
          <w:numId w:val="1"/>
        </w:numPr>
      </w:pPr>
      <w:r>
        <w:t xml:space="preserve">Pakeičiame nustatymus: </w:t>
      </w:r>
      <w:proofErr w:type="spellStart"/>
      <w:r>
        <w:t>deš</w:t>
      </w:r>
      <w:proofErr w:type="spellEnd"/>
      <w:r>
        <w:t xml:space="preserve">. klavišą </w:t>
      </w:r>
      <w:r w:rsidRPr="00AA1B53">
        <w:rPr>
          <w:i/>
        </w:rPr>
        <w:t xml:space="preserve">-&gt; </w:t>
      </w:r>
      <w:proofErr w:type="spellStart"/>
      <w:r w:rsidRPr="00AA1B53">
        <w:rPr>
          <w:i/>
        </w:rPr>
        <w:t>Properties</w:t>
      </w:r>
      <w:proofErr w:type="spellEnd"/>
    </w:p>
    <w:p w14:paraId="59CEF614" w14:textId="77777777" w:rsidR="006C2B47" w:rsidRDefault="006C2B47" w:rsidP="006C2B47"/>
    <w:p w14:paraId="73C34D21" w14:textId="77777777" w:rsidR="006C2B47" w:rsidRDefault="006C2B47" w:rsidP="006C2B47">
      <w:pPr>
        <w:ind w:firstLine="0"/>
        <w:jc w:val="center"/>
      </w:pPr>
      <w:r>
        <w:rPr>
          <w:noProof/>
          <w:lang w:eastAsia="lt-LT"/>
        </w:rPr>
        <w:drawing>
          <wp:inline distT="0" distB="0" distL="0" distR="0" wp14:anchorId="1B84886C" wp14:editId="4672556D">
            <wp:extent cx="2459181" cy="2414259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702" cy="2426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2F276" w14:textId="77777777" w:rsidR="00AA1B53" w:rsidRDefault="00AA1B53" w:rsidP="006C2B47">
      <w:pPr>
        <w:ind w:firstLine="0"/>
        <w:jc w:val="center"/>
      </w:pPr>
      <w:r w:rsidRPr="00AA1B53">
        <w:rPr>
          <w:b/>
        </w:rPr>
        <w:t>2 pav</w:t>
      </w:r>
      <w:r>
        <w:t xml:space="preserve">. </w:t>
      </w:r>
      <w:proofErr w:type="spellStart"/>
      <w:r>
        <w:t>Boolean</w:t>
      </w:r>
      <w:proofErr w:type="spellEnd"/>
      <w:r>
        <w:t xml:space="preserve"> indikatoriaus parametrai</w:t>
      </w:r>
    </w:p>
    <w:p w14:paraId="22CC5BEE" w14:textId="77777777" w:rsidR="001055CC" w:rsidRDefault="001055CC" w:rsidP="00165331">
      <w:pPr>
        <w:ind w:firstLine="0"/>
      </w:pPr>
    </w:p>
    <w:p w14:paraId="14EF82BE" w14:textId="77777777" w:rsidR="001160BF" w:rsidRPr="00AA1B53" w:rsidRDefault="00AA1B53" w:rsidP="00AA1B53">
      <w:pPr>
        <w:pStyle w:val="Sraopastraipa"/>
        <w:numPr>
          <w:ilvl w:val="0"/>
          <w:numId w:val="2"/>
        </w:numPr>
        <w:rPr>
          <w:lang w:val="en-GB"/>
        </w:rPr>
      </w:pPr>
      <w:r>
        <w:t>Įtraukiame 2 naujus grafikus</w:t>
      </w:r>
      <w:r w:rsidR="001160BF">
        <w:t xml:space="preserve"> signalui bei FFT atvaizduoti: </w:t>
      </w:r>
      <w:proofErr w:type="spellStart"/>
      <w:r w:rsidR="001160BF" w:rsidRPr="00AA1B53">
        <w:rPr>
          <w:i/>
        </w:rPr>
        <w:t>Graph</w:t>
      </w:r>
      <w:proofErr w:type="spellEnd"/>
      <w:r w:rsidR="001160BF" w:rsidRPr="00AA1B53">
        <w:rPr>
          <w:i/>
        </w:rPr>
        <w:t xml:space="preserve"> -&gt; </w:t>
      </w:r>
      <w:proofErr w:type="spellStart"/>
      <w:r w:rsidR="001160BF" w:rsidRPr="00AA1B53">
        <w:rPr>
          <w:i/>
        </w:rPr>
        <w:t>Waveform</w:t>
      </w:r>
      <w:proofErr w:type="spellEnd"/>
      <w:r w:rsidR="001160BF" w:rsidRPr="00AA1B53">
        <w:rPr>
          <w:i/>
        </w:rPr>
        <w:t xml:space="preserve"> </w:t>
      </w:r>
      <w:proofErr w:type="spellStart"/>
      <w:r w:rsidR="001160BF" w:rsidRPr="00AA1B53">
        <w:rPr>
          <w:i/>
        </w:rPr>
        <w:t>Graph</w:t>
      </w:r>
      <w:proofErr w:type="spellEnd"/>
      <w:r w:rsidR="001160BF" w:rsidRPr="00AA1B53">
        <w:rPr>
          <w:i/>
        </w:rPr>
        <w:t xml:space="preserve"> (ne </w:t>
      </w:r>
      <w:proofErr w:type="spellStart"/>
      <w:r w:rsidR="001160BF" w:rsidRPr="00AA1B53">
        <w:rPr>
          <w:i/>
        </w:rPr>
        <w:t>WaveForm</w:t>
      </w:r>
      <w:proofErr w:type="spellEnd"/>
      <w:r w:rsidR="001160BF" w:rsidRPr="00AA1B53">
        <w:rPr>
          <w:i/>
        </w:rPr>
        <w:t xml:space="preserve"> </w:t>
      </w:r>
      <w:proofErr w:type="spellStart"/>
      <w:r w:rsidR="001160BF" w:rsidRPr="00AA1B53">
        <w:rPr>
          <w:i/>
        </w:rPr>
        <w:t>Chart</w:t>
      </w:r>
      <w:proofErr w:type="spellEnd"/>
      <w:r w:rsidR="001160BF" w:rsidRPr="00AA1B53">
        <w:rPr>
          <w:i/>
          <w:lang w:val="en-GB"/>
        </w:rPr>
        <w:t>!)</w:t>
      </w:r>
    </w:p>
    <w:p w14:paraId="43777F3A" w14:textId="77777777" w:rsidR="001160BF" w:rsidRDefault="001160BF" w:rsidP="001160BF">
      <w:pPr>
        <w:pStyle w:val="Sraopastraipa"/>
        <w:numPr>
          <w:ilvl w:val="0"/>
          <w:numId w:val="1"/>
        </w:numPr>
      </w:pPr>
      <w:r>
        <w:t xml:space="preserve">Pakeičiame 1-ojo pavadinimą – </w:t>
      </w:r>
      <w:proofErr w:type="spellStart"/>
      <w:r w:rsidRPr="00AA1B53">
        <w:rPr>
          <w:i/>
        </w:rPr>
        <w:t>Audio</w:t>
      </w:r>
      <w:proofErr w:type="spellEnd"/>
      <w:r w:rsidRPr="00AA1B53">
        <w:rPr>
          <w:i/>
        </w:rPr>
        <w:t xml:space="preserve"> </w:t>
      </w:r>
      <w:proofErr w:type="spellStart"/>
      <w:r w:rsidRPr="00AA1B53">
        <w:rPr>
          <w:i/>
        </w:rPr>
        <w:t>Input</w:t>
      </w:r>
      <w:proofErr w:type="spellEnd"/>
      <w:r w:rsidRPr="00AA1B53">
        <w:rPr>
          <w:i/>
        </w:rPr>
        <w:t xml:space="preserve"> </w:t>
      </w:r>
      <w:proofErr w:type="spellStart"/>
      <w:r w:rsidRPr="00AA1B53">
        <w:rPr>
          <w:i/>
        </w:rPr>
        <w:t>Signal</w:t>
      </w:r>
      <w:proofErr w:type="spellEnd"/>
    </w:p>
    <w:p w14:paraId="5A58A37E" w14:textId="77777777" w:rsidR="001160BF" w:rsidRDefault="001160BF" w:rsidP="001160BF">
      <w:pPr>
        <w:pStyle w:val="Sraopastraipa"/>
        <w:numPr>
          <w:ilvl w:val="0"/>
          <w:numId w:val="1"/>
        </w:numPr>
      </w:pPr>
      <w:r>
        <w:t xml:space="preserve">Pakeičiame 2-ojo pavadinimą – </w:t>
      </w:r>
      <w:r w:rsidRPr="00AA1B53">
        <w:rPr>
          <w:i/>
        </w:rPr>
        <w:t xml:space="preserve">FFT ir </w:t>
      </w:r>
      <w:proofErr w:type="spellStart"/>
      <w:r w:rsidRPr="00AA1B53">
        <w:rPr>
          <w:i/>
        </w:rPr>
        <w:t>Properties</w:t>
      </w:r>
      <w:proofErr w:type="spellEnd"/>
    </w:p>
    <w:p w14:paraId="1585074C" w14:textId="77777777" w:rsidR="00676872" w:rsidRDefault="00676872" w:rsidP="00676872">
      <w:pPr>
        <w:pStyle w:val="Sraopastraipa"/>
        <w:numPr>
          <w:ilvl w:val="1"/>
          <w:numId w:val="1"/>
        </w:numPr>
      </w:pPr>
      <w:proofErr w:type="spellStart"/>
      <w:r w:rsidRPr="00AA1B53">
        <w:rPr>
          <w:i/>
        </w:rPr>
        <w:t>Scales</w:t>
      </w:r>
      <w:proofErr w:type="spellEnd"/>
      <w:r>
        <w:t xml:space="preserve"> skiltyje išjungiame „</w:t>
      </w:r>
      <w:proofErr w:type="spellStart"/>
      <w:r w:rsidRPr="00AA1B53">
        <w:rPr>
          <w:i/>
        </w:rPr>
        <w:t>Autoscale</w:t>
      </w:r>
      <w:proofErr w:type="spellEnd"/>
      <w:r>
        <w:t xml:space="preserve">“, nustatome </w:t>
      </w:r>
      <w:r w:rsidRPr="00AA1B53">
        <w:rPr>
          <w:i/>
        </w:rPr>
        <w:t xml:space="preserve">Min 0, </w:t>
      </w:r>
      <w:proofErr w:type="spellStart"/>
      <w:r w:rsidRPr="00AA1B53">
        <w:rPr>
          <w:i/>
        </w:rPr>
        <w:t>Max</w:t>
      </w:r>
      <w:proofErr w:type="spellEnd"/>
      <w:r w:rsidRPr="00AA1B53">
        <w:rPr>
          <w:i/>
        </w:rPr>
        <w:t xml:space="preserve"> </w:t>
      </w:r>
      <w:r w:rsidR="00AA1B53" w:rsidRPr="00AA1B53">
        <w:rPr>
          <w:i/>
        </w:rPr>
        <w:t>1000</w:t>
      </w:r>
    </w:p>
    <w:p w14:paraId="2B759F04" w14:textId="77777777" w:rsidR="00676872" w:rsidRDefault="00676872" w:rsidP="00676872">
      <w:pPr>
        <w:pStyle w:val="Sraopastraipa"/>
        <w:numPr>
          <w:ilvl w:val="1"/>
          <w:numId w:val="1"/>
        </w:numPr>
      </w:pPr>
      <w:proofErr w:type="spellStart"/>
      <w:r w:rsidRPr="00AA1B53">
        <w:rPr>
          <w:i/>
        </w:rPr>
        <w:t>Plots</w:t>
      </w:r>
      <w:proofErr w:type="spellEnd"/>
      <w:r>
        <w:t xml:space="preserve"> skiltyje „</w:t>
      </w:r>
      <w:proofErr w:type="spellStart"/>
      <w:r>
        <w:t>drop</w:t>
      </w:r>
      <w:proofErr w:type="spellEnd"/>
      <w:r>
        <w:t xml:space="preserve"> </w:t>
      </w:r>
      <w:proofErr w:type="spellStart"/>
      <w:r>
        <w:t>down</w:t>
      </w:r>
      <w:proofErr w:type="spellEnd"/>
      <w:r>
        <w:t>“</w:t>
      </w:r>
      <w:r w:rsidR="00AA1B53">
        <w:t xml:space="preserve"> meniu</w:t>
      </w:r>
      <w:r>
        <w:t xml:space="preserve"> pasirenkame </w:t>
      </w:r>
      <w:r w:rsidRPr="00AA1B53">
        <w:rPr>
          <w:i/>
        </w:rPr>
        <w:t>Plot0</w:t>
      </w:r>
      <w:r>
        <w:t xml:space="preserve">, Name įrašome </w:t>
      </w:r>
      <w:r w:rsidRPr="00AA1B53">
        <w:rPr>
          <w:i/>
        </w:rPr>
        <w:t>FFT – (RMS)</w:t>
      </w:r>
    </w:p>
    <w:p w14:paraId="5A621CF7" w14:textId="77777777" w:rsidR="00676872" w:rsidRDefault="00676872" w:rsidP="00676872"/>
    <w:p w14:paraId="00FE18A2" w14:textId="77777777" w:rsidR="00676872" w:rsidRDefault="00B24220" w:rsidP="00676872">
      <w:r>
        <w:t>Blokinėje diagramoje surikiuojame ikonas.</w:t>
      </w:r>
    </w:p>
    <w:p w14:paraId="2F03BDB8" w14:textId="77777777" w:rsidR="00B24220" w:rsidRDefault="00B24220" w:rsidP="00B24220">
      <w:pPr>
        <w:pStyle w:val="Sraopastraipa"/>
        <w:numPr>
          <w:ilvl w:val="0"/>
          <w:numId w:val="1"/>
        </w:numPr>
      </w:pPr>
      <w:r>
        <w:t xml:space="preserve">Blokinė diagrama įjungiama: </w:t>
      </w:r>
      <w:r w:rsidRPr="00AA1B53">
        <w:rPr>
          <w:i/>
        </w:rPr>
        <w:t xml:space="preserve">Windows -&gt; </w:t>
      </w:r>
      <w:proofErr w:type="spellStart"/>
      <w:r w:rsidRPr="00AA1B53">
        <w:rPr>
          <w:i/>
        </w:rPr>
        <w:t>Show</w:t>
      </w:r>
      <w:proofErr w:type="spellEnd"/>
      <w:r w:rsidRPr="00AA1B53">
        <w:rPr>
          <w:i/>
        </w:rPr>
        <w:t xml:space="preserve"> </w:t>
      </w:r>
      <w:proofErr w:type="spellStart"/>
      <w:r w:rsidRPr="00AA1B53">
        <w:rPr>
          <w:i/>
        </w:rPr>
        <w:t>Block</w:t>
      </w:r>
      <w:proofErr w:type="spellEnd"/>
      <w:r w:rsidRPr="00AA1B53">
        <w:rPr>
          <w:i/>
        </w:rPr>
        <w:t xml:space="preserve"> </w:t>
      </w:r>
      <w:proofErr w:type="spellStart"/>
      <w:r w:rsidRPr="00AA1B53">
        <w:rPr>
          <w:i/>
        </w:rPr>
        <w:t>Diagram</w:t>
      </w:r>
      <w:proofErr w:type="spellEnd"/>
    </w:p>
    <w:p w14:paraId="3D91FE88" w14:textId="77777777" w:rsidR="00B24220" w:rsidRDefault="00B24220" w:rsidP="00B24220">
      <w:pPr>
        <w:pStyle w:val="Sraopastraipa"/>
        <w:numPr>
          <w:ilvl w:val="0"/>
          <w:numId w:val="1"/>
        </w:numPr>
      </w:pPr>
      <w:r>
        <w:t xml:space="preserve">Ikonų pavadinimai, jei nėra, </w:t>
      </w:r>
      <w:proofErr w:type="spellStart"/>
      <w:r>
        <w:t>deš</w:t>
      </w:r>
      <w:proofErr w:type="spellEnd"/>
      <w:r>
        <w:t xml:space="preserve">. </w:t>
      </w:r>
      <w:r w:rsidRPr="00AA1B53">
        <w:rPr>
          <w:i/>
        </w:rPr>
        <w:t xml:space="preserve">Klavišą -&gt; </w:t>
      </w:r>
      <w:proofErr w:type="spellStart"/>
      <w:r w:rsidRPr="00AA1B53">
        <w:rPr>
          <w:i/>
        </w:rPr>
        <w:t>Visible</w:t>
      </w:r>
      <w:proofErr w:type="spellEnd"/>
      <w:r w:rsidRPr="00AA1B53">
        <w:rPr>
          <w:i/>
        </w:rPr>
        <w:t xml:space="preserve"> </w:t>
      </w:r>
      <w:proofErr w:type="spellStart"/>
      <w:r w:rsidRPr="00AA1B53">
        <w:rPr>
          <w:i/>
        </w:rPr>
        <w:t>Items</w:t>
      </w:r>
      <w:proofErr w:type="spellEnd"/>
      <w:r w:rsidRPr="00AA1B53">
        <w:rPr>
          <w:i/>
        </w:rPr>
        <w:t xml:space="preserve"> -&gt; </w:t>
      </w:r>
      <w:proofErr w:type="spellStart"/>
      <w:r w:rsidRPr="00AA1B53">
        <w:rPr>
          <w:i/>
        </w:rPr>
        <w:t>Label</w:t>
      </w:r>
      <w:proofErr w:type="spellEnd"/>
    </w:p>
    <w:p w14:paraId="24DE7FB6" w14:textId="77777777" w:rsidR="00B24220" w:rsidRDefault="00B24220" w:rsidP="00B24220"/>
    <w:p w14:paraId="06D63240" w14:textId="77777777" w:rsidR="00B24220" w:rsidRDefault="00B24220" w:rsidP="00B24220">
      <w:pPr>
        <w:ind w:firstLine="0"/>
        <w:jc w:val="center"/>
      </w:pPr>
      <w:r>
        <w:rPr>
          <w:noProof/>
          <w:lang w:eastAsia="lt-LT"/>
        </w:rPr>
        <w:drawing>
          <wp:inline distT="0" distB="0" distL="0" distR="0" wp14:anchorId="2B44074C" wp14:editId="0AC8F619">
            <wp:extent cx="4038108" cy="26860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276" cy="270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27F83" w14:textId="77777777" w:rsidR="00AA1B53" w:rsidRDefault="00AA1B53" w:rsidP="00B24220">
      <w:pPr>
        <w:ind w:firstLine="0"/>
        <w:jc w:val="center"/>
      </w:pPr>
      <w:r w:rsidRPr="00AA1B53">
        <w:rPr>
          <w:b/>
        </w:rPr>
        <w:t>3 pav</w:t>
      </w:r>
      <w:r>
        <w:t>. Elementai blokinėje schemoje</w:t>
      </w:r>
    </w:p>
    <w:p w14:paraId="2921152C" w14:textId="77777777" w:rsidR="008D04BC" w:rsidRDefault="008D04BC" w:rsidP="00676872"/>
    <w:p w14:paraId="7535F06E" w14:textId="77777777" w:rsidR="00676872" w:rsidRPr="008D04BC" w:rsidRDefault="00AA1B53" w:rsidP="00676872">
      <w:pPr>
        <w:rPr>
          <w:b/>
        </w:rPr>
      </w:pPr>
      <w:r>
        <w:rPr>
          <w:b/>
        </w:rPr>
        <w:t xml:space="preserve">Matuojamo signalo </w:t>
      </w:r>
      <w:r w:rsidR="008D04BC" w:rsidRPr="008D04BC">
        <w:rPr>
          <w:b/>
        </w:rPr>
        <w:t>įtraukimas į projektą</w:t>
      </w:r>
    </w:p>
    <w:p w14:paraId="315595B0" w14:textId="77777777" w:rsidR="008D04BC" w:rsidRDefault="008D04BC" w:rsidP="00676872"/>
    <w:p w14:paraId="3B5C3FCE" w14:textId="77777777" w:rsidR="001160BF" w:rsidRDefault="0002763A" w:rsidP="001160BF">
      <w:r>
        <w:t>Įėjimo signalo simuliavimas</w:t>
      </w:r>
      <w:r w:rsidR="00AA1B53">
        <w:t xml:space="preserve"> – įtraukiame virtualų</w:t>
      </w:r>
      <w:r w:rsidR="008D04BC">
        <w:t xml:space="preserve"> generatorių</w:t>
      </w:r>
      <w:r>
        <w:t xml:space="preserve">: </w:t>
      </w:r>
      <w:r w:rsidRPr="00AA1B53">
        <w:rPr>
          <w:i/>
        </w:rPr>
        <w:t xml:space="preserve">Express -&gt; </w:t>
      </w:r>
      <w:proofErr w:type="spellStart"/>
      <w:r w:rsidRPr="00AA1B53">
        <w:rPr>
          <w:i/>
        </w:rPr>
        <w:t>Input</w:t>
      </w:r>
      <w:proofErr w:type="spellEnd"/>
      <w:r w:rsidRPr="00AA1B53">
        <w:rPr>
          <w:i/>
        </w:rPr>
        <w:t xml:space="preserve"> -&gt; </w:t>
      </w:r>
      <w:proofErr w:type="spellStart"/>
      <w:r w:rsidRPr="00AA1B53">
        <w:rPr>
          <w:i/>
        </w:rPr>
        <w:t>Simulate</w:t>
      </w:r>
      <w:proofErr w:type="spellEnd"/>
      <w:r w:rsidRPr="00AA1B53">
        <w:rPr>
          <w:i/>
        </w:rPr>
        <w:t xml:space="preserve"> </w:t>
      </w:r>
      <w:proofErr w:type="spellStart"/>
      <w:r w:rsidRPr="00AA1B53">
        <w:rPr>
          <w:i/>
        </w:rPr>
        <w:t>Signal</w:t>
      </w:r>
      <w:proofErr w:type="spellEnd"/>
    </w:p>
    <w:p w14:paraId="5D088485" w14:textId="77777777" w:rsidR="0002763A" w:rsidRDefault="00AA1B53" w:rsidP="0002763A">
      <w:pPr>
        <w:pStyle w:val="Sraopastraipa"/>
        <w:numPr>
          <w:ilvl w:val="0"/>
          <w:numId w:val="1"/>
        </w:numPr>
      </w:pPr>
      <w:proofErr w:type="spellStart"/>
      <w:r>
        <w:t>Properties</w:t>
      </w:r>
      <w:proofErr w:type="spellEnd"/>
      <w:r>
        <w:t xml:space="preserve"> nustatome: </w:t>
      </w:r>
      <w:proofErr w:type="spellStart"/>
      <w:r w:rsidR="0002763A" w:rsidRPr="00AA1B53">
        <w:rPr>
          <w:i/>
        </w:rPr>
        <w:t>Signal</w:t>
      </w:r>
      <w:proofErr w:type="spellEnd"/>
      <w:r w:rsidR="0002763A" w:rsidRPr="00AA1B53">
        <w:rPr>
          <w:i/>
        </w:rPr>
        <w:t xml:space="preserve"> </w:t>
      </w:r>
      <w:proofErr w:type="spellStart"/>
      <w:r w:rsidR="0002763A" w:rsidRPr="00AA1B53">
        <w:rPr>
          <w:i/>
        </w:rPr>
        <w:t>type</w:t>
      </w:r>
      <w:proofErr w:type="spellEnd"/>
      <w:r w:rsidR="0002763A" w:rsidRPr="00AA1B53">
        <w:rPr>
          <w:i/>
        </w:rPr>
        <w:t xml:space="preserve"> </w:t>
      </w:r>
      <w:proofErr w:type="spellStart"/>
      <w:r>
        <w:rPr>
          <w:i/>
        </w:rPr>
        <w:t>Sinus</w:t>
      </w:r>
      <w:proofErr w:type="spellEnd"/>
      <w:r w:rsidR="0002763A" w:rsidRPr="00AA1B53">
        <w:rPr>
          <w:i/>
        </w:rPr>
        <w:t xml:space="preserve">, </w:t>
      </w:r>
      <w:proofErr w:type="spellStart"/>
      <w:r w:rsidR="0002763A" w:rsidRPr="00AA1B53">
        <w:rPr>
          <w:i/>
        </w:rPr>
        <w:t>Frequency</w:t>
      </w:r>
      <w:proofErr w:type="spellEnd"/>
      <w:r w:rsidR="0002763A" w:rsidRPr="00AA1B53">
        <w:rPr>
          <w:i/>
        </w:rPr>
        <w:t xml:space="preserve"> 100, Amplitude 10</w:t>
      </w:r>
    </w:p>
    <w:p w14:paraId="2AD0D57C" w14:textId="77777777" w:rsidR="0002763A" w:rsidRDefault="0002763A" w:rsidP="0002763A"/>
    <w:p w14:paraId="289AB07E" w14:textId="77777777" w:rsidR="0002763A" w:rsidRDefault="008D04BC" w:rsidP="0002763A">
      <w:r>
        <w:t>Sujungiame „</w:t>
      </w:r>
      <w:proofErr w:type="spellStart"/>
      <w:r w:rsidRPr="00AA1B53">
        <w:rPr>
          <w:i/>
        </w:rPr>
        <w:t>Simulate</w:t>
      </w:r>
      <w:proofErr w:type="spellEnd"/>
      <w:r w:rsidRPr="00AA1B53">
        <w:rPr>
          <w:i/>
        </w:rPr>
        <w:t xml:space="preserve"> </w:t>
      </w:r>
      <w:proofErr w:type="spellStart"/>
      <w:r w:rsidRPr="00AA1B53">
        <w:rPr>
          <w:i/>
        </w:rPr>
        <w:t>Signal</w:t>
      </w:r>
      <w:proofErr w:type="spellEnd"/>
      <w:r>
        <w:t>“ su „</w:t>
      </w:r>
      <w:proofErr w:type="spellStart"/>
      <w:r w:rsidRPr="00AA1B53">
        <w:rPr>
          <w:i/>
        </w:rPr>
        <w:t>Audio</w:t>
      </w:r>
      <w:proofErr w:type="spellEnd"/>
      <w:r w:rsidRPr="00AA1B53">
        <w:rPr>
          <w:i/>
        </w:rPr>
        <w:t xml:space="preserve"> </w:t>
      </w:r>
      <w:proofErr w:type="spellStart"/>
      <w:r w:rsidRPr="00AA1B53">
        <w:rPr>
          <w:i/>
        </w:rPr>
        <w:t>Input</w:t>
      </w:r>
      <w:proofErr w:type="spellEnd"/>
      <w:r w:rsidRPr="00AA1B53">
        <w:rPr>
          <w:i/>
        </w:rPr>
        <w:t xml:space="preserve"> </w:t>
      </w:r>
      <w:proofErr w:type="spellStart"/>
      <w:r w:rsidRPr="00AA1B53">
        <w:rPr>
          <w:i/>
        </w:rPr>
        <w:t>Signal</w:t>
      </w:r>
      <w:proofErr w:type="spellEnd"/>
      <w:r>
        <w:t>“</w:t>
      </w:r>
      <w:r w:rsidR="00AA1B53">
        <w:t xml:space="preserve"> blokus tarpusavyje</w:t>
      </w:r>
    </w:p>
    <w:p w14:paraId="51719F53" w14:textId="77777777" w:rsidR="008D04BC" w:rsidRDefault="008D04BC" w:rsidP="008D04BC">
      <w:pPr>
        <w:pStyle w:val="Sraopastraipa"/>
        <w:numPr>
          <w:ilvl w:val="0"/>
          <w:numId w:val="1"/>
        </w:numPr>
      </w:pPr>
      <w:r>
        <w:t>Paleidus simuliaciją (rodyklės meniu panelėje) grafike bus atvaizduojamas signalas</w:t>
      </w:r>
    </w:p>
    <w:p w14:paraId="0EFA0CEB" w14:textId="77777777" w:rsidR="008D04BC" w:rsidRDefault="008D04BC" w:rsidP="008D04BC">
      <w:pPr>
        <w:pStyle w:val="Sraopastraipa"/>
        <w:numPr>
          <w:ilvl w:val="0"/>
          <w:numId w:val="1"/>
        </w:numPr>
      </w:pPr>
      <w:r>
        <w:t>Įjungus „</w:t>
      </w:r>
      <w:proofErr w:type="spellStart"/>
      <w:r w:rsidRPr="00AA1B53">
        <w:rPr>
          <w:i/>
        </w:rPr>
        <w:t>Highlight</w:t>
      </w:r>
      <w:proofErr w:type="spellEnd"/>
      <w:r w:rsidRPr="00AA1B53">
        <w:rPr>
          <w:i/>
        </w:rPr>
        <w:t xml:space="preserve"> </w:t>
      </w:r>
      <w:proofErr w:type="spellStart"/>
      <w:r w:rsidRPr="00AA1B53">
        <w:rPr>
          <w:i/>
        </w:rPr>
        <w:t>Execution</w:t>
      </w:r>
      <w:proofErr w:type="spellEnd"/>
      <w:r>
        <w:t>“ (lemputės ikona meniu) bus atvaizduojamas duomenų perdavimas tarp terminalų.</w:t>
      </w:r>
    </w:p>
    <w:p w14:paraId="29CE5E14" w14:textId="77777777" w:rsidR="008D04BC" w:rsidRDefault="008D04BC" w:rsidP="008D04BC"/>
    <w:p w14:paraId="6CFBDC69" w14:textId="77777777" w:rsidR="008D04BC" w:rsidRDefault="008D04BC" w:rsidP="008D04BC">
      <w:pPr>
        <w:ind w:firstLine="0"/>
        <w:jc w:val="center"/>
      </w:pPr>
      <w:r>
        <w:rPr>
          <w:noProof/>
          <w:lang w:eastAsia="lt-LT"/>
        </w:rPr>
        <w:drawing>
          <wp:inline distT="0" distB="0" distL="0" distR="0" wp14:anchorId="7469AE26" wp14:editId="154AD521">
            <wp:extent cx="4454236" cy="1555447"/>
            <wp:effectExtent l="0" t="0" r="381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016" cy="155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39C5C" w14:textId="77777777" w:rsidR="00AA1B53" w:rsidRDefault="00AA1B53" w:rsidP="008D04BC">
      <w:pPr>
        <w:ind w:firstLine="0"/>
        <w:jc w:val="center"/>
      </w:pPr>
      <w:r w:rsidRPr="00AA1B53">
        <w:rPr>
          <w:b/>
        </w:rPr>
        <w:t>4 pav</w:t>
      </w:r>
      <w:r>
        <w:t>. Signalo simuliavimas</w:t>
      </w:r>
    </w:p>
    <w:p w14:paraId="5DD244C5" w14:textId="77777777" w:rsidR="001160BF" w:rsidRDefault="001160BF" w:rsidP="001160BF"/>
    <w:p w14:paraId="66A5211E" w14:textId="77777777" w:rsidR="001160BF" w:rsidRDefault="001160BF" w:rsidP="001160BF"/>
    <w:p w14:paraId="67F456C9" w14:textId="77777777" w:rsidR="008D04BC" w:rsidRPr="00757B52" w:rsidRDefault="008D04BC" w:rsidP="001160BF">
      <w:pPr>
        <w:rPr>
          <w:b/>
        </w:rPr>
      </w:pPr>
      <w:r w:rsidRPr="00757B52">
        <w:rPr>
          <w:b/>
        </w:rPr>
        <w:t>Signalo analizė</w:t>
      </w:r>
    </w:p>
    <w:p w14:paraId="23B24386" w14:textId="77777777" w:rsidR="008D04BC" w:rsidRDefault="008D04BC" w:rsidP="001160BF"/>
    <w:p w14:paraId="08D531BE" w14:textId="77777777" w:rsidR="008D04BC" w:rsidRDefault="006735E4" w:rsidP="001160BF">
      <w:r>
        <w:t>Signalo spektrinei analizei (FFT)</w:t>
      </w:r>
      <w:r w:rsidR="00AA1B53">
        <w:t xml:space="preserve"> įtraukiame naują bloką</w:t>
      </w:r>
      <w:r>
        <w:t xml:space="preserve">: </w:t>
      </w:r>
      <w:r w:rsidRPr="00AA1B53">
        <w:rPr>
          <w:i/>
        </w:rPr>
        <w:t xml:space="preserve">Express -&gt; </w:t>
      </w:r>
      <w:proofErr w:type="spellStart"/>
      <w:r w:rsidRPr="00AA1B53">
        <w:rPr>
          <w:i/>
        </w:rPr>
        <w:t>Signal</w:t>
      </w:r>
      <w:proofErr w:type="spellEnd"/>
      <w:r w:rsidRPr="00AA1B53">
        <w:rPr>
          <w:i/>
        </w:rPr>
        <w:t xml:space="preserve"> </w:t>
      </w:r>
      <w:proofErr w:type="spellStart"/>
      <w:r w:rsidRPr="00AA1B53">
        <w:rPr>
          <w:i/>
        </w:rPr>
        <w:t>Analysis</w:t>
      </w:r>
      <w:proofErr w:type="spellEnd"/>
      <w:r w:rsidRPr="00AA1B53">
        <w:rPr>
          <w:i/>
        </w:rPr>
        <w:t xml:space="preserve"> -&gt; </w:t>
      </w:r>
      <w:proofErr w:type="spellStart"/>
      <w:r w:rsidRPr="00AA1B53">
        <w:rPr>
          <w:i/>
        </w:rPr>
        <w:t>Spectral</w:t>
      </w:r>
      <w:proofErr w:type="spellEnd"/>
      <w:r w:rsidR="00AA1B53" w:rsidRPr="00AA1B53">
        <w:rPr>
          <w:i/>
        </w:rPr>
        <w:t xml:space="preserve"> </w:t>
      </w:r>
      <w:proofErr w:type="spellStart"/>
      <w:r w:rsidR="00AA1B53" w:rsidRPr="00AA1B53">
        <w:rPr>
          <w:i/>
        </w:rPr>
        <w:t>Measurements</w:t>
      </w:r>
      <w:proofErr w:type="spellEnd"/>
    </w:p>
    <w:p w14:paraId="75E1F321" w14:textId="77777777" w:rsidR="006735E4" w:rsidRDefault="006735E4" w:rsidP="006735E4">
      <w:pPr>
        <w:pStyle w:val="Sraopastraipa"/>
        <w:numPr>
          <w:ilvl w:val="0"/>
          <w:numId w:val="1"/>
        </w:numPr>
      </w:pPr>
      <w:r>
        <w:t>Blokinėje diagramoje prijungiame įėjimo signalą ir FFT grafiką</w:t>
      </w:r>
    </w:p>
    <w:p w14:paraId="78392029" w14:textId="77777777" w:rsidR="006735E4" w:rsidRDefault="006735E4" w:rsidP="006735E4">
      <w:pPr>
        <w:pStyle w:val="Sraopastraipa"/>
        <w:numPr>
          <w:ilvl w:val="0"/>
          <w:numId w:val="1"/>
        </w:numPr>
      </w:pPr>
      <w:proofErr w:type="spellStart"/>
      <w:r>
        <w:t>Properties</w:t>
      </w:r>
      <w:proofErr w:type="spellEnd"/>
      <w:r>
        <w:t xml:space="preserve"> nustatymus paliekame neke</w:t>
      </w:r>
      <w:r w:rsidR="00AA1B53">
        <w:t>istus</w:t>
      </w:r>
    </w:p>
    <w:p w14:paraId="4293C9BE" w14:textId="77777777" w:rsidR="006735E4" w:rsidRDefault="006735E4" w:rsidP="006735E4">
      <w:pPr>
        <w:ind w:firstLine="0"/>
        <w:jc w:val="center"/>
      </w:pPr>
    </w:p>
    <w:p w14:paraId="3AAF59D0" w14:textId="77777777" w:rsidR="006735E4" w:rsidRDefault="006735E4" w:rsidP="006735E4">
      <w:pPr>
        <w:ind w:firstLine="0"/>
        <w:jc w:val="center"/>
      </w:pPr>
    </w:p>
    <w:p w14:paraId="74154797" w14:textId="77777777" w:rsidR="006735E4" w:rsidRDefault="00795E53" w:rsidP="006735E4">
      <w:r>
        <w:t xml:space="preserve">Signalo amplitudės analizei: </w:t>
      </w:r>
      <w:r w:rsidRPr="00AA1B53">
        <w:rPr>
          <w:i/>
        </w:rPr>
        <w:t xml:space="preserve">Express -&gt; </w:t>
      </w:r>
      <w:proofErr w:type="spellStart"/>
      <w:r w:rsidRPr="00AA1B53">
        <w:rPr>
          <w:i/>
        </w:rPr>
        <w:t>Signal</w:t>
      </w:r>
      <w:proofErr w:type="spellEnd"/>
      <w:r w:rsidRPr="00AA1B53">
        <w:rPr>
          <w:i/>
        </w:rPr>
        <w:t xml:space="preserve"> </w:t>
      </w:r>
      <w:proofErr w:type="spellStart"/>
      <w:r w:rsidRPr="00AA1B53">
        <w:rPr>
          <w:i/>
        </w:rPr>
        <w:t>Analyzis</w:t>
      </w:r>
      <w:proofErr w:type="spellEnd"/>
      <w:r w:rsidRPr="00AA1B53">
        <w:rPr>
          <w:i/>
        </w:rPr>
        <w:t xml:space="preserve"> -&gt; </w:t>
      </w:r>
      <w:r w:rsidR="00AA1B53" w:rsidRPr="00AA1B53">
        <w:rPr>
          <w:i/>
        </w:rPr>
        <w:t xml:space="preserve">Tone </w:t>
      </w:r>
      <w:proofErr w:type="spellStart"/>
      <w:r w:rsidR="00AA1B53" w:rsidRPr="00AA1B53">
        <w:rPr>
          <w:i/>
        </w:rPr>
        <w:t>Measurements</w:t>
      </w:r>
      <w:proofErr w:type="spellEnd"/>
    </w:p>
    <w:p w14:paraId="6F68738C" w14:textId="77777777" w:rsidR="00795E53" w:rsidRDefault="00795E53" w:rsidP="00795E53">
      <w:pPr>
        <w:pStyle w:val="Sraopastraipa"/>
        <w:numPr>
          <w:ilvl w:val="0"/>
          <w:numId w:val="1"/>
        </w:numPr>
      </w:pPr>
      <w:r>
        <w:t>Blokinėje diagramoje prijungiame įėjimo signalą ir amplitudės indikatorių</w:t>
      </w:r>
    </w:p>
    <w:p w14:paraId="1525C044" w14:textId="77777777" w:rsidR="0059227A" w:rsidRDefault="0059227A" w:rsidP="0059227A"/>
    <w:p w14:paraId="644DB4A9" w14:textId="77777777" w:rsidR="0059227A" w:rsidRDefault="0059227A" w:rsidP="0059227A">
      <w:pPr>
        <w:ind w:firstLine="0"/>
        <w:jc w:val="center"/>
      </w:pPr>
      <w:r>
        <w:rPr>
          <w:noProof/>
          <w:lang w:eastAsia="lt-LT"/>
        </w:rPr>
        <w:drawing>
          <wp:inline distT="0" distB="0" distL="0" distR="0" wp14:anchorId="72DF0710" wp14:editId="711ED3DD">
            <wp:extent cx="2715491" cy="2296863"/>
            <wp:effectExtent l="0" t="0" r="889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674" cy="2310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8ADEF" w14:textId="77777777" w:rsidR="00AA1B53" w:rsidRDefault="00AA1B53" w:rsidP="0059227A">
      <w:pPr>
        <w:ind w:firstLine="0"/>
        <w:jc w:val="center"/>
      </w:pPr>
      <w:r w:rsidRPr="00AA1B53">
        <w:rPr>
          <w:b/>
        </w:rPr>
        <w:t>4 pav</w:t>
      </w:r>
      <w:r>
        <w:t xml:space="preserve">. Elementai blokinėje schemoje signalo analizei </w:t>
      </w:r>
    </w:p>
    <w:p w14:paraId="11D56AF1" w14:textId="77777777" w:rsidR="0059227A" w:rsidRDefault="0059227A" w:rsidP="0059227A">
      <w:pPr>
        <w:ind w:firstLine="0"/>
        <w:jc w:val="center"/>
      </w:pPr>
    </w:p>
    <w:p w14:paraId="43744D1B" w14:textId="77777777" w:rsidR="0059227A" w:rsidRDefault="0059227A" w:rsidP="0059227A">
      <w:r>
        <w:t>Atliekame testavimą. Grafike turime matyti signalo spektrą, indikatoriuje – amplitudę</w:t>
      </w:r>
    </w:p>
    <w:p w14:paraId="5FBEEF6E" w14:textId="77777777" w:rsidR="0059227A" w:rsidRDefault="0059227A" w:rsidP="0059227A"/>
    <w:p w14:paraId="3AF43B02" w14:textId="77777777" w:rsidR="00251CDA" w:rsidRDefault="00251CDA" w:rsidP="0059227A"/>
    <w:p w14:paraId="468892B8" w14:textId="77777777" w:rsidR="0059227A" w:rsidRPr="00251CDA" w:rsidRDefault="00251CDA" w:rsidP="0059227A">
      <w:pPr>
        <w:rPr>
          <w:b/>
        </w:rPr>
      </w:pPr>
      <w:r w:rsidRPr="00251CDA">
        <w:rPr>
          <w:b/>
        </w:rPr>
        <w:t>Signalo ribinių reikšmių testas (</w:t>
      </w:r>
      <w:proofErr w:type="spellStart"/>
      <w:r w:rsidRPr="00251CDA">
        <w:rPr>
          <w:b/>
        </w:rPr>
        <w:t>Limit</w:t>
      </w:r>
      <w:proofErr w:type="spellEnd"/>
      <w:r w:rsidRPr="00251CDA">
        <w:rPr>
          <w:b/>
        </w:rPr>
        <w:t xml:space="preserve"> </w:t>
      </w:r>
      <w:proofErr w:type="spellStart"/>
      <w:r w:rsidRPr="00251CDA">
        <w:rPr>
          <w:b/>
        </w:rPr>
        <w:t>Test</w:t>
      </w:r>
      <w:proofErr w:type="spellEnd"/>
      <w:r w:rsidRPr="00251CDA">
        <w:rPr>
          <w:b/>
        </w:rPr>
        <w:t>)</w:t>
      </w:r>
    </w:p>
    <w:p w14:paraId="00717244" w14:textId="77777777" w:rsidR="006735E4" w:rsidRDefault="006735E4" w:rsidP="006735E4"/>
    <w:p w14:paraId="1B3950E1" w14:textId="77777777" w:rsidR="0046050E" w:rsidRDefault="00CD7C8A" w:rsidP="006735E4">
      <w:r>
        <w:t>Šio testo t</w:t>
      </w:r>
      <w:r w:rsidR="0046050E">
        <w:t>ikslas – išmatuoti, ar signalo amplitudė yra leistinose ribose.</w:t>
      </w:r>
      <w:r>
        <w:t xml:space="preserve"> Tuo tikslu blokinėje schemoje sujungiame grandinę:</w:t>
      </w:r>
    </w:p>
    <w:p w14:paraId="00E087BB" w14:textId="77777777" w:rsidR="0046050E" w:rsidRPr="00CD7C8A" w:rsidRDefault="004A1A99" w:rsidP="00CD7C8A">
      <w:pPr>
        <w:pStyle w:val="Sraopastraipa"/>
        <w:numPr>
          <w:ilvl w:val="0"/>
          <w:numId w:val="1"/>
        </w:numPr>
      </w:pPr>
      <w:r>
        <w:t xml:space="preserve">Signalo konvertavimui įterpiame: </w:t>
      </w:r>
      <w:proofErr w:type="spellStart"/>
      <w:r w:rsidRPr="00CD7C8A">
        <w:rPr>
          <w:i/>
        </w:rPr>
        <w:t>Numeric</w:t>
      </w:r>
      <w:proofErr w:type="spellEnd"/>
      <w:r w:rsidRPr="00CD7C8A">
        <w:rPr>
          <w:i/>
        </w:rPr>
        <w:t xml:space="preserve"> -&gt; </w:t>
      </w:r>
      <w:proofErr w:type="spellStart"/>
      <w:r w:rsidRPr="00CD7C8A">
        <w:rPr>
          <w:i/>
        </w:rPr>
        <w:t>Conversion</w:t>
      </w:r>
      <w:proofErr w:type="spellEnd"/>
      <w:r w:rsidRPr="00CD7C8A">
        <w:rPr>
          <w:i/>
        </w:rPr>
        <w:t xml:space="preserve"> -&gt; To </w:t>
      </w:r>
      <w:proofErr w:type="spellStart"/>
      <w:r w:rsidRPr="00CD7C8A">
        <w:rPr>
          <w:i/>
        </w:rPr>
        <w:t>Double</w:t>
      </w:r>
      <w:proofErr w:type="spellEnd"/>
      <w:r w:rsidRPr="00CD7C8A">
        <w:rPr>
          <w:i/>
        </w:rPr>
        <w:t xml:space="preserve"> </w:t>
      </w:r>
      <w:proofErr w:type="spellStart"/>
      <w:r w:rsidRPr="00CD7C8A">
        <w:rPr>
          <w:i/>
        </w:rPr>
        <w:t>Precision</w:t>
      </w:r>
      <w:proofErr w:type="spellEnd"/>
      <w:r w:rsidRPr="00CD7C8A">
        <w:rPr>
          <w:i/>
        </w:rPr>
        <w:t xml:space="preserve"> </w:t>
      </w:r>
      <w:proofErr w:type="spellStart"/>
      <w:r w:rsidRPr="00CD7C8A">
        <w:rPr>
          <w:i/>
        </w:rPr>
        <w:t>Float</w:t>
      </w:r>
      <w:proofErr w:type="spellEnd"/>
    </w:p>
    <w:p w14:paraId="40C3D48F" w14:textId="77777777" w:rsidR="004A1A99" w:rsidRDefault="00CD7C8A" w:rsidP="006735E4">
      <w:pPr>
        <w:pStyle w:val="Sraopastraipa"/>
        <w:numPr>
          <w:ilvl w:val="0"/>
          <w:numId w:val="1"/>
        </w:numPr>
      </w:pPr>
      <w:r w:rsidRPr="00CD7C8A">
        <w:t>S</w:t>
      </w:r>
      <w:r w:rsidR="004A1A99">
        <w:t xml:space="preserve">ignalo amplitudės palyginimui įterpiame: </w:t>
      </w:r>
      <w:proofErr w:type="spellStart"/>
      <w:r w:rsidR="004A1A99" w:rsidRPr="00CD7C8A">
        <w:rPr>
          <w:i/>
        </w:rPr>
        <w:t>Comparison</w:t>
      </w:r>
      <w:proofErr w:type="spellEnd"/>
      <w:r w:rsidR="004A1A99" w:rsidRPr="00CD7C8A">
        <w:rPr>
          <w:i/>
        </w:rPr>
        <w:t xml:space="preserve"> -&gt; </w:t>
      </w:r>
      <w:proofErr w:type="spellStart"/>
      <w:r w:rsidR="004A1A99" w:rsidRPr="00CD7C8A">
        <w:rPr>
          <w:i/>
        </w:rPr>
        <w:t>In</w:t>
      </w:r>
      <w:proofErr w:type="spellEnd"/>
      <w:r w:rsidR="004A1A99" w:rsidRPr="00CD7C8A">
        <w:rPr>
          <w:i/>
        </w:rPr>
        <w:t xml:space="preserve"> Range </w:t>
      </w:r>
      <w:proofErr w:type="spellStart"/>
      <w:r w:rsidR="004A1A99" w:rsidRPr="00CD7C8A">
        <w:rPr>
          <w:i/>
        </w:rPr>
        <w:t>and</w:t>
      </w:r>
      <w:proofErr w:type="spellEnd"/>
      <w:r w:rsidR="004A1A99" w:rsidRPr="00CD7C8A">
        <w:rPr>
          <w:i/>
        </w:rPr>
        <w:t xml:space="preserve"> </w:t>
      </w:r>
      <w:proofErr w:type="spellStart"/>
      <w:r w:rsidR="004A1A99" w:rsidRPr="00CD7C8A">
        <w:rPr>
          <w:i/>
        </w:rPr>
        <w:t>Coerce</w:t>
      </w:r>
      <w:proofErr w:type="spellEnd"/>
    </w:p>
    <w:p w14:paraId="33BE35F3" w14:textId="77777777" w:rsidR="00A31191" w:rsidRDefault="00A31191" w:rsidP="006735E4"/>
    <w:p w14:paraId="23287742" w14:textId="77777777" w:rsidR="00A31191" w:rsidRDefault="00A31191" w:rsidP="006735E4"/>
    <w:p w14:paraId="6273D97E" w14:textId="77777777" w:rsidR="00A31191" w:rsidRDefault="00AD5894" w:rsidP="00AD5894">
      <w:pPr>
        <w:ind w:firstLine="142"/>
        <w:jc w:val="center"/>
      </w:pPr>
      <w:r>
        <w:rPr>
          <w:noProof/>
          <w:lang w:eastAsia="lt-LT"/>
        </w:rPr>
        <w:drawing>
          <wp:inline distT="0" distB="0" distL="0" distR="0" wp14:anchorId="46B2CA95" wp14:editId="5412955D">
            <wp:extent cx="3546475" cy="2133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BB1A9" w14:textId="77777777" w:rsidR="00CD7C8A" w:rsidRDefault="00CD7C8A" w:rsidP="00AD5894">
      <w:pPr>
        <w:ind w:firstLine="142"/>
        <w:jc w:val="center"/>
      </w:pPr>
      <w:r w:rsidRPr="00CD7C8A">
        <w:rPr>
          <w:b/>
        </w:rPr>
        <w:t>5 pav</w:t>
      </w:r>
      <w:r>
        <w:t>. Signalo amplitudė palyginimas</w:t>
      </w:r>
    </w:p>
    <w:p w14:paraId="6B8B4FAC" w14:textId="77777777" w:rsidR="00CD7C8A" w:rsidRDefault="00CD7C8A" w:rsidP="00AD5894">
      <w:pPr>
        <w:ind w:firstLine="142"/>
        <w:jc w:val="center"/>
      </w:pPr>
    </w:p>
    <w:p w14:paraId="5A7C6AED" w14:textId="77777777" w:rsidR="00F141C0" w:rsidRDefault="00F141C0" w:rsidP="00F141C0">
      <w:r>
        <w:t xml:space="preserve">Atliekame testavimą. Priklausomai nuo to, ar amplitudė patenka į nurodytą diapazoną, ar ne, </w:t>
      </w:r>
      <w:proofErr w:type="spellStart"/>
      <w:r w:rsidRPr="00CD7C8A">
        <w:rPr>
          <w:i/>
        </w:rPr>
        <w:t>Boolean</w:t>
      </w:r>
      <w:proofErr w:type="spellEnd"/>
      <w:r>
        <w:t xml:space="preserve"> indikatorius turi indikuoti </w:t>
      </w:r>
      <w:r w:rsidRPr="00CD7C8A">
        <w:rPr>
          <w:i/>
        </w:rPr>
        <w:t>PASS/FAIL</w:t>
      </w:r>
      <w:r>
        <w:t xml:space="preserve"> </w:t>
      </w:r>
    </w:p>
    <w:p w14:paraId="721EE03C" w14:textId="77777777" w:rsidR="00F141C0" w:rsidRDefault="00F141C0" w:rsidP="00F141C0"/>
    <w:p w14:paraId="258D4B58" w14:textId="77777777" w:rsidR="00F141C0" w:rsidRDefault="00F141C0" w:rsidP="00F141C0">
      <w:pPr>
        <w:rPr>
          <w:b/>
        </w:rPr>
      </w:pPr>
      <w:r w:rsidRPr="00F141C0">
        <w:rPr>
          <w:b/>
        </w:rPr>
        <w:t xml:space="preserve">Parengimas </w:t>
      </w:r>
      <w:r w:rsidR="00CD7C8A">
        <w:rPr>
          <w:b/>
        </w:rPr>
        <w:t>TestStand aplinkai</w:t>
      </w:r>
    </w:p>
    <w:p w14:paraId="38903806" w14:textId="77777777" w:rsidR="00F141C0" w:rsidRDefault="00F141C0" w:rsidP="00F141C0">
      <w:pPr>
        <w:rPr>
          <w:b/>
        </w:rPr>
      </w:pPr>
    </w:p>
    <w:p w14:paraId="0FC21BD8" w14:textId="77777777" w:rsidR="00F141C0" w:rsidRDefault="00F141C0" w:rsidP="00F141C0">
      <w:r>
        <w:t xml:space="preserve">Įtraukiame pauzę – vykdant TestStand aplinkoje testas bus laikinai užlaikytas: </w:t>
      </w:r>
      <w:r w:rsidRPr="00CD7C8A">
        <w:rPr>
          <w:i/>
        </w:rPr>
        <w:t xml:space="preserve">Express -&gt; </w:t>
      </w:r>
      <w:proofErr w:type="spellStart"/>
      <w:r w:rsidRPr="00CD7C8A">
        <w:rPr>
          <w:i/>
        </w:rPr>
        <w:t>Exec</w:t>
      </w:r>
      <w:proofErr w:type="spellEnd"/>
      <w:r w:rsidRPr="00CD7C8A">
        <w:rPr>
          <w:i/>
        </w:rPr>
        <w:t xml:space="preserve"> </w:t>
      </w:r>
      <w:proofErr w:type="spellStart"/>
      <w:r w:rsidRPr="00CD7C8A">
        <w:rPr>
          <w:i/>
        </w:rPr>
        <w:t>Control</w:t>
      </w:r>
      <w:proofErr w:type="spellEnd"/>
      <w:r w:rsidRPr="00CD7C8A">
        <w:rPr>
          <w:i/>
        </w:rPr>
        <w:t xml:space="preserve"> -&gt; Time </w:t>
      </w:r>
      <w:proofErr w:type="spellStart"/>
      <w:r w:rsidRPr="00CD7C8A">
        <w:rPr>
          <w:i/>
        </w:rPr>
        <w:t>Delay</w:t>
      </w:r>
      <w:proofErr w:type="spellEnd"/>
    </w:p>
    <w:p w14:paraId="24B2E2E5" w14:textId="77777777" w:rsidR="00F141C0" w:rsidRDefault="00F141C0" w:rsidP="00F141C0">
      <w:pPr>
        <w:pStyle w:val="Sraopastraipa"/>
        <w:numPr>
          <w:ilvl w:val="0"/>
          <w:numId w:val="1"/>
        </w:numPr>
      </w:pPr>
      <w:r>
        <w:t>Nustatome 5 sek.</w:t>
      </w:r>
      <w:r w:rsidR="00CD7C8A">
        <w:t xml:space="preserve"> trukmės užlaikymą</w:t>
      </w:r>
    </w:p>
    <w:p w14:paraId="7DB73238" w14:textId="77777777" w:rsidR="00F141C0" w:rsidRDefault="00F141C0" w:rsidP="00F141C0"/>
    <w:p w14:paraId="780E9609" w14:textId="77777777" w:rsidR="00F141C0" w:rsidRDefault="00F141C0" w:rsidP="00F141C0">
      <w:pPr>
        <w:ind w:firstLine="0"/>
        <w:jc w:val="center"/>
      </w:pPr>
      <w:r>
        <w:rPr>
          <w:noProof/>
          <w:lang w:eastAsia="lt-LT"/>
        </w:rPr>
        <w:drawing>
          <wp:inline distT="0" distB="0" distL="0" distR="0" wp14:anchorId="67F8E574" wp14:editId="528776B8">
            <wp:extent cx="4741870" cy="4398818"/>
            <wp:effectExtent l="0" t="0" r="190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995" cy="4403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ED5AC" w14:textId="77777777" w:rsidR="00CD7C8A" w:rsidRPr="00F141C0" w:rsidRDefault="00CD7C8A" w:rsidP="00F141C0">
      <w:pPr>
        <w:ind w:firstLine="0"/>
        <w:jc w:val="center"/>
      </w:pPr>
      <w:r w:rsidRPr="00CD7C8A">
        <w:rPr>
          <w:b/>
        </w:rPr>
        <w:t>6 pav</w:t>
      </w:r>
      <w:r>
        <w:t>. Galutinė blokinės schemos struktūra</w:t>
      </w:r>
    </w:p>
    <w:p w14:paraId="027811D0" w14:textId="77777777" w:rsidR="00A31191" w:rsidRDefault="00A31191" w:rsidP="006735E4"/>
    <w:p w14:paraId="5350025F" w14:textId="77777777" w:rsidR="00CD7C8A" w:rsidRDefault="00CD7C8A" w:rsidP="006735E4"/>
    <w:p w14:paraId="3F77DDFE" w14:textId="77777777" w:rsidR="00A31191" w:rsidRDefault="00452DEC" w:rsidP="006735E4">
      <w:r>
        <w:lastRenderedPageBreak/>
        <w:t>Testo rezultatų (</w:t>
      </w:r>
      <w:proofErr w:type="spellStart"/>
      <w:r w:rsidRPr="00211814">
        <w:rPr>
          <w:i/>
        </w:rPr>
        <w:t>Pass</w:t>
      </w:r>
      <w:proofErr w:type="spellEnd"/>
      <w:r w:rsidRPr="00211814">
        <w:rPr>
          <w:i/>
        </w:rPr>
        <w:t>/</w:t>
      </w:r>
      <w:proofErr w:type="spellStart"/>
      <w:r w:rsidRPr="00211814">
        <w:rPr>
          <w:i/>
        </w:rPr>
        <w:t>Fail</w:t>
      </w:r>
      <w:proofErr w:type="spellEnd"/>
      <w:r>
        <w:t xml:space="preserve">) perdavimui į </w:t>
      </w:r>
      <w:proofErr w:type="spellStart"/>
      <w:r>
        <w:t>TestStand</w:t>
      </w:r>
      <w:proofErr w:type="spellEnd"/>
      <w:r>
        <w:t xml:space="preserve"> aplinką</w:t>
      </w:r>
      <w:r w:rsidR="00E76966">
        <w:t xml:space="preserve">, reikia susieti </w:t>
      </w:r>
      <w:proofErr w:type="spellStart"/>
      <w:r w:rsidR="00E76966" w:rsidRPr="00211814">
        <w:rPr>
          <w:i/>
        </w:rPr>
        <w:t>Boolean</w:t>
      </w:r>
      <w:proofErr w:type="spellEnd"/>
      <w:r w:rsidR="00E76966">
        <w:t xml:space="preserve"> indikatorių su išvestimi</w:t>
      </w:r>
      <w:r w:rsidR="00211814">
        <w:t>:</w:t>
      </w:r>
    </w:p>
    <w:p w14:paraId="748C1DD4" w14:textId="77777777" w:rsidR="00E76966" w:rsidRDefault="00E76966" w:rsidP="00E76966">
      <w:pPr>
        <w:pStyle w:val="Sraopastraipa"/>
        <w:numPr>
          <w:ilvl w:val="0"/>
          <w:numId w:val="1"/>
        </w:numPr>
      </w:pPr>
      <w:r>
        <w:t xml:space="preserve">Pažymime </w:t>
      </w:r>
      <w:proofErr w:type="spellStart"/>
      <w:r w:rsidRPr="00211814">
        <w:rPr>
          <w:i/>
        </w:rPr>
        <w:t>Boolean</w:t>
      </w:r>
      <w:proofErr w:type="spellEnd"/>
      <w:r>
        <w:t xml:space="preserve"> indikatorių ir kairiuoju pelės klavišu spustelime išvesties sąsajos dešinį kampą</w:t>
      </w:r>
      <w:r w:rsidR="00211814">
        <w:t xml:space="preserve"> – turi atsirasti tamsiai užpildyta zona, kaip parodyta 7 pav.</w:t>
      </w:r>
    </w:p>
    <w:p w14:paraId="3E6155F0" w14:textId="77777777" w:rsidR="00E76966" w:rsidRDefault="00E76966" w:rsidP="00E76966"/>
    <w:p w14:paraId="372A9ED9" w14:textId="77777777" w:rsidR="00E76966" w:rsidRDefault="00E76966" w:rsidP="00E76966">
      <w:pPr>
        <w:ind w:firstLine="0"/>
        <w:jc w:val="center"/>
      </w:pPr>
      <w:r>
        <w:rPr>
          <w:noProof/>
          <w:lang w:eastAsia="lt-LT"/>
        </w:rPr>
        <w:drawing>
          <wp:inline distT="0" distB="0" distL="0" distR="0" wp14:anchorId="31E25A0B" wp14:editId="53A532BC">
            <wp:extent cx="2667000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CA952" w14:textId="77777777" w:rsidR="00211814" w:rsidRDefault="00211814" w:rsidP="00E76966">
      <w:pPr>
        <w:ind w:firstLine="0"/>
        <w:jc w:val="center"/>
      </w:pPr>
    </w:p>
    <w:p w14:paraId="5B989B5C" w14:textId="77777777" w:rsidR="00E76966" w:rsidRDefault="00211814" w:rsidP="00E76966">
      <w:pPr>
        <w:ind w:firstLine="0"/>
        <w:jc w:val="center"/>
      </w:pPr>
      <w:r w:rsidRPr="00211814">
        <w:rPr>
          <w:b/>
        </w:rPr>
        <w:t>7 pav</w:t>
      </w:r>
      <w:r>
        <w:t>. Testo rezultatų sąsaja</w:t>
      </w:r>
    </w:p>
    <w:p w14:paraId="088CF9E8" w14:textId="77777777" w:rsidR="00CA69F9" w:rsidRDefault="00CA69F9" w:rsidP="00E76966">
      <w:pPr>
        <w:ind w:firstLine="0"/>
        <w:jc w:val="center"/>
      </w:pPr>
    </w:p>
    <w:p w14:paraId="235BF8D3" w14:textId="77777777" w:rsidR="00E76966" w:rsidRDefault="00CA69F9" w:rsidP="00CA69F9">
      <w:r>
        <w:t>Atliekame nustatymus, kaip norime šį testą matyti TestStand aplinkoje</w:t>
      </w:r>
    </w:p>
    <w:p w14:paraId="1A656B54" w14:textId="77777777" w:rsidR="00CA69F9" w:rsidRDefault="00CA69F9" w:rsidP="00CA69F9">
      <w:pPr>
        <w:pStyle w:val="Sraopastraipa"/>
        <w:numPr>
          <w:ilvl w:val="0"/>
          <w:numId w:val="1"/>
        </w:numPr>
      </w:pPr>
      <w:r>
        <w:t>Išdėstome norimus matyti blokus ir atitinkamai sumažiname langą (už ribų likę blokai bus nematomi)</w:t>
      </w:r>
    </w:p>
    <w:p w14:paraId="3FD34397" w14:textId="77777777" w:rsidR="00CA69F9" w:rsidRDefault="00CA69F9" w:rsidP="00CA69F9"/>
    <w:p w14:paraId="26D4DC09" w14:textId="77777777" w:rsidR="00CA69F9" w:rsidRDefault="00CA69F9" w:rsidP="00CA69F9">
      <w:r>
        <w:rPr>
          <w:noProof/>
          <w:lang w:eastAsia="lt-LT"/>
        </w:rPr>
        <w:drawing>
          <wp:inline distT="0" distB="0" distL="0" distR="0" wp14:anchorId="03982EDE" wp14:editId="004AA297">
            <wp:extent cx="5721985" cy="32143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A197D" w14:textId="77777777" w:rsidR="00211814" w:rsidRDefault="00211814" w:rsidP="00211814">
      <w:pPr>
        <w:jc w:val="center"/>
      </w:pPr>
      <w:r w:rsidRPr="00211814">
        <w:rPr>
          <w:b/>
        </w:rPr>
        <w:t>8 pav</w:t>
      </w:r>
      <w:r>
        <w:t>. Iššokančio lango formavimas</w:t>
      </w:r>
    </w:p>
    <w:p w14:paraId="5180B08B" w14:textId="77777777" w:rsidR="005D3466" w:rsidRDefault="005D3466" w:rsidP="00CA69F9"/>
    <w:p w14:paraId="5101A00F" w14:textId="77777777" w:rsidR="005D3466" w:rsidRDefault="005D3466" w:rsidP="00CA69F9"/>
    <w:p w14:paraId="466637F1" w14:textId="77777777" w:rsidR="00CA69F9" w:rsidRDefault="005D3466" w:rsidP="00CA69F9">
      <w:pPr>
        <w:pStyle w:val="Sraopastraipa"/>
        <w:numPr>
          <w:ilvl w:val="0"/>
          <w:numId w:val="1"/>
        </w:numPr>
      </w:pPr>
      <w:r w:rsidRPr="00211814">
        <w:rPr>
          <w:i/>
        </w:rPr>
        <w:t xml:space="preserve">File -&gt; VI </w:t>
      </w:r>
      <w:proofErr w:type="spellStart"/>
      <w:r w:rsidRPr="00211814">
        <w:rPr>
          <w:i/>
        </w:rPr>
        <w:t>Properties</w:t>
      </w:r>
      <w:proofErr w:type="spellEnd"/>
      <w:r>
        <w:t xml:space="preserve"> pasirenkame:</w:t>
      </w:r>
    </w:p>
    <w:p w14:paraId="5A7CDFE2" w14:textId="77777777" w:rsidR="005D3466" w:rsidRPr="00211814" w:rsidRDefault="005D3466" w:rsidP="005D3466">
      <w:pPr>
        <w:pStyle w:val="Sraopastraipa"/>
        <w:numPr>
          <w:ilvl w:val="1"/>
          <w:numId w:val="1"/>
        </w:numPr>
        <w:rPr>
          <w:i/>
        </w:rPr>
      </w:pPr>
      <w:proofErr w:type="spellStart"/>
      <w:r w:rsidRPr="00211814">
        <w:rPr>
          <w:i/>
        </w:rPr>
        <w:t>Category</w:t>
      </w:r>
      <w:proofErr w:type="spellEnd"/>
      <w:r w:rsidRPr="00211814">
        <w:rPr>
          <w:i/>
        </w:rPr>
        <w:t xml:space="preserve">: </w:t>
      </w:r>
      <w:proofErr w:type="spellStart"/>
      <w:r w:rsidRPr="00211814">
        <w:rPr>
          <w:i/>
        </w:rPr>
        <w:t>Window</w:t>
      </w:r>
      <w:proofErr w:type="spellEnd"/>
      <w:r w:rsidRPr="00211814">
        <w:rPr>
          <w:i/>
        </w:rPr>
        <w:t xml:space="preserve"> </w:t>
      </w:r>
      <w:proofErr w:type="spellStart"/>
      <w:r w:rsidRPr="00211814">
        <w:rPr>
          <w:i/>
        </w:rPr>
        <w:t>Appearance</w:t>
      </w:r>
      <w:proofErr w:type="spellEnd"/>
    </w:p>
    <w:p w14:paraId="03A5B7F3" w14:textId="77777777" w:rsidR="005D3466" w:rsidRDefault="005D3466" w:rsidP="005D3466">
      <w:pPr>
        <w:pStyle w:val="Sraopastraipa"/>
        <w:numPr>
          <w:ilvl w:val="1"/>
          <w:numId w:val="1"/>
        </w:numPr>
      </w:pPr>
      <w:r>
        <w:t>Pažymime „</w:t>
      </w:r>
      <w:proofErr w:type="spellStart"/>
      <w:r w:rsidRPr="00211814">
        <w:rPr>
          <w:i/>
        </w:rPr>
        <w:t>Dialog</w:t>
      </w:r>
      <w:proofErr w:type="spellEnd"/>
      <w:r>
        <w:t>“</w:t>
      </w:r>
    </w:p>
    <w:p w14:paraId="078E8666" w14:textId="77777777" w:rsidR="005D3466" w:rsidRDefault="005D3466" w:rsidP="005D3466"/>
    <w:p w14:paraId="01C6B579" w14:textId="74DE4B88" w:rsidR="005D3466" w:rsidRDefault="005D3466" w:rsidP="00211814">
      <w:r>
        <w:t xml:space="preserve">Atliekame testavimą. Turi būti matomas iššokantis </w:t>
      </w:r>
      <w:r w:rsidRPr="00211814">
        <w:rPr>
          <w:i/>
        </w:rPr>
        <w:t>Dialogo</w:t>
      </w:r>
      <w:r>
        <w:t xml:space="preserve"> langas</w:t>
      </w:r>
      <w:r w:rsidR="00211814">
        <w:t>, kaip parodyta 9 pav</w:t>
      </w:r>
      <w:r w:rsidR="006B0B7E">
        <w:t>.</w:t>
      </w:r>
    </w:p>
    <w:p w14:paraId="3F2CA232" w14:textId="77777777" w:rsidR="005D3466" w:rsidRDefault="005D3466" w:rsidP="005D3466"/>
    <w:p w14:paraId="2E573DB2" w14:textId="77777777" w:rsidR="005D3466" w:rsidRDefault="005D3466" w:rsidP="005D3466">
      <w:r>
        <w:rPr>
          <w:noProof/>
          <w:lang w:eastAsia="lt-LT"/>
        </w:rPr>
        <w:lastRenderedPageBreak/>
        <w:drawing>
          <wp:inline distT="0" distB="0" distL="0" distR="0" wp14:anchorId="4A4C2736" wp14:editId="668930D6">
            <wp:extent cx="5569585" cy="27152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585" cy="27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6A4DD" w14:textId="77777777" w:rsidR="00211814" w:rsidRDefault="00211814" w:rsidP="00211814">
      <w:pPr>
        <w:jc w:val="center"/>
      </w:pPr>
      <w:r w:rsidRPr="00211814">
        <w:rPr>
          <w:b/>
        </w:rPr>
        <w:t>9 pav</w:t>
      </w:r>
      <w:r>
        <w:t>. Iššokantis langas su testo rezultatais</w:t>
      </w:r>
    </w:p>
    <w:p w14:paraId="224F8BE7" w14:textId="77777777" w:rsidR="006735E4" w:rsidRDefault="006735E4" w:rsidP="006735E4"/>
    <w:p w14:paraId="60B6D9AF" w14:textId="77777777" w:rsidR="008D04BC" w:rsidRDefault="008D04BC" w:rsidP="001160BF"/>
    <w:p w14:paraId="61C9F453" w14:textId="77777777" w:rsidR="001160BF" w:rsidRPr="006842AA" w:rsidRDefault="00211814" w:rsidP="001160BF">
      <w:pPr>
        <w:rPr>
          <w:b/>
        </w:rPr>
      </w:pPr>
      <w:proofErr w:type="spellStart"/>
      <w:r>
        <w:rPr>
          <w:b/>
        </w:rPr>
        <w:t>LabView</w:t>
      </w:r>
      <w:proofErr w:type="spellEnd"/>
      <w:r>
        <w:rPr>
          <w:b/>
        </w:rPr>
        <w:t xml:space="preserve"> testo įtraukimas į </w:t>
      </w:r>
      <w:r w:rsidR="006842AA" w:rsidRPr="006842AA">
        <w:rPr>
          <w:b/>
        </w:rPr>
        <w:t>TestStand testavimo sek</w:t>
      </w:r>
      <w:r>
        <w:rPr>
          <w:b/>
        </w:rPr>
        <w:t>ą</w:t>
      </w:r>
    </w:p>
    <w:p w14:paraId="1BAF079F" w14:textId="77777777" w:rsidR="006842AA" w:rsidRDefault="006842AA" w:rsidP="001160BF"/>
    <w:p w14:paraId="24C40EB8" w14:textId="77777777" w:rsidR="001160BF" w:rsidRDefault="006842AA" w:rsidP="001160BF">
      <w:r>
        <w:t xml:space="preserve">Atidarome </w:t>
      </w:r>
      <w:r w:rsidRPr="00C11ADE">
        <w:rPr>
          <w:i/>
        </w:rPr>
        <w:t>NI TestStand 2019</w:t>
      </w:r>
      <w:r w:rsidR="00C11ADE">
        <w:t xml:space="preserve"> aplinką.</w:t>
      </w:r>
    </w:p>
    <w:p w14:paraId="107565EA" w14:textId="77777777" w:rsidR="006842AA" w:rsidRDefault="006842AA" w:rsidP="001160BF">
      <w:r>
        <w:t xml:space="preserve">Patikriname, ar </w:t>
      </w:r>
      <w:r w:rsidR="00C11ADE">
        <w:t xml:space="preserve">parinktas </w:t>
      </w:r>
      <w:r>
        <w:t xml:space="preserve">tinkamas testų vykdymo modelis: </w:t>
      </w:r>
      <w:proofErr w:type="spellStart"/>
      <w:r w:rsidRPr="00C11ADE">
        <w:rPr>
          <w:i/>
        </w:rPr>
        <w:t>Configure</w:t>
      </w:r>
      <w:proofErr w:type="spellEnd"/>
      <w:r w:rsidRPr="00C11ADE">
        <w:rPr>
          <w:i/>
        </w:rPr>
        <w:t xml:space="preserve"> -&gt; </w:t>
      </w:r>
      <w:proofErr w:type="spellStart"/>
      <w:r w:rsidRPr="00C11ADE">
        <w:rPr>
          <w:i/>
        </w:rPr>
        <w:t>Station</w:t>
      </w:r>
      <w:proofErr w:type="spellEnd"/>
      <w:r w:rsidRPr="00C11ADE">
        <w:rPr>
          <w:i/>
        </w:rPr>
        <w:t xml:space="preserve"> </w:t>
      </w:r>
      <w:proofErr w:type="spellStart"/>
      <w:r w:rsidRPr="00C11ADE">
        <w:rPr>
          <w:i/>
        </w:rPr>
        <w:t>Options</w:t>
      </w:r>
      <w:proofErr w:type="spellEnd"/>
      <w:r w:rsidRPr="00C11ADE">
        <w:rPr>
          <w:i/>
        </w:rPr>
        <w:t xml:space="preserve">, </w:t>
      </w:r>
      <w:proofErr w:type="spellStart"/>
      <w:r w:rsidRPr="00C11ADE">
        <w:rPr>
          <w:i/>
        </w:rPr>
        <w:t>Model</w:t>
      </w:r>
      <w:proofErr w:type="spellEnd"/>
      <w:r>
        <w:t xml:space="preserve"> skiltyje </w:t>
      </w:r>
      <w:proofErr w:type="spellStart"/>
      <w:r w:rsidRPr="00C11ADE">
        <w:rPr>
          <w:i/>
        </w:rPr>
        <w:t>Station</w:t>
      </w:r>
      <w:proofErr w:type="spellEnd"/>
      <w:r w:rsidRPr="00C11ADE">
        <w:rPr>
          <w:i/>
        </w:rPr>
        <w:t xml:space="preserve"> </w:t>
      </w:r>
      <w:proofErr w:type="spellStart"/>
      <w:r w:rsidRPr="00C11ADE">
        <w:rPr>
          <w:i/>
        </w:rPr>
        <w:t>Model</w:t>
      </w:r>
      <w:proofErr w:type="spellEnd"/>
      <w:r w:rsidRPr="00C11ADE">
        <w:rPr>
          <w:i/>
        </w:rPr>
        <w:t xml:space="preserve">: </w:t>
      </w:r>
      <w:proofErr w:type="spellStart"/>
      <w:r w:rsidRPr="00C11ADE">
        <w:rPr>
          <w:i/>
        </w:rPr>
        <w:t>SequentialModel.seq</w:t>
      </w:r>
      <w:proofErr w:type="spellEnd"/>
    </w:p>
    <w:p w14:paraId="02D376E9" w14:textId="77777777" w:rsidR="006842AA" w:rsidRDefault="006842AA" w:rsidP="001160BF"/>
    <w:p w14:paraId="05858544" w14:textId="77777777" w:rsidR="009F011E" w:rsidRDefault="009F011E" w:rsidP="001160BF">
      <w:r>
        <w:t xml:space="preserve">Įtraukiame naują testą į testų seką: </w:t>
      </w:r>
      <w:proofErr w:type="spellStart"/>
      <w:r w:rsidRPr="00C11ADE">
        <w:rPr>
          <w:i/>
        </w:rPr>
        <w:t>Insertion</w:t>
      </w:r>
      <w:proofErr w:type="spellEnd"/>
      <w:r w:rsidRPr="00C11ADE">
        <w:rPr>
          <w:i/>
        </w:rPr>
        <w:t xml:space="preserve"> </w:t>
      </w:r>
      <w:proofErr w:type="spellStart"/>
      <w:r w:rsidRPr="00C11ADE">
        <w:rPr>
          <w:i/>
        </w:rPr>
        <w:t>Palette</w:t>
      </w:r>
      <w:proofErr w:type="spellEnd"/>
      <w:r>
        <w:t xml:space="preserve"> pasirenkame </w:t>
      </w:r>
      <w:proofErr w:type="spellStart"/>
      <w:r w:rsidRPr="00C11ADE">
        <w:rPr>
          <w:i/>
        </w:rPr>
        <w:t>LabView</w:t>
      </w:r>
      <w:proofErr w:type="spellEnd"/>
      <w:r>
        <w:t xml:space="preserve"> tipo testą „</w:t>
      </w:r>
      <w:proofErr w:type="spellStart"/>
      <w:r w:rsidRPr="00C11ADE">
        <w:rPr>
          <w:i/>
        </w:rPr>
        <w:t>Pass</w:t>
      </w:r>
      <w:proofErr w:type="spellEnd"/>
      <w:r w:rsidRPr="00C11ADE">
        <w:rPr>
          <w:i/>
        </w:rPr>
        <w:t>/</w:t>
      </w:r>
      <w:proofErr w:type="spellStart"/>
      <w:r w:rsidRPr="00C11ADE">
        <w:rPr>
          <w:i/>
        </w:rPr>
        <w:t>Fail</w:t>
      </w:r>
      <w:proofErr w:type="spellEnd"/>
      <w:r w:rsidRPr="00C11ADE">
        <w:rPr>
          <w:i/>
        </w:rPr>
        <w:t xml:space="preserve"> </w:t>
      </w:r>
      <w:proofErr w:type="spellStart"/>
      <w:r w:rsidRPr="00C11ADE">
        <w:rPr>
          <w:i/>
        </w:rPr>
        <w:t>Test</w:t>
      </w:r>
      <w:proofErr w:type="spellEnd"/>
      <w:r>
        <w:t xml:space="preserve">“ ir perkeliame jį į testų sekos </w:t>
      </w:r>
      <w:proofErr w:type="spellStart"/>
      <w:r w:rsidRPr="00C11ADE">
        <w:rPr>
          <w:b/>
        </w:rPr>
        <w:t>Main</w:t>
      </w:r>
      <w:proofErr w:type="spellEnd"/>
      <w:r>
        <w:t xml:space="preserve"> grupę:</w:t>
      </w:r>
    </w:p>
    <w:p w14:paraId="6E563328" w14:textId="77777777" w:rsidR="00C11ADE" w:rsidRDefault="00C11ADE" w:rsidP="001160BF"/>
    <w:p w14:paraId="7BF571DD" w14:textId="77777777" w:rsidR="00C11ADE" w:rsidRDefault="009F011E" w:rsidP="009F011E">
      <w:pPr>
        <w:ind w:firstLine="0"/>
        <w:jc w:val="center"/>
      </w:pPr>
      <w:r>
        <w:rPr>
          <w:noProof/>
          <w:lang w:eastAsia="lt-LT"/>
        </w:rPr>
        <w:drawing>
          <wp:inline distT="0" distB="0" distL="0" distR="0" wp14:anchorId="38237163" wp14:editId="42C1AF2B">
            <wp:extent cx="4800600" cy="13995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E3562" w14:textId="77777777" w:rsidR="00C11ADE" w:rsidRDefault="00C11ADE" w:rsidP="009F011E">
      <w:pPr>
        <w:ind w:firstLine="0"/>
        <w:jc w:val="center"/>
      </w:pPr>
    </w:p>
    <w:p w14:paraId="2BF29B16" w14:textId="77777777" w:rsidR="00C11ADE" w:rsidRDefault="00C11ADE" w:rsidP="009F011E">
      <w:pPr>
        <w:ind w:firstLine="0"/>
        <w:jc w:val="center"/>
      </w:pPr>
      <w:r w:rsidRPr="00C11ADE">
        <w:rPr>
          <w:b/>
        </w:rPr>
        <w:t>10 pav</w:t>
      </w:r>
      <w:r>
        <w:t>. Testo įtraukimas į seką</w:t>
      </w:r>
    </w:p>
    <w:p w14:paraId="15347476" w14:textId="77777777" w:rsidR="009F011E" w:rsidRDefault="009F011E" w:rsidP="009F011E">
      <w:pPr>
        <w:ind w:firstLine="0"/>
        <w:jc w:val="center"/>
      </w:pPr>
    </w:p>
    <w:p w14:paraId="186481B3" w14:textId="77777777" w:rsidR="009F011E" w:rsidRDefault="005F0804" w:rsidP="009F011E">
      <w:r>
        <w:t xml:space="preserve">Pakoreguojame testo pavadinimą: </w:t>
      </w:r>
      <w:proofErr w:type="spellStart"/>
      <w:r w:rsidRPr="00C11ADE">
        <w:rPr>
          <w:i/>
        </w:rPr>
        <w:t>Audio</w:t>
      </w:r>
      <w:proofErr w:type="spellEnd"/>
      <w:r w:rsidRPr="00C11ADE">
        <w:rPr>
          <w:i/>
        </w:rPr>
        <w:t xml:space="preserve"> </w:t>
      </w:r>
      <w:proofErr w:type="spellStart"/>
      <w:r w:rsidRPr="00C11ADE">
        <w:rPr>
          <w:i/>
        </w:rPr>
        <w:t>Test</w:t>
      </w:r>
      <w:proofErr w:type="spellEnd"/>
    </w:p>
    <w:p w14:paraId="62D077A8" w14:textId="77777777" w:rsidR="005F0804" w:rsidRDefault="005F0804" w:rsidP="009F011E"/>
    <w:p w14:paraId="728B5ABE" w14:textId="77777777" w:rsidR="00C11ADE" w:rsidRDefault="00760BA0" w:rsidP="009F011E">
      <w:r>
        <w:t xml:space="preserve">Priskiriame anksčiau sukurtą </w:t>
      </w:r>
      <w:proofErr w:type="spellStart"/>
      <w:r w:rsidRPr="00C11ADE">
        <w:rPr>
          <w:i/>
        </w:rPr>
        <w:t>LabView</w:t>
      </w:r>
      <w:proofErr w:type="spellEnd"/>
      <w:r>
        <w:t xml:space="preserve"> kodą šiam testui:</w:t>
      </w:r>
    </w:p>
    <w:p w14:paraId="67252EBF" w14:textId="77777777" w:rsidR="00C11ADE" w:rsidRDefault="00760BA0" w:rsidP="00C11ADE">
      <w:pPr>
        <w:pStyle w:val="Sraopastraipa"/>
        <w:numPr>
          <w:ilvl w:val="0"/>
          <w:numId w:val="1"/>
        </w:numPr>
      </w:pPr>
      <w:r>
        <w:t>pažymėjus</w:t>
      </w:r>
      <w:r w:rsidR="00C11ADE">
        <w:t xml:space="preserve"> </w:t>
      </w:r>
      <w:r>
        <w:t xml:space="preserve"> </w:t>
      </w:r>
      <w:r w:rsidR="00345B2F">
        <w:t xml:space="preserve">testą, apatinėje lango dalyje </w:t>
      </w:r>
      <w:proofErr w:type="spellStart"/>
      <w:r w:rsidR="00345B2F" w:rsidRPr="00C11ADE">
        <w:rPr>
          <w:i/>
        </w:rPr>
        <w:t>Step</w:t>
      </w:r>
      <w:proofErr w:type="spellEnd"/>
      <w:r w:rsidR="00345B2F" w:rsidRPr="00C11ADE">
        <w:rPr>
          <w:i/>
        </w:rPr>
        <w:t xml:space="preserve"> </w:t>
      </w:r>
      <w:proofErr w:type="spellStart"/>
      <w:r w:rsidR="00345B2F" w:rsidRPr="00C11ADE">
        <w:rPr>
          <w:i/>
        </w:rPr>
        <w:t>Settings</w:t>
      </w:r>
      <w:proofErr w:type="spellEnd"/>
      <w:r w:rsidR="00345B2F">
        <w:t xml:space="preserve"> pasirenkame </w:t>
      </w:r>
      <w:r w:rsidR="00345B2F" w:rsidRPr="00C11ADE">
        <w:rPr>
          <w:i/>
        </w:rPr>
        <w:t>Module</w:t>
      </w:r>
      <w:r w:rsidR="00345B2F">
        <w:t xml:space="preserve"> skiltį.</w:t>
      </w:r>
    </w:p>
    <w:p w14:paraId="187F3BD1" w14:textId="77777777" w:rsidR="005F0804" w:rsidRDefault="00345B2F" w:rsidP="00C11ADE">
      <w:pPr>
        <w:pStyle w:val="Sraopastraipa"/>
        <w:numPr>
          <w:ilvl w:val="0"/>
          <w:numId w:val="1"/>
        </w:numPr>
      </w:pPr>
      <w:proofErr w:type="spellStart"/>
      <w:r w:rsidRPr="00C11ADE">
        <w:rPr>
          <w:i/>
        </w:rPr>
        <w:t>Browse</w:t>
      </w:r>
      <w:proofErr w:type="spellEnd"/>
      <w:r>
        <w:t xml:space="preserve"> klavišo pagalba atidarome failo parinkimo dialogą ir parenkame </w:t>
      </w:r>
      <w:proofErr w:type="spellStart"/>
      <w:r w:rsidRPr="00C11ADE">
        <w:rPr>
          <w:i/>
        </w:rPr>
        <w:t>LabView</w:t>
      </w:r>
      <w:proofErr w:type="spellEnd"/>
      <w:r>
        <w:t xml:space="preserve"> failą.</w:t>
      </w:r>
    </w:p>
    <w:p w14:paraId="64268003" w14:textId="77777777" w:rsidR="00345B2F" w:rsidRDefault="00345B2F" w:rsidP="009F011E">
      <w:r>
        <w:t xml:space="preserve">Tinkamai priskyrus failą, dešinėje lango pusėje bus atvaizduojama VI ikona su </w:t>
      </w:r>
      <w:proofErr w:type="spellStart"/>
      <w:r>
        <w:t>Boolean</w:t>
      </w:r>
      <w:proofErr w:type="spellEnd"/>
      <w:r>
        <w:t xml:space="preserve"> tipo išvestimi</w:t>
      </w:r>
    </w:p>
    <w:p w14:paraId="3409F10C" w14:textId="77777777" w:rsidR="00345B2F" w:rsidRDefault="00345B2F" w:rsidP="009F011E"/>
    <w:p w14:paraId="7C7119CB" w14:textId="77777777" w:rsidR="00345B2F" w:rsidRDefault="00345B2F" w:rsidP="00345B2F">
      <w:pPr>
        <w:ind w:firstLine="0"/>
        <w:jc w:val="center"/>
      </w:pPr>
      <w:r>
        <w:rPr>
          <w:noProof/>
          <w:lang w:eastAsia="lt-LT"/>
        </w:rPr>
        <w:drawing>
          <wp:inline distT="0" distB="0" distL="0" distR="0" wp14:anchorId="1B69D40C" wp14:editId="45F89884">
            <wp:extent cx="2390140" cy="6788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140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7890B" w14:textId="77777777" w:rsidR="00C11ADE" w:rsidRDefault="00C11ADE" w:rsidP="00345B2F">
      <w:pPr>
        <w:ind w:firstLine="0"/>
        <w:jc w:val="center"/>
      </w:pPr>
      <w:r w:rsidRPr="00C11ADE">
        <w:rPr>
          <w:b/>
        </w:rPr>
        <w:t>11 pav</w:t>
      </w:r>
      <w:r>
        <w:t xml:space="preserve">. </w:t>
      </w:r>
      <w:proofErr w:type="spellStart"/>
      <w:r>
        <w:t>LabView</w:t>
      </w:r>
      <w:proofErr w:type="spellEnd"/>
      <w:r>
        <w:t xml:space="preserve"> testo ikona</w:t>
      </w:r>
    </w:p>
    <w:p w14:paraId="48512E0F" w14:textId="77777777" w:rsidR="00345B2F" w:rsidRDefault="00345B2F" w:rsidP="00345B2F">
      <w:pPr>
        <w:ind w:firstLine="0"/>
        <w:jc w:val="center"/>
      </w:pPr>
    </w:p>
    <w:p w14:paraId="6D60BEBA" w14:textId="77777777" w:rsidR="00C11ADE" w:rsidRDefault="00156B51" w:rsidP="00643363">
      <w:r>
        <w:lastRenderedPageBreak/>
        <w:t xml:space="preserve">Testo rezultatų parametrui suteikiame </w:t>
      </w:r>
      <w:r w:rsidR="00822ACC">
        <w:t xml:space="preserve">galimą </w:t>
      </w:r>
      <w:r>
        <w:t>reikšmę:</w:t>
      </w:r>
    </w:p>
    <w:p w14:paraId="3381D823" w14:textId="77777777" w:rsidR="00C11ADE" w:rsidRDefault="00156B51" w:rsidP="00C11ADE">
      <w:pPr>
        <w:pStyle w:val="Sraopastraipa"/>
        <w:numPr>
          <w:ilvl w:val="0"/>
          <w:numId w:val="1"/>
        </w:numPr>
      </w:pPr>
      <w:proofErr w:type="spellStart"/>
      <w:r w:rsidRPr="00C11ADE">
        <w:rPr>
          <w:i/>
        </w:rPr>
        <w:t>Step</w:t>
      </w:r>
      <w:proofErr w:type="spellEnd"/>
      <w:r w:rsidRPr="00C11ADE">
        <w:rPr>
          <w:i/>
        </w:rPr>
        <w:t xml:space="preserve"> </w:t>
      </w:r>
      <w:proofErr w:type="spellStart"/>
      <w:r w:rsidRPr="00C11ADE">
        <w:rPr>
          <w:i/>
        </w:rPr>
        <w:t>Settings</w:t>
      </w:r>
      <w:proofErr w:type="spellEnd"/>
      <w:r>
        <w:t xml:space="preserve"> lango skiltyje </w:t>
      </w:r>
      <w:r w:rsidRPr="00C11ADE">
        <w:rPr>
          <w:i/>
        </w:rPr>
        <w:t>Module</w:t>
      </w:r>
      <w:r>
        <w:t xml:space="preserve"> ties parametru </w:t>
      </w:r>
      <w:proofErr w:type="spellStart"/>
      <w:r w:rsidRPr="00C11ADE">
        <w:rPr>
          <w:i/>
        </w:rPr>
        <w:t>Pass</w:t>
      </w:r>
      <w:proofErr w:type="spellEnd"/>
      <w:r w:rsidR="005C655E">
        <w:t xml:space="preserve"> klavišo </w:t>
      </w:r>
      <w:r w:rsidRPr="00C11ADE">
        <w:rPr>
          <w:i/>
        </w:rPr>
        <w:t>f(x)</w:t>
      </w:r>
      <w:r>
        <w:t xml:space="preserve"> </w:t>
      </w:r>
      <w:r w:rsidR="005C655E">
        <w:t xml:space="preserve">pagalba atidarome </w:t>
      </w:r>
      <w:proofErr w:type="spellStart"/>
      <w:r w:rsidR="005C655E">
        <w:t>Expression</w:t>
      </w:r>
      <w:proofErr w:type="spellEnd"/>
      <w:r w:rsidR="005C655E">
        <w:t xml:space="preserve"> </w:t>
      </w:r>
      <w:proofErr w:type="spellStart"/>
      <w:r w:rsidR="005C655E">
        <w:t>Browser</w:t>
      </w:r>
      <w:proofErr w:type="spellEnd"/>
      <w:r w:rsidR="005C655E">
        <w:t xml:space="preserve"> dialogą</w:t>
      </w:r>
    </w:p>
    <w:p w14:paraId="174D8637" w14:textId="77777777" w:rsidR="00345B2F" w:rsidRDefault="00C11ADE" w:rsidP="00C11ADE">
      <w:pPr>
        <w:pStyle w:val="Sraopastraipa"/>
        <w:numPr>
          <w:ilvl w:val="0"/>
          <w:numId w:val="1"/>
        </w:numPr>
      </w:pPr>
      <w:r>
        <w:t xml:space="preserve">Pasirenkame </w:t>
      </w:r>
      <w:r w:rsidR="005C655E">
        <w:t xml:space="preserve">išraišką </w:t>
      </w:r>
      <w:proofErr w:type="spellStart"/>
      <w:r w:rsidR="005C655E" w:rsidRPr="00C11ADE">
        <w:rPr>
          <w:i/>
        </w:rPr>
        <w:t>Step.Result.PassFail</w:t>
      </w:r>
      <w:proofErr w:type="spellEnd"/>
      <w:r>
        <w:t xml:space="preserve">, </w:t>
      </w:r>
      <w:proofErr w:type="spellStart"/>
      <w:r w:rsidRPr="00C11ADE">
        <w:rPr>
          <w:i/>
        </w:rPr>
        <w:t>Insert</w:t>
      </w:r>
      <w:proofErr w:type="spellEnd"/>
      <w:r>
        <w:t xml:space="preserve"> klavišu įtraukiame šią išraišką į </w:t>
      </w:r>
      <w:proofErr w:type="spellStart"/>
      <w:r w:rsidRPr="00C11ADE">
        <w:rPr>
          <w:i/>
        </w:rPr>
        <w:t>Expression</w:t>
      </w:r>
      <w:proofErr w:type="spellEnd"/>
      <w:r>
        <w:t xml:space="preserve"> langą.</w:t>
      </w:r>
    </w:p>
    <w:p w14:paraId="1422BB1C" w14:textId="77777777" w:rsidR="005C655E" w:rsidRDefault="005C655E" w:rsidP="00643363"/>
    <w:p w14:paraId="1370CD75" w14:textId="77777777" w:rsidR="005C655E" w:rsidRDefault="00156B51" w:rsidP="00156B51">
      <w:pPr>
        <w:ind w:firstLine="0"/>
        <w:jc w:val="center"/>
      </w:pPr>
      <w:r>
        <w:rPr>
          <w:noProof/>
          <w:lang w:eastAsia="lt-LT"/>
        </w:rPr>
        <w:drawing>
          <wp:inline distT="0" distB="0" distL="0" distR="0" wp14:anchorId="6CFFD6B8" wp14:editId="2DDD37B9">
            <wp:extent cx="4799605" cy="3775363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529" cy="3780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6C264" w14:textId="77777777" w:rsidR="00345B2F" w:rsidRDefault="00345B2F" w:rsidP="009F011E"/>
    <w:p w14:paraId="71DC5BB4" w14:textId="77777777" w:rsidR="001160BF" w:rsidRDefault="00A0629D" w:rsidP="001160BF">
      <w:r>
        <w:t xml:space="preserve">Atliekame testavimą: </w:t>
      </w:r>
      <w:proofErr w:type="spellStart"/>
      <w:r w:rsidRPr="00C11ADE">
        <w:rPr>
          <w:i/>
        </w:rPr>
        <w:t>Execute</w:t>
      </w:r>
      <w:proofErr w:type="spellEnd"/>
      <w:r w:rsidRPr="00C11ADE">
        <w:rPr>
          <w:i/>
        </w:rPr>
        <w:t xml:space="preserve"> -&gt; </w:t>
      </w:r>
      <w:proofErr w:type="spellStart"/>
      <w:r w:rsidRPr="00C11ADE">
        <w:rPr>
          <w:i/>
        </w:rPr>
        <w:t>Single</w:t>
      </w:r>
      <w:proofErr w:type="spellEnd"/>
      <w:r w:rsidRPr="00C11ADE">
        <w:rPr>
          <w:i/>
        </w:rPr>
        <w:t xml:space="preserve"> </w:t>
      </w:r>
      <w:proofErr w:type="spellStart"/>
      <w:r w:rsidRPr="00C11ADE">
        <w:rPr>
          <w:i/>
        </w:rPr>
        <w:t>Pass</w:t>
      </w:r>
      <w:proofErr w:type="spellEnd"/>
      <w:r>
        <w:t xml:space="preserve">. Priklausomai nuo </w:t>
      </w:r>
      <w:proofErr w:type="spellStart"/>
      <w:r w:rsidRPr="00C11ADE">
        <w:rPr>
          <w:i/>
        </w:rPr>
        <w:t>Labview</w:t>
      </w:r>
      <w:proofErr w:type="spellEnd"/>
      <w:r>
        <w:t xml:space="preserve"> nurodytų reikšmių, gaunamas </w:t>
      </w:r>
      <w:proofErr w:type="spellStart"/>
      <w:r w:rsidRPr="00C11ADE">
        <w:rPr>
          <w:i/>
        </w:rPr>
        <w:t>Pass</w:t>
      </w:r>
      <w:proofErr w:type="spellEnd"/>
      <w:r w:rsidRPr="00C11ADE">
        <w:rPr>
          <w:i/>
        </w:rPr>
        <w:t>/</w:t>
      </w:r>
      <w:proofErr w:type="spellStart"/>
      <w:r w:rsidRPr="00C11ADE">
        <w:rPr>
          <w:i/>
        </w:rPr>
        <w:t>Fail</w:t>
      </w:r>
      <w:proofErr w:type="spellEnd"/>
      <w:r>
        <w:t xml:space="preserve"> testo rezultatas ir suformuojama </w:t>
      </w:r>
      <w:r w:rsidR="00C11ADE">
        <w:t xml:space="preserve">įvykdyto testo ataskaita </w:t>
      </w:r>
      <w:proofErr w:type="spellStart"/>
      <w:r>
        <w:t>ataskaita</w:t>
      </w:r>
      <w:proofErr w:type="spellEnd"/>
      <w:r>
        <w:t>.</w:t>
      </w:r>
    </w:p>
    <w:p w14:paraId="2DB6FF61" w14:textId="77777777" w:rsidR="00C11ADE" w:rsidRDefault="00C11ADE" w:rsidP="001160BF"/>
    <w:p w14:paraId="606FF0CC" w14:textId="77777777" w:rsidR="00C11ADE" w:rsidRDefault="00C11ADE" w:rsidP="001160BF"/>
    <w:p w14:paraId="4175A3AB" w14:textId="77777777" w:rsidR="00C11ADE" w:rsidRPr="00014B15" w:rsidRDefault="00C11ADE" w:rsidP="001160BF">
      <w:pPr>
        <w:rPr>
          <w:b/>
        </w:rPr>
      </w:pPr>
      <w:r w:rsidRPr="00014B15">
        <w:rPr>
          <w:b/>
        </w:rPr>
        <w:t>Užduotys</w:t>
      </w:r>
    </w:p>
    <w:p w14:paraId="59149DA1" w14:textId="77777777" w:rsidR="00C11ADE" w:rsidRDefault="00C11ADE" w:rsidP="00C11ADE">
      <w:pPr>
        <w:pStyle w:val="Sraopastraipa"/>
        <w:numPr>
          <w:ilvl w:val="0"/>
          <w:numId w:val="3"/>
        </w:numPr>
      </w:pPr>
      <w:r>
        <w:t>Savarankiškai suprogramuokite testą pagal pateiktą pavyzdį ir išbandykite testavimą.</w:t>
      </w:r>
    </w:p>
    <w:p w14:paraId="06F00069" w14:textId="77777777" w:rsidR="00C11ADE" w:rsidRDefault="00C11ADE" w:rsidP="00C11ADE">
      <w:pPr>
        <w:pStyle w:val="Sraopastraipa"/>
        <w:numPr>
          <w:ilvl w:val="0"/>
          <w:numId w:val="3"/>
        </w:numPr>
      </w:pPr>
      <w:r>
        <w:t xml:space="preserve">Papildykite testą dažnių diapazono matavimu (dažnio matavimas papildomai pridedamas </w:t>
      </w:r>
      <w:r w:rsidRPr="00C11ADE">
        <w:rPr>
          <w:i/>
        </w:rPr>
        <w:t xml:space="preserve">Tone </w:t>
      </w:r>
      <w:proofErr w:type="spellStart"/>
      <w:r w:rsidRPr="00C11ADE">
        <w:rPr>
          <w:i/>
        </w:rPr>
        <w:t>Measurements</w:t>
      </w:r>
      <w:proofErr w:type="spellEnd"/>
      <w:r>
        <w:t xml:space="preserve"> bloko </w:t>
      </w:r>
      <w:proofErr w:type="spellStart"/>
      <w:r w:rsidRPr="00C11ADE">
        <w:rPr>
          <w:i/>
        </w:rPr>
        <w:t>Properties</w:t>
      </w:r>
      <w:proofErr w:type="spellEnd"/>
      <w:r>
        <w:t xml:space="preserve">. </w:t>
      </w:r>
      <w:r w:rsidR="00014B15">
        <w:t xml:space="preserve">Dviem testo reikšmėms išvesti įterpkite „loginį IR“ prieš LED indikatorių – jis randamas </w:t>
      </w:r>
      <w:proofErr w:type="spellStart"/>
      <w:r w:rsidR="00014B15" w:rsidRPr="00014B15">
        <w:rPr>
          <w:i/>
        </w:rPr>
        <w:t>Boolean</w:t>
      </w:r>
      <w:proofErr w:type="spellEnd"/>
      <w:r w:rsidR="00014B15" w:rsidRPr="00014B15">
        <w:rPr>
          <w:i/>
        </w:rPr>
        <w:t xml:space="preserve"> - &gt; </w:t>
      </w:r>
      <w:proofErr w:type="spellStart"/>
      <w:r w:rsidR="00014B15" w:rsidRPr="00014B15">
        <w:rPr>
          <w:i/>
        </w:rPr>
        <w:t>And</w:t>
      </w:r>
      <w:proofErr w:type="spellEnd"/>
      <w:r w:rsidR="00014B15">
        <w:t>).</w:t>
      </w:r>
    </w:p>
    <w:p w14:paraId="404C643B" w14:textId="3078DA17" w:rsidR="00014B15" w:rsidRDefault="00014B15" w:rsidP="00C11ADE">
      <w:pPr>
        <w:pStyle w:val="Sraopastraipa"/>
        <w:numPr>
          <w:ilvl w:val="0"/>
          <w:numId w:val="3"/>
        </w:numPr>
      </w:pPr>
      <w:r>
        <w:t>Nuskaitykite testui signalą iš kompiuterio mikrofono įėjimo (</w:t>
      </w:r>
      <w:r w:rsidRPr="00014B15">
        <w:rPr>
          <w:i/>
        </w:rPr>
        <w:t xml:space="preserve">Express -&gt; </w:t>
      </w:r>
      <w:proofErr w:type="spellStart"/>
      <w:r w:rsidRPr="00014B15">
        <w:rPr>
          <w:i/>
        </w:rPr>
        <w:t>Input</w:t>
      </w:r>
      <w:proofErr w:type="spellEnd"/>
      <w:r w:rsidRPr="00014B15">
        <w:rPr>
          <w:i/>
        </w:rPr>
        <w:t xml:space="preserve"> -&gt; </w:t>
      </w:r>
      <w:proofErr w:type="spellStart"/>
      <w:r w:rsidRPr="00014B15">
        <w:rPr>
          <w:i/>
        </w:rPr>
        <w:t>A</w:t>
      </w:r>
      <w:r w:rsidR="00401AF2">
        <w:rPr>
          <w:i/>
        </w:rPr>
        <w:t>c</w:t>
      </w:r>
      <w:r w:rsidRPr="00014B15">
        <w:rPr>
          <w:i/>
        </w:rPr>
        <w:t>quire</w:t>
      </w:r>
      <w:proofErr w:type="spellEnd"/>
      <w:r w:rsidRPr="00014B15">
        <w:rPr>
          <w:i/>
        </w:rPr>
        <w:t xml:space="preserve"> </w:t>
      </w:r>
      <w:proofErr w:type="spellStart"/>
      <w:r w:rsidRPr="00014B15">
        <w:rPr>
          <w:i/>
        </w:rPr>
        <w:t>Sound</w:t>
      </w:r>
      <w:proofErr w:type="spellEnd"/>
      <w:r>
        <w:t>).</w:t>
      </w:r>
    </w:p>
    <w:p w14:paraId="4DAE0C17" w14:textId="77777777" w:rsidR="001160BF" w:rsidRDefault="001160BF" w:rsidP="001160BF"/>
    <w:sectPr w:rsidR="001160BF" w:rsidSect="001460E8">
      <w:footerReference w:type="default" r:id="rId21"/>
      <w:pgSz w:w="11906" w:h="16838"/>
      <w:pgMar w:top="993" w:right="849" w:bottom="993" w:left="1440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7D5FE" w14:textId="77777777" w:rsidR="00B73D34" w:rsidRDefault="00B73D34" w:rsidP="00E0299E">
      <w:r>
        <w:separator/>
      </w:r>
    </w:p>
  </w:endnote>
  <w:endnote w:type="continuationSeparator" w:id="0">
    <w:p w14:paraId="39DE8304" w14:textId="77777777" w:rsidR="00B73D34" w:rsidRDefault="00B73D34" w:rsidP="00E02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72079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FAF4A5" w14:textId="77777777" w:rsidR="00E0299E" w:rsidRDefault="00E0299E">
        <w:pPr>
          <w:pStyle w:val="Pora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4B1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55883528" w14:textId="77777777" w:rsidR="00E0299E" w:rsidRDefault="00E0299E">
    <w:pPr>
      <w:pStyle w:val="Por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7EDCF" w14:textId="77777777" w:rsidR="00B73D34" w:rsidRDefault="00B73D34" w:rsidP="00E0299E">
      <w:r>
        <w:separator/>
      </w:r>
    </w:p>
  </w:footnote>
  <w:footnote w:type="continuationSeparator" w:id="0">
    <w:p w14:paraId="3A53DC51" w14:textId="77777777" w:rsidR="00B73D34" w:rsidRDefault="00B73D34" w:rsidP="00E029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A3432"/>
    <w:multiLevelType w:val="hybridMultilevel"/>
    <w:tmpl w:val="95AC816A"/>
    <w:lvl w:ilvl="0" w:tplc="9536CCD4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77" w:hanging="360"/>
      </w:pPr>
    </w:lvl>
    <w:lvl w:ilvl="2" w:tplc="0427001B" w:tentative="1">
      <w:start w:val="1"/>
      <w:numFmt w:val="lowerRoman"/>
      <w:lvlText w:val="%3."/>
      <w:lvlJc w:val="right"/>
      <w:pPr>
        <w:ind w:left="2197" w:hanging="180"/>
      </w:pPr>
    </w:lvl>
    <w:lvl w:ilvl="3" w:tplc="0427000F" w:tentative="1">
      <w:start w:val="1"/>
      <w:numFmt w:val="decimal"/>
      <w:lvlText w:val="%4."/>
      <w:lvlJc w:val="left"/>
      <w:pPr>
        <w:ind w:left="2917" w:hanging="360"/>
      </w:pPr>
    </w:lvl>
    <w:lvl w:ilvl="4" w:tplc="04270019" w:tentative="1">
      <w:start w:val="1"/>
      <w:numFmt w:val="lowerLetter"/>
      <w:lvlText w:val="%5."/>
      <w:lvlJc w:val="left"/>
      <w:pPr>
        <w:ind w:left="3637" w:hanging="360"/>
      </w:pPr>
    </w:lvl>
    <w:lvl w:ilvl="5" w:tplc="0427001B" w:tentative="1">
      <w:start w:val="1"/>
      <w:numFmt w:val="lowerRoman"/>
      <w:lvlText w:val="%6."/>
      <w:lvlJc w:val="right"/>
      <w:pPr>
        <w:ind w:left="4357" w:hanging="180"/>
      </w:pPr>
    </w:lvl>
    <w:lvl w:ilvl="6" w:tplc="0427000F" w:tentative="1">
      <w:start w:val="1"/>
      <w:numFmt w:val="decimal"/>
      <w:lvlText w:val="%7."/>
      <w:lvlJc w:val="left"/>
      <w:pPr>
        <w:ind w:left="5077" w:hanging="360"/>
      </w:pPr>
    </w:lvl>
    <w:lvl w:ilvl="7" w:tplc="04270019" w:tentative="1">
      <w:start w:val="1"/>
      <w:numFmt w:val="lowerLetter"/>
      <w:lvlText w:val="%8."/>
      <w:lvlJc w:val="left"/>
      <w:pPr>
        <w:ind w:left="5797" w:hanging="360"/>
      </w:pPr>
    </w:lvl>
    <w:lvl w:ilvl="8" w:tplc="0427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" w15:restartNumberingAfterBreak="0">
    <w:nsid w:val="24005FD3"/>
    <w:multiLevelType w:val="hybridMultilevel"/>
    <w:tmpl w:val="70143596"/>
    <w:lvl w:ilvl="0" w:tplc="EBBE7502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77" w:hanging="360"/>
      </w:pPr>
    </w:lvl>
    <w:lvl w:ilvl="2" w:tplc="0427001B" w:tentative="1">
      <w:start w:val="1"/>
      <w:numFmt w:val="lowerRoman"/>
      <w:lvlText w:val="%3."/>
      <w:lvlJc w:val="right"/>
      <w:pPr>
        <w:ind w:left="2197" w:hanging="180"/>
      </w:pPr>
    </w:lvl>
    <w:lvl w:ilvl="3" w:tplc="0427000F" w:tentative="1">
      <w:start w:val="1"/>
      <w:numFmt w:val="decimal"/>
      <w:lvlText w:val="%4."/>
      <w:lvlJc w:val="left"/>
      <w:pPr>
        <w:ind w:left="2917" w:hanging="360"/>
      </w:pPr>
    </w:lvl>
    <w:lvl w:ilvl="4" w:tplc="04270019" w:tentative="1">
      <w:start w:val="1"/>
      <w:numFmt w:val="lowerLetter"/>
      <w:lvlText w:val="%5."/>
      <w:lvlJc w:val="left"/>
      <w:pPr>
        <w:ind w:left="3637" w:hanging="360"/>
      </w:pPr>
    </w:lvl>
    <w:lvl w:ilvl="5" w:tplc="0427001B" w:tentative="1">
      <w:start w:val="1"/>
      <w:numFmt w:val="lowerRoman"/>
      <w:lvlText w:val="%6."/>
      <w:lvlJc w:val="right"/>
      <w:pPr>
        <w:ind w:left="4357" w:hanging="180"/>
      </w:pPr>
    </w:lvl>
    <w:lvl w:ilvl="6" w:tplc="0427000F" w:tentative="1">
      <w:start w:val="1"/>
      <w:numFmt w:val="decimal"/>
      <w:lvlText w:val="%7."/>
      <w:lvlJc w:val="left"/>
      <w:pPr>
        <w:ind w:left="5077" w:hanging="360"/>
      </w:pPr>
    </w:lvl>
    <w:lvl w:ilvl="7" w:tplc="04270019" w:tentative="1">
      <w:start w:val="1"/>
      <w:numFmt w:val="lowerLetter"/>
      <w:lvlText w:val="%8."/>
      <w:lvlJc w:val="left"/>
      <w:pPr>
        <w:ind w:left="5797" w:hanging="360"/>
      </w:pPr>
    </w:lvl>
    <w:lvl w:ilvl="8" w:tplc="0427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" w15:restartNumberingAfterBreak="0">
    <w:nsid w:val="2F992E05"/>
    <w:multiLevelType w:val="hybridMultilevel"/>
    <w:tmpl w:val="93C0CB86"/>
    <w:lvl w:ilvl="0" w:tplc="022CA4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7517505">
    <w:abstractNumId w:val="2"/>
  </w:num>
  <w:num w:numId="2" w16cid:durableId="1570581875">
    <w:abstractNumId w:val="0"/>
  </w:num>
  <w:num w:numId="3" w16cid:durableId="1843858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440"/>
    <w:rsid w:val="000142CF"/>
    <w:rsid w:val="00014B15"/>
    <w:rsid w:val="0002763A"/>
    <w:rsid w:val="00053522"/>
    <w:rsid w:val="001050C5"/>
    <w:rsid w:val="001055CC"/>
    <w:rsid w:val="001160BF"/>
    <w:rsid w:val="001460E8"/>
    <w:rsid w:val="00156B51"/>
    <w:rsid w:val="00165331"/>
    <w:rsid w:val="001D1440"/>
    <w:rsid w:val="00211814"/>
    <w:rsid w:val="00251CDA"/>
    <w:rsid w:val="00345B2F"/>
    <w:rsid w:val="003B176B"/>
    <w:rsid w:val="00401AF2"/>
    <w:rsid w:val="00452DEC"/>
    <w:rsid w:val="0046050E"/>
    <w:rsid w:val="00471FDC"/>
    <w:rsid w:val="004A1A99"/>
    <w:rsid w:val="00501E8E"/>
    <w:rsid w:val="00574CE8"/>
    <w:rsid w:val="0059227A"/>
    <w:rsid w:val="00597D30"/>
    <w:rsid w:val="005C655E"/>
    <w:rsid w:val="005D3466"/>
    <w:rsid w:val="005F0804"/>
    <w:rsid w:val="00643363"/>
    <w:rsid w:val="006640B2"/>
    <w:rsid w:val="00672F88"/>
    <w:rsid w:val="006735E4"/>
    <w:rsid w:val="00676872"/>
    <w:rsid w:val="006776AA"/>
    <w:rsid w:val="006842AA"/>
    <w:rsid w:val="00694FE5"/>
    <w:rsid w:val="006A7051"/>
    <w:rsid w:val="006B0B7E"/>
    <w:rsid w:val="006C2B47"/>
    <w:rsid w:val="006C74BC"/>
    <w:rsid w:val="00757B52"/>
    <w:rsid w:val="00760BA0"/>
    <w:rsid w:val="00795E53"/>
    <w:rsid w:val="007C42B1"/>
    <w:rsid w:val="008079AC"/>
    <w:rsid w:val="00822ACC"/>
    <w:rsid w:val="0089362A"/>
    <w:rsid w:val="008C7BA3"/>
    <w:rsid w:val="008D04BC"/>
    <w:rsid w:val="008D7097"/>
    <w:rsid w:val="0090192C"/>
    <w:rsid w:val="009B7C20"/>
    <w:rsid w:val="009F011E"/>
    <w:rsid w:val="00A0629D"/>
    <w:rsid w:val="00A31191"/>
    <w:rsid w:val="00A7097E"/>
    <w:rsid w:val="00AA1B53"/>
    <w:rsid w:val="00AD5894"/>
    <w:rsid w:val="00B138C2"/>
    <w:rsid w:val="00B24220"/>
    <w:rsid w:val="00B73D34"/>
    <w:rsid w:val="00C11ADE"/>
    <w:rsid w:val="00CA69F9"/>
    <w:rsid w:val="00CD7C8A"/>
    <w:rsid w:val="00E0299E"/>
    <w:rsid w:val="00E76966"/>
    <w:rsid w:val="00E8359B"/>
    <w:rsid w:val="00EB101B"/>
    <w:rsid w:val="00ED7641"/>
    <w:rsid w:val="00EF3847"/>
    <w:rsid w:val="00F11EB7"/>
    <w:rsid w:val="00F141C0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DDF10"/>
  <w15:chartTrackingRefBased/>
  <w15:docId w15:val="{9458663B-0AAC-41F7-9D1A-25D7121BF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1460E8"/>
    <w:pPr>
      <w:spacing w:after="0" w:line="240" w:lineRule="auto"/>
      <w:ind w:firstLine="397"/>
      <w:jc w:val="both"/>
    </w:pPr>
    <w:rPr>
      <w:rFonts w:ascii="Times New Roman" w:hAnsi="Times New Roman"/>
      <w:sz w:val="24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1055CC"/>
    <w:pPr>
      <w:ind w:left="720"/>
      <w:contextualSpacing/>
    </w:pPr>
  </w:style>
  <w:style w:type="paragraph" w:styleId="Antrats">
    <w:name w:val="header"/>
    <w:basedOn w:val="prastasis"/>
    <w:link w:val="AntratsDiagrama"/>
    <w:uiPriority w:val="99"/>
    <w:unhideWhenUsed/>
    <w:rsid w:val="00E0299E"/>
    <w:pPr>
      <w:tabs>
        <w:tab w:val="center" w:pos="4513"/>
        <w:tab w:val="right" w:pos="9026"/>
      </w:tabs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E0299E"/>
    <w:rPr>
      <w:rFonts w:ascii="Times New Roman" w:hAnsi="Times New Roman"/>
      <w:sz w:val="24"/>
    </w:rPr>
  </w:style>
  <w:style w:type="paragraph" w:styleId="Porat">
    <w:name w:val="footer"/>
    <w:basedOn w:val="prastasis"/>
    <w:link w:val="PoratDiagrama"/>
    <w:uiPriority w:val="99"/>
    <w:unhideWhenUsed/>
    <w:rsid w:val="00E0299E"/>
    <w:pPr>
      <w:tabs>
        <w:tab w:val="center" w:pos="4513"/>
        <w:tab w:val="right" w:pos="9026"/>
      </w:tabs>
    </w:pPr>
  </w:style>
  <w:style w:type="character" w:customStyle="1" w:styleId="PoratDiagrama">
    <w:name w:val="Poraštė Diagrama"/>
    <w:basedOn w:val="Numatytasispastraiposriftas"/>
    <w:link w:val="Porat"/>
    <w:uiPriority w:val="99"/>
    <w:rsid w:val="00E0299E"/>
    <w:rPr>
      <w:rFonts w:ascii="Times New Roman" w:hAnsi="Times New Roman"/>
      <w:sz w:val="24"/>
    </w:rPr>
  </w:style>
  <w:style w:type="character" w:styleId="Hipersaitas">
    <w:name w:val="Hyperlink"/>
    <w:basedOn w:val="Numatytasispastraiposriftas"/>
    <w:uiPriority w:val="99"/>
    <w:unhideWhenUsed/>
    <w:rsid w:val="009B7C20"/>
    <w:rPr>
      <w:color w:val="0563C1" w:themeColor="hyperlink"/>
      <w:u w:val="single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9B7C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www.ni.com/en-us/shop/labview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992</Words>
  <Characters>5656</Characters>
  <Application>Microsoft Office Word</Application>
  <DocSecurity>0</DocSecurity>
  <Lines>47</Lines>
  <Paragraphs>13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6635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Kilius Šarūnas</dc:creator>
  <cp:keywords/>
  <dc:description/>
  <cp:lastModifiedBy>Kilius Šarūnas</cp:lastModifiedBy>
  <cp:revision>5</cp:revision>
  <dcterms:created xsi:type="dcterms:W3CDTF">2022-09-19T11:22:00Z</dcterms:created>
  <dcterms:modified xsi:type="dcterms:W3CDTF">2022-11-07T13:15:00Z</dcterms:modified>
</cp:coreProperties>
</file>