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lang w:val="en-US" w:eastAsia="zh-Hans"/>
        </w:rPr>
      </w:pPr>
    </w:p>
    <w:p>
      <w:pPr>
        <w:bidi w:val="0"/>
        <w:jc w:val="center"/>
        <w:rPr>
          <w:rFonts w:hint="eastAsia"/>
          <w:lang w:val="en-US" w:eastAsia="zh-Hans"/>
        </w:rPr>
      </w:pPr>
    </w:p>
    <w:p>
      <w:pPr>
        <w:pStyle w:val="3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项目需求设计书</w:t>
      </w:r>
    </w:p>
    <w:p>
      <w:pPr>
        <w:pStyle w:val="3"/>
        <w:spacing w:line="360" w:lineRule="auto"/>
        <w:rPr>
          <w:rFonts w:hint="eastAsia" w:ascii="微软雅黑" w:hAnsi="微软雅黑" w:eastAsia="微软雅黑" w:cs="微软雅黑"/>
          <w:b/>
          <w:bCs w:val="0"/>
          <w:sz w:val="32"/>
          <w:szCs w:val="32"/>
        </w:rPr>
      </w:pPr>
      <w:bookmarkStart w:id="0" w:name="_Toc521599098"/>
      <w:bookmarkStart w:id="1" w:name="_Toc521599101"/>
      <w:bookmarkStart w:id="2" w:name="_Toc370887716"/>
      <w:r>
        <w:rPr>
          <w:rFonts w:hint="default" w:ascii="微软雅黑" w:hAnsi="微软雅黑" w:eastAsia="微软雅黑" w:cs="微软雅黑"/>
          <w:b/>
          <w:bCs w:val="0"/>
          <w:sz w:val="32"/>
          <w:szCs w:val="32"/>
        </w:rPr>
        <w:t>1</w:t>
      </w: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Hans"/>
        </w:rPr>
        <w:t>.分析</w:t>
      </w:r>
      <w:r>
        <w:rPr>
          <w:rFonts w:hint="eastAsia" w:ascii="微软雅黑" w:hAnsi="微软雅黑" w:eastAsia="微软雅黑" w:cs="微软雅黑"/>
          <w:b/>
          <w:bCs w:val="0"/>
          <w:sz w:val="32"/>
          <w:szCs w:val="32"/>
        </w:rPr>
        <w:t>需求</w:t>
      </w:r>
      <w:bookmarkEnd w:id="0"/>
    </w:p>
    <w:p>
      <w:pPr>
        <w:pStyle w:val="4"/>
        <w:rPr>
          <w:rFonts w:hint="eastAsia" w:ascii="微软雅黑" w:hAnsi="微软雅黑" w:eastAsia="微软雅黑" w:cs="微软雅黑"/>
          <w:b w:val="0"/>
          <w:kern w:val="2"/>
          <w:sz w:val="24"/>
          <w:szCs w:val="24"/>
          <w:lang w:eastAsia="zh-CN"/>
        </w:rPr>
      </w:pPr>
      <w:bookmarkStart w:id="3" w:name="_Toc370887714"/>
      <w:r>
        <w:rPr>
          <w:rFonts w:hint="eastAsia" w:ascii="微软雅黑" w:hAnsi="微软雅黑" w:eastAsia="微软雅黑" w:cs="微软雅黑"/>
          <w:b/>
          <w:bCs w:val="0"/>
        </w:rPr>
        <w:t>1.1现状</w:t>
      </w:r>
      <w:bookmarkEnd w:id="3"/>
    </w:p>
    <w:p>
      <w:pPr>
        <w:pStyle w:val="4"/>
        <w:rPr>
          <w:rFonts w:hint="eastAsia" w:ascii="微软雅黑" w:hAnsi="微软雅黑" w:eastAsia="微软雅黑" w:cs="微软雅黑"/>
          <w:b/>
          <w:bCs w:val="0"/>
        </w:rPr>
      </w:pPr>
      <w:bookmarkStart w:id="4" w:name="_Toc370887715"/>
      <w:r>
        <w:rPr>
          <w:rFonts w:hint="eastAsia" w:ascii="微软雅黑" w:hAnsi="微软雅黑" w:eastAsia="微软雅黑" w:cs="微软雅黑"/>
          <w:b/>
          <w:bCs w:val="0"/>
        </w:rPr>
        <w:t>1.2系统建设目标</w:t>
      </w:r>
      <w:bookmarkEnd w:id="4"/>
    </w:p>
    <w:p>
      <w:pPr>
        <w:pStyle w:val="4"/>
        <w:rPr>
          <w:rFonts w:hint="eastAsia" w:ascii="微软雅黑" w:hAnsi="微软雅黑" w:eastAsia="微软雅黑" w:cs="微软雅黑"/>
          <w:b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</w:rPr>
        <w:t>1.3系统建设原则</w:t>
      </w:r>
      <w:bookmarkEnd w:id="1"/>
      <w:bookmarkEnd w:id="2"/>
    </w:p>
    <w:p>
      <w:pPr>
        <w:pStyle w:val="3"/>
        <w:spacing w:line="360" w:lineRule="auto"/>
        <w:rPr>
          <w:rFonts w:hint="eastAsia" w:ascii="微软雅黑" w:hAnsi="微软雅黑" w:eastAsia="微软雅黑" w:cs="微软雅黑"/>
          <w:b w:val="0"/>
          <w:color w:val="000000"/>
          <w:kern w:val="2"/>
          <w:sz w:val="24"/>
          <w:szCs w:val="24"/>
          <w:lang w:eastAsia="zh-CN" w:bidi="ar-SA"/>
        </w:rPr>
      </w:pPr>
      <w:bookmarkStart w:id="5" w:name="_Toc387572923"/>
      <w:bookmarkStart w:id="6" w:name="_Toc426993790"/>
      <w:bookmarkStart w:id="7" w:name="_Toc839225611_WPSOffice_Level1"/>
      <w:bookmarkStart w:id="8" w:name="_Toc555473731"/>
      <w:bookmarkStart w:id="9" w:name="_Toc4105136"/>
      <w:r>
        <w:rPr>
          <w:rFonts w:hint="default" w:ascii="微软雅黑" w:hAnsi="微软雅黑" w:eastAsia="微软雅黑" w:cs="微软雅黑"/>
          <w:b/>
          <w:bCs w:val="0"/>
          <w:sz w:val="32"/>
          <w:szCs w:val="32"/>
        </w:rPr>
        <w:t>2</w:t>
      </w:r>
      <w:r>
        <w:rPr>
          <w:rFonts w:hint="eastAsia" w:ascii="微软雅黑" w:hAnsi="微软雅黑" w:eastAsia="微软雅黑" w:cs="微软雅黑"/>
          <w:b/>
          <w:bCs w:val="0"/>
          <w:sz w:val="32"/>
          <w:szCs w:val="32"/>
        </w:rPr>
        <w:t>. 系统功能</w:t>
      </w:r>
      <w:bookmarkEnd w:id="5"/>
      <w:bookmarkEnd w:id="6"/>
      <w:bookmarkEnd w:id="7"/>
      <w:bookmarkEnd w:id="8"/>
      <w:bookmarkEnd w:id="9"/>
      <w:bookmarkStart w:id="13" w:name="_GoBack"/>
      <w:bookmarkEnd w:id="13"/>
    </w:p>
    <w:p>
      <w:pPr>
        <w:pStyle w:val="3"/>
        <w:spacing w:line="360" w:lineRule="auto"/>
        <w:rPr>
          <w:rFonts w:hint="eastAsia" w:ascii="微软雅黑" w:hAnsi="微软雅黑" w:eastAsia="微软雅黑" w:cs="微软雅黑"/>
          <w:b/>
          <w:bCs w:val="0"/>
          <w:sz w:val="32"/>
          <w:szCs w:val="32"/>
        </w:rPr>
      </w:pPr>
      <w:r>
        <w:rPr>
          <w:rFonts w:hint="default" w:ascii="微软雅黑" w:hAnsi="微软雅黑" w:eastAsia="微软雅黑" w:cs="微软雅黑"/>
          <w:b/>
          <w:bCs w:val="0"/>
          <w:sz w:val="32"/>
          <w:szCs w:val="32"/>
        </w:rPr>
        <w:t>3</w:t>
      </w:r>
      <w:r>
        <w:rPr>
          <w:rFonts w:hint="eastAsia" w:ascii="微软雅黑" w:hAnsi="微软雅黑" w:eastAsia="微软雅黑" w:cs="微软雅黑"/>
          <w:b/>
          <w:bCs w:val="0"/>
          <w:sz w:val="32"/>
          <w:szCs w:val="32"/>
        </w:rPr>
        <w:t>.系统技术架构</w:t>
      </w:r>
    </w:p>
    <w:p>
      <w:pPr>
        <w:pStyle w:val="4"/>
        <w:rPr>
          <w:rFonts w:hint="eastAsia" w:ascii="微软雅黑" w:hAnsi="微软雅黑" w:eastAsia="微软雅黑" w:cs="微软雅黑"/>
          <w:b/>
          <w:bCs w:val="0"/>
        </w:rPr>
      </w:pPr>
      <w:bookmarkStart w:id="10" w:name="_Toc370887728"/>
      <w:r>
        <w:rPr>
          <w:rFonts w:hint="default" w:ascii="微软雅黑" w:hAnsi="微软雅黑" w:eastAsia="微软雅黑" w:cs="微软雅黑"/>
          <w:b/>
          <w:bCs w:val="0"/>
        </w:rPr>
        <w:t>3</w:t>
      </w:r>
      <w:r>
        <w:rPr>
          <w:rFonts w:hint="eastAsia" w:ascii="微软雅黑" w:hAnsi="微软雅黑" w:eastAsia="微软雅黑" w:cs="微软雅黑"/>
          <w:b/>
          <w:bCs w:val="0"/>
        </w:rPr>
        <w:t>.1开发</w:t>
      </w:r>
      <w:bookmarkEnd w:id="10"/>
      <w:r>
        <w:rPr>
          <w:rFonts w:hint="eastAsia" w:ascii="微软雅黑" w:hAnsi="微软雅黑" w:eastAsia="微软雅黑" w:cs="微软雅黑"/>
          <w:b/>
          <w:bCs w:val="0"/>
        </w:rPr>
        <w:t>架构</w:t>
      </w:r>
    </w:p>
    <w:p>
      <w:pPr>
        <w:pStyle w:val="4"/>
        <w:spacing w:before="120"/>
        <w:rPr>
          <w:rFonts w:hint="eastAsia" w:ascii="微软雅黑" w:hAnsi="微软雅黑" w:eastAsia="微软雅黑" w:cs="微软雅黑"/>
          <w:b/>
          <w:bCs w:val="0"/>
        </w:rPr>
      </w:pPr>
      <w:bookmarkStart w:id="11" w:name="_Toc370887730"/>
      <w:r>
        <w:rPr>
          <w:rFonts w:hint="default" w:ascii="微软雅黑" w:hAnsi="微软雅黑" w:eastAsia="微软雅黑" w:cs="微软雅黑"/>
          <w:b/>
          <w:bCs w:val="0"/>
        </w:rPr>
        <w:t>3</w:t>
      </w:r>
      <w:r>
        <w:rPr>
          <w:rFonts w:hint="eastAsia" w:ascii="微软雅黑" w:hAnsi="微软雅黑" w:eastAsia="微软雅黑" w:cs="微软雅黑"/>
          <w:b/>
          <w:bCs w:val="0"/>
        </w:rPr>
        <w:t>.</w:t>
      </w:r>
      <w:r>
        <w:rPr>
          <w:rFonts w:hint="default" w:ascii="微软雅黑" w:hAnsi="微软雅黑" w:eastAsia="微软雅黑" w:cs="微软雅黑"/>
          <w:b/>
          <w:bCs w:val="0"/>
        </w:rPr>
        <w:t>2</w:t>
      </w:r>
      <w:r>
        <w:rPr>
          <w:rFonts w:hint="eastAsia" w:ascii="微软雅黑" w:hAnsi="微软雅黑" w:eastAsia="微软雅黑" w:cs="微软雅黑"/>
          <w:b/>
          <w:bCs w:val="0"/>
        </w:rPr>
        <w:t>开发技术</w:t>
      </w:r>
      <w:bookmarkEnd w:id="11"/>
    </w:p>
    <w:p>
      <w:pPr>
        <w:pStyle w:val="4"/>
        <w:spacing w:before="120"/>
        <w:rPr>
          <w:rFonts w:hint="default" w:ascii="微软雅黑" w:hAnsi="微软雅黑" w:eastAsia="微软雅黑" w:cs="微软雅黑"/>
          <w:b/>
          <w:bCs w:val="0"/>
          <w:sz w:val="32"/>
          <w:szCs w:val="32"/>
        </w:rPr>
      </w:pPr>
      <w:bookmarkStart w:id="12" w:name="_Toc521599104"/>
      <w:r>
        <w:rPr>
          <w:rFonts w:hint="default" w:ascii="微软雅黑" w:hAnsi="微软雅黑" w:eastAsia="微软雅黑" w:cs="微软雅黑"/>
          <w:b/>
          <w:bCs w:val="0"/>
        </w:rPr>
        <w:t>3</w:t>
      </w:r>
      <w:r>
        <w:rPr>
          <w:rFonts w:hint="eastAsia" w:ascii="微软雅黑" w:hAnsi="微软雅黑" w:eastAsia="微软雅黑" w:cs="微软雅黑"/>
          <w:b/>
          <w:bCs w:val="0"/>
        </w:rPr>
        <w:t>.</w:t>
      </w:r>
      <w:r>
        <w:rPr>
          <w:rFonts w:hint="default" w:ascii="微软雅黑" w:hAnsi="微软雅黑" w:eastAsia="微软雅黑" w:cs="微软雅黑"/>
          <w:b/>
          <w:bCs w:val="0"/>
        </w:rPr>
        <w:t>3</w:t>
      </w:r>
      <w:r>
        <w:rPr>
          <w:rFonts w:hint="eastAsia" w:ascii="微软雅黑" w:hAnsi="微软雅黑" w:eastAsia="微软雅黑" w:cs="微软雅黑"/>
          <w:b/>
          <w:bCs w:val="0"/>
        </w:rPr>
        <w:t>开发</w:t>
      </w:r>
      <w:r>
        <w:rPr>
          <w:rFonts w:hint="eastAsia" w:ascii="微软雅黑" w:hAnsi="微软雅黑" w:eastAsia="微软雅黑" w:cs="微软雅黑"/>
          <w:b/>
          <w:bCs w:val="0"/>
          <w:lang w:val="en-US" w:eastAsia="zh-Hans"/>
        </w:rPr>
        <w:t>工具</w:t>
      </w:r>
    </w:p>
    <w:p>
      <w:pPr>
        <w:pStyle w:val="3"/>
        <w:spacing w:line="360" w:lineRule="auto"/>
        <w:rPr>
          <w:rFonts w:hint="eastAsia" w:ascii="微软雅黑" w:hAnsi="微软雅黑" w:eastAsia="微软雅黑" w:cs="微软雅黑"/>
          <w:b/>
          <w:bCs w:val="0"/>
          <w:sz w:val="32"/>
          <w:szCs w:val="32"/>
        </w:rPr>
      </w:pPr>
      <w:r>
        <w:rPr>
          <w:rFonts w:hint="default" w:ascii="微软雅黑" w:hAnsi="微软雅黑" w:eastAsia="微软雅黑" w:cs="微软雅黑"/>
          <w:b/>
          <w:bCs w:val="0"/>
          <w:sz w:val="32"/>
          <w:szCs w:val="32"/>
        </w:rPr>
        <w:t>4</w:t>
      </w:r>
      <w:r>
        <w:rPr>
          <w:rFonts w:hint="eastAsia" w:ascii="微软雅黑" w:hAnsi="微软雅黑" w:eastAsia="微软雅黑" w:cs="微软雅黑"/>
          <w:b/>
          <w:bCs w:val="0"/>
          <w:sz w:val="32"/>
          <w:szCs w:val="32"/>
        </w:rPr>
        <w:t>.系统运行的硬件、软件和网络环境</w:t>
      </w:r>
      <w:bookmarkEnd w:id="12"/>
    </w:p>
    <w:p>
      <w:pPr>
        <w:ind w:firstLine="420"/>
        <w:rPr>
          <w:rFonts w:hint="eastAsia" w:ascii="微软雅黑" w:hAnsi="微软雅黑" w:eastAsia="微软雅黑" w:cs="微软雅黑"/>
          <w:b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lang w:eastAsia="zh-CN"/>
        </w:rPr>
        <w:t>该系统运行环境如下：</w:t>
      </w:r>
    </w:p>
    <w:p>
      <w:pPr>
        <w:ind w:firstLine="48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服务器端：</w:t>
      </w:r>
    </w:p>
    <w:tbl>
      <w:tblPr>
        <w:tblStyle w:val="9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640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680" w:hRule="atLeast"/>
          <w:jc w:val="center"/>
        </w:trPr>
        <w:tc>
          <w:tcPr>
            <w:tcW w:w="1471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  <w:t>环境</w:t>
            </w:r>
          </w:p>
        </w:tc>
        <w:tc>
          <w:tcPr>
            <w:tcW w:w="6406" w:type="dxa"/>
            <w:shd w:val="clear" w:color="auto" w:fill="auto"/>
            <w:vAlign w:val="center"/>
          </w:tcPr>
          <w:p>
            <w:pPr>
              <w:pStyle w:val="13"/>
              <w:ind w:firstLine="228" w:firstLineChars="95"/>
              <w:jc w:val="center"/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  <w:t>配置与版本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680" w:hRule="atLeast"/>
          <w:jc w:val="center"/>
        </w:trPr>
        <w:tc>
          <w:tcPr>
            <w:tcW w:w="1471" w:type="dxa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kern w:val="0"/>
                <w:lang w:val="en-US" w:eastAsia="zh-CN"/>
              </w:rPr>
              <w:t>硬件要求</w:t>
            </w:r>
          </w:p>
        </w:tc>
        <w:tc>
          <w:tcPr>
            <w:tcW w:w="6406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szCs w:val="19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szCs w:val="21"/>
                <w:lang w:eastAsia="zh-CN"/>
              </w:rPr>
              <w:t>双核CPU</w:t>
            </w:r>
            <w:r>
              <w:rPr>
                <w:rFonts w:hint="eastAsia" w:ascii="微软雅黑" w:hAnsi="微软雅黑" w:eastAsia="微软雅黑" w:cs="微软雅黑"/>
                <w:b w:val="0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b w:val="0"/>
                <w:szCs w:val="21"/>
                <w:lang w:eastAsia="zh-CN"/>
              </w:rPr>
              <w:t>2.8GHz及以上</w:t>
            </w:r>
            <w:r>
              <w:rPr>
                <w:rFonts w:hint="eastAsia" w:ascii="微软雅黑" w:hAnsi="微软雅黑" w:eastAsia="微软雅黑" w:cs="微软雅黑"/>
                <w:b w:val="0"/>
                <w:lang w:eastAsia="zh-CN"/>
              </w:rPr>
              <w:t>；最小CPU数 4CPU（推荐8CPU以上）</w:t>
            </w:r>
            <w:r>
              <w:rPr>
                <w:rFonts w:hint="eastAsia" w:ascii="微软雅黑" w:hAnsi="微软雅黑" w:eastAsia="微软雅黑" w:cs="微软雅黑"/>
                <w:b w:val="0"/>
                <w:szCs w:val="21"/>
                <w:lang w:eastAsia="zh-CN"/>
              </w:rPr>
              <w:t>；</w:t>
            </w:r>
          </w:p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kern w:val="0"/>
                <w:lang w:val="en-US" w:eastAsia="zh-CN"/>
              </w:rPr>
              <w:t>内存：32G及以上</w:t>
            </w:r>
          </w:p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  <w:t>硬盘：磁盘空间40GB（不包括数据库服务器开销）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680" w:hRule="atLeast"/>
          <w:jc w:val="center"/>
        </w:trPr>
        <w:tc>
          <w:tcPr>
            <w:tcW w:w="1471" w:type="dxa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  <w:t>操作系统</w:t>
            </w:r>
          </w:p>
        </w:tc>
        <w:tc>
          <w:tcPr>
            <w:tcW w:w="6406" w:type="dxa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  <w:t>Windows操作系统（windows server 2003 以上）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90" w:hRule="atLeast"/>
          <w:jc w:val="center"/>
        </w:trPr>
        <w:tc>
          <w:tcPr>
            <w:tcW w:w="1471" w:type="dxa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kern w:val="0"/>
                <w:lang w:val="en-US" w:eastAsia="zh-CN"/>
              </w:rPr>
              <w:t>软件要求</w:t>
            </w:r>
          </w:p>
        </w:tc>
        <w:tc>
          <w:tcPr>
            <w:tcW w:w="6406" w:type="dxa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kern w:val="0"/>
                <w:szCs w:val="21"/>
                <w:lang w:eastAsia="zh-CN"/>
              </w:rPr>
              <w:t>数据库</w:t>
            </w:r>
            <w:r>
              <w:rPr>
                <w:rFonts w:hint="eastAsia" w:ascii="微软雅黑" w:hAnsi="微软雅黑" w:eastAsia="微软雅黑" w:cs="微软雅黑"/>
                <w:b w:val="0"/>
                <w:kern w:val="0"/>
                <w:szCs w:val="21"/>
                <w:lang w:val="zh-CN" w:eastAsia="zh-CN"/>
              </w:rPr>
              <w:t xml:space="preserve">MySQL 5.0或 Mariedb 10.0以上 </w:t>
            </w:r>
          </w:p>
        </w:tc>
      </w:tr>
    </w:tbl>
    <w:p>
      <w:pPr>
        <w:ind w:firstLine="48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客户端：</w:t>
      </w:r>
    </w:p>
    <w:tbl>
      <w:tblPr>
        <w:tblStyle w:val="9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640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680" w:hRule="atLeast"/>
          <w:jc w:val="center"/>
        </w:trPr>
        <w:tc>
          <w:tcPr>
            <w:tcW w:w="1471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  <w:t>环境</w:t>
            </w:r>
          </w:p>
        </w:tc>
        <w:tc>
          <w:tcPr>
            <w:tcW w:w="6406" w:type="dxa"/>
            <w:shd w:val="clear" w:color="auto" w:fill="auto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  <w:t>配置与版本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680" w:hRule="atLeast"/>
          <w:jc w:val="center"/>
        </w:trPr>
        <w:tc>
          <w:tcPr>
            <w:tcW w:w="1471" w:type="dxa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kern w:val="0"/>
                <w:lang w:val="en-US" w:eastAsia="zh-CN"/>
              </w:rPr>
              <w:t>硬件要求</w:t>
            </w:r>
          </w:p>
        </w:tc>
        <w:tc>
          <w:tcPr>
            <w:tcW w:w="6406" w:type="dxa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kern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kern w:val="0"/>
                <w:lang w:val="en-US" w:eastAsia="zh-CN"/>
              </w:rPr>
              <w:t>CPU：2.8GHz及以上；</w:t>
            </w:r>
          </w:p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kern w:val="0"/>
                <w:lang w:val="en-US" w:eastAsia="zh-CN"/>
              </w:rPr>
              <w:t>内存：4G及以上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680" w:hRule="atLeast"/>
          <w:jc w:val="center"/>
        </w:trPr>
        <w:tc>
          <w:tcPr>
            <w:tcW w:w="1471" w:type="dxa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  <w:t>操作系统</w:t>
            </w:r>
          </w:p>
        </w:tc>
        <w:tc>
          <w:tcPr>
            <w:tcW w:w="6406" w:type="dxa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kern w:val="0"/>
                <w:szCs w:val="21"/>
                <w:lang w:val="en-US" w:eastAsia="zh-CN"/>
              </w:rPr>
              <w:t>Windows 7及以上(非家庭版)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680" w:hRule="atLeast"/>
          <w:jc w:val="center"/>
        </w:trPr>
        <w:tc>
          <w:tcPr>
            <w:tcW w:w="1471" w:type="dxa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  <w:t>网络要求</w:t>
            </w:r>
          </w:p>
        </w:tc>
        <w:tc>
          <w:tcPr>
            <w:tcW w:w="6406" w:type="dxa"/>
            <w:vAlign w:val="center"/>
          </w:tcPr>
          <w:p>
            <w:pPr>
              <w:pStyle w:val="13"/>
              <w:ind w:firstLine="0" w:firstLineChars="0"/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lang w:val="en-US" w:eastAsia="zh-CN"/>
              </w:rPr>
              <w:t>100MB局域网</w:t>
            </w:r>
          </w:p>
        </w:tc>
      </w:tr>
    </w:tbl>
    <w:p>
      <w:pPr>
        <w:numPr>
          <w:ilvl w:val="0"/>
          <w:numId w:val="0"/>
        </w:numPr>
        <w:spacing w:line="300" w:lineRule="auto"/>
        <w:rPr>
          <w:rFonts w:hint="eastAsia" w:ascii="微软雅黑" w:hAnsi="微软雅黑" w:eastAsia="微软雅黑" w:cs="微软雅黑"/>
          <w:b w:val="0"/>
          <w:sz w:val="28"/>
          <w:szCs w:val="28"/>
          <w:lang w:eastAsia="zh-CN"/>
        </w:rPr>
      </w:pPr>
    </w:p>
    <w:p/>
    <w:sectPr>
      <w:foot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2010600030101010101"/>
    <w:charset w:val="34"/>
    <w:family w:val="auto"/>
    <w:pitch w:val="default"/>
    <w:sig w:usb0="00000000" w:usb1="0000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 Hei GB">
    <w:altName w:val="苹方-简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Cisco">
    <w:altName w:val="苹方-简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H Yb 1gj">
    <w:altName w:val="苹方-简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LiSong Pro Light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0040101010101"/>
    <w:charset w:val="34"/>
    <w:family w:val="auto"/>
    <w:pitch w:val="default"/>
    <w:sig w:usb0="00000000" w:usb1="00000000" w:usb2="00000016" w:usb3="00000000" w:csb0="0004001F" w:csb1="00000000"/>
  </w:font>
  <w:font w:name="微软雅黑">
    <w:altName w:val="汉仪旗黑"/>
    <w:panose1 w:val="020B0503020204020204"/>
    <w:charset w:val="34"/>
    <w:family w:val="auto"/>
    <w:pitch w:val="default"/>
    <w:sig w:usb0="00000000" w:usb1="00000000" w:usb2="00000016" w:usb3="00000000" w:csb0="0004001F" w:csb1="00000000"/>
  </w:font>
  <w:font w:name="等线">
    <w:altName w:val="汉仪中等线KW"/>
    <w:panose1 w:val="02010600030101010101"/>
    <w:charset w:val="34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34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21</w:t>
        </w:r>
        <w:r>
          <w:fldChar w:fldCharType="end"/>
        </w:r>
      </w:p>
    </w:sdtContent>
  </w:sdt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6CC321"/>
    <w:rsid w:val="17FF10B2"/>
    <w:rsid w:val="1DBF0356"/>
    <w:rsid w:val="3ED6D4FC"/>
    <w:rsid w:val="5BFDFC1F"/>
    <w:rsid w:val="5F7F2944"/>
    <w:rsid w:val="5FEF2C3D"/>
    <w:rsid w:val="77578C46"/>
    <w:rsid w:val="91FB9EE8"/>
    <w:rsid w:val="9FD31B69"/>
    <w:rsid w:val="9FF1269F"/>
    <w:rsid w:val="F76CC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</w:pPr>
    <w:rPr>
      <w:rFonts w:ascii="宋体" w:hAnsi="宋体" w:eastAsia="宋体" w:cs="宋体"/>
      <w:kern w:val="0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zh-CN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eastAsia="zh-CN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kern w:val="2"/>
      <w:sz w:val="32"/>
      <w:szCs w:val="32"/>
      <w:lang w:eastAsia="zh-CN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"/>
    <w:qFormat/>
    <w:uiPriority w:val="0"/>
    <w:pPr>
      <w:widowControl w:val="0"/>
      <w:autoSpaceDE w:val="0"/>
      <w:autoSpaceDN w:val="0"/>
      <w:adjustRightInd w:val="0"/>
    </w:pPr>
    <w:rPr>
      <w:rFonts w:ascii="Segoe UI" w:hAnsi="Segoe UI" w:eastAsia="宋体" w:cs="Segoe UI"/>
      <w:color w:val="000000"/>
      <w:sz w:val="24"/>
      <w:szCs w:val="24"/>
      <w:lang w:val="en-US" w:eastAsia="zh-CN" w:bidi="ar-SA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Strong"/>
    <w:qFormat/>
    <w:uiPriority w:val="0"/>
    <w:rPr>
      <w:b/>
    </w:rPr>
  </w:style>
  <w:style w:type="table" w:styleId="10">
    <w:name w:val="Table Grid"/>
    <w:basedOn w:val="9"/>
    <w:qFormat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List Paragraph"/>
    <w:basedOn w:val="1"/>
    <w:qFormat/>
    <w:uiPriority w:val="99"/>
    <w:pPr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lang w:eastAsia="zh-CN"/>
    </w:rPr>
  </w:style>
  <w:style w:type="paragraph" w:customStyle="1" w:styleId="12">
    <w:name w:val="_Style 6"/>
    <w:basedOn w:val="1"/>
    <w:qFormat/>
    <w:uiPriority w:val="34"/>
    <w:pPr>
      <w:ind w:firstLine="420" w:firstLineChars="200"/>
    </w:pPr>
  </w:style>
  <w:style w:type="paragraph" w:customStyle="1" w:styleId="13">
    <w:name w:val="文档正文"/>
    <w:basedOn w:val="1"/>
    <w:qFormat/>
    <w:uiPriority w:val="0"/>
    <w:pPr>
      <w:spacing w:before="156" w:beforeLines="50" w:after="156" w:afterLines="50" w:line="312" w:lineRule="auto"/>
      <w:ind w:firstLine="880" w:firstLineChars="200"/>
      <w:jc w:val="both"/>
    </w:pPr>
    <w:rPr>
      <w:rFonts w:hAnsi="Times New Roman" w:cs="Times New Roman"/>
      <w:kern w:val="2"/>
      <w:sz w:val="24"/>
      <w:szCs w:val="20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2020-09-21T20:38:00Z</dcterms:created>
  <dc:creator>admin</dc:creator>
  <cp:lastModifiedBy>admin</cp:lastModifiedBy>
  <dcterms:modified xsi:type="dcterms:W3CDTF">2020-09-21T15:56:02Z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