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3AA48">
      <w:pPr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56"/>
          <w:szCs w:val="72"/>
          <w:lang w:val="en-US" w:eastAsia="zh-CN"/>
        </w:rPr>
      </w:pPr>
      <w:bookmarkStart w:id="68" w:name="_GoBack"/>
      <w:bookmarkEnd w:id="68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56"/>
          <w:szCs w:val="72"/>
          <w:lang w:val="en-US" w:eastAsia="zh-CN"/>
        </w:rPr>
        <w:t xml:space="preserve">{{title}}</w:t>
      </w:r>
    </w:p>
    <w:p w14:paraId="58AF0D24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583A2E2A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18EB67FF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2AAFF1AC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050BB0CE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2208EE01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  <w:t>数据库表结构</w:t>
      </w:r>
    </w:p>
    <w:p w14:paraId="5CCD1EE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76F0C778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1E8523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37995F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4C7F49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B07E1A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634C5C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6CF757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A9BA9E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85762A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3CB8694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B40ABA2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0CA736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B6369A7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CD49BE9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sdt>
      <w:sdt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  <w:id w:val="14747531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</w:sdtEndPr>
      <w:sdtContent>
        <w:p w14:paraId="6701491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2D4E5152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_Toc5721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  <w:lang w:val="en-US" w:eastAsia="zh-CN"/>
            </w:rPr>
            <w:t xml:space="preserve">1. 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val="en-US" w:eastAsia="zh-CN"/>
            </w:rPr>
            <w:t>总体情况</w:t>
          </w:r>
          <w:r>
            <w:tab/>
          </w:r>
          <w:r>
            <w:fldChar w:fldCharType="begin"/>
          </w:r>
          <w:r>
            <w:instrText xml:space="preserve"> PAGEREF _Toc5721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E4AB8DB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数据库清单</w:t>
          </w:r>
          <w:r>
            <w:tab/>
          </w:r>
          <w:r>
            <w:fldChar w:fldCharType="begin"/>
          </w:r>
          <w:r>
            <w:instrText xml:space="preserve"> PAGEREF _Toc21276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DBF6F75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_Toc25481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表清单</w:t>
          </w:r>
          <w:r>
            <w:tab/>
          </w:r>
          <w:r>
            <w:fldChar w:fldCharType="begin"/>
          </w:r>
          <w:r>
            <w:instrText xml:space="preserve"> PAGEREF _Toc25481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A8F1590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tab/>
          </w:r>
          <w:r>
            <w:fldChar w:fldCharType="begin"/>
          </w:r>
          <w:r>
            <w:instrText xml:space="preserve"> PAGEREF _Toc1810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0342D4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_Toc25401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A3613C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_Toc27375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_Toc27375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ED63B6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_Toc28154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_Toc28154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54320F1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_Toc2628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_Toc2628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B237B92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_Toc10579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_Toc10579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A9AF24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_Toc973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tab/>
          </w:r>
          <w:r>
            <w:fldChar w:fldCharType="begin"/>
          </w:r>
          <w:r>
            <w:instrText xml:space="preserve"> PAGEREF _Toc973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9DDC9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_Toc21277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9D1C5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_Toc30688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_Toc30688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64C24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_Toc1199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_Toc1199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28155E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_Toc4974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_Toc4974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4912CB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_Toc5213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_Toc5213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B774C27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_Toc25591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F590FA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_Toc12325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_Toc12325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CCD2B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_Toc17433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_Toc17433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DBEC4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_Toc25206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_Toc25206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5E871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_Toc28070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_Toc28070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E511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_Toc31346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_Toc31346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4676143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_Toc25959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表结构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7BCD29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_Toc23337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_Toc23337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13A782D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_Toc22004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4.1.1. </w:t>
          </w:r>
          <w:r>
            <w:rPr>
              <w:rFonts w:hint="eastAsia" w:ascii="微软雅黑" w:hAnsi="微软雅黑" w:eastAsia="微软雅黑" w:cs="微软雅黑"/>
            </w:rPr>
            <w:t>水库基础信息表</w:t>
          </w:r>
          <w:r>
            <w:rPr>
              <w:rFonts w:hint="eastAsia" w:ascii="微软雅黑" w:hAnsi="微软雅黑" w:eastAsia="微软雅黑" w:cs="微软雅黑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</w:rPr>
            <w:t>reservoir_base</w:t>
          </w:r>
          <w:r>
            <w:tab/>
          </w:r>
          <w:r>
            <w:fldChar w:fldCharType="begin"/>
          </w:r>
          <w:r>
            <w:instrText xml:space="preserve"> PAGEREF _Toc22004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15193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_Toc4492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湖泊基础信息表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lake_base</w:t>
          </w:r>
          <w:r>
            <w:tab/>
          </w:r>
          <w:r>
            <w:fldChar w:fldCharType="begin"/>
          </w:r>
          <w:r>
            <w:instrText xml:space="preserve"> PAGEREF _Toc4492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A19311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_Toc23113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流域基础信息表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basin_base</w:t>
          </w:r>
          <w:r>
            <w:tab/>
          </w:r>
          <w:r>
            <w:fldChar w:fldCharType="begin"/>
          </w:r>
          <w:r>
            <w:instrText xml:space="preserve"> PAGEREF _Toc23113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4A2ACB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河流基础信息表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river_base</w:t>
          </w:r>
          <w:r>
            <w:tab/>
          </w:r>
          <w:r>
            <w:fldChar w:fldCharType="begin"/>
          </w:r>
          <w:r>
            <w:instrText xml:space="preserve"> PAGEREF _Toc20276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084FD7A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_Toc32253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_Toc32253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68202C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_Toc6195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水库水位监测表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reservoir_level_monitor</w:t>
          </w:r>
          <w:r>
            <w:tab/>
          </w:r>
          <w:r>
            <w:fldChar w:fldCharType="begin"/>
          </w:r>
          <w:r>
            <w:instrText xml:space="preserve"> PAGEREF _Toc6195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991D5A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_Toc10316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水库雨量监测表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reservoir_rain_monitor</w:t>
          </w:r>
          <w:r>
            <w:tab/>
          </w:r>
          <w:r>
            <w:fldChar w:fldCharType="begin"/>
          </w:r>
          <w:r>
            <w:instrText xml:space="preserve"> PAGEREF _Toc10316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B630E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_Toc9345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水库库容监测表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reservoir_storage_monitor</w:t>
          </w:r>
          <w:r>
            <w:tab/>
          </w:r>
          <w:r>
            <w:fldChar w:fldCharType="begin"/>
          </w:r>
          <w:r>
            <w:instrText xml:space="preserve"> PAGEREF _Toc9345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5E9C5C3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_Toc4177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val="en-US" w:eastAsia="zh-CN"/>
            </w:rPr>
            <w:t>biz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_data</w:t>
          </w:r>
          <w:r>
            <w:tab/>
          </w:r>
          <w:r>
            <w:fldChar w:fldCharType="begin"/>
          </w:r>
          <w:r>
            <w:instrText xml:space="preserve"> PAGEREF _Toc4177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54695B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_Toc14793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水库调度方案表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reservoir_dispatch_plan</w:t>
          </w:r>
          <w:r>
            <w:tab/>
          </w:r>
          <w:r>
            <w:fldChar w:fldCharType="begin"/>
          </w:r>
          <w:r>
            <w:instrText xml:space="preserve"> PAGEREF _Toc14793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279BA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水库巡查记录表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reservoir_patrol_record</w:t>
          </w:r>
          <w:r>
            <w:tab/>
          </w:r>
          <w:r>
            <w:fldChar w:fldCharType="begin"/>
          </w:r>
          <w:r>
            <w:instrText xml:space="preserve"> PAGEREF _Toc3100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2E35314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_Toc10398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_Toc10398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ADE44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_Toc22935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水库流域关系表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reservoir_basin_rel</w:t>
          </w:r>
          <w:r>
            <w:tab/>
          </w:r>
          <w:r>
            <w:fldChar w:fldCharType="begin"/>
          </w:r>
          <w:r>
            <w:instrText xml:space="preserve"> PAGEREF _Toc22935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89E819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_Toc12387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水库河流关系表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reservoir_river_rel</w:t>
          </w:r>
          <w:r>
            <w:tab/>
          </w:r>
          <w:r>
            <w:fldChar w:fldCharType="begin"/>
          </w:r>
          <w:r>
            <w:instrText xml:space="preserve"> PAGEREF _Toc12387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A4DA17B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_Toc14151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_Toc14151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46F305A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_Toc26477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水库空间位置表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reservoir_spatial</w:t>
          </w:r>
          <w:r>
            <w:tab/>
          </w:r>
          <w:r>
            <w:fldChar w:fldCharType="begin"/>
          </w:r>
          <w:r>
            <w:instrText xml:space="preserve"> PAGEREF _Toc26477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A24629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_Toc5238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流域空间边界表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basin_spatial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4A02FA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_Toc28960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4.6.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</w:t>
          </w:r>
          <w:r>
            <w:rPr>
              <w:rFonts w:hint="eastAsia" w:ascii="微软雅黑" w:hAnsi="微软雅黑" w:eastAsia="微软雅黑" w:cs="微软雅黑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_Toc28960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367BF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_Toc6980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山洪沟基础表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ff_gully_base</w:t>
          </w:r>
          <w:r>
            <w:tab/>
          </w:r>
          <w:r>
            <w:fldChar w:fldCharType="begin"/>
          </w:r>
          <w:r>
            <w:instrText xml:space="preserve"> PAGEREF _Toc6980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63223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_Toc23069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危险区基础表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ff_hazard_zone_base</w:t>
          </w:r>
          <w:r>
            <w:tab/>
          </w:r>
          <w:r>
            <w:fldChar w:fldCharType="begin"/>
          </w:r>
          <w:r>
            <w:instrText xml:space="preserve"> PAGEREF _Toc23069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661D1E1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_Toc11445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转移路线基础表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ff_evac_route_base</w:t>
          </w:r>
          <w:r>
            <w:tab/>
          </w:r>
          <w:r>
            <w:fldChar w:fldCharType="begin"/>
          </w:r>
          <w:r>
            <w:instrText xml:space="preserve"> PAGEREF _Toc11445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77F279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_Toc29370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_Toc29370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FD8454B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_Toc26036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雨量站监测表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rf_station_monitor</w:t>
          </w:r>
          <w:r>
            <w:tab/>
          </w:r>
          <w:r>
            <w:fldChar w:fldCharType="begin"/>
          </w:r>
          <w:r>
            <w:instrText xml:space="preserve"> PAGEREF _Toc26036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C3F8F0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水位站监测表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wl_station_monitor</w:t>
          </w:r>
          <w:r>
            <w:tab/>
          </w:r>
          <w:r>
            <w:fldChar w:fldCharType="begin"/>
          </w:r>
          <w:r>
            <w:instrText xml:space="preserve"> PAGEREF _Toc600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FF7FAEE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_Toc15776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_Toc15776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25B03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_Toc16986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预警发布记录表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alert_publish_record</w:t>
          </w:r>
          <w:r>
            <w:tab/>
          </w:r>
          <w:r>
            <w:fldChar w:fldCharType="begin"/>
          </w:r>
          <w:r>
            <w:instrText xml:space="preserve"> PAGEREF _Toc16986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7F923C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_Toc4583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转移安置记录表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evac_settle_record</w:t>
          </w:r>
          <w:r>
            <w:tab/>
          </w:r>
          <w:r>
            <w:fldChar w:fldCharType="begin"/>
          </w:r>
          <w:r>
            <w:instrText xml:space="preserve"> PAGEREF _Toc4583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ECF5342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_Toc17854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4.9.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_Toc17854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0BD1A25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_Toc20398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4.9.1.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山洪沟危险区关系表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ff_gully_hazard_rel</w:t>
          </w:r>
          <w:r>
            <w:tab/>
          </w:r>
          <w:r>
            <w:fldChar w:fldCharType="begin"/>
          </w:r>
          <w:r>
            <w:instrText xml:space="preserve"> PAGEREF _Toc20398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4386C4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_Toc23217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4.10.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E6F1A2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_Toc13218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4.10.1.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危险区空间表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hazard_zone_spatial</w:t>
          </w:r>
          <w:r>
            <w:tab/>
          </w:r>
          <w:r>
            <w:fldChar w:fldCharType="begin"/>
          </w:r>
          <w:r>
            <w:instrText xml:space="preserve"> PAGEREF _Toc13218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36055F2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_Toc7571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_Toc7571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2A88FD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_Toc6498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防汛物资基础表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flood_supply_base</w:t>
          </w:r>
          <w:r>
            <w:tab/>
          </w:r>
          <w:r>
            <w:fldChar w:fldCharType="begin"/>
          </w:r>
          <w:r>
            <w:instrText xml:space="preserve"> PAGEREF _Toc6498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A1E8A4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_Toc28996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抢险队伍基础表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rescue_team_base</w:t>
          </w:r>
          <w:r>
            <w:tab/>
          </w:r>
          <w:r>
            <w:fldChar w:fldCharType="begin"/>
          </w:r>
          <w:r>
            <w:instrText xml:space="preserve"> PAGEREF _Toc28996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EA7122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_Toc24352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levee_base</w:t>
          </w:r>
          <w:r>
            <w:tab/>
          </w:r>
          <w:r>
            <w:fldChar w:fldCharType="begin"/>
          </w:r>
          <w:r>
            <w:instrText xml:space="preserve"> PAGEREF _Toc24352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340275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_Toc28340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_Toc28340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AD706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_Toc18287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河道水情监测表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river_flow_monitor</w:t>
          </w:r>
          <w:r>
            <w:tab/>
          </w:r>
          <w:r>
            <w:fldChar w:fldCharType="begin"/>
          </w:r>
          <w:r>
            <w:instrText xml:space="preserve"> PAGEREF _Toc18287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24662B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_Toc11783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工情监测表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project_cond_monitor</w:t>
          </w:r>
          <w:r>
            <w:tab/>
          </w:r>
          <w:r>
            <w:fldChar w:fldCharType="begin"/>
          </w:r>
          <w:r>
            <w:instrText xml:space="preserve"> PAGEREF _Toc11783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FBDE451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_Toc21078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_Toc21078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F8DB58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_Toc7632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防汛值班表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flood_duty_record</w:t>
          </w:r>
          <w:r>
            <w:tab/>
          </w:r>
          <w:r>
            <w:fldChar w:fldCharType="begin"/>
          </w:r>
          <w:r>
            <w:instrText xml:space="preserve"> PAGEREF _Toc7632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13AF02C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_Toc4127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应急预案表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emergency_plan</w:t>
          </w:r>
          <w:r>
            <w:tab/>
          </w:r>
          <w:r>
            <w:fldChar w:fldCharType="begin"/>
          </w:r>
          <w:r>
            <w:instrText xml:space="preserve"> PAGEREF _Toc4127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B018C21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0C7175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堤防河流关系表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levee_river_rel</w:t>
          </w:r>
          <w:r>
            <w:tab/>
          </w:r>
          <w:r>
            <w:fldChar w:fldCharType="begin"/>
          </w:r>
          <w:r>
            <w:instrText xml:space="preserve"> PAGEREF _Toc17276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92A6F89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_Toc13268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_Toc13268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F01D4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_Toc5621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4.15.1.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堤防空间表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levee_spatial</w:t>
          </w:r>
          <w:r>
            <w:tab/>
          </w:r>
          <w:r>
            <w:fldChar w:fldCharType="begin"/>
          </w:r>
          <w:r>
            <w:instrText xml:space="preserve"> PAGEREF _Toc5621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2CC1D4">
          <w:pPr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4D4A5AC5">
      <w:pPr>
        <w:rPr>
          <w:rFonts w:hint="eastAsia" w:ascii="微软雅黑" w:hAnsi="微软雅黑" w:eastAsia="微软雅黑" w:cs="微软雅黑"/>
        </w:rPr>
      </w:pPr>
    </w:p>
    <w:p w14:paraId="63F49161">
      <w:pPr>
        <w:rPr>
          <w:rFonts w:hint="eastAsia" w:ascii="微软雅黑" w:hAnsi="微软雅黑" w:eastAsia="微软雅黑" w:cs="微软雅黑"/>
        </w:rPr>
      </w:pPr>
    </w:p>
    <w:p w14:paraId="13BF788D">
      <w:pPr>
        <w:rPr>
          <w:rFonts w:hint="eastAsia" w:ascii="微软雅黑" w:hAnsi="微软雅黑" w:eastAsia="微软雅黑" w:cs="微软雅黑"/>
        </w:rPr>
      </w:pPr>
    </w:p>
    <w:p w14:paraId="34BDAC2A">
      <w:pPr>
        <w:rPr>
          <w:rFonts w:hint="eastAsia" w:ascii="微软雅黑" w:hAnsi="微软雅黑" w:eastAsia="微软雅黑" w:cs="微软雅黑"/>
        </w:rPr>
      </w:pPr>
    </w:p>
    <w:p w14:paraId="234E4E4B">
      <w:pPr>
        <w:rPr>
          <w:rFonts w:hint="eastAsia" w:ascii="微软雅黑" w:hAnsi="微软雅黑" w:eastAsia="微软雅黑" w:cs="微软雅黑"/>
        </w:rPr>
      </w:pPr>
    </w:p>
    <w:p w14:paraId="4F082DF6">
      <w:pPr>
        <w:rPr>
          <w:rFonts w:hint="eastAsia" w:ascii="微软雅黑" w:hAnsi="微软雅黑" w:eastAsia="微软雅黑" w:cs="微软雅黑"/>
        </w:rPr>
      </w:pPr>
    </w:p>
    <w:p w14:paraId="522458DE">
      <w:pPr>
        <w:rPr>
          <w:rFonts w:hint="eastAsia" w:ascii="微软雅黑" w:hAnsi="微软雅黑" w:eastAsia="微软雅黑" w:cs="微软雅黑"/>
        </w:rPr>
      </w:pPr>
    </w:p>
    <w:p w14:paraId="066A69E8">
      <w:pPr>
        <w:rPr>
          <w:rFonts w:hint="eastAsia" w:ascii="微软雅黑" w:hAnsi="微软雅黑" w:eastAsia="微软雅黑" w:cs="微软雅黑"/>
        </w:rPr>
      </w:pPr>
    </w:p>
    <w:p w14:paraId="0A6FB8E6">
      <w:pPr>
        <w:rPr>
          <w:rFonts w:hint="eastAsia" w:ascii="微软雅黑" w:hAnsi="微软雅黑" w:eastAsia="微软雅黑" w:cs="微软雅黑"/>
        </w:rPr>
      </w:pPr>
    </w:p>
    <w:p w14:paraId="51FBE011">
      <w:pPr>
        <w:rPr>
          <w:rFonts w:hint="eastAsia" w:ascii="微软雅黑" w:hAnsi="微软雅黑" w:eastAsia="微软雅黑" w:cs="微软雅黑"/>
        </w:rPr>
      </w:pPr>
    </w:p>
    <w:p w14:paraId="6561C1C8">
      <w:pPr>
        <w:rPr>
          <w:rFonts w:hint="eastAsia" w:ascii="微软雅黑" w:hAnsi="微软雅黑" w:eastAsia="微软雅黑" w:cs="微软雅黑"/>
        </w:rPr>
      </w:pPr>
    </w:p>
    <w:p w14:paraId="1EE5C7F8">
      <w:pPr>
        <w:rPr>
          <w:rFonts w:hint="eastAsia" w:ascii="微软雅黑" w:hAnsi="微软雅黑" w:eastAsia="微软雅黑" w:cs="微软雅黑"/>
        </w:rPr>
      </w:pPr>
    </w:p>
    <w:p w14:paraId="5960677C">
      <w:pPr>
        <w:rPr>
          <w:rFonts w:hint="eastAsia" w:ascii="微软雅黑" w:hAnsi="微软雅黑" w:eastAsia="微软雅黑" w:cs="微软雅黑"/>
        </w:rPr>
      </w:pPr>
    </w:p>
    <w:p w14:paraId="4A97CE0F">
      <w:pPr>
        <w:rPr>
          <w:rFonts w:hint="eastAsia" w:ascii="微软雅黑" w:hAnsi="微软雅黑" w:eastAsia="微软雅黑" w:cs="微软雅黑"/>
        </w:rPr>
      </w:pPr>
    </w:p>
    <w:p w14:paraId="2600AF44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bookmarkStart w:id="0" w:name="_Toc5721"/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总体情况</w:t>
      </w:r>
      <w:bookmarkEnd w:id="0"/>
    </w:p>
    <w:p w14:paraId="628BBF25">
      <w:pP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系统所在数据库的数据库，实例，表等整体情况统计：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B09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6F8FB"/>
          </w:tcPr>
          <w:p w14:paraId="464B8C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数据库数量</w:t>
            </w:r>
          </w:p>
        </w:tc>
        <w:tc>
          <w:tcPr>
            <w:tcW w:w="1728" w:type="dxa"/>
            <w:shd w:val="clear" w:color="auto" w:fill="F6F8FB"/>
          </w:tcPr>
          <w:p w14:paraId="05ACCB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模式数量</w:t>
            </w:r>
          </w:p>
        </w:tc>
        <w:tc>
          <w:tcPr>
            <w:tcW w:w="1728" w:type="dxa"/>
            <w:shd w:val="clear" w:color="auto" w:fill="F6F8FB"/>
          </w:tcPr>
          <w:p w14:paraId="48D749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数据表数量</w:t>
            </w:r>
          </w:p>
        </w:tc>
        <w:tc>
          <w:tcPr>
            <w:tcW w:w="1728" w:type="dxa"/>
            <w:shd w:val="clear" w:color="auto" w:fill="F6F8FB"/>
          </w:tcPr>
          <w:p w14:paraId="026AC8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累计数据行数</w:t>
            </w:r>
          </w:p>
        </w:tc>
        <w:tc>
          <w:tcPr>
            <w:tcW w:w="1728" w:type="dxa"/>
            <w:shd w:val="clear" w:color="auto" w:fill="F6F8FB"/>
          </w:tcPr>
          <w:p w14:paraId="462213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累计占用存储</w:t>
            </w:r>
          </w:p>
        </w:tc>
      </w:tr>
      <w:tr w14:paraId="6C81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EF3FB"/>
            <w:vAlign w:val="top"/>
          </w:tcPr>
          <w:p w14:paraId="4C6B16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{{dbCount}}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2EC5AE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{{schemaCount}}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2A1B81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{{tableCount}}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564A6A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{{totalRows}}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699FB9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{{totalSize}}</w:t>
            </w:r>
          </w:p>
        </w:tc>
      </w:tr>
    </w:tbl>
    <w:p w14:paraId="18C289F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4FC382C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" w:name="_Toc21276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数据库清单</w:t>
      </w:r>
      <w:bookmarkEnd w:id="1"/>
    </w:p>
    <w:p w14:paraId="24BC26FA">
      <w:pP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按数据库 + 模式两级罗列，含表数量与模式占用存储空间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475"/>
        <w:gridCol w:w="1600"/>
        <w:gridCol w:w="1176"/>
        <w:gridCol w:w="1616"/>
      </w:tblGrid>
      <w:tr w14:paraId="3294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0B0F0"/>
          </w:tcPr>
          <w:p w14:paraId="6569AD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数据库名称</w:t>
            </w:r>
          </w:p>
        </w:tc>
        <w:tc>
          <w:tcPr>
            <w:tcW w:w="1475" w:type="dxa"/>
            <w:shd w:val="clear" w:color="auto" w:fill="00B0F0"/>
          </w:tcPr>
          <w:p w14:paraId="0B6761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模式名称</w:t>
            </w:r>
          </w:p>
        </w:tc>
        <w:tc>
          <w:tcPr>
            <w:tcW w:w="1600" w:type="dxa"/>
            <w:shd w:val="clear" w:color="auto" w:fill="00B0F0"/>
          </w:tcPr>
          <w:p w14:paraId="1B6D03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  <w:lang w:val="en-US" w:eastAsia="zh-CN"/>
              </w:rPr>
              <w:t>模式主要业务</w:t>
            </w:r>
          </w:p>
        </w:tc>
        <w:tc>
          <w:tcPr>
            <w:tcW w:w="1176" w:type="dxa"/>
            <w:shd w:val="clear" w:color="auto" w:fill="00B0F0"/>
          </w:tcPr>
          <w:p w14:paraId="388DFC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表数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  <w:lang w:val="en-US" w:eastAsia="zh-CN"/>
              </w:rPr>
              <w:t>量</w:t>
            </w:r>
          </w:p>
        </w:tc>
        <w:tc>
          <w:tcPr>
            <w:tcW w:w="1616" w:type="dxa"/>
            <w:shd w:val="clear" w:color="auto" w:fill="00B0F0"/>
          </w:tcPr>
          <w:p w14:paraId="4A54F3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占用空间</w:t>
            </w:r>
          </w:p>
        </w:tc>
      </w:tr>
      <w:tr w14:paraId="346B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565B6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{{dbName}}</w:t>
            </w:r>
          </w:p>
        </w:tc>
        <w:tc>
          <w:tcPr>
            <w:tcW w:w="1475" w:type="dxa"/>
          </w:tcPr>
          <w:p w14:paraId="0A9CB54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{{schemaName}}</w:t>
            </w:r>
          </w:p>
        </w:tc>
        <w:tc>
          <w:tcPr>
            <w:tcW w:w="1600" w:type="dxa"/>
          </w:tcPr>
          <w:p w14:paraId="509E01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{{schemaDesc}}</w:t>
            </w:r>
          </w:p>
        </w:tc>
        <w:tc>
          <w:tcPr>
            <w:tcW w:w="1176" w:type="dxa"/>
          </w:tcPr>
          <w:p w14:paraId="58207BB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{{tableCount}}</w:t>
            </w:r>
          </w:p>
        </w:tc>
        <w:tc>
          <w:tcPr>
            <w:tcW w:w="1616" w:type="dxa"/>
          </w:tcPr>
          <w:p w14:paraId="49DD85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{{totalSize}}</w:t>
            </w:r>
          </w:p>
        </w:tc>
      </w:tr>
    </w:tbl>
    <w:p w14:paraId="157CE7A0"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" w:name="_Toc2548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表清单</w:t>
      </w:r>
      <w:bookmarkEnd w:id="2"/>
    </w:p>
    <w:p w14:paraId="4DFB017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3" w:name="_Toc1810"/>
      <w:r>
        <w:rPr>
          <w:rFonts w:hint="eastAsia" w:ascii="微软雅黑" w:hAnsi="微软雅黑" w:eastAsia="微软雅黑" w:cs="微软雅黑"/>
          <w:i w:val="0"/>
          <w:iCs w:val="0"/>
        </w:rPr>
        <w:t xml:space="preserve">数据库：{{dbName}}</w:t>
      </w:r>
      <w:bookmarkEnd w:id="3"/>
    </w:p>
    <w:p w14:paraId="381E6C7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" w:name="_Toc2540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 xml:space="preserve">模式：{{schemaName}}</w:t>
      </w:r>
      <w:bookmarkEnd w:id="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7D64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6A4BDC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t>{{tables}}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5F2866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1D7F95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3BC377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01BE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081CF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[name]</w:t>
            </w:r>
          </w:p>
        </w:tc>
        <w:tc>
          <w:tcPr>
            <w:tcW w:w="2880" w:type="dxa"/>
          </w:tcPr>
          <w:p w14:paraId="1EB10F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[comment]</w:t>
            </w:r>
          </w:p>
        </w:tc>
        <w:tc>
          <w:tcPr>
            <w:tcW w:w="1872" w:type="dxa"/>
          </w:tcPr>
          <w:p w14:paraId="4A93C32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[totalRows]</w:t>
            </w:r>
          </w:p>
        </w:tc>
        <w:tc>
          <w:tcPr>
            <w:tcW w:w="1440" w:type="dxa"/>
          </w:tcPr>
          <w:p w14:paraId="2E21CA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[tags]</w:t>
            </w:r>
          </w:p>
        </w:tc>
      </w:tr>
    </w:tbl>
    <w:p w14:paraId="5148F6ED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21" w:name="_Toc25959"/>
      <w:r>
        <w:rPr>
          <w:rFonts w:hint="eastAsia" w:ascii="微软雅黑" w:hAnsi="微软雅黑" w:eastAsia="微软雅黑" w:cs="微软雅黑"/>
          <w:i w:val="0"/>
          <w:iCs w:val="0"/>
        </w:rPr>
        <w:t>表结构</w:t>
      </w:r>
      <w:bookmarkEnd w:id="21"/>
    </w:p>
    <w:p w14:paraId="66CFCC8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22" w:name="_Toc23337"/>
      <w:r>
        <w:rPr>
          <w:rFonts w:hint="eastAsia" w:ascii="微软雅黑" w:hAnsi="微软雅黑" w:eastAsia="微软雅黑" w:cs="微软雅黑"/>
          <w:i w:val="0"/>
          <w:iCs w:val="0"/>
        </w:rPr>
        <w:t xml:space="preserve">数据库：{{dbName}}中模式：{{schemaName}}</w:t>
      </w:r>
      <w:bookmarkEnd w:id="22"/>
    </w:p>
    <w:p>
      <w:r>
        <w:t>{{tableStructs}}</w:t>
      </w:r>
    </w:p>
    <w:p w14:paraId="2877DD0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</w:rPr>
      </w:pPr>
      <w:bookmarkStart w:id="23" w:name="_Toc22004"/>
      <w:r>
        <w:rPr>
          <w:rFonts w:hint="eastAsia" w:ascii="微软雅黑" w:hAnsi="微软雅黑" w:eastAsia="微软雅黑" w:cs="微软雅黑"/>
        </w:rPr>
        <w:t>水库基础信息表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reservoir_base</w:t>
      </w:r>
      <w:bookmarkEnd w:id="23"/>
      <w:r>
        <w:rPr>
          <w:rFonts w:hint="eastAsia" w:ascii="微软雅黑" w:hAnsi="微软雅黑" w:eastAsia="微软雅黑" w:cs="微软雅黑"/>
        </w:rPr>
        <w:t xml:space="preserve">  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496"/>
        <w:gridCol w:w="1825"/>
        <w:gridCol w:w="679"/>
        <w:gridCol w:w="679"/>
        <w:gridCol w:w="2186"/>
      </w:tblGrid>
      <w:tr w14:paraId="2C19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3F2D04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04F4F9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5CF633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1A8CA2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4D32F1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533780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1148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39B142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reservoir_code</w:t>
            </w:r>
          </w:p>
        </w:tc>
        <w:tc>
          <w:tcPr>
            <w:tcW w:w="2160" w:type="dxa"/>
          </w:tcPr>
          <w:p w14:paraId="3DADE1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水库编码</w:t>
            </w:r>
          </w:p>
        </w:tc>
        <w:tc>
          <w:tcPr>
            <w:tcW w:w="2016" w:type="dxa"/>
          </w:tcPr>
          <w:p w14:paraId="634DAA6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VARCHAR(20)</w:t>
            </w:r>
          </w:p>
        </w:tc>
        <w:tc>
          <w:tcPr>
            <w:tcW w:w="864" w:type="dxa"/>
          </w:tcPr>
          <w:p w14:paraId="774F1C1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864" w:type="dxa"/>
          </w:tcPr>
          <w:p w14:paraId="16822B2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是</w:t>
            </w:r>
          </w:p>
        </w:tc>
        <w:tc>
          <w:tcPr>
            <w:tcW w:w="1440" w:type="dxa"/>
          </w:tcPr>
          <w:p w14:paraId="63A8430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—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038FD08"/>
    <w:multiLevelType w:val="multilevel"/>
    <w:tmpl w:val="5038FD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updateFields w:val="true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83DA8"/>
    <w:rsid w:val="285070E1"/>
    <w:rsid w:val="34F67769"/>
    <w:rsid w:val="41BF1514"/>
    <w:rsid w:val="53476D42"/>
    <w:rsid w:val="60AD4BB5"/>
    <w:rsid w:val="656D6009"/>
    <w:rsid w:val="78C315EA"/>
    <w:rsid w:val="7A4D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cs="宋体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cs="宋体" w:asciiTheme="majorAscii" w:hAnsiTheme="majorAscii" w:eastAsiaTheme="majorEastAsia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cs="宋体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2">
    <w:name w:val="Heading 2 Char"/>
    <w:link w:val="4"/>
    <w:qFormat/>
    <w:uiPriority w:val="9"/>
    <w:rPr>
      <w:rFonts w:cs="宋体" w:asciiTheme="majorAscii" w:hAnsiTheme="majorAscii" w:eastAsiaTheme="majorEastAsia"/>
      <w:b/>
      <w:bCs/>
      <w:color w:val="000000" w:themeColor="text1"/>
      <w:sz w:val="26"/>
      <w:szCs w:val="26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1727</Words>
  <Characters>4554</Characters>
  <Lines>0</Lines>
  <Paragraphs>0</Paragraphs>
  <TotalTime>3</TotalTime>
  <ScaleCrop>false</ScaleCrop>
  <LinksUpToDate>false</LinksUpToDate>
  <CharactersWithSpaces>4845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40104</cp:lastModifiedBy>
  <dcterms:modified xsi:type="dcterms:W3CDTF">2026-08-25T11:06:55Z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eyJoZGlkIjoiOTc3M2Y5NzIzMDFlZjAyY2Q4Njk5ODkyYjFjNzBiNTQiLCJ1c2VySWQiOiIzMzAwMTc4NTUifQ==</vt:lpwstr>
  </property>
  <property fmtid="{D5CDD505-2E9C-101B-9397-08002B2CF9AE}" pid="3" name="KSOProductBuildVer">
    <vt:lpwstr>2052-12.1.0.28022</vt:lpwstr>
  </property>
  <property fmtid="{D5CDD505-2E9C-101B-9397-08002B2CF9AE}" pid="4" name="ICV">
    <vt:lpwstr>CB603C24B045469FA4658D1D8A8CC508_13</vt:lpwstr>
  </property>
</Properties>
</file>