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B3" w:rsidRDefault="005F56B3">
      <w:pPr>
        <w:pStyle w:val="ProjectName"/>
      </w:pPr>
    </w:p>
    <w:p w:rsidR="005F56B3" w:rsidRDefault="005F56B3">
      <w:pPr>
        <w:pStyle w:val="ProjectName"/>
      </w:pPr>
    </w:p>
    <w:p w:rsidR="005F56B3" w:rsidRDefault="000367FF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59C52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일자료 조회서비스 </w:t>
      </w:r>
    </w:p>
    <w:p w:rsidR="005F56B3" w:rsidRDefault="000367FF">
      <w:pPr>
        <w:pStyle w:val="ProjectName"/>
      </w:pPr>
      <w:r>
        <w:rPr>
          <w:rFonts w:hint="eastAsia"/>
        </w:rPr>
        <w:t>Open API 활용가이드</w:t>
      </w: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A26E89">
      <w:pPr>
        <w:tabs>
          <w:tab w:val="left" w:pos="80"/>
        </w:tabs>
      </w:pPr>
      <w:r>
        <w:rPr>
          <w:rFonts w:hint="eastAsia"/>
        </w:rPr>
        <w:t xml:space="preserve"> </w:t>
      </w:r>
      <w:bookmarkStart w:id="0" w:name="_GoBack"/>
      <w:bookmarkEnd w:id="0"/>
    </w:p>
    <w:p w:rsidR="005F56B3" w:rsidRDefault="00BD2E31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5F56B3" w:rsidRDefault="005F1969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C20CC7" w:rsidRDefault="00C20CC7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20CC7" w:rsidRDefault="00C20CC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C20CC7" w:rsidRDefault="00C20CC7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C20CC7" w:rsidRDefault="00C20CC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5F56B3" w:rsidRDefault="002858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39" w:history="1">
        <w:r w:rsidR="000367FF">
          <w:rPr>
            <w:rStyle w:val="af"/>
            <w:noProof/>
          </w:rPr>
          <w:t>1. 서비스 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_Toc29480739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0740" w:history="1">
        <w:r w:rsidR="000367FF">
          <w:rPr>
            <w:rStyle w:val="af"/>
            <w:b/>
            <w:noProof/>
          </w:rPr>
          <w:t>1.1 지상(종관, ASOS) 일자료 조회서비스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_Toc29480740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1" w:history="1">
        <w:r w:rsidR="000367FF">
          <w:rPr>
            <w:rStyle w:val="af"/>
            <w:noProof/>
          </w:rPr>
          <w:t>가. API 서비스 개요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_Toc29480741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2" w:history="1">
        <w:r w:rsidR="000367FF">
          <w:rPr>
            <w:rStyle w:val="af"/>
            <w:noProof/>
          </w:rPr>
          <w:t>나. 상세기능 목록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_Toc29480742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0743" w:history="1">
        <w:r w:rsidR="000367FF">
          <w:rPr>
            <w:rStyle w:val="af"/>
            <w:noProof/>
          </w:rPr>
          <w:t>다. 상세기능내역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_Toc29480743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44" w:history="1">
        <w:r w:rsidR="000367FF">
          <w:rPr>
            <w:rStyle w:val="af"/>
            <w:noProof/>
          </w:rPr>
          <w:t>1) [기상관측일자료목록조회] 상세기능명세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_Toc29480744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5" w:history="1">
        <w:r w:rsidR="000367FF">
          <w:rPr>
            <w:rStyle w:val="af"/>
            <w:noProof/>
          </w:rPr>
          <w:t># 첨부. 지점 코드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_Toc29480745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11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2858E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6" w:history="1">
        <w:r w:rsidR="000367FF">
          <w:rPr>
            <w:rStyle w:val="af"/>
            <w:noProof/>
          </w:rPr>
          <w:t># 첨부. Open API 에러 코드 정리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_Toc29480746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17</w:t>
        </w:r>
        <w:r w:rsidR="000367FF">
          <w:rPr>
            <w:noProof/>
            <w:webHidden/>
          </w:rPr>
          <w:fldChar w:fldCharType="end"/>
        </w:r>
      </w:hyperlink>
    </w:p>
    <w:p w:rsidR="005F56B3" w:rsidRDefault="000367FF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5F56B3" w:rsidRDefault="005F56B3">
      <w:pPr>
        <w:tabs>
          <w:tab w:val="left" w:pos="80"/>
        </w:tabs>
        <w:rPr>
          <w:b/>
        </w:rPr>
      </w:pPr>
    </w:p>
    <w:p w:rsidR="005F56B3" w:rsidRDefault="005F56B3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5F56B3" w:rsidRDefault="000367FF">
      <w:r>
        <w:br w:type="page"/>
      </w:r>
    </w:p>
    <w:p w:rsidR="005F56B3" w:rsidRDefault="000367FF">
      <w:pPr>
        <w:tabs>
          <w:tab w:val="left" w:pos="80"/>
        </w:tabs>
        <w:outlineLvl w:val="0"/>
        <w:rPr>
          <w:b/>
          <w:sz w:val="24"/>
        </w:rPr>
      </w:pPr>
      <w:bookmarkStart w:id="5" w:name="_Toc26030648"/>
      <w:bookmarkStart w:id="6" w:name="_Toc2948073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5F56B3" w:rsidRDefault="000367FF">
      <w:pPr>
        <w:tabs>
          <w:tab w:val="left" w:pos="80"/>
        </w:tabs>
        <w:outlineLvl w:val="1"/>
        <w:rPr>
          <w:b/>
          <w:sz w:val="22"/>
        </w:rPr>
      </w:pPr>
      <w:bookmarkStart w:id="7" w:name="_Toc26030649"/>
      <w:bookmarkStart w:id="8" w:name="_Toc29480740"/>
      <w:r>
        <w:rPr>
          <w:rFonts w:hint="eastAsia"/>
          <w:b/>
          <w:sz w:val="22"/>
        </w:rPr>
        <w:t>1.1 지상(종관, ASOS) 일자료 조회서비스</w:t>
      </w:r>
      <w:bookmarkEnd w:id="7"/>
      <w:bookmarkEnd w:id="8"/>
    </w:p>
    <w:p w:rsidR="005F56B3" w:rsidRDefault="000367FF">
      <w:pPr>
        <w:tabs>
          <w:tab w:val="left" w:pos="80"/>
        </w:tabs>
        <w:outlineLvl w:val="2"/>
      </w:pPr>
      <w:bookmarkStart w:id="9" w:name="_Toc26030650"/>
      <w:bookmarkStart w:id="10" w:name="_Toc2948074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pStyle w:val="af2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5F56B3" w:rsidRPr="00CC6279" w:rsidRDefault="000367FF" w:rsidP="00CC6279">
            <w:pPr>
              <w:pStyle w:val="af2"/>
              <w:jc w:val="left"/>
              <w:rPr>
                <w:rFonts w:asciiTheme="majorHAnsi" w:eastAsiaTheme="majorHAnsi" w:hAnsiTheme="majorHAnsi"/>
                <w:sz w:val="20"/>
                <w:szCs w:val="24"/>
              </w:rPr>
            </w:pPr>
            <w:r w:rsidRPr="00CC6279">
              <w:rPr>
                <w:rFonts w:asciiTheme="majorHAnsi" w:eastAsiaTheme="majorHAnsi" w:hAnsiTheme="majorHAnsi"/>
                <w:sz w:val="20"/>
                <w:szCs w:val="24"/>
              </w:rPr>
              <w:t>종관기상관측 장비로 관측한 일 기상자료를 조회하는 서비스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  <w:vAlign w:val="center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5F56B3">
        <w:tc>
          <w:tcPr>
            <w:tcW w:w="1925" w:type="dxa"/>
            <w:vMerge w:val="restart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http://apis.data.go.kr/1360000/AsosDalyInfoService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5F56B3">
        <w:tc>
          <w:tcPr>
            <w:tcW w:w="1925" w:type="dxa"/>
            <w:vMerge/>
            <w:shd w:val="clear" w:color="auto" w:fill="D9D9D9"/>
          </w:tcPr>
          <w:p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5F56B3" w:rsidRDefault="00C20CC7" w:rsidP="00B052C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전일(</w:t>
            </w:r>
            <w:r>
              <w:rPr>
                <w:rFonts w:asciiTheme="majorHAnsi" w:eastAsiaTheme="majorHAnsi" w:hAnsiTheme="majorHAnsi"/>
                <w:szCs w:val="20"/>
              </w:rPr>
              <w:t>D-1)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자료까지 제공하되, 전일 자료는 조회시간 기준 11시 이후에 조회가능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 w:rsidP="000F3E9D">
      <w:r>
        <w:br w:type="page"/>
      </w:r>
      <w:bookmarkStart w:id="11" w:name="_Toc26030651"/>
      <w:bookmarkStart w:id="12" w:name="_Toc2948074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5F56B3">
        <w:tc>
          <w:tcPr>
            <w:tcW w:w="616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5F56B3">
        <w:tc>
          <w:tcPr>
            <w:tcW w:w="616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지상(종관, ASOS) 일자료 조회서비스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>getWthrDataList</w:t>
            </w:r>
          </w:p>
        </w:tc>
        <w:tc>
          <w:tcPr>
            <w:tcW w:w="3112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  <w:szCs w:val="20"/>
              </w:rPr>
              <w:t>기상관측일자료목록조회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  <w:outlineLvl w:val="2"/>
      </w:pPr>
      <w:bookmarkStart w:id="13" w:name="_Toc26030652"/>
      <w:bookmarkStart w:id="14" w:name="_Toc2948074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5F56B3" w:rsidRDefault="000367FF">
      <w:pPr>
        <w:tabs>
          <w:tab w:val="left" w:pos="80"/>
        </w:tabs>
        <w:outlineLvl w:val="3"/>
      </w:pPr>
      <w:bookmarkStart w:id="15" w:name="_Toc26030653"/>
      <w:bookmarkStart w:id="16" w:name="_Toc29480744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기상관측일자료목록조회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5F56B3" w:rsidRDefault="000367F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기상관측일자료목록조회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F56B3" w:rsidRDefault="000367FF" w:rsidP="005F1969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</w:t>
            </w:r>
            <w:r w:rsidRPr="005F1969">
              <w:rPr>
                <w:rFonts w:hint="eastAsia"/>
                <w:strike/>
                <w:color w:val="FF0000"/>
              </w:rPr>
              <w:t>자료 코드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지점 번호</w:t>
            </w:r>
            <w:r w:rsidR="005F1969">
              <w:rPr>
                <w:rFonts w:hint="eastAsia"/>
              </w:rPr>
              <w:t xml:space="preserve">, </w:t>
            </w:r>
            <w:r w:rsidR="005F1969" w:rsidRPr="005F1969">
              <w:rPr>
                <w:rFonts w:hint="eastAsia"/>
                <w:color w:val="FF0000"/>
              </w:rPr>
              <w:t>시간</w:t>
            </w:r>
            <w:r>
              <w:rPr>
                <w:rFonts w:hint="eastAsia"/>
              </w:rPr>
              <w:t>)으로 종관기상관측일자료 데이터(지점 번호,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  <w:r>
              <w:t xml:space="preserve"> </w:t>
            </w:r>
            <w:r>
              <w:rPr>
                <w:rFonts w:hint="eastAsia"/>
              </w:rPr>
              <w:t>등)를 조회하는 기능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rPr>
                <w:rStyle w:val="af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F56B3" w:rsidRDefault="000367FF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F56B3"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>00] ms</w:t>
            </w:r>
          </w:p>
        </w:tc>
        <w:tc>
          <w:tcPr>
            <w:tcW w:w="240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5F56B3" w:rsidRDefault="005F56B3">
      <w:pPr>
        <w:tabs>
          <w:tab w:val="left" w:pos="80"/>
        </w:tabs>
      </w:pPr>
    </w:p>
    <w:p w:rsidR="005F56B3" w:rsidRDefault="000367F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F56B3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Pr="00BD2E31" w:rsidRDefault="00F27E9C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BD2E3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Pr="00BD2E31" w:rsidRDefault="00F27E9C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BD2E3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F56B3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  <w:r w:rsidR="00BD2E31" w:rsidRPr="00BD2E31">
              <w:rPr>
                <w:rFonts w:hint="eastAsia"/>
                <w:color w:val="FF0000"/>
              </w:rPr>
              <w:t>(ASOS)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ateCd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 w:rsidP="0041375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 w:rsidR="00BD2E31" w:rsidRPr="00BD2E31">
              <w:rPr>
                <w:rFonts w:hint="eastAsia"/>
                <w:color w:val="FF0000"/>
              </w:rPr>
              <w:t>(DAY)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tartDt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  <w:r w:rsidR="00BD2E31" w:rsidRPr="00BD2E31">
              <w:rPr>
                <w:rFonts w:hint="eastAsia"/>
                <w:color w:val="FF0000"/>
              </w:rPr>
              <w:t>(YYYYMMDD)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BD2E31" w:rsidRPr="00BD2E31" w:rsidRDefault="000367FF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hint="eastAsia"/>
              </w:rPr>
              <w:t>조회 기간 종료일</w:t>
            </w:r>
            <w:r w:rsidR="00BD2E31" w:rsidRPr="00BD2E31">
              <w:rPr>
                <w:rFonts w:hint="eastAsia"/>
                <w:color w:val="FF0000"/>
              </w:rPr>
              <w:t>(YYYYMMDD)</w:t>
            </w:r>
          </w:p>
          <w:p w:rsidR="00B052C7" w:rsidRDefault="00B052C7">
            <w:pPr>
              <w:tabs>
                <w:tab w:val="left" w:pos="80"/>
              </w:tabs>
              <w:jc w:val="left"/>
            </w:pPr>
            <w:r w:rsidRPr="00BD2E31">
              <w:rPr>
                <w:rFonts w:hint="eastAsia"/>
                <w:color w:val="FF0000"/>
              </w:rPr>
              <w:t>(전일(</w:t>
            </w:r>
            <w:r w:rsidRPr="00BD2E31">
              <w:rPr>
                <w:color w:val="FF0000"/>
              </w:rPr>
              <w:t xml:space="preserve">D-1) </w:t>
            </w:r>
            <w:r w:rsidRPr="00BD2E31">
              <w:rPr>
                <w:rFonts w:hint="eastAsia"/>
                <w:color w:val="FF0000"/>
              </w:rPr>
              <w:t>까지 제공)</w:t>
            </w:r>
          </w:p>
        </w:tc>
      </w:tr>
      <w:tr w:rsidR="005F56B3"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</w:t>
            </w:r>
            <w:r>
              <w:t>tnIds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 w:rsidP="00BD2E31">
            <w:pPr>
              <w:tabs>
                <w:tab w:val="left" w:pos="80"/>
              </w:tabs>
              <w:jc w:val="left"/>
            </w:pPr>
            <w:r w:rsidRPr="00BD2E31">
              <w:rPr>
                <w:rFonts w:hint="eastAsia"/>
                <w:color w:val="FF0000"/>
              </w:rPr>
              <w:lastRenderedPageBreak/>
              <w:t>(</w:t>
            </w:r>
            <w:r w:rsidR="00BD2E31" w:rsidRPr="00BD2E31">
              <w:rPr>
                <w:rFonts w:hint="eastAsia"/>
                <w:color w:val="FF0000"/>
              </w:rPr>
              <w:t xml:space="preserve">활용가이드 </w:t>
            </w:r>
            <w:r w:rsidRPr="00BD2E31">
              <w:rPr>
                <w:rFonts w:hint="eastAsia"/>
                <w:color w:val="FF0000"/>
              </w:rPr>
              <w:t xml:space="preserve">하단 </w:t>
            </w:r>
            <w:r w:rsidR="00565AD8">
              <w:rPr>
                <w:rFonts w:hint="eastAsia"/>
                <w:color w:val="FF0000"/>
              </w:rPr>
              <w:t>첨부</w:t>
            </w:r>
            <w:r w:rsidRPr="00BD2E31">
              <w:rPr>
                <w:rFonts w:hint="eastAsia"/>
                <w:color w:val="FF0000"/>
              </w:rPr>
              <w:t xml:space="preserve"> 참조)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5F56B3" w:rsidRDefault="000367F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F56B3" w:rsidTr="00CB1748"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F56B3" w:rsidTr="00CB1748"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F56B3" w:rsidTr="00CB1748">
        <w:tc>
          <w:tcPr>
            <w:tcW w:w="1628" w:type="dxa"/>
            <w:shd w:val="clear" w:color="auto" w:fill="auto"/>
            <w:vAlign w:val="center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hint="eastAsia"/>
              </w:rPr>
              <w:t>s</w:t>
            </w:r>
            <w:r w:rsidRPr="008A7AC5">
              <w:t>tnId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FA31F5" w:rsidTr="00CB1748">
        <w:tc>
          <w:tcPr>
            <w:tcW w:w="1628" w:type="dxa"/>
            <w:shd w:val="clear" w:color="auto" w:fill="auto"/>
            <w:vAlign w:val="center"/>
          </w:tcPr>
          <w:p w:rsidR="00FA31F5" w:rsidRPr="008A7AC5" w:rsidRDefault="00FA31F5">
            <w:pPr>
              <w:tabs>
                <w:tab w:val="left" w:pos="80"/>
              </w:tabs>
              <w:jc w:val="left"/>
            </w:pPr>
            <w:r w:rsidRPr="008A7AC5">
              <w:rPr>
                <w:rFonts w:hint="eastAsia"/>
              </w:rPr>
              <w:t>stnNm</w:t>
            </w:r>
          </w:p>
        </w:tc>
        <w:tc>
          <w:tcPr>
            <w:tcW w:w="1628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지점명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640AD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  <w:shd w:val="clear" w:color="auto" w:fill="auto"/>
            <w:vAlign w:val="center"/>
          </w:tcPr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지점명</w:t>
            </w:r>
          </w:p>
          <w:p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t xml:space="preserve">tm 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2010-01-01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avgTa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796D7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-7.6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minTa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1063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minTaHrmt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654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maxTa</w:t>
            </w:r>
          </w:p>
        </w:tc>
        <w:tc>
          <w:tcPr>
            <w:tcW w:w="1628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2399" w:type="dxa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:rsidTr="00CB1748">
        <w:tc>
          <w:tcPr>
            <w:tcW w:w="1628" w:type="dxa"/>
          </w:tcPr>
          <w:p w:rsidR="005F56B3" w:rsidRPr="008A7AC5" w:rsidRDefault="000367FF">
            <w:pPr>
              <w:tabs>
                <w:tab w:val="left" w:pos="1412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maxTaHrmt</w:t>
            </w:r>
          </w:p>
        </w:tc>
        <w:tc>
          <w:tcPr>
            <w:tcW w:w="1628" w:type="dxa"/>
          </w:tcPr>
          <w:p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1501</w:t>
            </w:r>
          </w:p>
        </w:tc>
        <w:tc>
          <w:tcPr>
            <w:tcW w:w="2399" w:type="dxa"/>
          </w:tcPr>
          <w:p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r w:rsidRPr="0040203A">
              <w:rPr>
                <w:rFonts w:ascii="monospace" w:eastAsia="monospace" w:hAnsi="monospace" w:cs="monospace"/>
              </w:rPr>
              <w:t>sumRnDur</w:t>
            </w:r>
          </w:p>
        </w:tc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Theme="minorEastAsia" w:hAnsi="monospace" w:cs="monospace" w:hint="eastAsia"/>
              </w:rPr>
            </w:pPr>
            <w:r w:rsidRPr="0040203A">
              <w:rPr>
                <w:rFonts w:ascii="monospace" w:eastAsiaTheme="minorEastAsia" w:hAnsi="monospace" w:cs="monospace" w:hint="eastAsia"/>
              </w:rPr>
              <w:t>강수</w:t>
            </w:r>
            <w:r w:rsidRPr="0040203A">
              <w:rPr>
                <w:rFonts w:ascii="monospace" w:eastAsiaTheme="minorEastAsia" w:hAnsi="monospace" w:cs="monospace" w:hint="eastAsia"/>
              </w:rPr>
              <w:t xml:space="preserve"> </w:t>
            </w:r>
            <w:r w:rsidRPr="0040203A">
              <w:rPr>
                <w:rFonts w:ascii="monospace" w:eastAsiaTheme="minorEastAsia" w:hAnsi="monospace" w:cs="monospace" w:hint="eastAsia"/>
              </w:rPr>
              <w:t>계속시간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14.17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강수 계속시간(</w:t>
            </w:r>
            <w:r>
              <w:t>hr)</w:t>
            </w:r>
          </w:p>
        </w:tc>
      </w:tr>
      <w:tr w:rsidR="00CB1748" w:rsidTr="00CB1748">
        <w:tc>
          <w:tcPr>
            <w:tcW w:w="1628" w:type="dxa"/>
          </w:tcPr>
          <w:p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r w:rsidRPr="0040203A">
              <w:rPr>
                <w:rFonts w:ascii="monospace" w:eastAsia="monospace" w:hAnsi="monospace" w:cs="monospace" w:hint="eastAsia"/>
              </w:rPr>
              <w:t>mi10MaxRn</w:t>
            </w:r>
          </w:p>
        </w:tc>
        <w:tc>
          <w:tcPr>
            <w:tcW w:w="1628" w:type="dxa"/>
          </w:tcPr>
          <w:p w:rsidR="00CB1748" w:rsidRPr="0040203A" w:rsidRDefault="00CB1748">
            <w:pPr>
              <w:tabs>
                <w:tab w:val="left" w:pos="80"/>
              </w:tabs>
              <w:jc w:val="left"/>
            </w:pPr>
            <w:r w:rsidRPr="0040203A">
              <w:rPr>
                <w:rFonts w:hint="eastAsia"/>
              </w:rPr>
              <w:t>10분 최다강수량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10분 최다강수량(</w:t>
            </w:r>
            <w:r>
              <w:t>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mi10MaxRnHrmt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1459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1441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시각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lastRenderedPageBreak/>
              <w:t>sumRn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7.5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최대 순간풍속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34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t>(16방위)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maxInsWsHrmt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 w:rsidP="00A26E94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maxWsWd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99" w:type="dxa"/>
          </w:tcPr>
          <w:p w:rsidR="00CB1748" w:rsidRDefault="00CB1748" w:rsidP="00A26E94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향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maxWsHrmt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avgWs</w:t>
            </w:r>
          </w:p>
        </w:tc>
        <w:tc>
          <w:tcPr>
            <w:tcW w:w="1628" w:type="dxa"/>
          </w:tcPr>
          <w:p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399" w:type="dxa"/>
          </w:tcPr>
          <w:p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  <w:r w:rsidRPr="00C87D13">
              <w:t>(m/s)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hr24SumRws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(100m)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maxWd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70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avgTd</w:t>
            </w:r>
            <w:r>
              <w:rPr>
                <w:rFonts w:ascii="monospace" w:eastAsia="monospace" w:hAnsi="monospace" w:cs="monospace"/>
              </w:rPr>
              <w:tab/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minRhmHrmt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1137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avgRhm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48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avgPv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avgPa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maxPsHrmt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면기압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1019.4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해면기압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minPsHrmt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최저 해면기압 시각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avgPs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1021.7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  <w:r w:rsidRPr="008A6D54">
              <w:rPr>
                <w:color w:val="000000"/>
                <w:szCs w:val="22"/>
              </w:rPr>
              <w:t>(hPa)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ssDur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sumSsHr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1100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  <w:r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sumGsr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8.63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lastRenderedPageBreak/>
              <w:t>ddMefs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ddMefsHrmt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1355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ddMesHrmt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 최</w:t>
            </w:r>
            <w:r>
              <w:t>심적설</w:t>
            </w:r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/>
              </w:rPr>
              <w:t>(hhmi)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sumDpthFhsc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avgTca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avgL</w:t>
            </w:r>
            <w:r>
              <w:rPr>
                <w:rFonts w:hint="eastAsia"/>
              </w:rPr>
              <w:t>mac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중하층운량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avgTs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-4.6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평균 지면온도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minTg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최저 초상온도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지중온도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avgCm10Te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평균10cm 지중온도</w:t>
            </w:r>
          </w:p>
          <w:p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avgCm20Te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r>
              <w:rPr>
                <w:rFonts w:hint="eastAsia"/>
              </w:rPr>
              <w:t>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-0.7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20cm</w:t>
            </w:r>
            <w:r>
              <w:rPr>
                <w:rFonts w:hint="eastAsia"/>
              </w:rPr>
              <w:t>지중온도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avgCm30Te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평균 30cm 지중온도</w:t>
            </w:r>
          </w:p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avgM05Te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2.4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0.5m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avgM10Te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avgM15Te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9.2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1.5m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avgM30Te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3.0m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avgM50Te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5.0m 지중온도</w:t>
            </w: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t>sumLrgEv</w:t>
            </w:r>
          </w:p>
        </w:tc>
        <w:tc>
          <w:tcPr>
            <w:tcW w:w="1628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399" w:type="dxa"/>
          </w:tcPr>
          <w:p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rPr>
                <w:rFonts w:ascii="monospace" w:eastAsia="monospace" w:hAnsi="monospace" w:cs="monospace"/>
              </w:rPr>
              <w:t>sumSmlEv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소</w:t>
            </w:r>
            <w:r>
              <w:t>형증발량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rPr>
                <w:rFonts w:ascii="monospace" w:eastAsia="monospace" w:hAnsi="monospace" w:cs="monospace"/>
              </w:rPr>
              <w:t>n99Rn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t>1.1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t>iscs</w:t>
            </w:r>
          </w:p>
        </w:tc>
        <w:tc>
          <w:tcPr>
            <w:tcW w:w="1628" w:type="dxa"/>
          </w:tcPr>
          <w:p w:rsidR="00CB1748" w:rsidRDefault="0001216C">
            <w:r>
              <w:rPr>
                <w:rFonts w:hint="eastAsia"/>
              </w:rPr>
              <w:t>일기현상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t>-{박무}-{박무}{강도0}0300-0515.</w:t>
            </w:r>
          </w:p>
        </w:tc>
        <w:tc>
          <w:tcPr>
            <w:tcW w:w="2399" w:type="dxa"/>
          </w:tcPr>
          <w:p w:rsidR="00CB1748" w:rsidRDefault="0001216C">
            <w:r>
              <w:rPr>
                <w:rFonts w:hint="eastAsia"/>
              </w:rPr>
              <w:t>일기현상</w:t>
            </w:r>
          </w:p>
        </w:tc>
      </w:tr>
      <w:tr w:rsidR="00CB1748" w:rsidTr="00CB1748">
        <w:tc>
          <w:tcPr>
            <w:tcW w:w="1628" w:type="dxa"/>
          </w:tcPr>
          <w:p w:rsidR="00CB1748" w:rsidRDefault="00CB1748">
            <w:r>
              <w:t>sumFogDur</w:t>
            </w:r>
          </w:p>
        </w:tc>
        <w:tc>
          <w:tcPr>
            <w:tcW w:w="1628" w:type="dxa"/>
          </w:tcPr>
          <w:p w:rsidR="00CB1748" w:rsidRDefault="00CB1748">
            <w:r>
              <w:rPr>
                <w:rFonts w:hint="eastAsia"/>
              </w:rPr>
              <w:t>안개 계속 시간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CB1748" w:rsidRDefault="00CB1748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399" w:type="dxa"/>
          </w:tcPr>
          <w:p w:rsidR="00CB1748" w:rsidRDefault="00CB1748">
            <w:r>
              <w:rPr>
                <w:rFonts w:hint="eastAsia"/>
              </w:rPr>
              <w:t>안개 계속 시간</w:t>
            </w:r>
            <w:r w:rsidRPr="008A6D54">
              <w:rPr>
                <w:color w:val="000000"/>
                <w:szCs w:val="22"/>
              </w:rPr>
              <w:t>(hr)</w:t>
            </w:r>
          </w:p>
        </w:tc>
      </w:tr>
    </w:tbl>
    <w:p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5F56B3" w:rsidRDefault="000367FF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56B3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5F56B3">
        <w:tc>
          <w:tcPr>
            <w:tcW w:w="9628" w:type="dxa"/>
            <w:shd w:val="clear" w:color="auto" w:fill="auto"/>
          </w:tcPr>
          <w:p w:rsidR="005F56B3" w:rsidRDefault="000367FF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&amp;dataCd=ASOS&amp;dateCd=DAY&amp;startDt=20100101&amp;endDt=20100102&amp;stnIds=108</w:t>
            </w:r>
          </w:p>
        </w:tc>
      </w:tr>
      <w:tr w:rsidR="005F56B3">
        <w:tc>
          <w:tcPr>
            <w:tcW w:w="9628" w:type="dxa"/>
            <w:shd w:val="clear" w:color="auto" w:fill="D9D9D9"/>
          </w:tcPr>
          <w:p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5F56B3">
        <w:tc>
          <w:tcPr>
            <w:tcW w:w="9628" w:type="dxa"/>
          </w:tcPr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7" w:name="OLE_LINK4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&lt;stnId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&lt;/stnId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&gt;2020-04-23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&gt;543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&lt;maxTaHrmt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&gt;1456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&lt;/maxTaHrmt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&lt;mi10MaxRnHrmt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&lt;/mi10MaxRnHrmt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&lt;/sumRn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&lt;/maxInsWsWd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&lt;maxInsWsHrmt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&lt;/maxInsWsHrmt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&gt;1535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&lt;hr24SumRws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&gt;3232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&lt;/hr24SumRws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&lt;maxWd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&lt;/maxWd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&lt;avgTd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&gt;-3.1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&lt;minRhmHrmt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&gt;1104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&lt;/minRhmHrmt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&lt;avgRhm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&lt;/avgRhm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&gt;1005.6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&lt;maxPsHrmt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&lt;/maxPsHrmt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&gt;1013.4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&lt;minPsHrmt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&gt;1545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&lt;/minPsHrmt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&lt;avgPs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&lt;/avgPs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&lt;ssDur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&lt;/ssDur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&lt;sumSsHr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&lt;/sumSsHr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&gt;3.44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&lt;sumGsr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&gt;25.72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&lt;/sumGsr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&lt;ddMefsHrmt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&lt;/ddMefsHrmt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&lt;ddMesHrmt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&lt;/ddMesHrmt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&lt;sumDpthFhsc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&lt;/sumDpthFhsc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&lt;avgTca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&lt;/avgTca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&lt;avgLmac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&lt;/avgLmac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&lt;avgTs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&lt;/avgTs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&lt;minTg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&lt;/minTg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&lt;/avgCm5Te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&lt;avgCm20Te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&lt;/avgCm20Te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&lt;avgM50Te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&lt;/avgM50Te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&lt;sumLrgEv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&lt;/sumLrgEv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&lt;sumSmlEv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&lt;/sumSmlEv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&lt;n99Rn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&lt;/n99Rn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&lt;iscs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&lt;/iscs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&lt;sumFogDur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&lt;/sumFogDur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bookmarkEnd w:id="17"/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5F56B3" w:rsidRDefault="005F56B3"/>
    <w:p w:rsidR="005F56B3" w:rsidRDefault="000367FF">
      <w:r>
        <w:br w:type="page"/>
      </w:r>
    </w:p>
    <w:p w:rsidR="005F56B3" w:rsidRDefault="000367FF">
      <w:pPr>
        <w:pStyle w:val="a4"/>
        <w:jc w:val="left"/>
      </w:pPr>
      <w:bookmarkStart w:id="18" w:name="_Toc29480745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8"/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952986" w:rsidRPr="00952986" w:rsidTr="00952986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춘천기상대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7D4F30" w:rsidRDefault="00952986" w:rsidP="00952986">
            <w:pPr>
              <w:spacing w:after="0" w:line="240" w:lineRule="auto"/>
              <w:jc w:val="center"/>
              <w:rPr>
                <w:rFonts w:cs="굴림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굴림" w:hint="eastAsia"/>
                <w:color w:val="000000" w:themeColor="text1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7D4F30" w:rsidRDefault="00952986" w:rsidP="00952986">
            <w:pPr>
              <w:spacing w:after="0" w:line="240" w:lineRule="auto"/>
              <w:jc w:val="center"/>
              <w:rPr>
                <w:rFonts w:cs="굴림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굴림" w:hint="eastAsia"/>
                <w:color w:val="000000" w:themeColor="text1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7D4F30" w:rsidRDefault="00952986" w:rsidP="00952986">
            <w:pPr>
              <w:spacing w:after="0" w:line="240" w:lineRule="auto"/>
              <w:jc w:val="center"/>
              <w:rPr>
                <w:rFonts w:cs="굴림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굴림" w:hint="eastAsia"/>
                <w:color w:val="000000" w:themeColor="text1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북창원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안동기상대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목포기상대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홍성기상대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인천기상대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5F56B3" w:rsidRDefault="000367FF">
      <w:r>
        <w:br w:type="page"/>
      </w:r>
    </w:p>
    <w:p w:rsidR="00DA46EB" w:rsidRDefault="00DA46EB" w:rsidP="00DA46E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풍향</w:t>
      </w:r>
    </w:p>
    <w:p w:rsidR="00DA46EB" w:rsidRPr="00A047A9" w:rsidRDefault="00DA46EB" w:rsidP="00DA46EB">
      <w:r>
        <w:rPr>
          <w:noProof/>
        </w:rPr>
        <w:drawing>
          <wp:inline distT="0" distB="0" distL="0" distR="0">
            <wp:extent cx="6115050" cy="4591050"/>
            <wp:effectExtent l="0" t="0" r="0" b="0"/>
            <wp:docPr id="9" name="그림 9" descr="20160212_지상풍향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12_지상풍향코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6EB" w:rsidRDefault="00DA46EB" w:rsidP="00DA46EB">
      <w:pPr>
        <w:pStyle w:val="a4"/>
        <w:jc w:val="left"/>
      </w:pPr>
    </w:p>
    <w:p w:rsidR="00DA46EB" w:rsidRDefault="00DA46EB" w:rsidP="00DA46EB">
      <w:pPr>
        <w:pStyle w:val="a4"/>
        <w:jc w:val="left"/>
      </w:pPr>
    </w:p>
    <w:p w:rsidR="00DA46EB" w:rsidRDefault="00DA46EB" w:rsidP="00DA46EB">
      <w:pPr>
        <w:pStyle w:val="a4"/>
        <w:jc w:val="left"/>
      </w:pPr>
    </w:p>
    <w:p w:rsidR="00DA46EB" w:rsidRDefault="00DA46EB"/>
    <w:p w:rsidR="00DA46EB" w:rsidRDefault="00DA46EB"/>
    <w:p w:rsidR="00DA46EB" w:rsidRDefault="00DA46EB"/>
    <w:p w:rsidR="00DA46EB" w:rsidRDefault="00DA46EB"/>
    <w:p w:rsidR="00DA46EB" w:rsidRDefault="00DA46EB"/>
    <w:p w:rsidR="005F56B3" w:rsidRDefault="000367FF">
      <w:pPr>
        <w:pStyle w:val="a4"/>
        <w:jc w:val="left"/>
      </w:pPr>
      <w:bookmarkStart w:id="19" w:name="_Toc29480709"/>
      <w:bookmarkStart w:id="20" w:name="_Toc29480746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9"/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5F56B3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5F56B3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F56B3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5F56B3" w:rsidRDefault="005F56B3"/>
    <w:sectPr w:rsidR="005F56B3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ED" w:rsidRDefault="002858ED">
      <w:pPr>
        <w:spacing w:after="0" w:line="240" w:lineRule="auto"/>
      </w:pPr>
      <w:r>
        <w:separator/>
      </w:r>
    </w:p>
  </w:endnote>
  <w:endnote w:type="continuationSeparator" w:id="0">
    <w:p w:rsidR="002858ED" w:rsidRDefault="0028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monospac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맑은 고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CC7" w:rsidRDefault="00C20CC7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26E89" w:rsidRPr="00A26E89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CC7" w:rsidRDefault="00C20CC7">
    <w:pPr>
      <w:pStyle w:val="ab"/>
      <w:framePr w:wrap="around" w:vAnchor="text" w:hAnchor="text" w:xAlign="right" w:y="1"/>
      <w:rPr>
        <w:rStyle w:val="ae"/>
      </w:rPr>
    </w:pPr>
  </w:p>
  <w:p w:rsidR="00C20CC7" w:rsidRDefault="00C20CC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ED" w:rsidRDefault="002858ED">
      <w:pPr>
        <w:spacing w:after="0" w:line="240" w:lineRule="auto"/>
      </w:pPr>
      <w:r>
        <w:separator/>
      </w:r>
    </w:p>
  </w:footnote>
  <w:footnote w:type="continuationSeparator" w:id="0">
    <w:p w:rsidR="002858ED" w:rsidRDefault="0028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CC7" w:rsidRDefault="00C20CC7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D4F10B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20CC7" w:rsidRDefault="00C20CC7">
                          <w:pPr>
                            <w:jc w:val="right"/>
                          </w:pPr>
                        </w:p>
                        <w:p w:rsidR="00C20CC7" w:rsidRDefault="00C20CC7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C20CC7" w:rsidRDefault="00C20CC7">
                    <w:pPr>
                      <w:jc w:val="right"/>
                    </w:pPr>
                  </w:p>
                  <w:p w:rsidR="00C20CC7" w:rsidRDefault="00C20CC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B3"/>
    <w:rsid w:val="0001216C"/>
    <w:rsid w:val="000367FF"/>
    <w:rsid w:val="00036C72"/>
    <w:rsid w:val="00047FE1"/>
    <w:rsid w:val="00097917"/>
    <w:rsid w:val="000F3E9D"/>
    <w:rsid w:val="001510E7"/>
    <w:rsid w:val="001D64DB"/>
    <w:rsid w:val="001E2F1E"/>
    <w:rsid w:val="0024567D"/>
    <w:rsid w:val="002858ED"/>
    <w:rsid w:val="00374C87"/>
    <w:rsid w:val="003F0ABF"/>
    <w:rsid w:val="0040203A"/>
    <w:rsid w:val="00413759"/>
    <w:rsid w:val="00476DF5"/>
    <w:rsid w:val="00482C8A"/>
    <w:rsid w:val="004B6530"/>
    <w:rsid w:val="00565AD8"/>
    <w:rsid w:val="005F1969"/>
    <w:rsid w:val="005F56B3"/>
    <w:rsid w:val="00640AD6"/>
    <w:rsid w:val="00796D75"/>
    <w:rsid w:val="007C7608"/>
    <w:rsid w:val="007D4F30"/>
    <w:rsid w:val="007F6BBA"/>
    <w:rsid w:val="00863F59"/>
    <w:rsid w:val="008A7AC5"/>
    <w:rsid w:val="009214ED"/>
    <w:rsid w:val="00952986"/>
    <w:rsid w:val="0095349F"/>
    <w:rsid w:val="009658DA"/>
    <w:rsid w:val="00986B93"/>
    <w:rsid w:val="009C200A"/>
    <w:rsid w:val="00A04A5B"/>
    <w:rsid w:val="00A26E89"/>
    <w:rsid w:val="00A26E94"/>
    <w:rsid w:val="00A81A80"/>
    <w:rsid w:val="00AC0145"/>
    <w:rsid w:val="00AF050F"/>
    <w:rsid w:val="00B052C7"/>
    <w:rsid w:val="00BC2509"/>
    <w:rsid w:val="00BD2E31"/>
    <w:rsid w:val="00C20CC7"/>
    <w:rsid w:val="00C34C32"/>
    <w:rsid w:val="00C77C50"/>
    <w:rsid w:val="00C87D13"/>
    <w:rsid w:val="00CB1748"/>
    <w:rsid w:val="00CC04D1"/>
    <w:rsid w:val="00CC6279"/>
    <w:rsid w:val="00D103DF"/>
    <w:rsid w:val="00D14D37"/>
    <w:rsid w:val="00DA46EB"/>
    <w:rsid w:val="00DF0482"/>
    <w:rsid w:val="00F27E9C"/>
    <w:rsid w:val="00F375B6"/>
    <w:rsid w:val="00FA282A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45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8">
    <w:name w:val="annotation subject"/>
    <w:basedOn w:val="a3"/>
    <w:next w:val="a3"/>
    <w:semiHidden/>
    <w:unhideWhenUsed/>
    <w:rPr>
      <w:b/>
      <w:bCs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character" w:styleId="af">
    <w:name w:val="Hyperlink"/>
    <w:rPr>
      <w:color w:val="0000FF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text">
    <w:name w:val="text"/>
    <w:basedOn w:val="a0"/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2021-07-23T04:36:00Z</dcterms:modified>
  <cp:version>0900.0001.01</cp:version>
</cp:coreProperties>
</file>