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105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3"/>
        <w:gridCol w:w="2005"/>
        <w:gridCol w:w="75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13" w:type="dxa"/>
          </w:tcPr>
          <w:p/>
        </w:tc>
        <w:tc>
          <w:tcPr>
            <w:tcW w:w="9528" w:type="dxa"/>
            <w:gridSpan w:val="2"/>
          </w:tcPr>
          <w:p>
            <w:pPr>
              <w:jc w:val="right"/>
            </w:pPr>
            <w:r>
              <w:rPr>
                <w:lang w:val="en-US"/>
              </w:rPr>
              <w:drawing>
                <wp:inline distT="0" distB="0" distL="0" distR="0">
                  <wp:extent cx="1922780" cy="584200"/>
                  <wp:effectExtent l="0" t="0" r="7620" b="0"/>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922780" cy="58444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41" w:type="dxa"/>
            <w:gridSpan w:val="3"/>
          </w:tcPr>
          <w:p>
            <w:pPr>
              <w:pStyle w:val="30"/>
            </w:pPr>
            <w:r>
              <w:t>Pearson</w:t>
            </w:r>
          </w:p>
          <w:p>
            <w:pPr>
              <w:pStyle w:val="30"/>
            </w:pPr>
            <w:r>
              <w:t>Higher Nationals 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06" w:hRule="atLeast"/>
        </w:trPr>
        <w:tc>
          <w:tcPr>
            <w:tcW w:w="10541" w:type="dxa"/>
            <w:gridSpan w:val="3"/>
          </w:tcPr>
          <w:p>
            <w:pPr>
              <w:pStyle w:val="31"/>
            </w:pPr>
            <w:r>
              <w:t>Computing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atLeast"/>
        </w:trPr>
        <w:tc>
          <w:tcPr>
            <w:tcW w:w="10541" w:type="dxa"/>
            <w:gridSpan w:val="3"/>
          </w:tcPr>
          <w:p>
            <w:pPr>
              <w:pStyle w:val="32"/>
            </w:pPr>
            <w:r>
              <w:t>ASSESSMENT BRIEF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13" w:type="dxa"/>
          </w:tcPr>
          <w:p>
            <w:pPr>
              <w:pStyle w:val="32"/>
            </w:pPr>
            <w:r>
              <w:t>Unit:</w:t>
            </w:r>
          </w:p>
        </w:tc>
        <w:tc>
          <w:tcPr>
            <w:tcW w:w="9528" w:type="dxa"/>
            <w:gridSpan w:val="2"/>
          </w:tcPr>
          <w:p>
            <w:pPr>
              <w:pStyle w:val="25"/>
            </w:pPr>
            <w:r>
              <w:t>10 Website Design &amp; Development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59" w:hRule="atLeast"/>
        </w:trPr>
        <w:tc>
          <w:tcPr>
            <w:tcW w:w="10541" w:type="dxa"/>
            <w:gridSpan w:val="3"/>
          </w:tcPr>
          <w:p>
            <w:r>
              <w:t>For use with the Higher National Certificate and</w:t>
            </w:r>
          </w:p>
          <w:p>
            <w:r>
              <w:t>Higher National Diploma in Computing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80" w:hRule="atLeast"/>
        </w:trPr>
        <w:tc>
          <w:tcPr>
            <w:tcW w:w="3018" w:type="dxa"/>
            <w:gridSpan w:val="2"/>
          </w:tcPr>
          <w:p>
            <w:r>
              <w:t>Brief Number:</w:t>
            </w:r>
          </w:p>
        </w:tc>
        <w:tc>
          <w:tcPr>
            <w:tcW w:w="7523" w:type="dxa"/>
          </w:tcPr>
          <w:p>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2" w:hRule="atLeast"/>
        </w:trPr>
        <w:tc>
          <w:tcPr>
            <w:tcW w:w="10541" w:type="dxa"/>
            <w:gridSpan w:val="3"/>
          </w:tcPr>
          <w:p>
            <w:r>
              <w:t>First teaching from September 2017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13" w:type="dxa"/>
          </w:tcPr>
          <w:p>
            <w:pPr>
              <w:rPr>
                <w:b/>
              </w:rPr>
            </w:pPr>
            <w:r>
              <w:rPr>
                <w:b/>
              </w:rPr>
              <w:t>Issue</w:t>
            </w:r>
          </w:p>
        </w:tc>
        <w:tc>
          <w:tcPr>
            <w:tcW w:w="9528" w:type="dxa"/>
            <w:gridSpan w:val="2"/>
          </w:tcPr>
          <w:p>
            <w:pPr>
              <w:rPr>
                <w:b/>
              </w:rPr>
            </w:pPr>
            <w:r>
              <w:rPr>
                <w:b/>
              </w:rPr>
              <w:t>1</w:t>
            </w:r>
          </w:p>
        </w:tc>
      </w:tr>
    </w:tbl>
    <w:p>
      <w:pPr>
        <w:sectPr>
          <w:footerReference r:id="rId5" w:type="first"/>
          <w:headerReference r:id="rId3" w:type="default"/>
          <w:footerReference r:id="rId4" w:type="even"/>
          <w:pgSz w:w="11901" w:h="16817"/>
          <w:pgMar w:top="680" w:right="680" w:bottom="680" w:left="680" w:header="709" w:footer="709" w:gutter="0"/>
          <w:cols w:space="708" w:num="1"/>
          <w:titlePg/>
          <w:docGrid w:linePitch="360" w:charSpace="0"/>
        </w:sectPr>
      </w:pPr>
      <w:r>
        <w:rPr>
          <w:lang w:val="en-US"/>
        </w:rPr>
        <w:drawing>
          <wp:anchor distT="0" distB="0" distL="0" distR="0" simplePos="0" relativeHeight="1024" behindDoc="1" locked="1" layoutInCell="1" allowOverlap="1">
            <wp:simplePos x="0" y="0"/>
            <wp:positionH relativeFrom="page">
              <wp:posOffset>-9525</wp:posOffset>
            </wp:positionH>
            <wp:positionV relativeFrom="page">
              <wp:posOffset>4837430</wp:posOffset>
            </wp:positionV>
            <wp:extent cx="7585710" cy="5909310"/>
            <wp:effectExtent l="0" t="0" r="8890" b="8890"/>
            <wp:wrapNone/>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Image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7585710" cy="5909310"/>
                    </a:xfrm>
                    <a:prstGeom prst="rect">
                      <a:avLst/>
                    </a:prstGeom>
                  </pic:spPr>
                </pic:pic>
              </a:graphicData>
            </a:graphic>
          </wp:anchor>
        </w:drawing>
      </w:r>
      <w:r>
        <w:br w:type="page"/>
      </w:r>
    </w:p>
    <w:p>
      <w:pPr>
        <w:pStyle w:val="28"/>
        <w:jc w:val="center"/>
        <w:outlineLvl w:val="0"/>
      </w:pPr>
      <w:r>
        <w:t>Assessment Brief</w:t>
      </w:r>
    </w:p>
    <w:tbl>
      <w:tblPr>
        <w:tblStyle w:val="16"/>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3003"/>
        <w:gridCol w:w="7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r>
              <w:t>Student Name/ID Number</w:t>
            </w:r>
          </w:p>
        </w:tc>
        <w:tc>
          <w:tcPr>
            <w:tcW w:w="7528" w:type="dxa"/>
          </w:tcPr>
          <w:p>
            <w:pPr>
              <w:rPr>
                <w:lang w:val="en-US"/>
              </w:rPr>
            </w:pPr>
            <w:r>
              <w:rPr>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shd w:val="clear" w:color="auto" w:fill="DEEAF6"/>
          </w:tcPr>
          <w:p>
            <w:pPr>
              <w:rPr>
                <w:b/>
              </w:rPr>
            </w:pPr>
            <w:r>
              <w:rPr>
                <w:b/>
              </w:rPr>
              <w:t>Unit Number and Title</w:t>
            </w:r>
          </w:p>
        </w:tc>
        <w:tc>
          <w:tcPr>
            <w:tcW w:w="7528" w:type="dxa"/>
            <w:shd w:val="clear" w:color="auto" w:fill="DEEAF6"/>
          </w:tcPr>
          <w:p>
            <w:pPr>
              <w:rPr>
                <w:b/>
              </w:rPr>
            </w:pPr>
            <w:r>
              <w:rPr>
                <w:b/>
              </w:rPr>
              <w:t xml:space="preserve">10: Website Design &amp; Development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r>
              <w:t>Academic Year</w:t>
            </w:r>
          </w:p>
        </w:tc>
        <w:tc>
          <w:tcPr>
            <w:tcW w:w="7528" w:type="dxa"/>
            <w:vAlign w:val="top"/>
          </w:tcPr>
          <w:p>
            <w:r>
              <w:rPr>
                <w:lang w:val="en-US"/>
              </w:rPr>
              <w:t>2018 - 2019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r>
              <w:t>Unit Tutor</w:t>
            </w:r>
          </w:p>
        </w:tc>
        <w:tc>
          <w:tcPr>
            <w:tcW w:w="7528" w:type="dxa"/>
            <w:vAlign w:val="top"/>
          </w:tcPr>
          <w:p>
            <w:r>
              <w:rPr>
                <w:lang w:val="en-US"/>
              </w:rPr>
              <w:t>Nguyen Minh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pPr>
              <w:rPr>
                <w:b/>
              </w:rPr>
            </w:pPr>
            <w:r>
              <w:rPr>
                <w:b/>
              </w:rPr>
              <w:t>Assignment Title</w:t>
            </w:r>
          </w:p>
        </w:tc>
        <w:tc>
          <w:tcPr>
            <w:tcW w:w="7528" w:type="dxa"/>
          </w:tcPr>
          <w:p>
            <w:pPr>
              <w:rPr>
                <w:rFonts w:cs="Open Sans"/>
                <w:b/>
              </w:rPr>
            </w:pPr>
            <w:r>
              <w:rPr>
                <w:rFonts w:cs="Open Sans"/>
                <w:b/>
              </w:rPr>
              <w:t>Web Services Presentation and Guidebook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shd w:val="clear" w:color="auto" w:fill="DEEAF6"/>
          </w:tcPr>
          <w:p>
            <w:pPr>
              <w:rPr>
                <w:b/>
              </w:rPr>
            </w:pPr>
            <w:r>
              <w:rPr>
                <w:b/>
              </w:rPr>
              <w:t>Issue Date</w:t>
            </w:r>
          </w:p>
        </w:tc>
        <w:tc>
          <w:tcPr>
            <w:tcW w:w="7528" w:type="dxa"/>
            <w:shd w:val="clear" w:color="auto" w:fill="DEEAF6"/>
            <w:vAlign w:val="top"/>
          </w:tcPr>
          <w:p>
            <w:pPr>
              <w:rPr>
                <w:b/>
              </w:rPr>
            </w:pPr>
            <w:r>
              <w:rPr>
                <w:b/>
                <w:lang w:val="en-US"/>
              </w:rPr>
              <w:t>January 08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r>
              <w:t>Submission Date</w:t>
            </w:r>
          </w:p>
        </w:tc>
        <w:tc>
          <w:tcPr>
            <w:tcW w:w="7528" w:type="dxa"/>
            <w:vAlign w:val="top"/>
          </w:tcPr>
          <w:p>
            <w:r>
              <w:rPr>
                <w:lang w:val="en-US"/>
              </w:rPr>
              <w:t>March 07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3003" w:type="dxa"/>
          </w:tcPr>
          <w:p>
            <w:r>
              <w:t>IV Name &amp; Date</w:t>
            </w:r>
          </w:p>
        </w:tc>
        <w:tc>
          <w:tcPr>
            <w:tcW w:w="7528" w:type="dxa"/>
          </w:tcPr>
          <w:p/>
        </w:tc>
      </w:tr>
    </w:tbl>
    <w:p>
      <w:pPr>
        <w:pStyle w:val="27"/>
        <w:jc w:val="left"/>
        <w:rPr>
          <w:b w:val="0"/>
        </w:rPr>
      </w:pPr>
    </w:p>
    <w:tbl>
      <w:tblPr>
        <w:tblStyle w:val="16"/>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0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10531" w:type="dxa"/>
            <w:shd w:val="clear" w:color="auto" w:fill="DEEAF6"/>
          </w:tcPr>
          <w:p>
            <w:pPr>
              <w:rPr>
                <w:rFonts w:cs="Open Sans"/>
                <w:b/>
              </w:rPr>
            </w:pPr>
            <w:r>
              <w:rPr>
                <w:rFonts w:cs="Open Sans"/>
                <w:b/>
              </w:rPr>
              <w:t>Submission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10531" w:type="dxa"/>
          </w:tcPr>
          <w:p>
            <w:pPr>
              <w:spacing w:after="240"/>
              <w:rPr>
                <w:rFonts w:eastAsia="Times New Roman" w:cs="Open Sans"/>
              </w:rPr>
            </w:pPr>
            <w:r>
              <w:rPr>
                <w:rFonts w:eastAsia="Times New Roman" w:cs="Open Sans"/>
              </w:rPr>
              <w:t xml:space="preserve">The submission is in the form of two documents/files:  </w:t>
            </w:r>
          </w:p>
          <w:p>
            <w:pPr>
              <w:pStyle w:val="42"/>
              <w:numPr>
                <w:ilvl w:val="0"/>
                <w:numId w:val="3"/>
              </w:numPr>
              <w:spacing w:after="240" w:line="240" w:lineRule="auto"/>
              <w:rPr>
                <w:rFonts w:eastAsia="Times New Roman" w:cs="Open Sans"/>
              </w:rPr>
            </w:pPr>
            <w:r>
              <w:rPr>
                <w:rFonts w:ascii="Open Sans" w:hAnsi="Open Sans" w:eastAsia="Times New Roman" w:cs="Open Sans"/>
              </w:rPr>
              <w:t>A report document including some sections</w:t>
            </w:r>
          </w:p>
          <w:p>
            <w:pPr>
              <w:pStyle w:val="42"/>
              <w:numPr>
                <w:ilvl w:val="0"/>
                <w:numId w:val="4"/>
              </w:numPr>
              <w:spacing w:after="240" w:line="240" w:lineRule="auto"/>
              <w:rPr>
                <w:rFonts w:eastAsia="Times New Roman" w:cs="Open Sans"/>
              </w:rPr>
            </w:pPr>
            <w:r>
              <w:rPr>
                <w:rFonts w:ascii="Open Sans" w:hAnsi="Open Sans" w:eastAsia="Times New Roman" w:cs="Open Sans"/>
              </w:rPr>
              <w:t>Section 1: A review of appreciate web design principles, standards and guidelines.</w:t>
            </w:r>
          </w:p>
          <w:p>
            <w:pPr>
              <w:pStyle w:val="42"/>
              <w:numPr>
                <w:ilvl w:val="0"/>
                <w:numId w:val="4"/>
              </w:numPr>
              <w:spacing w:after="240" w:line="240" w:lineRule="auto"/>
              <w:rPr>
                <w:rFonts w:eastAsia="Times New Roman" w:cs="Open Sans"/>
              </w:rPr>
            </w:pPr>
            <w:r>
              <w:rPr>
                <w:rFonts w:ascii="Open Sans" w:hAnsi="Open Sans" w:eastAsia="Times New Roman" w:cs="Open Sans"/>
              </w:rPr>
              <w:t>Section 2: Design document for company's website.</w:t>
            </w:r>
          </w:p>
          <w:p>
            <w:pPr>
              <w:pStyle w:val="42"/>
              <w:numPr>
                <w:ilvl w:val="0"/>
                <w:numId w:val="4"/>
              </w:numPr>
              <w:spacing w:after="240" w:line="240" w:lineRule="auto"/>
              <w:rPr>
                <w:rFonts w:eastAsia="Times New Roman" w:cs="Open Sans"/>
              </w:rPr>
            </w:pPr>
            <w:r>
              <w:rPr>
                <w:rFonts w:ascii="Open Sans" w:hAnsi="Open Sans" w:eastAsia="Times New Roman" w:cs="Open Sans"/>
              </w:rPr>
              <w:t>Section 3: Implementation of website design.</w:t>
            </w:r>
          </w:p>
          <w:p>
            <w:pPr>
              <w:pStyle w:val="42"/>
              <w:numPr>
                <w:ilvl w:val="0"/>
                <w:numId w:val="4"/>
              </w:numPr>
              <w:spacing w:after="240" w:line="240" w:lineRule="auto"/>
              <w:rPr>
                <w:rFonts w:eastAsia="Times New Roman" w:cs="Open Sans"/>
              </w:rPr>
            </w:pPr>
            <w:r>
              <w:rPr>
                <w:rFonts w:ascii="Open Sans" w:hAnsi="Open Sans" w:eastAsia="Times New Roman" w:cs="Open Sans"/>
              </w:rPr>
              <w:t>Section 4: Test plan and test evaluation.</w:t>
            </w:r>
          </w:p>
          <w:p>
            <w:pPr>
              <w:pStyle w:val="42"/>
              <w:numPr>
                <w:ilvl w:val="0"/>
                <w:numId w:val="3"/>
              </w:numPr>
              <w:spacing w:after="240" w:line="240" w:lineRule="auto"/>
              <w:rPr>
                <w:rFonts w:eastAsia="Times New Roman" w:cs="Open Sans"/>
              </w:rPr>
            </w:pPr>
            <w:r>
              <w:rPr>
                <w:rFonts w:ascii="Open Sans" w:hAnsi="Open Sans" w:cs="Open Sans"/>
              </w:rPr>
              <w:t>A compressed file that encapsulates all source code and particular necessary resources including files of images, style sheets, java script and other files to support to install multipage website such as sql script and installation guide.</w:t>
            </w:r>
          </w:p>
          <w:p>
            <w:pPr>
              <w:spacing w:after="240"/>
              <w:rPr>
                <w:rFonts w:cs="Open Sans"/>
              </w:rPr>
            </w:pPr>
            <w:r>
              <w:rPr>
                <w:rFonts w:eastAsia="Times New Roman" w:cs="Open Sans"/>
              </w:rPr>
              <w:t>You are required to make use of headings, paragraphs, subsections and illustrations as appropriate, and all work must be supported with research and referenced using the Harvard referencing system.</w:t>
            </w:r>
          </w:p>
        </w:tc>
      </w:tr>
    </w:tbl>
    <w:p>
      <w:pPr>
        <w:pStyle w:val="29"/>
        <w:rPr>
          <w:sz w:val="36"/>
          <w:szCs w:val="36"/>
        </w:rPr>
      </w:pPr>
    </w:p>
    <w:tbl>
      <w:tblPr>
        <w:tblStyle w:val="16"/>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0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10531" w:type="dxa"/>
            <w:shd w:val="clear" w:color="auto" w:fill="DEEAF6"/>
          </w:tcPr>
          <w:p>
            <w:pPr>
              <w:rPr>
                <w:rFonts w:cs="Open Sans"/>
                <w:b/>
                <w:szCs w:val="22"/>
              </w:rPr>
            </w:pPr>
            <w:r>
              <w:rPr>
                <w:rFonts w:cs="Open Sans"/>
                <w:b/>
                <w:szCs w:val="22"/>
              </w:rPr>
              <w:t>Unit Learning Outcomes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c>
          <w:tcPr>
            <w:tcW w:w="10531" w:type="dxa"/>
          </w:tcPr>
          <w:p>
            <w:pPr>
              <w:spacing w:before="120" w:after="240" w:line="276" w:lineRule="auto"/>
              <w:ind w:left="595" w:hanging="595"/>
              <w:rPr>
                <w:rFonts w:eastAsia="Times New Roman" w:cs="Open Sans"/>
                <w:szCs w:val="22"/>
              </w:rPr>
            </w:pPr>
            <w:r>
              <w:rPr>
                <w:rFonts w:cs="Open Sans"/>
                <w:b/>
                <w:szCs w:val="22"/>
              </w:rPr>
              <w:t>LO3</w:t>
            </w:r>
            <w:r>
              <w:rPr>
                <w:rFonts w:cs="Open Sans"/>
                <w:szCs w:val="22"/>
              </w:rPr>
              <w:t xml:space="preserve"> Utilise website technologies, tools and techniques with good design principles to create a multipage website.</w:t>
            </w:r>
          </w:p>
          <w:p>
            <w:pPr>
              <w:ind w:left="596" w:hanging="596"/>
              <w:rPr>
                <w:rFonts w:cs="Open Sans"/>
                <w:szCs w:val="22"/>
              </w:rPr>
            </w:pPr>
            <w:r>
              <w:rPr>
                <w:rFonts w:cs="Open Sans"/>
                <w:b/>
                <w:szCs w:val="22"/>
              </w:rPr>
              <w:t xml:space="preserve">LO4 </w:t>
            </w:r>
            <w:r>
              <w:rPr>
                <w:rFonts w:cs="Open Sans"/>
                <w:szCs w:val="22"/>
              </w:rPr>
              <w:t>Create and use a Test Plan to review the performance and design of a multipage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282" w:hRule="atLeast"/>
        </w:trPr>
        <w:tc>
          <w:tcPr>
            <w:tcW w:w="10531" w:type="dxa"/>
            <w:shd w:val="clear" w:color="auto" w:fill="DEEAF6"/>
          </w:tcPr>
          <w:p>
            <w:pPr>
              <w:rPr>
                <w:rFonts w:cs="Open Sans"/>
                <w:b/>
                <w:szCs w:val="22"/>
              </w:rPr>
            </w:pPr>
            <w:r>
              <w:rPr>
                <w:rFonts w:cs="Open Sans"/>
                <w:b/>
                <w:szCs w:val="22"/>
              </w:rPr>
              <w:t>Assignment Brief and Guidance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trHeight w:val="1765" w:hRule="atLeast"/>
        </w:trPr>
        <w:tc>
          <w:tcPr>
            <w:tcW w:w="10531" w:type="dxa"/>
          </w:tcPr>
          <w:p>
            <w:pPr>
              <w:spacing w:after="240"/>
            </w:pPr>
            <w:r>
              <w:t>You work as a full-stack web team leader for a leading Web Development and Consulting company. Your team is about to build a website for the company.</w:t>
            </w:r>
          </w:p>
          <w:p>
            <w:pPr>
              <w:widowControl w:val="0"/>
              <w:spacing w:after="240"/>
            </w:pPr>
            <w:r>
              <w:t xml:space="preserve">In order to finish your work effectively you need to review all appropriate principles, standards and guidelines for website designing and development, evaluate all technical challenges to produce a good design document for </w:t>
            </w:r>
            <w:r>
              <w:rPr>
                <w:lang w:val="en-US"/>
              </w:rPr>
              <w:t>your company</w:t>
            </w:r>
            <w:r>
              <w:t xml:space="preserve"> website with</w:t>
            </w:r>
            <w:r>
              <w:rPr>
                <w:rFonts w:cs="Open Sans"/>
                <w:szCs w:val="22"/>
              </w:rPr>
              <w:t xml:space="preserve"> wireframes, functional illustrations and a full set of client and user requirements</w:t>
            </w:r>
            <w:r>
              <w:t xml:space="preserve">. Then, you lead your team to utilize web design and development technologies, tools and techniques to implement your web design to develop </w:t>
            </w:r>
            <w:r>
              <w:rPr>
                <w:lang w:val="en-US"/>
              </w:rPr>
              <w:t>your company</w:t>
            </w:r>
            <w:r>
              <w:t xml:space="preserve"> website. To get good result, you always ask your team for following your design document by comparison between created multipage website with your design document and evaluation.   </w:t>
            </w:r>
          </w:p>
          <w:p>
            <w:pPr>
              <w:keepNext/>
              <w:widowControl w:val="0"/>
              <w:spacing w:after="240"/>
            </w:pPr>
            <w:r>
              <w:t xml:space="preserve">As your role, to ensure that the multipage website for company's website developed by your team is a high quality product, you also need to ask your team members to follow </w:t>
            </w:r>
            <w:r>
              <w:rPr>
                <w:rFonts w:cs="Open Sans"/>
                <w:szCs w:val="22"/>
              </w:rPr>
              <w:t>quality assurance process and implement it during your design and development stages</w:t>
            </w:r>
            <w:r>
              <w:t xml:space="preserve"> by creating a suitable test plan. The test phase should be seriously implemented by reviewing and analysing all test results  to evaluate applied quality assurance process and point out suggestions of improvements for company's website   </w:t>
            </w:r>
          </w:p>
        </w:tc>
      </w:tr>
    </w:tbl>
    <w:p>
      <w:pPr>
        <w:pStyle w:val="29"/>
      </w:pPr>
    </w:p>
    <w:tbl>
      <w:tblPr>
        <w:tblStyle w:val="15"/>
        <w:tblW w:w="1048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3534"/>
        <w:gridCol w:w="3402"/>
        <w:gridCol w:w="35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39" w:hRule="atLeast"/>
        </w:trPr>
        <w:tc>
          <w:tcPr>
            <w:tcW w:w="10480" w:type="dxa"/>
            <w:gridSpan w:val="3"/>
            <w:tcBorders>
              <w:top w:val="single" w:color="000000" w:sz="8" w:space="0"/>
              <w:left w:val="single" w:color="000000" w:sz="8" w:space="0"/>
              <w:bottom w:val="single" w:color="000000" w:sz="8" w:space="0"/>
              <w:right w:val="single" w:color="000000" w:sz="8" w:space="0"/>
            </w:tcBorders>
            <w:shd w:val="clear" w:color="auto" w:fill="BDD6EE"/>
            <w:tcMar>
              <w:top w:w="100" w:type="dxa"/>
              <w:left w:w="100" w:type="dxa"/>
              <w:bottom w:w="100" w:type="dxa"/>
              <w:right w:w="100" w:type="dxa"/>
            </w:tcMar>
          </w:tcPr>
          <w:p>
            <w:pPr>
              <w:pStyle w:val="41"/>
              <w:jc w:val="center"/>
              <w:rPr>
                <w:rFonts w:hint="eastAsia" w:ascii="Open Sans" w:hAnsi="Open Sans" w:cs="Open Sans"/>
                <w:color w:val="auto"/>
                <w:sz w:val="22"/>
                <w:szCs w:val="22"/>
                <w:shd w:val="clear" w:color="auto" w:fill="F79646"/>
              </w:rPr>
            </w:pPr>
            <w:r>
              <w:rPr>
                <w:rFonts w:ascii="Open Sans" w:hAnsi="Open Sans" w:cs="Open Sans"/>
                <w:color w:val="auto"/>
                <w:sz w:val="22"/>
                <w:szCs w:val="22"/>
              </w:rPr>
              <w:t>Learning Outcomes and Assessment Criteria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3534" w:type="dxa"/>
            <w:tcBorders>
              <w:top w:val="single" w:color="000000" w:sz="8" w:space="0"/>
              <w:left w:val="single" w:color="000000" w:sz="8" w:space="0"/>
              <w:bottom w:val="single" w:color="000000" w:sz="8" w:space="0"/>
              <w:right w:val="single" w:color="000000" w:sz="8" w:space="0"/>
            </w:tcBorders>
            <w:shd w:val="clear" w:color="auto" w:fill="DEEAF6"/>
            <w:tcMar>
              <w:top w:w="100" w:type="dxa"/>
              <w:left w:w="100" w:type="dxa"/>
              <w:bottom w:w="100" w:type="dxa"/>
              <w:right w:w="100" w:type="dxa"/>
            </w:tcMar>
          </w:tcPr>
          <w:p>
            <w:pPr>
              <w:pStyle w:val="41"/>
              <w:jc w:val="center"/>
              <w:rPr>
                <w:rFonts w:hint="eastAsia" w:ascii="Open Sans" w:hAnsi="Open Sans" w:cs="Open Sans"/>
                <w:color w:val="auto"/>
                <w:sz w:val="22"/>
                <w:szCs w:val="22"/>
              </w:rPr>
            </w:pPr>
            <w:r>
              <w:rPr>
                <w:rFonts w:ascii="Open Sans" w:hAnsi="Open Sans" w:cs="Open Sans"/>
                <w:color w:val="000000"/>
                <w:sz w:val="22"/>
                <w:szCs w:val="22"/>
              </w:rPr>
              <w:t>Pass</w:t>
            </w:r>
          </w:p>
        </w:tc>
        <w:tc>
          <w:tcPr>
            <w:tcW w:w="3402" w:type="dxa"/>
            <w:tcBorders>
              <w:top w:val="single" w:color="000000" w:sz="8" w:space="0"/>
              <w:bottom w:val="single" w:color="000000" w:sz="8" w:space="0"/>
              <w:right w:val="single" w:color="000000" w:sz="8" w:space="0"/>
            </w:tcBorders>
            <w:shd w:val="clear" w:color="auto" w:fill="DEEAF6"/>
            <w:tcMar>
              <w:top w:w="100" w:type="dxa"/>
              <w:left w:w="100" w:type="dxa"/>
              <w:bottom w:w="100" w:type="dxa"/>
              <w:right w:w="100" w:type="dxa"/>
            </w:tcMar>
          </w:tcPr>
          <w:p>
            <w:pPr>
              <w:pStyle w:val="41"/>
              <w:jc w:val="center"/>
              <w:rPr>
                <w:rFonts w:hint="eastAsia" w:ascii="Open Sans" w:hAnsi="Open Sans" w:cs="Open Sans"/>
                <w:color w:val="000000"/>
                <w:sz w:val="22"/>
                <w:szCs w:val="22"/>
              </w:rPr>
            </w:pPr>
            <w:r>
              <w:rPr>
                <w:rFonts w:ascii="Open Sans" w:hAnsi="Open Sans" w:cs="Open Sans"/>
                <w:color w:val="000000"/>
                <w:sz w:val="22"/>
                <w:szCs w:val="22"/>
              </w:rPr>
              <w:t>Merit</w:t>
            </w:r>
          </w:p>
        </w:tc>
        <w:tc>
          <w:tcPr>
            <w:tcW w:w="3544" w:type="dxa"/>
            <w:tcBorders>
              <w:top w:val="single" w:color="000000" w:sz="8" w:space="0"/>
              <w:bottom w:val="single" w:color="000000" w:sz="8" w:space="0"/>
              <w:right w:val="single" w:color="000000" w:sz="8" w:space="0"/>
            </w:tcBorders>
            <w:shd w:val="clear" w:color="auto" w:fill="DEEAF6"/>
            <w:tcMar>
              <w:top w:w="100" w:type="dxa"/>
              <w:left w:w="100" w:type="dxa"/>
              <w:bottom w:w="100" w:type="dxa"/>
              <w:right w:w="100" w:type="dxa"/>
            </w:tcMar>
          </w:tcPr>
          <w:p>
            <w:pPr>
              <w:pStyle w:val="41"/>
              <w:jc w:val="center"/>
              <w:rPr>
                <w:rFonts w:hint="eastAsia" w:ascii="Open Sans" w:hAnsi="Open Sans" w:cs="Open Sans"/>
                <w:color w:val="000000"/>
                <w:sz w:val="22"/>
                <w:szCs w:val="22"/>
              </w:rPr>
            </w:pPr>
            <w:r>
              <w:rPr>
                <w:rFonts w:ascii="Open Sans" w:hAnsi="Open Sans" w:cs="Open Sans"/>
                <w:color w:val="000000"/>
                <w:sz w:val="22"/>
                <w:szCs w:val="22"/>
              </w:rPr>
              <w:t xml:space="preserve">Distinction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6936" w:type="dxa"/>
            <w:gridSpan w:val="2"/>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LO3</w:t>
            </w:r>
            <w:r>
              <w:rPr>
                <w:rFonts w:ascii="Open Sans" w:hAnsi="Open Sans" w:cs="Open Sans"/>
                <w:sz w:val="22"/>
                <w:szCs w:val="22"/>
              </w:rPr>
              <w:t xml:space="preserve"> Utilise website technologies, tools and techniques with good design principles to create a multipage website</w:t>
            </w:r>
          </w:p>
        </w:tc>
        <w:tc>
          <w:tcPr>
            <w:tcW w:w="3544" w:type="dxa"/>
            <w:vMerge w:val="restart"/>
            <w:tcBorders>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shd w:val="clear" w:color="auto" w:fill="FABF8F"/>
              </w:rPr>
            </w:pPr>
          </w:p>
          <w:p>
            <w:pPr>
              <w:pStyle w:val="36"/>
              <w:rPr>
                <w:rFonts w:ascii="Open Sans" w:hAnsi="Open Sans" w:cs="Open Sans"/>
                <w:sz w:val="22"/>
                <w:szCs w:val="22"/>
                <w:shd w:val="clear" w:color="auto" w:fill="FABF8F"/>
              </w:rPr>
            </w:pPr>
          </w:p>
          <w:p>
            <w:pPr>
              <w:pStyle w:val="36"/>
              <w:rPr>
                <w:rFonts w:ascii="Open Sans" w:hAnsi="Open Sans" w:cs="Open Sans"/>
                <w:sz w:val="22"/>
                <w:szCs w:val="22"/>
                <w:shd w:val="clear" w:color="auto" w:fill="FABF8F"/>
              </w:rPr>
            </w:pPr>
            <w:r>
              <w:rPr>
                <w:rFonts w:ascii="Open Sans" w:hAnsi="Open Sans" w:cs="Open Sans"/>
                <w:b/>
                <w:sz w:val="22"/>
                <w:szCs w:val="22"/>
              </w:rPr>
              <w:br w:type="textWrapping"/>
            </w:r>
            <w:r>
              <w:rPr>
                <w:rFonts w:ascii="Open Sans" w:hAnsi="Open Sans" w:cs="Open Sans"/>
                <w:b/>
                <w:sz w:val="22"/>
                <w:szCs w:val="22"/>
              </w:rPr>
              <w:t xml:space="preserve">D2 </w:t>
            </w:r>
            <w:r>
              <w:rPr>
                <w:rFonts w:ascii="Open Sans" w:hAnsi="Open Sans" w:cs="Open Sans"/>
                <w:sz w:val="22"/>
                <w:szCs w:val="22"/>
              </w:rPr>
              <w:t>Critically evaluate the design and development process against your design document and analyse any technical challenges.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3534" w:type="dxa"/>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 xml:space="preserve">P5 </w:t>
            </w:r>
            <w:r>
              <w:rPr>
                <w:rFonts w:ascii="Open Sans" w:hAnsi="Open Sans" w:cs="Open Sans"/>
                <w:sz w:val="22"/>
                <w:szCs w:val="22"/>
              </w:rPr>
              <w:t>Create a design document for a branded, multipage website supported with medium fidelity wireframes and a full set of client and user requirements.</w:t>
            </w:r>
          </w:p>
          <w:p>
            <w:pPr>
              <w:pStyle w:val="36"/>
              <w:rPr>
                <w:rFonts w:ascii="Open Sans" w:hAnsi="Open Sans" w:cs="Open Sans"/>
                <w:sz w:val="22"/>
                <w:szCs w:val="22"/>
              </w:rPr>
            </w:pPr>
          </w:p>
          <w:p>
            <w:pPr>
              <w:pStyle w:val="36"/>
              <w:rPr>
                <w:rFonts w:ascii="Open Sans" w:hAnsi="Open Sans" w:cs="Open Sans"/>
                <w:sz w:val="22"/>
                <w:szCs w:val="22"/>
              </w:rPr>
            </w:pPr>
            <w:r>
              <w:rPr>
                <w:rFonts w:ascii="Open Sans" w:hAnsi="Open Sans" w:cs="Open Sans"/>
                <w:b/>
                <w:sz w:val="22"/>
                <w:szCs w:val="22"/>
              </w:rPr>
              <w:t xml:space="preserve">P6 </w:t>
            </w:r>
            <w:r>
              <w:rPr>
                <w:rFonts w:ascii="Open Sans" w:hAnsi="Open Sans" w:cs="Open Sans"/>
                <w:sz w:val="22"/>
                <w:szCs w:val="22"/>
              </w:rPr>
              <w:t>Use your design document with appropriate principles, standards and guidelines to produce a branded, multipage website supported with realistic content.</w:t>
            </w:r>
          </w:p>
        </w:tc>
        <w:tc>
          <w:tcPr>
            <w:tcW w:w="3402" w:type="dxa"/>
            <w:tcBorders>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M4</w:t>
            </w:r>
            <w:r>
              <w:rPr>
                <w:rFonts w:ascii="Open Sans" w:hAnsi="Open Sans" w:cs="Open Sans"/>
                <w:sz w:val="22"/>
                <w:szCs w:val="22"/>
              </w:rPr>
              <w:t xml:space="preserve"> Compare and contrast the multipage website created to the design document.</w:t>
            </w:r>
          </w:p>
        </w:tc>
        <w:tc>
          <w:tcPr>
            <w:tcW w:w="3544" w:type="dxa"/>
            <w:vMerge w:val="continue"/>
            <w:tcBorders>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6936" w:type="dxa"/>
            <w:gridSpan w:val="2"/>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 xml:space="preserve">LO4 </w:t>
            </w:r>
            <w:r>
              <w:rPr>
                <w:rFonts w:ascii="Open Sans" w:hAnsi="Open Sans" w:cs="Open Sans"/>
                <w:sz w:val="22"/>
                <w:szCs w:val="22"/>
              </w:rPr>
              <w:t>Create and use a Test Plan to review the performance and design of a multipage website</w:t>
            </w:r>
          </w:p>
        </w:tc>
        <w:tc>
          <w:tcPr>
            <w:tcW w:w="3544" w:type="dxa"/>
            <w:vMerge w:val="restart"/>
            <w:tcBorders>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b/>
                <w:sz w:val="22"/>
                <w:szCs w:val="22"/>
              </w:rPr>
            </w:pPr>
          </w:p>
          <w:p>
            <w:pPr>
              <w:pStyle w:val="36"/>
              <w:rPr>
                <w:rFonts w:ascii="Open Sans" w:hAnsi="Open Sans" w:cs="Open Sans"/>
                <w:b/>
                <w:sz w:val="22"/>
                <w:szCs w:val="22"/>
              </w:rPr>
            </w:pPr>
          </w:p>
          <w:p>
            <w:pPr>
              <w:pStyle w:val="36"/>
              <w:rPr>
                <w:rFonts w:ascii="Open Sans" w:hAnsi="Open Sans" w:cs="Open Sans"/>
                <w:b/>
                <w:sz w:val="22"/>
                <w:szCs w:val="22"/>
              </w:rPr>
            </w:pPr>
          </w:p>
          <w:p>
            <w:pPr>
              <w:pStyle w:val="36"/>
              <w:rPr>
                <w:rFonts w:ascii="Open Sans" w:hAnsi="Open Sans" w:cs="Open Sans"/>
                <w:sz w:val="22"/>
                <w:szCs w:val="22"/>
              </w:rPr>
            </w:pPr>
            <w:r>
              <w:rPr>
                <w:rFonts w:ascii="Open Sans" w:hAnsi="Open Sans" w:cs="Open Sans"/>
                <w:b/>
                <w:sz w:val="22"/>
                <w:szCs w:val="22"/>
              </w:rPr>
              <w:t xml:space="preserve">D3 </w:t>
            </w:r>
            <w:r>
              <w:rPr>
                <w:rFonts w:ascii="Open Sans" w:hAnsi="Open Sans" w:cs="Open Sans"/>
                <w:sz w:val="22"/>
                <w:szCs w:val="22"/>
              </w:rPr>
              <w:t>Critically evaluate the results of your Test Plan and include a review of the overall success of your multipage website; use this evaluation to explain any areas of success and provide justified</w:t>
            </w:r>
          </w:p>
          <w:p>
            <w:pPr>
              <w:pStyle w:val="36"/>
              <w:rPr>
                <w:rFonts w:ascii="Open Sans" w:hAnsi="Open Sans" w:cs="Open Sans"/>
                <w:sz w:val="22"/>
                <w:szCs w:val="22"/>
              </w:rPr>
            </w:pPr>
            <w:r>
              <w:rPr>
                <w:rFonts w:ascii="Open Sans" w:hAnsi="Open Sans" w:cs="Open Sans"/>
                <w:sz w:val="22"/>
                <w:szCs w:val="22"/>
              </w:rPr>
              <w:t>recommendations for areas that require improvement.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950" w:hRule="atLeast"/>
        </w:trPr>
        <w:tc>
          <w:tcPr>
            <w:tcW w:w="3534" w:type="dxa"/>
            <w:tcBorders>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 xml:space="preserve">P7 </w:t>
            </w:r>
            <w:r>
              <w:rPr>
                <w:rFonts w:ascii="Open Sans" w:hAnsi="Open Sans" w:cs="Open Sans"/>
                <w:sz w:val="22"/>
                <w:szCs w:val="22"/>
              </w:rPr>
              <w:t>Create a suitable Test Plan identifying key performance areas and use it to review the functionality and performance of your website. User Experience (UX) and User Interface (UI).</w:t>
            </w:r>
          </w:p>
        </w:tc>
        <w:tc>
          <w:tcPr>
            <w:tcW w:w="3402" w:type="dxa"/>
            <w:tcBorders>
              <w:bottom w:val="single" w:color="000000" w:sz="8" w:space="0"/>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r>
              <w:rPr>
                <w:rFonts w:ascii="Open Sans" w:hAnsi="Open Sans" w:cs="Open Sans"/>
                <w:b/>
                <w:sz w:val="22"/>
                <w:szCs w:val="22"/>
              </w:rPr>
              <w:t xml:space="preserve">M5 </w:t>
            </w:r>
            <w:r>
              <w:rPr>
                <w:rFonts w:ascii="Open Sans" w:hAnsi="Open Sans" w:cs="Open Sans"/>
                <w:sz w:val="22"/>
                <w:szCs w:val="22"/>
              </w:rPr>
              <w:t>Evaluate the Quality Assurance (QA) process and review how it was implemented during your design and development stages.</w:t>
            </w:r>
          </w:p>
        </w:tc>
        <w:tc>
          <w:tcPr>
            <w:tcW w:w="3544" w:type="dxa"/>
            <w:vMerge w:val="continue"/>
            <w:tcBorders>
              <w:right w:val="single" w:color="000000" w:sz="8" w:space="0"/>
            </w:tcBorders>
            <w:shd w:val="clear" w:color="auto" w:fill="auto"/>
            <w:tcMar>
              <w:top w:w="100" w:type="dxa"/>
              <w:left w:w="100" w:type="dxa"/>
              <w:bottom w:w="100" w:type="dxa"/>
              <w:right w:w="100" w:type="dxa"/>
            </w:tcMar>
          </w:tcPr>
          <w:p>
            <w:pPr>
              <w:pStyle w:val="36"/>
              <w:rPr>
                <w:rFonts w:ascii="Open Sans" w:hAnsi="Open Sans" w:cs="Open Sans"/>
                <w:sz w:val="22"/>
                <w:szCs w:val="22"/>
              </w:rPr>
            </w:pPr>
          </w:p>
        </w:tc>
      </w:tr>
    </w:tbl>
    <w:p>
      <w:pPr>
        <w:spacing w:after="0"/>
        <w:rPr>
          <w:sz w:val="32"/>
        </w:rPr>
        <w:sectPr>
          <w:headerReference r:id="rId8" w:type="first"/>
          <w:footerReference r:id="rId10" w:type="first"/>
          <w:headerReference r:id="rId6" w:type="default"/>
          <w:footerReference r:id="rId9" w:type="default"/>
          <w:headerReference r:id="rId7" w:type="even"/>
          <w:pgSz w:w="11901" w:h="16817"/>
          <w:pgMar w:top="680" w:right="680" w:bottom="680" w:left="680" w:header="709" w:footer="753" w:gutter="0"/>
          <w:pgNumType w:start="2"/>
          <w:cols w:space="708" w:num="1"/>
          <w:titlePg/>
          <w:docGrid w:linePitch="360" w:charSpace="0"/>
        </w:sectPr>
      </w:pPr>
    </w:p>
    <w:p>
      <w:pPr>
        <w:pStyle w:val="36"/>
        <w:rPr>
          <w:rFonts w:ascii="Open Sans" w:hAnsi="Open Sans" w:cs="Open Sans"/>
          <w:color w:val="4F81BD" w:themeColor="accent1"/>
          <w:sz w:val="28"/>
          <w:szCs w:val="28"/>
          <w14:textFill>
            <w14:solidFill>
              <w14:schemeClr w14:val="accent1"/>
            </w14:solidFill>
          </w14:textFill>
        </w:rPr>
      </w:pPr>
      <w:r>
        <w:rPr>
          <w:rFonts w:ascii="Open Sans" w:hAnsi="Open Sans" w:cs="Open Sans"/>
          <w:b/>
          <w:color w:val="4F81BD" w:themeColor="accent1"/>
          <w:sz w:val="28"/>
          <w:szCs w:val="28"/>
          <w14:textFill>
            <w14:solidFill>
              <w14:schemeClr w14:val="accent1"/>
            </w14:solidFill>
          </w14:textFill>
        </w:rPr>
        <w:t xml:space="preserve">P5 </w:t>
      </w:r>
      <w:r>
        <w:rPr>
          <w:rFonts w:ascii="Open Sans" w:hAnsi="Open Sans" w:cs="Open Sans"/>
          <w:b/>
          <w:color w:val="4F81BD" w:themeColor="accent1"/>
          <w:sz w:val="28"/>
          <w:szCs w:val="28"/>
          <w:lang w:val="vi-VN"/>
          <w14:textFill>
            <w14:solidFill>
              <w14:schemeClr w14:val="accent1"/>
            </w14:solidFill>
          </w14:textFill>
        </w:rPr>
        <w:t xml:space="preserve">.  </w:t>
      </w:r>
      <w:r>
        <w:rPr>
          <w:rFonts w:ascii="Open Sans" w:hAnsi="Open Sans" w:cs="Open Sans"/>
          <w:color w:val="4F81BD" w:themeColor="accent1"/>
          <w:sz w:val="28"/>
          <w:szCs w:val="28"/>
          <w14:textFill>
            <w14:solidFill>
              <w14:schemeClr w14:val="accent1"/>
            </w14:solidFill>
          </w14:textFill>
        </w:rPr>
        <w:t>Create a design document for a branded, multipage website supported with medium fidelity wireframes and a full set of client and user requirements.</w:t>
      </w:r>
    </w:p>
    <w:p>
      <w:pPr>
        <w:pStyle w:val="36"/>
        <w:rPr>
          <w:rFonts w:hint="default" w:ascii="Calibri" w:hAnsi="Calibri" w:cs="Calibri"/>
          <w:color w:val="auto"/>
          <w:sz w:val="28"/>
          <w:szCs w:val="28"/>
        </w:rPr>
      </w:pPr>
      <w:r>
        <w:rPr>
          <w:rFonts w:hint="default" w:ascii="Calibri" w:hAnsi="Calibri" w:cs="Calibri"/>
          <w:color w:val="auto"/>
          <w:sz w:val="28"/>
          <w:szCs w:val="28"/>
        </w:rPr>
        <w:t>Before you begin creating webpages for a website, you must have a solid web design</w:t>
      </w:r>
    </w:p>
    <w:p>
      <w:pPr>
        <w:pStyle w:val="36"/>
        <w:rPr>
          <w:rFonts w:hint="default" w:ascii="Calibri" w:hAnsi="Calibri" w:cs="Calibri"/>
          <w:color w:val="auto"/>
          <w:sz w:val="28"/>
          <w:szCs w:val="28"/>
        </w:rPr>
      </w:pPr>
      <w:r>
        <w:rPr>
          <w:rFonts w:hint="default" w:ascii="Calibri" w:hAnsi="Calibri" w:cs="Calibri"/>
          <w:color w:val="auto"/>
          <w:sz w:val="28"/>
          <w:szCs w:val="28"/>
        </w:rPr>
        <w:t>plan. Designing a website includes planning, articulating the website’s purpose,</w:t>
      </w:r>
    </w:p>
    <w:p>
      <w:pPr>
        <w:pStyle w:val="36"/>
        <w:rPr>
          <w:rFonts w:hint="default" w:ascii="Calibri" w:hAnsi="Calibri" w:cs="Calibri"/>
          <w:color w:val="auto"/>
          <w:sz w:val="28"/>
          <w:szCs w:val="28"/>
        </w:rPr>
      </w:pPr>
      <w:r>
        <w:rPr>
          <w:rFonts w:hint="default" w:ascii="Calibri" w:hAnsi="Calibri" w:cs="Calibri"/>
          <w:color w:val="auto"/>
          <w:sz w:val="28"/>
          <w:szCs w:val="28"/>
        </w:rPr>
        <w:t>identifying the target audience, creating a site map and wireframe, selecting graphics</w:t>
      </w:r>
    </w:p>
    <w:p>
      <w:pPr>
        <w:pStyle w:val="36"/>
        <w:rPr>
          <w:rFonts w:hint="default" w:ascii="Calibri" w:hAnsi="Calibri" w:cs="Calibri"/>
          <w:color w:val="auto"/>
          <w:sz w:val="28"/>
          <w:szCs w:val="28"/>
        </w:rPr>
      </w:pPr>
      <w:r>
        <w:rPr>
          <w:rFonts w:hint="default" w:ascii="Calibri" w:hAnsi="Calibri" w:cs="Calibri"/>
          <w:color w:val="auto"/>
          <w:sz w:val="28"/>
          <w:szCs w:val="28"/>
        </w:rPr>
        <w:t>and colors to use in the site, and determining whether to design for an optimal viewing</w:t>
      </w:r>
    </w:p>
    <w:p>
      <w:pPr>
        <w:pStyle w:val="36"/>
        <w:rPr>
          <w:rFonts w:hint="default" w:ascii="Calibri" w:hAnsi="Calibri" w:cs="Calibri"/>
          <w:color w:val="auto"/>
          <w:sz w:val="28"/>
          <w:szCs w:val="28"/>
        </w:rPr>
      </w:pPr>
      <w:r>
        <w:rPr>
          <w:rFonts w:hint="default" w:ascii="Calibri" w:hAnsi="Calibri" w:cs="Calibri"/>
          <w:color w:val="auto"/>
          <w:sz w:val="28"/>
          <w:szCs w:val="28"/>
        </w:rPr>
        <w:t>experience across a range of devices.</w:t>
      </w:r>
    </w:p>
    <w:tbl>
      <w:tblPr>
        <w:tblStyle w:val="16"/>
        <w:tblW w:w="10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59"/>
        <w:gridCol w:w="8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06"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Purpose of</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the Website</w:t>
            </w:r>
          </w:p>
        </w:tc>
        <w:tc>
          <w:tcPr>
            <w:tcW w:w="8881" w:type="dxa"/>
          </w:tcPr>
          <w:p>
            <w:pPr>
              <w:pStyle w:val="36"/>
              <w:rPr>
                <w:rFonts w:hint="default" w:ascii="Calibri" w:hAnsi="Calibri" w:cs="Calibri"/>
                <w:color w:val="auto"/>
                <w:sz w:val="28"/>
                <w:szCs w:val="28"/>
                <w:vertAlign w:val="baseline"/>
              </w:rPr>
            </w:pPr>
            <w:r>
              <w:rPr>
                <w:rFonts w:ascii="SimSun" w:hAnsi="SimSun" w:eastAsia="SimSun" w:cs="SimSun"/>
                <w:sz w:val="24"/>
                <w:szCs w:val="24"/>
              </w:rPr>
              <w:br w:type="textWrapping"/>
            </w:r>
            <w:r>
              <w:rPr>
                <w:rFonts w:hint="default" w:ascii="Calibri" w:hAnsi="Calibri" w:eastAsia="SimSun" w:cs="Calibri"/>
                <w:i w:val="0"/>
                <w:caps w:val="0"/>
                <w:color w:val="212121"/>
                <w:spacing w:val="0"/>
                <w:sz w:val="28"/>
                <w:szCs w:val="28"/>
                <w:shd w:val="clear" w:fill="FFFFFF"/>
              </w:rPr>
              <w:t>To promote services and get new customers. The mission of Web Marketing: use the website to advertise products, where to sell products, give product pricing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49"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Target</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Audience</w:t>
            </w:r>
          </w:p>
        </w:tc>
        <w:tc>
          <w:tcPr>
            <w:tcW w:w="8881" w:type="dxa"/>
          </w:tcPr>
          <w:p>
            <w:pPr>
              <w:pStyle w:val="36"/>
              <w:rPr>
                <w:rFonts w:hint="default" w:ascii="Calibri" w:hAnsi="Calibri" w:cs="Calibri"/>
                <w:color w:val="auto"/>
                <w:sz w:val="28"/>
                <w:szCs w:val="28"/>
                <w:vertAlign w:val="baseline"/>
                <w:lang w:val="vi-VN"/>
              </w:rPr>
            </w:pPr>
            <w:r>
              <w:rPr>
                <w:rFonts w:hint="default" w:ascii="Calibri" w:hAnsi="Calibri" w:cs="Calibri"/>
                <w:color w:val="auto"/>
                <w:sz w:val="28"/>
                <w:szCs w:val="28"/>
                <w:vertAlign w:val="baseline"/>
                <w:lang w:val="vi-VN"/>
              </w:rPr>
              <w:t xml:space="preserve">Web Marketing customers are company , </w:t>
            </w:r>
            <w:r>
              <w:rPr>
                <w:rFonts w:hint="default" w:ascii="Calibri" w:hAnsi="Calibri" w:eastAsia="SimSun" w:cs="Calibri"/>
                <w:sz w:val="28"/>
                <w:szCs w:val="28"/>
              </w:rPr>
              <w:br w:type="textWrapping"/>
            </w:r>
            <w:r>
              <w:rPr>
                <w:rFonts w:hint="default" w:ascii="Calibri" w:hAnsi="Calibri" w:eastAsia="SimSun" w:cs="Calibri"/>
                <w:i w:val="0"/>
                <w:caps w:val="0"/>
                <w:color w:val="212121"/>
                <w:spacing w:val="0"/>
                <w:sz w:val="28"/>
                <w:szCs w:val="28"/>
                <w:shd w:val="clear" w:fill="FFFFFF"/>
              </w:rPr>
              <w:t>single customers, large and small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809"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Multiplatform</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display</w:t>
            </w:r>
          </w:p>
        </w:tc>
        <w:tc>
          <w:tcPr>
            <w:tcW w:w="8881" w:type="dxa"/>
          </w:tcPr>
          <w:p>
            <w:pPr>
              <w:pStyle w:val="36"/>
              <w:rPr>
                <w:rFonts w:hint="default" w:ascii="Calibri" w:hAnsi="Calibri" w:eastAsia="SimSun" w:cs="Calibri"/>
                <w:sz w:val="28"/>
                <w:szCs w:val="28"/>
              </w:rPr>
            </w:pPr>
            <w:r>
              <w:rPr>
                <w:rFonts w:ascii="SimSun" w:hAnsi="SimSun" w:eastAsia="SimSun" w:cs="SimSun"/>
                <w:sz w:val="24"/>
                <w:szCs w:val="24"/>
              </w:rPr>
              <w:br w:type="textWrapping"/>
            </w:r>
            <w:r>
              <w:rPr>
                <w:rFonts w:hint="default" w:ascii="Calibri" w:hAnsi="Calibri" w:eastAsia="SimSun" w:cs="Calibri"/>
                <w:sz w:val="28"/>
                <w:szCs w:val="28"/>
              </w:rPr>
              <w:t>Web Marketing recognizes the growth in smartphone and tablet usage and wants a</w:t>
            </w:r>
          </w:p>
          <w:p>
            <w:pPr>
              <w:pStyle w:val="36"/>
              <w:rPr>
                <w:rFonts w:hint="default" w:ascii="Calibri" w:hAnsi="Calibri" w:eastAsia="SimSun" w:cs="Calibri"/>
                <w:sz w:val="28"/>
                <w:szCs w:val="28"/>
              </w:rPr>
            </w:pPr>
            <w:r>
              <w:rPr>
                <w:rFonts w:hint="default" w:ascii="Calibri" w:hAnsi="Calibri" w:eastAsia="SimSun" w:cs="Calibri"/>
                <w:sz w:val="28"/>
                <w:szCs w:val="28"/>
              </w:rPr>
              <w:t>single website that provides an optimal viewing experience regardless of whether visitors</w:t>
            </w:r>
          </w:p>
          <w:p>
            <w:pPr>
              <w:pStyle w:val="36"/>
              <w:rPr>
                <w:rFonts w:hint="default" w:ascii="Calibri" w:hAnsi="Calibri" w:cs="Calibri"/>
                <w:color w:val="auto"/>
                <w:sz w:val="28"/>
                <w:szCs w:val="28"/>
                <w:vertAlign w:val="baseline"/>
              </w:rPr>
            </w:pPr>
            <w:r>
              <w:rPr>
                <w:rFonts w:hint="default" w:ascii="Calibri" w:hAnsi="Calibri" w:eastAsia="SimSun" w:cs="Calibri"/>
                <w:sz w:val="28"/>
                <w:szCs w:val="28"/>
              </w:rPr>
              <w:t>are using a desktop, laptop, tablet, or smartphone.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48"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Wireframe</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and Site Map</w:t>
            </w:r>
          </w:p>
        </w:tc>
        <w:tc>
          <w:tcPr>
            <w:tcW w:w="8881"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The initial website will consist of ve webpages arranged in a hierarchal structure with links</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to the home page on every page. Each webpage will include a header area, navigation</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area, main content area, and footer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574"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Graphics</w:t>
            </w:r>
          </w:p>
        </w:tc>
        <w:tc>
          <w:tcPr>
            <w:tcW w:w="8881"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Web Marketing want design logo to help with local</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branding. Photos of the facility, members, and staff will increase visual appeal.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97"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Color</w:t>
            </w:r>
          </w:p>
        </w:tc>
        <w:tc>
          <w:tcPr>
            <w:tcW w:w="8881" w:type="dxa"/>
          </w:tcPr>
          <w:p>
            <w:pPr>
              <w:pStyle w:val="36"/>
              <w:rPr>
                <w:rFonts w:hint="default" w:ascii="Calibri" w:hAnsi="Calibri" w:cs="Calibri"/>
                <w:color w:val="auto"/>
                <w:sz w:val="28"/>
                <w:szCs w:val="28"/>
                <w:vertAlign w:val="baseline"/>
                <w:lang w:val="vi-VN"/>
              </w:rPr>
            </w:pPr>
            <w:r>
              <w:rPr>
                <w:rFonts w:hint="default" w:ascii="Calibri" w:hAnsi="Calibri" w:cs="Calibri"/>
                <w:color w:val="auto"/>
                <w:sz w:val="28"/>
                <w:szCs w:val="28"/>
                <w:vertAlign w:val="baseline"/>
                <w:lang w:val="vi-VN"/>
              </w:rPr>
              <w:t>Web Marketing uses its color to develop design and bright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148"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Typography</w:t>
            </w:r>
          </w:p>
        </w:tc>
        <w:tc>
          <w:tcPr>
            <w:tcW w:w="8881"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To make the content easy to read, the website will use a serif font style for paragraphs,</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lists, and other body content, while providing contrast by using a sans serif font style for</w:t>
            </w: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headings.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595" w:hRule="atLeast"/>
        </w:trPr>
        <w:tc>
          <w:tcPr>
            <w:tcW w:w="1859"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Accessibility</w:t>
            </w:r>
          </w:p>
        </w:tc>
        <w:tc>
          <w:tcPr>
            <w:tcW w:w="8881" w:type="dxa"/>
          </w:tcPr>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Standard accessibility attributes, such as alternative text for graphics, will be used to</w:t>
            </w:r>
          </w:p>
          <w:p>
            <w:pPr>
              <w:pStyle w:val="36"/>
              <w:rPr>
                <w:rFonts w:hint="default" w:ascii="Calibri" w:hAnsi="Calibri" w:cs="Calibri"/>
                <w:color w:val="auto"/>
                <w:sz w:val="28"/>
                <w:szCs w:val="28"/>
                <w:vertAlign w:val="baseline"/>
              </w:rPr>
            </w:pPr>
          </w:p>
          <w:p>
            <w:pPr>
              <w:pStyle w:val="36"/>
              <w:rPr>
                <w:rFonts w:hint="default" w:ascii="Calibri" w:hAnsi="Calibri" w:cs="Calibri"/>
                <w:color w:val="auto"/>
                <w:sz w:val="28"/>
                <w:szCs w:val="28"/>
                <w:vertAlign w:val="baseline"/>
              </w:rPr>
            </w:pPr>
            <w:r>
              <w:rPr>
                <w:rFonts w:hint="default" w:ascii="Calibri" w:hAnsi="Calibri" w:cs="Calibri"/>
                <w:color w:val="auto"/>
                <w:sz w:val="28"/>
                <w:szCs w:val="28"/>
                <w:vertAlign w:val="baseline"/>
              </w:rPr>
              <w:t>address accessibility. See Appendix D for an accessibility reference list.</w:t>
            </w:r>
          </w:p>
        </w:tc>
      </w:tr>
    </w:tbl>
    <w:p>
      <w:pPr>
        <w:pStyle w:val="36"/>
        <w:rPr>
          <w:rFonts w:hint="default" w:ascii="Calibri" w:hAnsi="Calibri" w:cs="Calibri"/>
          <w:color w:val="FF0000"/>
          <w:sz w:val="40"/>
          <w:szCs w:val="40"/>
          <w:shd w:val="clear" w:color="auto" w:fill="auto"/>
        </w:rPr>
      </w:pPr>
      <w:r>
        <w:rPr>
          <w:rFonts w:hint="default" w:ascii="Calibri" w:hAnsi="Calibri" w:cs="Calibri"/>
          <w:color w:val="FF0000"/>
          <w:sz w:val="40"/>
          <w:szCs w:val="40"/>
          <w:shd w:val="clear" w:color="auto" w:fill="auto"/>
        </w:rPr>
        <w:t>Site Map</w:t>
      </w:r>
    </w:p>
    <w:p>
      <w:pPr>
        <w:pStyle w:val="36"/>
        <w:rPr>
          <w:rFonts w:hint="default" w:ascii="Calibri" w:hAnsi="Calibri" w:cs="Calibri"/>
          <w:color w:val="FF0000"/>
          <w:sz w:val="40"/>
          <w:szCs w:val="40"/>
          <w:shd w:val="clear" w:color="auto" w:fill="auto"/>
        </w:rPr>
      </w:pPr>
    </w:p>
    <w:p>
      <w:pPr>
        <w:pStyle w:val="36"/>
      </w:pPr>
      <w:r>
        <w:drawing>
          <wp:inline distT="0" distB="0" distL="114300" distR="114300">
            <wp:extent cx="6686550" cy="54013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686550" cy="5401310"/>
                    </a:xfrm>
                    <a:prstGeom prst="rect">
                      <a:avLst/>
                    </a:prstGeom>
                    <a:noFill/>
                    <a:ln w="9525">
                      <a:noFill/>
                    </a:ln>
                  </pic:spPr>
                </pic:pic>
              </a:graphicData>
            </a:graphic>
          </wp:inline>
        </w:drawing>
      </w:r>
    </w:p>
    <w:p>
      <w:pPr>
        <w:pStyle w:val="36"/>
        <w:rPr>
          <w:rFonts w:hint="default" w:ascii="Calibri" w:hAnsi="Calibri" w:cs="Calibri"/>
          <w:sz w:val="28"/>
          <w:szCs w:val="28"/>
        </w:rPr>
      </w:pPr>
      <w:r>
        <w:rPr>
          <w:rFonts w:hint="default" w:ascii="Calibri" w:hAnsi="Calibri" w:cs="Calibri"/>
          <w:sz w:val="28"/>
          <w:szCs w:val="28"/>
        </w:rPr>
        <w:t>The webpages will include the following content:</w:t>
      </w:r>
    </w:p>
    <w:p>
      <w:pPr>
        <w:pStyle w:val="36"/>
        <w:ind w:firstLine="253"/>
        <w:rPr>
          <w:rFonts w:hint="default" w:ascii="Calibri" w:hAnsi="Calibri" w:cs="Calibri"/>
          <w:sz w:val="28"/>
          <w:szCs w:val="28"/>
          <w:lang w:val="vi-VN"/>
        </w:rPr>
      </w:pPr>
      <w:r>
        <w:rPr>
          <w:rFonts w:hint="default" w:ascii="Calibri" w:hAnsi="Calibri" w:cs="Calibri"/>
          <w:sz w:val="28"/>
          <w:szCs w:val="28"/>
          <w:lang w:val="vi-VN"/>
        </w:rPr>
        <w:t xml:space="preserve">. Home </w:t>
      </w:r>
    </w:p>
    <w:p>
      <w:pPr>
        <w:pStyle w:val="36"/>
        <w:ind w:firstLine="253"/>
        <w:rPr>
          <w:rFonts w:hint="default" w:ascii="Calibri" w:hAnsi="Calibri" w:cs="Calibri"/>
          <w:sz w:val="28"/>
          <w:szCs w:val="28"/>
          <w:lang w:val="vi-VN"/>
        </w:rPr>
      </w:pPr>
      <w:r>
        <w:rPr>
          <w:rFonts w:hint="default" w:ascii="Calibri" w:hAnsi="Calibri" w:cs="Calibri"/>
          <w:sz w:val="28"/>
          <w:szCs w:val="28"/>
          <w:lang w:val="vi-VN"/>
        </w:rPr>
        <w:t>. About us</w:t>
      </w:r>
    </w:p>
    <w:p>
      <w:pPr>
        <w:pStyle w:val="36"/>
        <w:ind w:firstLine="253"/>
        <w:rPr>
          <w:rFonts w:hint="default" w:ascii="Calibri" w:hAnsi="Calibri" w:cs="Calibri"/>
          <w:sz w:val="28"/>
          <w:szCs w:val="28"/>
          <w:lang w:val="vi-VN"/>
        </w:rPr>
      </w:pPr>
      <w:r>
        <w:rPr>
          <w:rFonts w:hint="default" w:ascii="Calibri" w:hAnsi="Calibri" w:cs="Calibri"/>
          <w:sz w:val="28"/>
          <w:szCs w:val="28"/>
          <w:lang w:val="vi-VN"/>
        </w:rPr>
        <w:t>. Service</w:t>
      </w:r>
    </w:p>
    <w:p>
      <w:pPr>
        <w:pStyle w:val="36"/>
        <w:ind w:firstLine="253"/>
        <w:rPr>
          <w:rFonts w:hint="default" w:ascii="Calibri" w:hAnsi="Calibri" w:cs="Calibri"/>
          <w:sz w:val="28"/>
          <w:szCs w:val="28"/>
          <w:lang w:val="vi-VN"/>
        </w:rPr>
      </w:pPr>
      <w:r>
        <w:rPr>
          <w:rFonts w:hint="default" w:ascii="Calibri" w:hAnsi="Calibri" w:cs="Calibri"/>
          <w:sz w:val="28"/>
          <w:szCs w:val="28"/>
          <w:lang w:val="vi-VN"/>
        </w:rPr>
        <w:t>. Awards</w:t>
      </w:r>
    </w:p>
    <w:p>
      <w:pPr>
        <w:pStyle w:val="36"/>
        <w:ind w:firstLine="253"/>
        <w:rPr>
          <w:rFonts w:hint="default" w:ascii="Calibri" w:hAnsi="Calibri" w:cs="Calibri"/>
          <w:sz w:val="28"/>
          <w:szCs w:val="28"/>
          <w:lang w:val="vi-VN"/>
        </w:rPr>
      </w:pPr>
      <w:r>
        <w:rPr>
          <w:rFonts w:hint="default" w:ascii="Calibri" w:hAnsi="Calibri" w:cs="Calibri"/>
          <w:sz w:val="28"/>
          <w:szCs w:val="28"/>
          <w:lang w:val="vi-VN"/>
        </w:rPr>
        <w:t>. Contact us</w:t>
      </w: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rPr>
          <w:rFonts w:hint="default" w:ascii="Calibri" w:hAnsi="Calibri" w:cs="Calibri"/>
          <w:b/>
          <w:bCs/>
          <w:strike w:val="0"/>
          <w:dstrike w:val="0"/>
          <w:color w:val="FF0000"/>
          <w:sz w:val="36"/>
          <w:szCs w:val="36"/>
          <w:lang w:val="vi-VN"/>
        </w:rPr>
      </w:pPr>
      <w:r>
        <w:rPr>
          <w:rFonts w:hint="default" w:ascii="Calibri" w:hAnsi="Calibri" w:cs="Calibri"/>
          <w:b/>
          <w:bCs/>
          <w:strike w:val="0"/>
          <w:dstrike w:val="0"/>
          <w:color w:val="FF0000"/>
          <w:sz w:val="36"/>
          <w:szCs w:val="36"/>
          <w:lang w:val="vi-VN"/>
        </w:rPr>
        <w:t>Wireframs</w:t>
      </w:r>
    </w:p>
    <w:p>
      <w:pPr>
        <w:pStyle w:val="36"/>
        <w:rPr>
          <w:rFonts w:hint="default" w:ascii="Calibri" w:hAnsi="Calibri" w:cs="Calibri"/>
          <w:sz w:val="28"/>
          <w:szCs w:val="28"/>
          <w:lang w:val="vi-VN"/>
        </w:rPr>
      </w:pPr>
    </w:p>
    <w:p>
      <w:pPr>
        <w:pStyle w:val="36"/>
        <w:rPr>
          <w:rFonts w:hint="default" w:ascii="Calibri" w:hAnsi="Calibri" w:cs="Calibri"/>
          <w:sz w:val="28"/>
          <w:szCs w:val="28"/>
          <w:lang w:val="vi-VN"/>
        </w:rPr>
      </w:pPr>
    </w:p>
    <w:p>
      <w:pPr>
        <w:pStyle w:val="36"/>
        <w:rPr>
          <w:rFonts w:hint="default" w:ascii="Calibri" w:hAnsi="Calibri" w:cs="Calibri"/>
          <w:sz w:val="28"/>
          <w:szCs w:val="28"/>
          <w:lang w:val="vi-VN"/>
        </w:rPr>
      </w:pPr>
      <w:r>
        <w:rPr>
          <w:rFonts w:hint="default" w:ascii="Calibri" w:hAnsi="Calibri" w:cs="Calibri"/>
          <w:sz w:val="28"/>
          <w:szCs w:val="28"/>
          <w:lang w:val="vi-VN"/>
        </w:rPr>
        <w:t xml:space="preserve">Home Page : Desktop size &amp; Moblie Size </w:t>
      </w:r>
    </w:p>
    <w:p>
      <w:pPr>
        <w:pStyle w:val="36"/>
      </w:pPr>
      <w:r>
        <w:rPr>
          <w:rFonts w:hint="default" w:ascii="Calibri" w:hAnsi="Calibri" w:cs="Calibri"/>
          <w:sz w:val="28"/>
          <w:szCs w:val="28"/>
          <w:lang w:val="vi-VN"/>
        </w:rPr>
        <w:t xml:space="preserve"> </w:t>
      </w:r>
      <w:r>
        <w:drawing>
          <wp:inline distT="0" distB="0" distL="114300" distR="114300">
            <wp:extent cx="5995035" cy="60655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95035" cy="6065520"/>
                    </a:xfrm>
                    <a:prstGeom prst="rect">
                      <a:avLst/>
                    </a:prstGeom>
                    <a:noFill/>
                    <a:ln w="9525">
                      <a:noFill/>
                    </a:ln>
                  </pic:spPr>
                </pic:pic>
              </a:graphicData>
            </a:graphic>
          </wp:inline>
        </w:drawing>
      </w: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pPr>
    </w:p>
    <w:p>
      <w:pPr>
        <w:pStyle w:val="36"/>
        <w:rPr>
          <w:sz w:val="28"/>
          <w:szCs w:val="28"/>
          <w:lang w:val="vi-VN"/>
        </w:rPr>
      </w:pPr>
      <w:r>
        <w:rPr>
          <w:sz w:val="28"/>
          <w:szCs w:val="28"/>
          <w:lang w:val="vi-VN"/>
        </w:rPr>
        <w:t xml:space="preserve">About us : Desktop size </w:t>
      </w:r>
    </w:p>
    <w:p>
      <w:pPr>
        <w:pStyle w:val="36"/>
        <w:jc w:val="center"/>
      </w:pPr>
      <w:r>
        <w:drawing>
          <wp:inline distT="0" distB="0" distL="114300" distR="114300">
            <wp:extent cx="3303270" cy="377761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3303270" cy="3777615"/>
                    </a:xfrm>
                    <a:prstGeom prst="rect">
                      <a:avLst/>
                    </a:prstGeom>
                    <a:noFill/>
                    <a:ln w="9525">
                      <a:noFill/>
                    </a:ln>
                  </pic:spPr>
                </pic:pic>
              </a:graphicData>
            </a:graphic>
          </wp:inline>
        </w:drawing>
      </w:r>
    </w:p>
    <w:p>
      <w:pPr>
        <w:pStyle w:val="36"/>
        <w:rPr>
          <w:rFonts w:hint="default" w:ascii="Calibri" w:hAnsi="Calibri" w:cs="Calibri"/>
          <w:sz w:val="28"/>
          <w:szCs w:val="28"/>
          <w:lang w:val="vi-VN"/>
        </w:rPr>
      </w:pPr>
      <w:r>
        <w:rPr>
          <w:rFonts w:hint="default" w:ascii="Calibri" w:hAnsi="Calibri" w:cs="Calibri"/>
          <w:sz w:val="28"/>
          <w:szCs w:val="28"/>
          <w:lang w:val="vi-VN"/>
        </w:rPr>
        <w:t xml:space="preserve">About us : Moblie Size </w:t>
      </w:r>
    </w:p>
    <w:p>
      <w:pPr>
        <w:pStyle w:val="36"/>
        <w:jc w:val="center"/>
      </w:pPr>
      <w:r>
        <w:drawing>
          <wp:inline distT="0" distB="0" distL="114300" distR="114300">
            <wp:extent cx="3698875" cy="3902075"/>
            <wp:effectExtent l="0" t="0" r="444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3698875" cy="3902075"/>
                    </a:xfrm>
                    <a:prstGeom prst="rect">
                      <a:avLst/>
                    </a:prstGeom>
                    <a:noFill/>
                    <a:ln w="9525">
                      <a:noFill/>
                    </a:ln>
                  </pic:spPr>
                </pic:pic>
              </a:graphicData>
            </a:graphic>
          </wp:inline>
        </w:drawing>
      </w:r>
    </w:p>
    <w:p>
      <w:pPr>
        <w:pStyle w:val="36"/>
        <w:jc w:val="center"/>
      </w:pPr>
    </w:p>
    <w:p>
      <w:pPr>
        <w:pStyle w:val="36"/>
        <w:jc w:val="center"/>
      </w:pPr>
    </w:p>
    <w:p>
      <w:pPr>
        <w:pStyle w:val="36"/>
        <w:jc w:val="center"/>
      </w:pPr>
    </w:p>
    <w:p>
      <w:pPr>
        <w:pStyle w:val="36"/>
        <w:jc w:val="center"/>
      </w:pPr>
    </w:p>
    <w:p>
      <w:pPr>
        <w:pStyle w:val="36"/>
        <w:jc w:val="center"/>
      </w:pPr>
    </w:p>
    <w:p>
      <w:pPr>
        <w:pStyle w:val="36"/>
        <w:jc w:val="left"/>
        <w:rPr>
          <w:rFonts w:hint="default"/>
          <w:sz w:val="28"/>
          <w:szCs w:val="28"/>
          <w:lang w:val="vi-VN"/>
        </w:rPr>
      </w:pPr>
      <w:r>
        <w:rPr>
          <w:rFonts w:hint="default"/>
          <w:sz w:val="28"/>
          <w:szCs w:val="28"/>
          <w:lang w:val="vi-VN"/>
        </w:rPr>
        <w:t xml:space="preserve">Service : Desktop size </w:t>
      </w:r>
    </w:p>
    <w:p>
      <w:pPr>
        <w:pStyle w:val="36"/>
        <w:jc w:val="left"/>
        <w:rPr>
          <w:rFonts w:hint="default"/>
          <w:sz w:val="28"/>
          <w:szCs w:val="28"/>
          <w:lang w:val="vi-VN"/>
        </w:rPr>
      </w:pPr>
      <w:r>
        <w:drawing>
          <wp:inline distT="0" distB="0" distL="114300" distR="114300">
            <wp:extent cx="5121910" cy="6485255"/>
            <wp:effectExtent l="0" t="0" r="139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121910" cy="6485255"/>
                    </a:xfrm>
                    <a:prstGeom prst="rect">
                      <a:avLst/>
                    </a:prstGeom>
                    <a:noFill/>
                    <a:ln w="9525">
                      <a:noFill/>
                    </a:ln>
                  </pic:spPr>
                </pic:pic>
              </a:graphicData>
            </a:graphic>
          </wp:inline>
        </w:drawing>
      </w: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rPr>
          <w:rFonts w:hint="default" w:ascii="Calibri" w:hAnsi="Calibri" w:cs="Calibri"/>
          <w:sz w:val="28"/>
          <w:szCs w:val="28"/>
          <w:lang w:val="vi-VN"/>
        </w:rPr>
      </w:pPr>
      <w:r>
        <w:rPr>
          <w:rFonts w:hint="default" w:ascii="Calibri" w:hAnsi="Calibri" w:cs="Calibri"/>
          <w:sz w:val="28"/>
          <w:szCs w:val="28"/>
          <w:lang w:val="vi-VN"/>
        </w:rPr>
        <w:t>Service : Moblie Size</w:t>
      </w:r>
    </w:p>
    <w:p>
      <w:pPr>
        <w:pStyle w:val="36"/>
        <w:ind w:firstLine="253"/>
        <w:rPr>
          <w:rFonts w:hint="default" w:ascii="Calibri" w:hAnsi="Calibri" w:cs="Calibri"/>
          <w:sz w:val="28"/>
          <w:szCs w:val="28"/>
          <w:lang w:val="vi-VN"/>
        </w:rPr>
      </w:pPr>
    </w:p>
    <w:p>
      <w:pPr>
        <w:pStyle w:val="36"/>
        <w:ind w:firstLine="253"/>
        <w:rPr>
          <w:rFonts w:hint="default" w:ascii="Calibri" w:hAnsi="Calibri" w:cs="Calibri"/>
          <w:sz w:val="28"/>
          <w:szCs w:val="28"/>
          <w:lang w:val="vi-VN"/>
        </w:rPr>
      </w:pPr>
    </w:p>
    <w:p>
      <w:pPr>
        <w:pStyle w:val="36"/>
        <w:ind w:firstLine="253"/>
      </w:pPr>
      <w:r>
        <w:drawing>
          <wp:inline distT="0" distB="0" distL="114300" distR="114300">
            <wp:extent cx="4087495" cy="7164070"/>
            <wp:effectExtent l="0" t="0" r="1206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4087495" cy="7164070"/>
                    </a:xfrm>
                    <a:prstGeom prst="rect">
                      <a:avLst/>
                    </a:prstGeom>
                    <a:noFill/>
                    <a:ln w="9525">
                      <a:noFill/>
                    </a:ln>
                  </pic:spPr>
                </pic:pic>
              </a:graphicData>
            </a:graphic>
          </wp:inline>
        </w:drawing>
      </w:r>
    </w:p>
    <w:p>
      <w:pPr>
        <w:pStyle w:val="36"/>
        <w:ind w:firstLine="253"/>
      </w:pPr>
    </w:p>
    <w:p>
      <w:pPr>
        <w:pStyle w:val="36"/>
        <w:ind w:firstLine="253"/>
      </w:pPr>
    </w:p>
    <w:p>
      <w:pPr>
        <w:pStyle w:val="36"/>
        <w:ind w:firstLine="253"/>
      </w:pPr>
    </w:p>
    <w:p>
      <w:pPr>
        <w:pStyle w:val="36"/>
        <w:ind w:firstLine="253"/>
      </w:pPr>
    </w:p>
    <w:p>
      <w:pPr>
        <w:pStyle w:val="36"/>
        <w:ind w:firstLine="253"/>
      </w:pPr>
    </w:p>
    <w:p>
      <w:pPr>
        <w:pStyle w:val="36"/>
        <w:ind w:firstLine="253"/>
        <w:rPr>
          <w:rFonts w:hint="default"/>
          <w:lang w:val="vi-VN"/>
        </w:rPr>
      </w:pPr>
      <w:r>
        <w:rPr>
          <w:rFonts w:hint="default"/>
          <w:lang w:val="vi-VN"/>
        </w:rPr>
        <w:t xml:space="preserve">Awards : Desktop Size </w:t>
      </w:r>
    </w:p>
    <w:p>
      <w:pPr>
        <w:pStyle w:val="36"/>
      </w:pPr>
      <w:r>
        <w:drawing>
          <wp:inline distT="0" distB="0" distL="114300" distR="114300">
            <wp:extent cx="3094355" cy="3757295"/>
            <wp:effectExtent l="0" t="0" r="146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3094355" cy="3757295"/>
                    </a:xfrm>
                    <a:prstGeom prst="rect">
                      <a:avLst/>
                    </a:prstGeom>
                    <a:noFill/>
                    <a:ln w="9525">
                      <a:noFill/>
                    </a:ln>
                  </pic:spPr>
                </pic:pic>
              </a:graphicData>
            </a:graphic>
          </wp:inline>
        </w:drawing>
      </w:r>
    </w:p>
    <w:p>
      <w:pPr>
        <w:pStyle w:val="36"/>
        <w:rPr>
          <w:rFonts w:hint="default"/>
          <w:lang w:val="vi-VN"/>
        </w:rPr>
      </w:pPr>
      <w:r>
        <w:rPr>
          <w:rFonts w:hint="default"/>
          <w:lang w:val="vi-VN"/>
        </w:rPr>
        <w:t xml:space="preserve">Awards : Moblie size </w:t>
      </w:r>
    </w:p>
    <w:p>
      <w:pPr>
        <w:pStyle w:val="36"/>
        <w:rPr>
          <w:rFonts w:hint="default"/>
          <w:lang w:val="vi-VN"/>
        </w:rPr>
      </w:pPr>
      <w:r>
        <w:drawing>
          <wp:inline distT="0" distB="0" distL="114300" distR="114300">
            <wp:extent cx="3259455" cy="4027805"/>
            <wp:effectExtent l="0" t="0" r="190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3259455" cy="4027805"/>
                    </a:xfrm>
                    <a:prstGeom prst="rect">
                      <a:avLst/>
                    </a:prstGeom>
                    <a:noFill/>
                    <a:ln w="9525">
                      <a:noFill/>
                    </a:ln>
                  </pic:spPr>
                </pic:pic>
              </a:graphicData>
            </a:graphic>
          </wp:inline>
        </w:drawing>
      </w:r>
    </w:p>
    <w:p>
      <w:pPr>
        <w:pStyle w:val="36"/>
        <w:rPr>
          <w:rFonts w:hint="default"/>
          <w:lang w:val="vi-VN"/>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000000" w:themeColor="text1"/>
          <w:sz w:val="28"/>
          <w:szCs w:val="28"/>
          <w:lang w:val="vi-VN"/>
          <w14:textFill>
            <w14:solidFill>
              <w14:schemeClr w14:val="tx1"/>
            </w14:solidFill>
          </w14:textFill>
        </w:rPr>
      </w:pPr>
      <w:r>
        <w:rPr>
          <w:rFonts w:ascii="Open Sans" w:hAnsi="Open Sans" w:cs="Open Sans"/>
          <w:color w:val="000000" w:themeColor="text1"/>
          <w:sz w:val="28"/>
          <w:szCs w:val="28"/>
          <w:lang w:val="vi-VN"/>
          <w14:textFill>
            <w14:solidFill>
              <w14:schemeClr w14:val="tx1"/>
            </w14:solidFill>
          </w14:textFill>
        </w:rPr>
        <w:t xml:space="preserve">Contact us : Desktop size </w:t>
      </w:r>
    </w:p>
    <w:p>
      <w:pPr>
        <w:pStyle w:val="36"/>
        <w:rPr>
          <w:rFonts w:ascii="Open Sans" w:hAnsi="Open Sans" w:cs="Open Sans"/>
          <w:color w:val="4F81BD" w:themeColor="accent1"/>
          <w:sz w:val="28"/>
          <w:szCs w:val="28"/>
          <w:lang w:val="vi-VN"/>
          <w14:textFill>
            <w14:solidFill>
              <w14:schemeClr w14:val="accent1"/>
            </w14:solidFill>
          </w14:textFill>
        </w:rPr>
      </w:pPr>
    </w:p>
    <w:p>
      <w:pPr>
        <w:pStyle w:val="36"/>
      </w:pPr>
      <w:r>
        <w:drawing>
          <wp:inline distT="0" distB="0" distL="114300" distR="114300">
            <wp:extent cx="3583305" cy="3891915"/>
            <wp:effectExtent l="0" t="0" r="133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3583305" cy="3891915"/>
                    </a:xfrm>
                    <a:prstGeom prst="rect">
                      <a:avLst/>
                    </a:prstGeom>
                    <a:noFill/>
                    <a:ln w="9525">
                      <a:noFill/>
                    </a:ln>
                  </pic:spPr>
                </pic:pic>
              </a:graphicData>
            </a:graphic>
          </wp:inline>
        </w:drawing>
      </w:r>
    </w:p>
    <w:p>
      <w:pPr>
        <w:pStyle w:val="36"/>
        <w:rPr>
          <w:lang w:val="vi-VN"/>
        </w:rPr>
      </w:pPr>
    </w:p>
    <w:p>
      <w:pPr>
        <w:pStyle w:val="36"/>
        <w:rPr>
          <w:lang w:val="vi-VN"/>
        </w:rPr>
      </w:pPr>
      <w:r>
        <w:rPr>
          <w:lang w:val="vi-VN"/>
        </w:rPr>
        <w:t xml:space="preserve">Contact us : Moblie Size </w:t>
      </w:r>
    </w:p>
    <w:p>
      <w:pPr>
        <w:pStyle w:val="36"/>
        <w:rPr>
          <w:lang w:val="vi-VN"/>
        </w:rPr>
      </w:pPr>
      <w:r>
        <w:drawing>
          <wp:inline distT="0" distB="0" distL="114300" distR="114300">
            <wp:extent cx="4034155" cy="4056380"/>
            <wp:effectExtent l="0" t="0" r="444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4034155" cy="4056380"/>
                    </a:xfrm>
                    <a:prstGeom prst="rect">
                      <a:avLst/>
                    </a:prstGeom>
                    <a:noFill/>
                    <a:ln w="9525">
                      <a:noFill/>
                    </a:ln>
                  </pic:spPr>
                </pic:pic>
              </a:graphicData>
            </a:graphic>
          </wp:inline>
        </w:drawing>
      </w:r>
    </w:p>
    <w:p>
      <w:pPr>
        <w:pStyle w:val="36"/>
        <w:rPr>
          <w:rFonts w:ascii="Open Sans" w:hAnsi="Open Sans" w:cs="Open Sans"/>
          <w:color w:val="4F81BD" w:themeColor="accent1"/>
          <w:sz w:val="28"/>
          <w:szCs w:val="28"/>
          <w14:textFill>
            <w14:solidFill>
              <w14:schemeClr w14:val="accent1"/>
            </w14:solidFill>
          </w14:textFill>
        </w:rPr>
      </w:pPr>
      <w:r>
        <w:rPr>
          <w:rFonts w:ascii="Open Sans" w:hAnsi="Open Sans" w:cs="Open Sans"/>
          <w:b/>
          <w:color w:val="4F81BD" w:themeColor="accent1"/>
          <w:sz w:val="28"/>
          <w:szCs w:val="28"/>
          <w14:textFill>
            <w14:solidFill>
              <w14:schemeClr w14:val="accent1"/>
            </w14:solidFill>
          </w14:textFill>
        </w:rPr>
        <w:t xml:space="preserve">P6 </w:t>
      </w:r>
      <w:r>
        <w:rPr>
          <w:rFonts w:ascii="Open Sans" w:hAnsi="Open Sans" w:cs="Open Sans"/>
          <w:color w:val="4F81BD" w:themeColor="accent1"/>
          <w:sz w:val="28"/>
          <w:szCs w:val="28"/>
          <w14:textFill>
            <w14:solidFill>
              <w14:schemeClr w14:val="accent1"/>
            </w14:solidFill>
          </w14:textFill>
        </w:rPr>
        <w:t>Use your design document with appropriate principles, standards and guidelines to produce a branded, multipage website supported with realistic content.</w:t>
      </w:r>
    </w:p>
    <w:p>
      <w:pPr>
        <w:spacing w:after="0"/>
      </w:pPr>
    </w:p>
    <w:p>
      <w:pPr>
        <w:spacing w:after="0"/>
        <w:rPr>
          <w:rFonts w:ascii="Open Sans" w:hAnsi="Open Sans" w:cs="Open Sans"/>
          <w:color w:val="4F81BD" w:themeColor="accent1"/>
          <w:sz w:val="28"/>
          <w:szCs w:val="28"/>
          <w14:textFill>
            <w14:solidFill>
              <w14:schemeClr w14:val="accent1"/>
            </w14:solidFill>
          </w14:textFill>
        </w:rPr>
      </w:pPr>
      <w:r>
        <w:t xml:space="preserve">This is my web site about company web </w:t>
      </w:r>
      <w:r>
        <w:rPr>
          <w:lang w:val="vi-VN"/>
        </w:rPr>
        <w:t>Marketing.</w:t>
      </w:r>
      <w:r>
        <w:t>. I have done it based on my wireframes design.</w:t>
      </w:r>
    </w:p>
    <w:p>
      <w:pPr>
        <w:pStyle w:val="36"/>
        <w:rPr>
          <w:lang w:val="vi-VN"/>
        </w:rPr>
      </w:pPr>
      <w:r>
        <w:rPr>
          <w:lang w:val="vi-VN"/>
        </w:rPr>
        <w:t>This is the page of Home With desktop design</w:t>
      </w:r>
    </w:p>
    <w:p>
      <w:pPr>
        <w:pStyle w:val="36"/>
        <w:rPr>
          <w:lang w:val="vi-VN"/>
        </w:rPr>
      </w:pPr>
      <w:r>
        <w:drawing>
          <wp:inline distT="0" distB="0" distL="114300" distR="114300">
            <wp:extent cx="6686550" cy="565340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6686550" cy="5653405"/>
                    </a:xfrm>
                    <a:prstGeom prst="rect">
                      <a:avLst/>
                    </a:prstGeom>
                    <a:noFill/>
                    <a:ln w="9525">
                      <a:noFill/>
                    </a:ln>
                  </pic:spPr>
                </pic:pic>
              </a:graphicData>
            </a:graphic>
          </wp:inline>
        </w:drawing>
      </w: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r>
        <w:rPr>
          <w:lang w:val="vi-VN"/>
        </w:rPr>
        <w:t>This is the page of Home with Moblie Design</w:t>
      </w:r>
    </w:p>
    <w:p>
      <w:pPr>
        <w:pStyle w:val="36"/>
        <w:rPr>
          <w:lang w:val="vi-VN"/>
        </w:rPr>
      </w:pPr>
    </w:p>
    <w:p>
      <w:pPr>
        <w:pStyle w:val="36"/>
        <w:rPr>
          <w:lang w:val="vi-VN"/>
        </w:rPr>
      </w:pPr>
      <w:r>
        <w:drawing>
          <wp:inline distT="0" distB="0" distL="114300" distR="114300">
            <wp:extent cx="4519295" cy="6911975"/>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519295" cy="6911975"/>
                    </a:xfrm>
                    <a:prstGeom prst="rect">
                      <a:avLst/>
                    </a:prstGeom>
                    <a:noFill/>
                    <a:ln w="9525">
                      <a:noFill/>
                    </a:ln>
                  </pic:spPr>
                </pic:pic>
              </a:graphicData>
            </a:graphic>
          </wp:inline>
        </w:drawing>
      </w:r>
    </w:p>
    <w:p>
      <w:pPr>
        <w:pStyle w:val="36"/>
        <w:rPr>
          <w:lang w:val="vi-VN"/>
        </w:rPr>
      </w:pPr>
    </w:p>
    <w:p>
      <w:pPr>
        <w:pStyle w:val="36"/>
        <w:rPr>
          <w:lang w:val="vi-VN"/>
        </w:rPr>
      </w:pPr>
    </w:p>
    <w:p>
      <w:pPr>
        <w:pStyle w:val="36"/>
        <w:rPr>
          <w:lang w:val="vi-VN"/>
        </w:rPr>
      </w:pPr>
    </w:p>
    <w:p>
      <w:pPr>
        <w:pStyle w:val="36"/>
      </w:pPr>
    </w:p>
    <w:p>
      <w:pPr>
        <w:pStyle w:val="36"/>
      </w:pPr>
    </w:p>
    <w:p>
      <w:pPr>
        <w:pStyle w:val="36"/>
      </w:pPr>
    </w:p>
    <w:p>
      <w:pPr>
        <w:pStyle w:val="36"/>
        <w:rPr>
          <w:lang w:val="vi-VN"/>
        </w:rPr>
      </w:pPr>
    </w:p>
    <w:p>
      <w:pPr>
        <w:pStyle w:val="36"/>
        <w:rPr>
          <w:lang w:val="vi-VN"/>
        </w:rPr>
      </w:pPr>
    </w:p>
    <w:p>
      <w:pPr>
        <w:pStyle w:val="36"/>
        <w:rPr>
          <w:lang w:val="vi-VN"/>
        </w:rPr>
      </w:pPr>
    </w:p>
    <w:p>
      <w:pPr>
        <w:pStyle w:val="36"/>
        <w:rPr>
          <w:lang w:val="vi-VN"/>
        </w:rPr>
      </w:pPr>
      <w:r>
        <w:rPr>
          <w:lang w:val="vi-VN"/>
        </w:rPr>
        <w:t>This is the page of About with desktop design</w:t>
      </w:r>
    </w:p>
    <w:p>
      <w:pPr>
        <w:pStyle w:val="36"/>
        <w:rPr>
          <w:lang w:val="vi-VN"/>
        </w:rPr>
      </w:pPr>
      <w:r>
        <w:drawing>
          <wp:inline distT="0" distB="0" distL="114300" distR="114300">
            <wp:extent cx="6687185" cy="557276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6687185" cy="5572760"/>
                    </a:xfrm>
                    <a:prstGeom prst="rect">
                      <a:avLst/>
                    </a:prstGeom>
                    <a:noFill/>
                    <a:ln w="9525">
                      <a:noFill/>
                    </a:ln>
                  </pic:spPr>
                </pic:pic>
              </a:graphicData>
            </a:graphic>
          </wp:inline>
        </w:drawing>
      </w: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p>
    <w:p>
      <w:pPr>
        <w:pStyle w:val="36"/>
        <w:rPr>
          <w:lang w:val="vi-VN"/>
        </w:rPr>
      </w:pPr>
      <w:r>
        <w:rPr>
          <w:lang w:val="vi-VN"/>
        </w:rPr>
        <w:t>This is the page of About with Moblie design</w:t>
      </w:r>
    </w:p>
    <w:p>
      <w:pPr>
        <w:pStyle w:val="36"/>
        <w:rPr>
          <w:lang w:val="vi-VN"/>
        </w:rPr>
      </w:pPr>
      <w:r>
        <w:drawing>
          <wp:inline distT="0" distB="0" distL="114300" distR="114300">
            <wp:extent cx="4206875" cy="6911975"/>
            <wp:effectExtent l="0" t="0" r="146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4206875" cy="6911975"/>
                    </a:xfrm>
                    <a:prstGeom prst="rect">
                      <a:avLst/>
                    </a:prstGeom>
                    <a:noFill/>
                    <a:ln w="9525">
                      <a:noFill/>
                    </a:ln>
                  </pic:spPr>
                </pic:pic>
              </a:graphicData>
            </a:graphic>
          </wp:inline>
        </w:drawing>
      </w:r>
    </w:p>
    <w:p>
      <w:pPr>
        <w:pStyle w:val="36"/>
        <w:rPr>
          <w:lang w:val="vi-VN"/>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lang w:val="vi-VN"/>
        </w:rPr>
      </w:pPr>
    </w:p>
    <w:p>
      <w:pPr>
        <w:pStyle w:val="36"/>
        <w:rPr>
          <w:lang w:val="vi-VN"/>
        </w:rPr>
      </w:pPr>
      <w:r>
        <w:rPr>
          <w:lang w:val="vi-VN"/>
        </w:rPr>
        <w:t>This is the page of Service with desktop design</w:t>
      </w:r>
    </w:p>
    <w:p>
      <w:pPr>
        <w:pStyle w:val="36"/>
        <w:rPr>
          <w:lang w:val="vi-VN"/>
        </w:rPr>
      </w:pPr>
      <w:r>
        <w:drawing>
          <wp:inline distT="0" distB="0" distL="114300" distR="114300">
            <wp:extent cx="6690360" cy="612394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6690360" cy="6123940"/>
                    </a:xfrm>
                    <a:prstGeom prst="rect">
                      <a:avLst/>
                    </a:prstGeom>
                    <a:noFill/>
                    <a:ln w="9525">
                      <a:noFill/>
                    </a:ln>
                  </pic:spPr>
                </pic:pic>
              </a:graphicData>
            </a:graphic>
          </wp:inline>
        </w:drawing>
      </w: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lang w:val="vi-VN"/>
        </w:rPr>
      </w:pPr>
    </w:p>
    <w:p>
      <w:pPr>
        <w:pStyle w:val="36"/>
        <w:rPr>
          <w:lang w:val="vi-VN"/>
        </w:rPr>
      </w:pPr>
      <w:r>
        <w:rPr>
          <w:lang w:val="vi-VN"/>
        </w:rPr>
        <w:t>This is the page of service with Moblie design</w:t>
      </w:r>
    </w:p>
    <w:p>
      <w:pPr>
        <w:pStyle w:val="36"/>
        <w:rPr>
          <w:lang w:val="vi-VN"/>
        </w:rPr>
      </w:pPr>
      <w:r>
        <w:drawing>
          <wp:inline distT="0" distB="0" distL="114300" distR="114300">
            <wp:extent cx="3833495" cy="6950075"/>
            <wp:effectExtent l="0" t="0" r="698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3833495" cy="6950075"/>
                    </a:xfrm>
                    <a:prstGeom prst="rect">
                      <a:avLst/>
                    </a:prstGeom>
                    <a:noFill/>
                    <a:ln w="9525">
                      <a:noFill/>
                    </a:ln>
                  </pic:spPr>
                </pic:pic>
              </a:graphicData>
            </a:graphic>
          </wp:inline>
        </w:drawing>
      </w:r>
    </w:p>
    <w:p>
      <w:pPr>
        <w:pStyle w:val="36"/>
        <w:rPr>
          <w:lang w:val="vi-VN"/>
        </w:rPr>
      </w:pPr>
    </w:p>
    <w:p>
      <w:pPr>
        <w:pStyle w:val="36"/>
        <w:rPr>
          <w:rFonts w:ascii="Open Sans" w:hAnsi="Open Sans" w:cs="Open Sans"/>
          <w:color w:val="4F81BD" w:themeColor="accent1"/>
          <w:sz w:val="28"/>
          <w:szCs w:val="28"/>
          <w14:textFill>
            <w14:solidFill>
              <w14:schemeClr w14:val="accent1"/>
            </w14:solidFill>
          </w14:textFill>
        </w:rPr>
      </w:pPr>
    </w:p>
    <w:p>
      <w:pPr>
        <w:pStyle w:val="36"/>
      </w:pPr>
    </w:p>
    <w:p>
      <w:pPr>
        <w:pStyle w:val="36"/>
      </w:pPr>
    </w:p>
    <w:p>
      <w:pPr>
        <w:pStyle w:val="36"/>
      </w:pPr>
    </w:p>
    <w:p>
      <w:pPr>
        <w:pStyle w:val="36"/>
      </w:pPr>
    </w:p>
    <w:p>
      <w:pPr>
        <w:pStyle w:val="36"/>
      </w:pPr>
    </w:p>
    <w:p>
      <w:pPr>
        <w:pStyle w:val="36"/>
      </w:pPr>
    </w:p>
    <w:p>
      <w:pPr>
        <w:pStyle w:val="36"/>
      </w:pPr>
    </w:p>
    <w:p>
      <w:pPr>
        <w:pStyle w:val="36"/>
        <w:rPr>
          <w:lang w:val="vi-VN"/>
        </w:rPr>
      </w:pPr>
    </w:p>
    <w:p>
      <w:pPr>
        <w:pStyle w:val="36"/>
        <w:rPr>
          <w:lang w:val="vi-VN"/>
        </w:rPr>
      </w:pPr>
      <w:r>
        <w:rPr>
          <w:lang w:val="vi-VN"/>
        </w:rPr>
        <w:t>This is the page of Contact with desktop design</w:t>
      </w:r>
    </w:p>
    <w:p>
      <w:pPr>
        <w:pStyle w:val="36"/>
        <w:rPr>
          <w:lang w:val="vi-VN"/>
        </w:rPr>
      </w:pPr>
      <w:r>
        <w:drawing>
          <wp:inline distT="0" distB="0" distL="114300" distR="114300">
            <wp:extent cx="6675755" cy="6904355"/>
            <wp:effectExtent l="0" t="0" r="14605"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6675755" cy="6904355"/>
                    </a:xfrm>
                    <a:prstGeom prst="rect">
                      <a:avLst/>
                    </a:prstGeom>
                    <a:noFill/>
                    <a:ln w="9525">
                      <a:noFill/>
                    </a:ln>
                  </pic:spPr>
                </pic:pic>
              </a:graphicData>
            </a:graphic>
          </wp:inline>
        </w:drawing>
      </w:r>
    </w:p>
    <w:p>
      <w:pPr>
        <w:pStyle w:val="36"/>
        <w:rPr>
          <w:lang w:val="vi-VN"/>
        </w:rPr>
      </w:pPr>
    </w:p>
    <w:p>
      <w:pPr>
        <w:pStyle w:val="36"/>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rFonts w:ascii="Open Sans" w:hAnsi="Open Sans" w:cs="Open Sans"/>
          <w:color w:val="4F81BD" w:themeColor="accent1"/>
          <w:sz w:val="28"/>
          <w:szCs w:val="28"/>
          <w14:textFill>
            <w14:solidFill>
              <w14:schemeClr w14:val="accent1"/>
            </w14:solidFill>
          </w14:textFill>
        </w:rPr>
      </w:pPr>
    </w:p>
    <w:p>
      <w:pPr>
        <w:pStyle w:val="36"/>
        <w:rPr>
          <w:lang w:val="vi-VN"/>
        </w:rPr>
      </w:pPr>
      <w:r>
        <w:rPr>
          <w:lang w:val="vi-VN"/>
        </w:rPr>
        <w:t>This is the page of Contact with Moblie design</w:t>
      </w:r>
    </w:p>
    <w:p>
      <w:pPr>
        <w:pStyle w:val="36"/>
        <w:rPr>
          <w:lang w:val="vi-VN"/>
        </w:rPr>
      </w:pPr>
      <w:r>
        <w:drawing>
          <wp:inline distT="0" distB="0" distL="114300" distR="114300">
            <wp:extent cx="3932555" cy="6911975"/>
            <wp:effectExtent l="0" t="0" r="146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3932555" cy="6911975"/>
                    </a:xfrm>
                    <a:prstGeom prst="rect">
                      <a:avLst/>
                    </a:prstGeom>
                    <a:noFill/>
                    <a:ln w="9525">
                      <a:noFill/>
                    </a:ln>
                  </pic:spPr>
                </pic:pic>
              </a:graphicData>
            </a:graphic>
          </wp:inline>
        </w:drawing>
      </w:r>
    </w:p>
    <w:p>
      <w:pPr>
        <w:pStyle w:val="36"/>
        <w:rPr>
          <w:lang w:val="vi-VN"/>
        </w:rPr>
      </w:pPr>
    </w:p>
    <w:p>
      <w:pPr>
        <w:pStyle w:val="36"/>
        <w:rPr>
          <w:lang w:val="vi-VN"/>
        </w:rPr>
      </w:pPr>
    </w:p>
    <w:p>
      <w:pPr>
        <w:pStyle w:val="36"/>
      </w:pPr>
    </w:p>
    <w:p>
      <w:pPr>
        <w:pStyle w:val="36"/>
      </w:pPr>
    </w:p>
    <w:p>
      <w:pPr>
        <w:pStyle w:val="36"/>
      </w:pPr>
    </w:p>
    <w:p>
      <w:pPr>
        <w:pStyle w:val="36"/>
      </w:pPr>
    </w:p>
    <w:p>
      <w:pPr>
        <w:pStyle w:val="36"/>
      </w:pPr>
    </w:p>
    <w:p>
      <w:pPr>
        <w:pStyle w:val="36"/>
      </w:pPr>
    </w:p>
    <w:p>
      <w:pPr>
        <w:pStyle w:val="36"/>
      </w:pPr>
    </w:p>
    <w:p>
      <w:pPr>
        <w:pStyle w:val="36"/>
      </w:pPr>
    </w:p>
    <w:p>
      <w:pPr>
        <w:spacing w:after="0"/>
        <w:jc w:val="left"/>
        <w:rPr>
          <w:rFonts w:ascii="Open Sans" w:hAnsi="Open Sans" w:cs="Open Sans"/>
          <w:color w:val="4F81BD" w:themeColor="accent1"/>
          <w:sz w:val="28"/>
          <w:szCs w:val="28"/>
          <w14:textFill>
            <w14:solidFill>
              <w14:schemeClr w14:val="accent1"/>
            </w14:solidFill>
          </w14:textFill>
        </w:rPr>
      </w:pPr>
      <w:bookmarkStart w:id="0" w:name="_GoBack"/>
      <w:bookmarkEnd w:id="0"/>
      <w:r>
        <w:rPr>
          <w:rFonts w:ascii="Open Sans" w:hAnsi="Open Sans" w:cs="Open Sans"/>
          <w:b/>
          <w:color w:val="4F81BD" w:themeColor="accent1"/>
          <w:sz w:val="28"/>
          <w:szCs w:val="28"/>
          <w14:textFill>
            <w14:solidFill>
              <w14:schemeClr w14:val="accent1"/>
            </w14:solidFill>
          </w14:textFill>
        </w:rPr>
        <w:t xml:space="preserve">P7 </w:t>
      </w:r>
      <w:r>
        <w:rPr>
          <w:rFonts w:ascii="Open Sans" w:hAnsi="Open Sans" w:cs="Open Sans"/>
          <w:color w:val="4F81BD" w:themeColor="accent1"/>
          <w:sz w:val="28"/>
          <w:szCs w:val="28"/>
          <w14:textFill>
            <w14:solidFill>
              <w14:schemeClr w14:val="accent1"/>
            </w14:solidFill>
          </w14:textFill>
        </w:rPr>
        <w:t>Create a suitable Test Plan identifying key performance areas and use it to review th</w:t>
      </w:r>
      <w:r>
        <w:rPr>
          <w:rFonts w:cs="Open Sans"/>
          <w:color w:val="4F81BD" w:themeColor="accent1"/>
          <w:sz w:val="28"/>
          <w:szCs w:val="28"/>
          <w:lang w:val="vi-VN"/>
          <w14:textFill>
            <w14:solidFill>
              <w14:schemeClr w14:val="accent1"/>
            </w14:solidFill>
          </w14:textFill>
        </w:rPr>
        <w:t xml:space="preserve">e </w:t>
      </w:r>
      <w:r>
        <w:rPr>
          <w:rFonts w:ascii="Open Sans" w:hAnsi="Open Sans" w:cs="Open Sans"/>
          <w:color w:val="4F81BD" w:themeColor="accent1"/>
          <w:sz w:val="28"/>
          <w:szCs w:val="28"/>
          <w14:textFill>
            <w14:solidFill>
              <w14:schemeClr w14:val="accent1"/>
            </w14:solidFill>
          </w14:textFill>
        </w:rPr>
        <w:t>functionality and performance of your website. User Experience (UX) and User Interface (UI).</w:t>
      </w:r>
    </w:p>
    <w:p>
      <w:pPr>
        <w:spacing w:after="0"/>
        <w:ind w:left="1320" w:hanging="1540" w:hangingChars="550"/>
        <w:jc w:val="left"/>
        <w:rPr>
          <w:rFonts w:ascii="Open Sans" w:hAnsi="Open Sans" w:cs="Open Sans"/>
          <w:color w:val="4F81BD" w:themeColor="accent1"/>
          <w:sz w:val="28"/>
          <w:szCs w:val="28"/>
          <w:lang w:val="vi-VN"/>
          <w14:textFill>
            <w14:solidFill>
              <w14:schemeClr w14:val="accent1"/>
            </w14:solidFill>
          </w14:textFill>
        </w:rPr>
      </w:pPr>
      <w:r>
        <w:rPr>
          <w:rFonts w:cs="Open Sans"/>
          <w:color w:val="4F81BD" w:themeColor="accent1"/>
          <w:sz w:val="28"/>
          <w:szCs w:val="28"/>
          <w:lang w:val="vi-VN"/>
          <w14:textFill>
            <w14:solidFill>
              <w14:schemeClr w14:val="accent1"/>
            </w14:solidFill>
          </w14:textFill>
        </w:rPr>
        <w:t xml:space="preserve">Test </w:t>
      </w:r>
    </w:p>
    <w:tbl>
      <w:tblPr>
        <w:tblStyle w:val="16"/>
        <w:tblW w:w="10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7"/>
        <w:gridCol w:w="2550"/>
        <w:gridCol w:w="1785"/>
        <w:gridCol w:w="2169"/>
        <w:gridCol w:w="2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Test</w:t>
            </w:r>
          </w:p>
        </w:tc>
        <w:tc>
          <w:tcPr>
            <w:tcW w:w="2550" w:type="dxa"/>
          </w:tcPr>
          <w:p>
            <w:pPr>
              <w:spacing w:after="0"/>
              <w:jc w:val="left"/>
              <w:rPr>
                <w:rFont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What is being test ?</w:t>
            </w:r>
          </w:p>
          <w:p>
            <w:pPr>
              <w:spacing w:after="0"/>
              <w:jc w:val="left"/>
              <w:rPr>
                <w:rFonts w:cs="Open Sans"/>
                <w:color w:val="4F81BD" w:themeColor="accent1"/>
                <w:sz w:val="28"/>
                <w:szCs w:val="28"/>
                <w:vertAlign w:val="baseline"/>
                <w:lang w:val="vi-VN"/>
                <w14:textFill>
                  <w14:solidFill>
                    <w14:schemeClr w14:val="accent1"/>
                  </w14:solidFill>
                </w14:textFill>
              </w:rPr>
            </w:pPr>
          </w:p>
        </w:tc>
        <w:tc>
          <w:tcPr>
            <w:tcW w:w="1785"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How</w:t>
            </w:r>
          </w:p>
        </w:tc>
        <w:tc>
          <w:tcPr>
            <w:tcW w:w="2169"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Test data used</w:t>
            </w:r>
          </w:p>
        </w:tc>
        <w:tc>
          <w:tcPr>
            <w:tcW w:w="2169"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2"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1</w:t>
            </w:r>
          </w:p>
        </w:tc>
        <w:tc>
          <w:tcPr>
            <w:tcW w:w="2550"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Order of input on data entry screen</w:t>
            </w:r>
          </w:p>
        </w:tc>
        <w:tc>
          <w:tcPr>
            <w:tcW w:w="1785"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Enter data from data capture sheet into the form on the data entry screen</w:t>
            </w:r>
          </w:p>
        </w:tc>
        <w:tc>
          <w:tcPr>
            <w:tcW w:w="2169"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Set 1</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c>
          <w:tcPr>
            <w:tcW w:w="2169"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Data entry order is the same as that on the data capture sheet</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2</w:t>
            </w:r>
          </w:p>
        </w:tc>
        <w:tc>
          <w:tcPr>
            <w:tcW w:w="2550"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Validati</w:t>
            </w:r>
            <w:r>
              <w:rPr>
                <w:rFonts w:hint="default" w:cs="Open Sans"/>
                <w:color w:val="4F81BD" w:themeColor="accent1"/>
                <w:sz w:val="28"/>
                <w:szCs w:val="28"/>
                <w:vertAlign w:val="baseline"/>
                <w:lang w:val="vi-VN"/>
                <w14:textFill>
                  <w14:solidFill>
                    <w14:schemeClr w14:val="accent1"/>
                  </w14:solidFill>
                </w14:textFill>
              </w:rPr>
              <w:t>o</w:t>
            </w:r>
            <w:r>
              <w:rPr>
                <w:rFonts w:hint="default" w:ascii="Open Sans" w:hAnsi="Open Sans" w:cs="Open Sans"/>
                <w:color w:val="4F81BD" w:themeColor="accent1"/>
                <w:sz w:val="28"/>
                <w:szCs w:val="28"/>
                <w:vertAlign w:val="baseline"/>
                <w14:textFill>
                  <w14:solidFill>
                    <w14:schemeClr w14:val="accent1"/>
                  </w14:solidFill>
                </w14:textFill>
              </w:rPr>
              <w:t>n of input</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c>
          <w:tcPr>
            <w:tcW w:w="1785"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hint="default" w:ascii="Open Sans" w:hAnsi="Open Sans" w:cs="Open Sans"/>
                <w:color w:val="4F81BD" w:themeColor="accent1"/>
                <w:sz w:val="28"/>
                <w:szCs w:val="28"/>
                <w:vertAlign w:val="baseline"/>
                <w:lang w:val="vi-VN"/>
                <w14:textFill>
                  <w14:solidFill>
                    <w14:schemeClr w14:val="accent1"/>
                  </w14:solidFill>
                </w14:textFill>
              </w:rPr>
              <w:t> Enter typical values, boundary value, values that should be rejected</w:t>
            </w:r>
          </w:p>
        </w:tc>
        <w:tc>
          <w:tcPr>
            <w:tcW w:w="2169"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xml:space="preserve">Set </w:t>
            </w:r>
            <w:r>
              <w:rPr>
                <w:rFonts w:hint="default" w:cs="Open Sans"/>
                <w:color w:val="4F81BD" w:themeColor="accent1"/>
                <w:sz w:val="28"/>
                <w:szCs w:val="28"/>
                <w:vertAlign w:val="baseline"/>
                <w:lang w:val="vi-VN"/>
                <w14:textFill>
                  <w14:solidFill>
                    <w14:schemeClr w14:val="accent1"/>
                  </w14:solidFill>
                </w14:textFill>
              </w:rPr>
              <w:t>2</w:t>
            </w:r>
          </w:p>
        </w:tc>
        <w:tc>
          <w:tcPr>
            <w:tcW w:w="2169"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Good data accepted, bad data rejected</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9"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3</w:t>
            </w:r>
          </w:p>
        </w:tc>
        <w:tc>
          <w:tcPr>
            <w:tcW w:w="2550"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Accurate calculations</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c>
          <w:tcPr>
            <w:tcW w:w="1785" w:type="dxa"/>
          </w:tcPr>
          <w:p>
            <w:pPr>
              <w:spacing w:after="0"/>
              <w:jc w:val="left"/>
              <w:rPr>
                <w:rFonts w:hint="default" w:cs="Open Sans"/>
                <w:color w:val="4F81BD" w:themeColor="accent1"/>
                <w:sz w:val="28"/>
                <w:szCs w:val="28"/>
                <w:vertAlign w:val="baseline"/>
                <w:lang w:val="vi-VN"/>
                <w14:textFill>
                  <w14:solidFill>
                    <w14:schemeClr w14:val="accent1"/>
                  </w14:solidFill>
                </w14:textFill>
              </w:rPr>
            </w:pPr>
            <w:r>
              <w:rPr>
                <w:rFonts w:hint="default" w:ascii=".VnTime" w:hAnsi=".VnTime" w:eastAsia="sans-serif" w:cs=".VnTime"/>
                <w:i w:val="0"/>
                <w:caps w:val="0"/>
                <w:color w:val="4F81BD" w:themeColor="accent1"/>
                <w:spacing w:val="0"/>
                <w:sz w:val="28"/>
                <w:szCs w:val="28"/>
                <w:shd w:val="clear" w:fill="FBFBFB"/>
                <w14:textFill>
                  <w14:solidFill>
                    <w14:schemeClr w14:val="accent1"/>
                  </w14:solidFill>
                </w14:textFill>
              </w:rPr>
              <w:t>Use the tool to measure something for which you know the exact value.</w:t>
            </w:r>
          </w:p>
        </w:tc>
        <w:tc>
          <w:tcPr>
            <w:tcW w:w="2169" w:type="dxa"/>
          </w:tcPr>
          <w:p>
            <w:pPr>
              <w:spacing w:after="0"/>
              <w:jc w:val="left"/>
              <w:rPr>
                <w:rFonts w:hint="default" w:cs="Open Sans"/>
                <w:color w:val="4F81BD" w:themeColor="accent1"/>
                <w:sz w:val="28"/>
                <w:szCs w:val="28"/>
                <w:vertAlign w:val="baseline"/>
                <w:lang w:val="vi-VN"/>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xml:space="preserve">Set </w:t>
            </w:r>
            <w:r>
              <w:rPr>
                <w:rFonts w:hint="default" w:cs="Open Sans"/>
                <w:color w:val="4F81BD" w:themeColor="accent1"/>
                <w:sz w:val="28"/>
                <w:szCs w:val="28"/>
                <w:vertAlign w:val="baseline"/>
                <w:lang w:val="vi-VN"/>
                <w14:textFill>
                  <w14:solidFill>
                    <w14:schemeClr w14:val="accent1"/>
                  </w14:solidFill>
                </w14:textFill>
              </w:rPr>
              <w:t>3</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c>
          <w:tcPr>
            <w:tcW w:w="2169"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Data set 3A</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4</w:t>
            </w:r>
          </w:p>
        </w:tc>
        <w:tc>
          <w:tcPr>
            <w:tcW w:w="2550"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Scaled output</w:t>
            </w:r>
          </w:p>
        </w:tc>
        <w:tc>
          <w:tcPr>
            <w:tcW w:w="1785"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hint="default" w:ascii=".VnTime" w:hAnsi=".VnTime" w:eastAsia="sans-serif" w:cs=".VnTime"/>
                <w:i w:val="0"/>
                <w:caps w:val="0"/>
                <w:color w:val="4F81BD" w:themeColor="accent1"/>
                <w:spacing w:val="0"/>
                <w:sz w:val="24"/>
                <w:szCs w:val="24"/>
                <w:shd w:val="clear" w:fill="FFFFFF"/>
                <w14:textFill>
                  <w14:solidFill>
                    <w14:schemeClr w14:val="accent1"/>
                  </w14:solidFill>
                </w14:textFill>
              </w:rPr>
              <w:t>Creating A Summary Report For Drive Time / Distance Polygons The below example uses an address location as a starting point.</w:t>
            </w:r>
          </w:p>
        </w:tc>
        <w:tc>
          <w:tcPr>
            <w:tcW w:w="2169"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xml:space="preserve">Set </w:t>
            </w:r>
            <w:r>
              <w:rPr>
                <w:rFonts w:hint="default" w:cs="Open Sans"/>
                <w:color w:val="4F81BD" w:themeColor="accent1"/>
                <w:sz w:val="28"/>
                <w:szCs w:val="28"/>
                <w:vertAlign w:val="baseline"/>
                <w:lang w:val="vi-VN"/>
                <w14:textFill>
                  <w14:solidFill>
                    <w14:schemeClr w14:val="accent1"/>
                  </w14:solidFill>
                </w14:textFill>
              </w:rPr>
              <w:t>4</w:t>
            </w:r>
          </w:p>
        </w:tc>
        <w:tc>
          <w:tcPr>
            <w:tcW w:w="2169"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paginated output</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3" w:hRule="atLeast"/>
        </w:trPr>
        <w:tc>
          <w:tcPr>
            <w:tcW w:w="2167"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5</w:t>
            </w:r>
          </w:p>
        </w:tc>
        <w:tc>
          <w:tcPr>
            <w:tcW w:w="2550" w:type="dxa"/>
          </w:tcPr>
          <w:p>
            <w:pPr>
              <w:spacing w:after="0"/>
              <w:jc w:val="left"/>
              <w:rPr>
                <w:rFonts w:hint="default"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Retest validation of input</w:t>
            </w:r>
          </w:p>
          <w:p>
            <w:pPr>
              <w:spacing w:after="0"/>
              <w:jc w:val="left"/>
              <w:rPr>
                <w:rFonts w:ascii="Open Sans" w:hAnsi="Open Sans" w:cs="Open Sans"/>
                <w:color w:val="4F81BD" w:themeColor="accent1"/>
                <w:sz w:val="28"/>
                <w:szCs w:val="28"/>
                <w:vertAlign w:val="baseline"/>
                <w14:textFill>
                  <w14:solidFill>
                    <w14:schemeClr w14:val="accent1"/>
                  </w14:solidFill>
                </w14:textFill>
              </w:rPr>
            </w:pPr>
          </w:p>
        </w:tc>
        <w:tc>
          <w:tcPr>
            <w:tcW w:w="1785"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hint="default" w:ascii=".VnTime" w:hAnsi=".VnTime" w:eastAsia="SimSun" w:cs=".VnTime"/>
                <w:i w:val="0"/>
                <w:caps w:val="0"/>
                <w:color w:val="4F81BD" w:themeColor="accent1"/>
                <w:spacing w:val="0"/>
                <w:sz w:val="28"/>
                <w:szCs w:val="28"/>
                <w:shd w:val="clear" w:color="auto" w:fill="auto"/>
                <w14:textFill>
                  <w14:solidFill>
                    <w14:schemeClr w14:val="accent1"/>
                  </w14:solidFill>
                </w14:textFill>
              </w:rPr>
              <w:t>Forms frequently include required input that needs to be clearly identified using labels</w:t>
            </w:r>
          </w:p>
        </w:tc>
        <w:tc>
          <w:tcPr>
            <w:tcW w:w="2169" w:type="dxa"/>
          </w:tcPr>
          <w:p>
            <w:pPr>
              <w:spacing w:after="0"/>
              <w:jc w:val="left"/>
              <w:rPr>
                <w:rFonts w:ascii="Open Sans" w:hAnsi="Open Sans" w:cs="Open Sans"/>
                <w:color w:val="4F81BD" w:themeColor="accent1"/>
                <w:sz w:val="28"/>
                <w:szCs w:val="28"/>
                <w:vertAlign w:val="baseline"/>
                <w14:textFill>
                  <w14:solidFill>
                    <w14:schemeClr w14:val="accent1"/>
                  </w14:solidFill>
                </w14:textFill>
              </w:rPr>
            </w:pPr>
            <w:r>
              <w:rPr>
                <w:rFonts w:hint="default" w:ascii="Open Sans" w:hAnsi="Open Sans" w:cs="Open Sans"/>
                <w:color w:val="4F81BD" w:themeColor="accent1"/>
                <w:sz w:val="28"/>
                <w:szCs w:val="28"/>
                <w:vertAlign w:val="baseline"/>
                <w14:textFill>
                  <w14:solidFill>
                    <w14:schemeClr w14:val="accent1"/>
                  </w14:solidFill>
                </w14:textFill>
              </w:rPr>
              <w:t xml:space="preserve">Set </w:t>
            </w:r>
            <w:r>
              <w:rPr>
                <w:rFonts w:hint="default" w:cs="Open Sans"/>
                <w:color w:val="4F81BD" w:themeColor="accent1"/>
                <w:sz w:val="28"/>
                <w:szCs w:val="28"/>
                <w:vertAlign w:val="baseline"/>
                <w:lang w:val="vi-VN"/>
                <w14:textFill>
                  <w14:solidFill>
                    <w14:schemeClr w14:val="accent1"/>
                  </w14:solidFill>
                </w14:textFill>
              </w:rPr>
              <w:t>5</w:t>
            </w:r>
          </w:p>
        </w:tc>
        <w:tc>
          <w:tcPr>
            <w:tcW w:w="2169" w:type="dxa"/>
          </w:tcPr>
          <w:p>
            <w:pPr>
              <w:spacing w:after="0"/>
              <w:jc w:val="left"/>
              <w:rPr>
                <w:rFonts w:ascii="Open Sans" w:hAnsi="Open Sans" w:cs="Open Sans"/>
                <w:color w:val="4F81BD" w:themeColor="accent1"/>
                <w:sz w:val="28"/>
                <w:szCs w:val="28"/>
                <w:vertAlign w:val="baseline"/>
                <w:lang w:val="vi-VN"/>
                <w14:textFill>
                  <w14:solidFill>
                    <w14:schemeClr w14:val="accent1"/>
                  </w14:solidFill>
                </w14:textFill>
              </w:rPr>
            </w:pPr>
            <w:r>
              <w:rPr>
                <w:rFonts w:cs="Open Sans"/>
                <w:color w:val="4F81BD" w:themeColor="accent1"/>
                <w:sz w:val="28"/>
                <w:szCs w:val="28"/>
                <w:vertAlign w:val="baseline"/>
                <w:lang w:val="vi-VN"/>
                <w14:textFill>
                  <w14:solidFill>
                    <w14:schemeClr w14:val="accent1"/>
                  </w14:solidFill>
                </w14:textFill>
              </w:rPr>
              <w:t>None</w:t>
            </w:r>
          </w:p>
        </w:tc>
      </w:tr>
    </w:tbl>
    <w:p>
      <w:pPr>
        <w:spacing w:after="0"/>
        <w:ind w:left="1320" w:hanging="1540" w:hangingChars="550"/>
        <w:jc w:val="left"/>
        <w:rPr>
          <w:rFonts w:ascii="Open Sans" w:hAnsi="Open Sans" w:cs="Open Sans"/>
          <w:color w:val="4F81BD" w:themeColor="accent1"/>
          <w:sz w:val="28"/>
          <w:szCs w:val="28"/>
          <w14:textFill>
            <w14:solidFill>
              <w14:schemeClr w14:val="accent1"/>
            </w14:solidFill>
          </w14:textFill>
        </w:rPr>
      </w:pPr>
    </w:p>
    <w:p>
      <w:pPr>
        <w:spacing w:after="0"/>
        <w:ind w:left="1320" w:hanging="1540" w:hangingChars="550"/>
        <w:jc w:val="left"/>
        <w:rPr>
          <w:rFonts w:ascii="Open Sans" w:hAnsi="Open Sans" w:cs="Open Sans"/>
          <w:color w:val="4F81BD" w:themeColor="accent1"/>
          <w:sz w:val="28"/>
          <w:szCs w:val="28"/>
          <w14:textFill>
            <w14:solidFill>
              <w14:schemeClr w14:val="accent1"/>
            </w14:solidFill>
          </w14:textFill>
        </w:rPr>
      </w:pPr>
    </w:p>
    <w:p>
      <w:pPr>
        <w:spacing w:after="0"/>
        <w:ind w:left="1320" w:hanging="1540" w:hangingChars="550"/>
        <w:jc w:val="left"/>
        <w:rPr>
          <w:rFonts w:ascii="Open Sans" w:hAnsi="Open Sans" w:cs="Open Sans"/>
          <w:color w:val="4F81BD" w:themeColor="accent1"/>
          <w:sz w:val="28"/>
          <w:szCs w:val="28"/>
          <w14:textFill>
            <w14:solidFill>
              <w14:schemeClr w14:val="accent1"/>
            </w14:solidFill>
          </w14:textFill>
        </w:rPr>
      </w:pPr>
    </w:p>
    <w:p>
      <w:pPr>
        <w:spacing w:after="0"/>
        <w:ind w:left="1320" w:hanging="1540" w:hangingChars="550"/>
        <w:jc w:val="left"/>
        <w:rPr>
          <w:rFonts w:ascii="Open Sans" w:hAnsi="Open Sans" w:cs="Open Sans"/>
          <w:color w:val="4F81BD" w:themeColor="accent1"/>
          <w:sz w:val="28"/>
          <w:szCs w:val="28"/>
          <w14:textFill>
            <w14:solidFill>
              <w14:schemeClr w14:val="accent1"/>
            </w14:solidFill>
          </w14:textFill>
        </w:rPr>
      </w:pPr>
    </w:p>
    <w:p>
      <w:pPr>
        <w:ind w:firstLine="720"/>
        <w:rPr>
          <w:i/>
          <w:color w:val="558ED5" w:themeColor="text2" w:themeTint="99"/>
          <w:sz w:val="32"/>
          <w:szCs w:val="32"/>
          <w14:textFill>
            <w14:solidFill>
              <w14:schemeClr w14:val="tx2">
                <w14:lumMod w14:val="60000"/>
                <w14:lumOff w14:val="40000"/>
              </w14:schemeClr>
            </w14:solidFill>
          </w14:textFill>
        </w:rPr>
      </w:pPr>
      <w:r>
        <w:rPr>
          <w:i/>
          <w:color w:val="558ED5" w:themeColor="text2" w:themeTint="99"/>
          <w:sz w:val="32"/>
          <w:szCs w:val="32"/>
          <w14:textFill>
            <w14:solidFill>
              <w14:schemeClr w14:val="tx2">
                <w14:lumMod w14:val="60000"/>
                <w14:lumOff w14:val="40000"/>
              </w14:schemeClr>
            </w14:solidFill>
          </w14:textFill>
        </w:rPr>
        <w:t>Test log</w:t>
      </w:r>
    </w:p>
    <w:tbl>
      <w:tblPr>
        <w:tblStyle w:val="16"/>
        <w:tblW w:w="108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7"/>
        <w:gridCol w:w="1538"/>
        <w:gridCol w:w="1486"/>
        <w:gridCol w:w="3391"/>
        <w:gridCol w:w="1209"/>
        <w:gridCol w:w="736"/>
        <w:gridCol w:w="880"/>
        <w:gridCol w:w="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Test</w:t>
            </w:r>
          </w:p>
        </w:tc>
        <w:tc>
          <w:tcPr>
            <w:tcW w:w="1538"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What is being tested</w:t>
            </w:r>
          </w:p>
        </w:tc>
        <w:tc>
          <w:tcPr>
            <w:tcW w:w="148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How</w:t>
            </w: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Test data used</w:t>
            </w:r>
          </w:p>
        </w:tc>
        <w:tc>
          <w:tcPr>
            <w:tcW w:w="1209"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Expected results</w:t>
            </w: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Date</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Actual results</w:t>
            </w:r>
          </w:p>
        </w:tc>
        <w:tc>
          <w:tcPr>
            <w:tcW w:w="863"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Action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7"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1</w:t>
            </w:r>
          </w:p>
        </w:tc>
        <w:tc>
          <w:tcPr>
            <w:tcW w:w="1538"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Functionality Testing</w:t>
            </w:r>
          </w:p>
        </w:tc>
        <w:tc>
          <w:tcPr>
            <w:tcW w:w="1486"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Check internal links.</w:t>
            </w: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&lt;a href="element.html"&gt;Home&lt;/a&gt;</w:t>
            </w:r>
          </w:p>
        </w:tc>
        <w:tc>
          <w:tcPr>
            <w:tcW w:w="1209"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Jump to page element</w:t>
            </w: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1/7</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Done</w:t>
            </w:r>
          </w:p>
        </w:tc>
        <w:tc>
          <w:tcPr>
            <w:tcW w:w="863" w:type="dxa"/>
          </w:tcPr>
          <w:p>
            <w:pPr>
              <w:rPr>
                <w:color w:val="558ED5" w:themeColor="text2" w:themeTint="99"/>
                <w14:textFill>
                  <w14:solidFill>
                    <w14:schemeClr w14:val="tx2">
                      <w14:lumMod w14:val="60000"/>
                      <w14:lumOff w14:val="4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49"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2</w:t>
            </w:r>
          </w:p>
        </w:tc>
        <w:tc>
          <w:tcPr>
            <w:tcW w:w="1538"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Usability testing</w:t>
            </w:r>
          </w:p>
        </w:tc>
        <w:tc>
          <w:tcPr>
            <w:tcW w:w="1486"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Check ease of learning</w:t>
            </w: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Try using the brower</w:t>
            </w:r>
          </w:p>
        </w:tc>
        <w:tc>
          <w:tcPr>
            <w:tcW w:w="1209" w:type="dxa"/>
          </w:tcPr>
          <w:p>
            <w:pPr>
              <w:shd w:val="clear" w:color="auto" w:fill="FFFFFF"/>
              <w:rPr>
                <w:rFonts w:ascii="Arial" w:hAnsi="Arial" w:eastAsia="Times New Roman" w:cs="Arial"/>
                <w:color w:val="558ED5" w:themeColor="text2" w:themeTint="99"/>
                <w:sz w:val="23"/>
                <w:szCs w:val="23"/>
                <w14:textFill>
                  <w14:solidFill>
                    <w14:schemeClr w14:val="tx2">
                      <w14:lumMod w14:val="60000"/>
                      <w14:lumOff w14:val="40000"/>
                    </w14:schemeClr>
                  </w14:solidFill>
                </w14:textFill>
              </w:rPr>
            </w:pPr>
            <w:r>
              <w:rPr>
                <w:rFonts w:ascii="Arial" w:hAnsi="Arial" w:eastAsia="Times New Roman" w:cs="Arial"/>
                <w:color w:val="558ED5" w:themeColor="text2" w:themeTint="99"/>
                <w:sz w:val="23"/>
                <w:szCs w:val="23"/>
                <w14:textFill>
                  <w14:solidFill>
                    <w14:schemeClr w14:val="tx2">
                      <w14:lumMod w14:val="60000"/>
                      <w14:lumOff w14:val="40000"/>
                    </w14:schemeClr>
                  </w14:solidFill>
                </w14:textFill>
              </w:rPr>
              <w:t>The website should be easy to use</w:t>
            </w:r>
          </w:p>
          <w:p>
            <w:pPr>
              <w:rPr>
                <w:color w:val="558ED5" w:themeColor="text2" w:themeTint="99"/>
                <w14:textFill>
                  <w14:solidFill>
                    <w14:schemeClr w14:val="tx2">
                      <w14:lumMod w14:val="60000"/>
                      <w14:lumOff w14:val="40000"/>
                    </w14:schemeClr>
                  </w14:solidFill>
                </w14:textFill>
              </w:rPr>
            </w:pP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2/7</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Done</w:t>
            </w:r>
          </w:p>
        </w:tc>
        <w:tc>
          <w:tcPr>
            <w:tcW w:w="863" w:type="dxa"/>
          </w:tcPr>
          <w:p>
            <w:pPr>
              <w:rPr>
                <w:color w:val="558ED5" w:themeColor="text2" w:themeTint="99"/>
                <w14:textFill>
                  <w14:solidFill>
                    <w14:schemeClr w14:val="tx2">
                      <w14:lumMod w14:val="60000"/>
                      <w14:lumOff w14:val="4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6"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3</w:t>
            </w:r>
          </w:p>
        </w:tc>
        <w:tc>
          <w:tcPr>
            <w:tcW w:w="1538"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Interface testing</w:t>
            </w:r>
          </w:p>
        </w:tc>
        <w:tc>
          <w:tcPr>
            <w:tcW w:w="148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Testing the server</w:t>
            </w: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Web server and application server interface</w:t>
            </w:r>
          </w:p>
        </w:tc>
        <w:tc>
          <w:tcPr>
            <w:tcW w:w="1209"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Running server without error</w:t>
            </w: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3/7</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error</w:t>
            </w:r>
          </w:p>
        </w:tc>
        <w:tc>
          <w:tcPr>
            <w:tcW w:w="863"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Re-code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7"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4</w:t>
            </w:r>
          </w:p>
        </w:tc>
        <w:tc>
          <w:tcPr>
            <w:tcW w:w="1538"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Compatibility testing</w:t>
            </w:r>
          </w:p>
        </w:tc>
        <w:tc>
          <w:tcPr>
            <w:tcW w:w="1486" w:type="dxa"/>
          </w:tcPr>
          <w:p>
            <w:pPr>
              <w:shd w:val="clear" w:color="auto" w:fill="FFFFFF"/>
              <w:rPr>
                <w:rFonts w:ascii="Arial" w:hAnsi="Arial" w:eastAsia="Times New Roman" w:cs="Arial"/>
                <w:color w:val="558ED5" w:themeColor="text2" w:themeTint="99"/>
                <w:sz w:val="23"/>
                <w:szCs w:val="23"/>
                <w14:textFill>
                  <w14:solidFill>
                    <w14:schemeClr w14:val="tx2">
                      <w14:lumMod w14:val="60000"/>
                      <w14:lumOff w14:val="40000"/>
                    </w14:schemeClr>
                  </w14:solidFill>
                </w14:textFill>
              </w:rPr>
            </w:pPr>
            <w:r>
              <w:rPr>
                <w:rFonts w:ascii="Arial" w:hAnsi="Arial" w:eastAsia="Times New Roman" w:cs="Arial"/>
                <w:color w:val="558ED5" w:themeColor="text2" w:themeTint="99"/>
                <w:sz w:val="23"/>
                <w:szCs w:val="23"/>
                <w14:textFill>
                  <w14:solidFill>
                    <w14:schemeClr w14:val="tx2">
                      <w14:lumMod w14:val="60000"/>
                      <w14:lumOff w14:val="40000"/>
                    </w14:schemeClr>
                  </w14:solidFill>
                </w14:textFill>
              </w:rPr>
              <w:t>Check compatibility browser</w:t>
            </w:r>
          </w:p>
          <w:p>
            <w:pPr>
              <w:rPr>
                <w:color w:val="558ED5" w:themeColor="text2" w:themeTint="99"/>
                <w14:textFill>
                  <w14:solidFill>
                    <w14:schemeClr w14:val="tx2">
                      <w14:lumMod w14:val="60000"/>
                      <w14:lumOff w14:val="40000"/>
                    </w14:schemeClr>
                  </w14:solidFill>
                </w14:textFill>
              </w:rPr>
            </w:pP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Use some different browser with different versions</w:t>
            </w:r>
          </w:p>
        </w:tc>
        <w:tc>
          <w:tcPr>
            <w:tcW w:w="1209"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Nothing interupted</w:t>
            </w: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2/7</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Error</w:t>
            </w:r>
          </w:p>
        </w:tc>
        <w:tc>
          <w:tcPr>
            <w:tcW w:w="863"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Re-code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7" w:hRule="atLeast"/>
          <w:jc w:val="center"/>
        </w:trPr>
        <w:tc>
          <w:tcPr>
            <w:tcW w:w="697"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5</w:t>
            </w:r>
          </w:p>
        </w:tc>
        <w:tc>
          <w:tcPr>
            <w:tcW w:w="1538" w:type="dxa"/>
          </w:tcPr>
          <w:p>
            <w:pPr>
              <w:rPr>
                <w:color w:val="558ED5" w:themeColor="text2" w:themeTint="99"/>
                <w14:textFill>
                  <w14:solidFill>
                    <w14:schemeClr w14:val="tx2">
                      <w14:lumMod w14:val="60000"/>
                      <w14:lumOff w14:val="40000"/>
                    </w14:schemeClr>
                  </w14:solidFill>
                </w14:textFill>
              </w:rPr>
            </w:pPr>
            <w:r>
              <w:rPr>
                <w:rFonts w:ascii="Arial" w:hAnsi="Arial" w:cs="Arial"/>
                <w:color w:val="558ED5" w:themeColor="text2" w:themeTint="99"/>
                <w:sz w:val="23"/>
                <w:szCs w:val="23"/>
                <w:shd w:val="clear" w:color="auto" w:fill="FFFFFF"/>
                <w14:textFill>
                  <w14:solidFill>
                    <w14:schemeClr w14:val="tx2">
                      <w14:lumMod w14:val="60000"/>
                      <w14:lumOff w14:val="40000"/>
                    </w14:schemeClr>
                  </w14:solidFill>
                </w14:textFill>
              </w:rPr>
              <w:t>Performance testing</w:t>
            </w:r>
          </w:p>
        </w:tc>
        <w:tc>
          <w:tcPr>
            <w:tcW w:w="148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Web load testing</w:t>
            </w:r>
          </w:p>
        </w:tc>
        <w:tc>
          <w:tcPr>
            <w:tcW w:w="3391"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Test page with many user</w:t>
            </w:r>
          </w:p>
        </w:tc>
        <w:tc>
          <w:tcPr>
            <w:tcW w:w="1209"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Browser surfs smoothly</w:t>
            </w:r>
          </w:p>
        </w:tc>
        <w:tc>
          <w:tcPr>
            <w:tcW w:w="736"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3/7</w:t>
            </w:r>
          </w:p>
        </w:tc>
        <w:tc>
          <w:tcPr>
            <w:tcW w:w="880" w:type="dxa"/>
          </w:tcPr>
          <w:p>
            <w:pPr>
              <w:rPr>
                <w:color w:val="558ED5" w:themeColor="text2" w:themeTint="99"/>
                <w14:textFill>
                  <w14:solidFill>
                    <w14:schemeClr w14:val="tx2">
                      <w14:lumMod w14:val="60000"/>
                      <w14:lumOff w14:val="40000"/>
                    </w14:schemeClr>
                  </w14:solidFill>
                </w14:textFill>
              </w:rPr>
            </w:pPr>
            <w:r>
              <w:rPr>
                <w:color w:val="558ED5" w:themeColor="text2" w:themeTint="99"/>
                <w14:textFill>
                  <w14:solidFill>
                    <w14:schemeClr w14:val="tx2">
                      <w14:lumMod w14:val="60000"/>
                      <w14:lumOff w14:val="40000"/>
                    </w14:schemeClr>
                  </w14:solidFill>
                </w14:textFill>
              </w:rPr>
              <w:t>Done</w:t>
            </w:r>
          </w:p>
        </w:tc>
        <w:tc>
          <w:tcPr>
            <w:tcW w:w="863" w:type="dxa"/>
          </w:tcPr>
          <w:p>
            <w:pPr>
              <w:rPr>
                <w:color w:val="558ED5" w:themeColor="text2" w:themeTint="99"/>
                <w14:textFill>
                  <w14:solidFill>
                    <w14:schemeClr w14:val="tx2">
                      <w14:lumMod w14:val="60000"/>
                      <w14:lumOff w14:val="40000"/>
                    </w14:schemeClr>
                  </w14:solidFill>
                </w14:textFill>
              </w:rPr>
            </w:pPr>
          </w:p>
        </w:tc>
      </w:tr>
    </w:tbl>
    <w:p>
      <w:pPr>
        <w:rPr>
          <w:color w:val="558ED5" w:themeColor="text2" w:themeTint="99"/>
          <w14:textFill>
            <w14:solidFill>
              <w14:schemeClr w14:val="tx2">
                <w14:lumMod w14:val="60000"/>
                <w14:lumOff w14:val="40000"/>
              </w14:schemeClr>
            </w14:solidFill>
          </w14:textFill>
        </w:rPr>
      </w:pPr>
    </w:p>
    <w:p>
      <w:pPr>
        <w:spacing w:after="0"/>
        <w:ind w:left="1320" w:hanging="1540" w:hangingChars="550"/>
        <w:jc w:val="left"/>
        <w:rPr>
          <w:rFonts w:ascii="Open Sans" w:hAnsi="Open Sans" w:cs="Open Sans"/>
          <w:color w:val="558ED5" w:themeColor="text2" w:themeTint="99"/>
          <w:sz w:val="28"/>
          <w:szCs w:val="28"/>
          <w14:textFill>
            <w14:solidFill>
              <w14:schemeClr w14:val="tx2">
                <w14:lumMod w14:val="60000"/>
                <w14:lumOff w14:val="40000"/>
              </w14:schemeClr>
            </w14:solidFill>
          </w14:textFill>
        </w:rPr>
      </w:pPr>
    </w:p>
    <w:sectPr>
      <w:pgSz w:w="11901" w:h="16817"/>
      <w:pgMar w:top="680" w:right="680" w:bottom="680" w:left="680" w:header="709" w:footer="753" w:gutter="0"/>
      <w:pgNumType w:start="2"/>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Open Sans">
    <w:altName w:val="Times New Roman"/>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Batang">
    <w:altName w:val="Malgun Gothic"/>
    <w:panose1 w:val="02030600000001010101"/>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VnTime">
    <w:panose1 w:val="020B72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4"/>
      </w:rPr>
    </w:pPr>
    <w:r>
      <w:rPr>
        <w:rStyle w:val="14"/>
      </w:rPr>
      <w:fldChar w:fldCharType="begin"/>
    </w:r>
    <w:r>
      <w:rPr>
        <w:rStyle w:val="14"/>
      </w:rPr>
      <w:instrText xml:space="preserve">PAGE  </w:instrText>
    </w:r>
    <w:r>
      <w:rPr>
        <w:rStyle w:val="14"/>
      </w:rPr>
      <w:fldChar w:fldCharType="end"/>
    </w:r>
  </w:p>
  <w:p>
    <w:pPr>
      <w:pStyle w:val="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pPr>
    <w:r>
      <w:rPr>
        <w:lang w:val="en-US"/>
      </w:rPr>
      <w:drawing>
        <wp:anchor distT="0" distB="0" distL="0" distR="0" simplePos="0" relativeHeight="1024" behindDoc="1" locked="1" layoutInCell="1" allowOverlap="1">
          <wp:simplePos x="0" y="0"/>
          <wp:positionH relativeFrom="page">
            <wp:posOffset>0</wp:posOffset>
          </wp:positionH>
          <wp:positionV relativeFrom="page">
            <wp:posOffset>8689340</wp:posOffset>
          </wp:positionV>
          <wp:extent cx="7830185" cy="2055495"/>
          <wp:effectExtent l="0" t="0" r="0" b="1905"/>
          <wp:wrapNone/>
          <wp:docPr id="409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Image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830000" cy="20556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page" w:x="11162" w:y="2580"/>
      <w:rPr>
        <w:rStyle w:val="14"/>
      </w:rPr>
    </w:pPr>
    <w:r>
      <w:rPr>
        <w:rStyle w:val="14"/>
      </w:rPr>
      <w:fldChar w:fldCharType="begin"/>
    </w:r>
    <w:r>
      <w:rPr>
        <w:rStyle w:val="14"/>
      </w:rPr>
      <w:instrText xml:space="preserve">PAGE  </w:instrText>
    </w:r>
    <w:r>
      <w:rPr>
        <w:rStyle w:val="14"/>
      </w:rPr>
      <w:fldChar w:fldCharType="separate"/>
    </w:r>
    <w:r>
      <w:rPr>
        <w:rStyle w:val="14"/>
      </w:rPr>
      <w:t>3</w:t>
    </w:r>
    <w:r>
      <w:rPr>
        <w:rStyle w:val="14"/>
      </w:rPr>
      <w:fldChar w:fldCharType="end"/>
    </w:r>
  </w:p>
  <w:tbl>
    <w:tblPr>
      <w:tblStyle w:val="16"/>
      <w:tblpPr w:leftFromText="180" w:rightFromText="180" w:vertAnchor="text" w:horzAnchor="page" w:tblpX="600" w:tblpY="2577"/>
      <w:tblW w:w="105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5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531" w:type="dxa"/>
          <w:vAlign w:val="center"/>
        </w:tcPr>
        <w:p>
          <w:pPr>
            <w:pStyle w:val="9"/>
          </w:pPr>
          <w:r>
            <w:t>HNC/HND Computing</w:t>
          </w:r>
        </w:p>
      </w:tc>
    </w:tr>
  </w:tbl>
  <w:p>
    <w:pPr>
      <w:pStyle w:val="9"/>
      <w:ind w:right="360"/>
    </w:pPr>
    <w:r>
      <w:rPr>
        <w:lang w:val="en-US"/>
      </w:rPr>
      <w:drawing>
        <wp:anchor distT="0" distB="0" distL="0" distR="0" simplePos="0" relativeHeight="1024" behindDoc="1" locked="0" layoutInCell="1" allowOverlap="1">
          <wp:simplePos x="0" y="0"/>
          <wp:positionH relativeFrom="page">
            <wp:posOffset>-28575</wp:posOffset>
          </wp:positionH>
          <wp:positionV relativeFrom="page">
            <wp:posOffset>8689340</wp:posOffset>
          </wp:positionV>
          <wp:extent cx="7867015" cy="2065020"/>
          <wp:effectExtent l="0" t="0" r="6985" b="0"/>
          <wp:wrapNone/>
          <wp:docPr id="409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Image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867054" cy="2065155"/>
                  </a:xfrm>
                  <a:prstGeom prst="rect">
                    <a:avLst/>
                  </a:prstGeom>
                </pic:spPr>
              </pic:pic>
            </a:graphicData>
          </a:graphic>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rPr>
        <w:lang w:val="en-US"/>
      </w:rPr>
    </w:pPr>
  </w:p>
  <w:p>
    <w:pPr>
      <w:pStyle w:val="9"/>
      <w:ind w:right="360"/>
    </w:pPr>
    <w:r>
      <w:rPr>
        <w:lang w:val="en-US"/>
      </w:rPr>
      <w:drawing>
        <wp:anchor distT="0" distB="0" distL="0" distR="0" simplePos="0" relativeHeight="1024" behindDoc="1" locked="1" layoutInCell="1" allowOverlap="1">
          <wp:simplePos x="0" y="0"/>
          <wp:positionH relativeFrom="page">
            <wp:align>left</wp:align>
          </wp:positionH>
          <wp:positionV relativeFrom="page">
            <wp:posOffset>9479915</wp:posOffset>
          </wp:positionV>
          <wp:extent cx="7829550" cy="1264285"/>
          <wp:effectExtent l="0" t="0" r="0" b="0"/>
          <wp:wrapNone/>
          <wp:docPr id="409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Image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7829550" cy="1264284"/>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outlineLvl w:val="0"/>
      <w:rPr>
        <w:sz w:val="16"/>
        <w:szCs w:val="16"/>
      </w:rPr>
    </w:pPr>
    <w:r>
      <w:rPr>
        <w:sz w:val="16"/>
        <w:szCs w:val="16"/>
      </w:rPr>
      <w:t xml:space="preserve">Please note that this Example Assessment Brief is </w:t>
    </w:r>
    <w:r>
      <w:rPr>
        <w:sz w:val="16"/>
        <w:szCs w:val="16"/>
        <w:u w:val="single"/>
      </w:rPr>
      <w:t>NOT</w:t>
    </w:r>
    <w:r>
      <w:rPr>
        <w:sz w:val="16"/>
        <w:szCs w:val="16"/>
      </w:rPr>
      <w:t xml:space="preserve"> an authorised assignment brief. It is provided as a reference only. </w:t>
    </w:r>
  </w:p>
  <w:p>
    <w:pPr>
      <w:pStyle w:val="26"/>
      <w:rPr>
        <w:b w:val="0"/>
        <w:sz w:val="16"/>
        <w:szCs w:val="16"/>
      </w:rPr>
    </w:pPr>
    <w:r>
      <w:rPr>
        <w:b w:val="0"/>
        <w:sz w:val="16"/>
        <w:szCs w:val="16"/>
      </w:rPr>
      <w:t>Centres must develop assignments and assessment materials that meet the needs of their students and align with their curriculum planning. This Example Assessment Brief may be used as a starting point for the development of an assignment, however Centres are expected to modify and revise the Example Assessment Brief to meet the specific needs of their students and curriculum. All assessment briefs must be Internally Verified.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tentative="0">
      <w:start w:val="1"/>
      <w:numFmt w:val="decimal"/>
      <w:pStyle w:val="2"/>
      <w:lvlText w:val="%1.0"/>
      <w:lvlJc w:val="left"/>
      <w:pPr>
        <w:ind w:left="0" w:firstLine="0"/>
      </w:pPr>
    </w:lvl>
    <w:lvl w:ilvl="1" w:tentative="0">
      <w:start w:val="1"/>
      <w:numFmt w:val="decimal"/>
      <w:pStyle w:val="3"/>
      <w:lvlText w:val="%1.%2."/>
      <w:lvlJc w:val="left"/>
      <w:pPr>
        <w:ind w:left="792" w:firstLine="360"/>
      </w:pPr>
    </w:lvl>
    <w:lvl w:ilvl="2" w:tentative="0">
      <w:start w:val="1"/>
      <w:numFmt w:val="decimal"/>
      <w:lvlText w:val="%1.%2.%3."/>
      <w:lvlJc w:val="left"/>
      <w:pPr>
        <w:ind w:left="1224" w:firstLine="720"/>
      </w:pPr>
    </w:lvl>
    <w:lvl w:ilvl="3" w:tentative="0">
      <w:start w:val="1"/>
      <w:numFmt w:val="decimal"/>
      <w:lvlText w:val="%1.%2.%3.%4."/>
      <w:lvlJc w:val="left"/>
      <w:pPr>
        <w:ind w:left="1728" w:firstLine="1080"/>
      </w:pPr>
    </w:lvl>
    <w:lvl w:ilvl="4" w:tentative="0">
      <w:start w:val="1"/>
      <w:numFmt w:val="decimal"/>
      <w:lvlText w:val="%1.%2.%3.%4.%5."/>
      <w:lvlJc w:val="left"/>
      <w:pPr>
        <w:ind w:left="2232" w:firstLine="1440"/>
      </w:pPr>
    </w:lvl>
    <w:lvl w:ilvl="5" w:tentative="0">
      <w:start w:val="1"/>
      <w:numFmt w:val="decimal"/>
      <w:lvlText w:val="%1.%2.%3.%4.%5.%6."/>
      <w:lvlJc w:val="left"/>
      <w:pPr>
        <w:ind w:left="2736" w:firstLine="1800"/>
      </w:pPr>
    </w:lvl>
    <w:lvl w:ilvl="6" w:tentative="0">
      <w:start w:val="1"/>
      <w:numFmt w:val="decimal"/>
      <w:lvlText w:val="%1.%2.%3.%4.%5.%6.%7."/>
      <w:lvlJc w:val="left"/>
      <w:pPr>
        <w:ind w:left="3240" w:firstLine="2160"/>
      </w:pPr>
    </w:lvl>
    <w:lvl w:ilvl="7" w:tentative="0">
      <w:start w:val="1"/>
      <w:numFmt w:val="decimal"/>
      <w:lvlText w:val="%1.%2.%3.%4.%5.%6.%7.%8."/>
      <w:lvlJc w:val="left"/>
      <w:pPr>
        <w:ind w:left="3744" w:firstLine="2519"/>
      </w:pPr>
    </w:lvl>
    <w:lvl w:ilvl="8" w:tentative="0">
      <w:start w:val="1"/>
      <w:numFmt w:val="decimal"/>
      <w:lvlText w:val="%1.%2.%3.%4.%5.%6.%7.%8.%9."/>
      <w:lvlJc w:val="left"/>
      <w:pPr>
        <w:ind w:left="4320" w:firstLine="2880"/>
      </w:pPr>
    </w:lvl>
  </w:abstractNum>
  <w:abstractNum w:abstractNumId="1">
    <w:nsid w:val="0000000B"/>
    <w:multiLevelType w:val="multilevel"/>
    <w:tmpl w:val="0000000B"/>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decimal"/>
      <w:lvlText w:val="%4."/>
      <w:lvlJc w:val="left"/>
      <w:pPr>
        <w:ind w:left="2880" w:hanging="360"/>
      </w:pPr>
      <w:rPr>
        <w:rFonts w:hint="default"/>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11"/>
    <w:multiLevelType w:val="multilevel"/>
    <w:tmpl w:val="00000011"/>
    <w:lvl w:ilvl="0" w:tentative="0">
      <w:start w:val="1"/>
      <w:numFmt w:val="bullet"/>
      <w:lvlText w:val="-"/>
      <w:lvlJc w:val="left"/>
      <w:pPr>
        <w:ind w:left="1080" w:hanging="360"/>
      </w:pPr>
      <w:rPr>
        <w:rFonts w:hint="default" w:ascii="Open Sans" w:hAnsi="Open Sans" w:eastAsia="Times New Roman" w:cs="Open San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000001B"/>
    <w:multiLevelType w:val="multilevel"/>
    <w:tmpl w:val="0000001B"/>
    <w:lvl w:ilvl="0" w:tentative="0">
      <w:start w:val="1"/>
      <w:numFmt w:val="decimal"/>
      <w:pStyle w:val="24"/>
      <w:lvlText w:val="%1."/>
      <w:lvlJc w:val="left"/>
      <w:pPr>
        <w:ind w:left="720" w:hanging="360"/>
      </w:pPr>
      <w:rPr>
        <w:rFonts w:hint="default"/>
        <w:b w:val="0"/>
      </w:rPr>
    </w:lvl>
    <w:lvl w:ilvl="1" w:tentative="0">
      <w:start w:val="1"/>
      <w:numFmt w:val="lowerLetter"/>
      <w:lvlText w:val="%2."/>
      <w:lvlJc w:val="left"/>
      <w:pPr>
        <w:ind w:left="1440" w:firstLine="1080"/>
      </w:pPr>
    </w:lvl>
    <w:lvl w:ilvl="2" w:tentative="0">
      <w:start w:val="1"/>
      <w:numFmt w:val="lowerRoman"/>
      <w:lvlText w:val="%3."/>
      <w:lvlJc w:val="right"/>
      <w:pPr>
        <w:ind w:left="2160" w:firstLine="1980"/>
      </w:pPr>
    </w:lvl>
    <w:lvl w:ilvl="3" w:tentative="0">
      <w:start w:val="1"/>
      <w:numFmt w:val="decimal"/>
      <w:lvlText w:val="%4."/>
      <w:lvlJc w:val="left"/>
      <w:pPr>
        <w:ind w:left="2880" w:firstLine="2520"/>
      </w:pPr>
    </w:lvl>
    <w:lvl w:ilvl="4" w:tentative="0">
      <w:start w:val="1"/>
      <w:numFmt w:val="lowerLetter"/>
      <w:lvlText w:val="%5."/>
      <w:lvlJc w:val="left"/>
      <w:pPr>
        <w:ind w:left="3600" w:firstLine="3240"/>
      </w:pPr>
    </w:lvl>
    <w:lvl w:ilvl="5" w:tentative="0">
      <w:start w:val="1"/>
      <w:numFmt w:val="lowerRoman"/>
      <w:lvlText w:val="%6."/>
      <w:lvlJc w:val="right"/>
      <w:pPr>
        <w:ind w:left="4320" w:firstLine="4140"/>
      </w:pPr>
    </w:lvl>
    <w:lvl w:ilvl="6" w:tentative="0">
      <w:start w:val="1"/>
      <w:numFmt w:val="decimal"/>
      <w:lvlText w:val="%7."/>
      <w:lvlJc w:val="left"/>
      <w:pPr>
        <w:ind w:left="5040" w:firstLine="4680"/>
      </w:pPr>
    </w:lvl>
    <w:lvl w:ilvl="7" w:tentative="0">
      <w:start w:val="1"/>
      <w:numFmt w:val="lowerLetter"/>
      <w:lvlText w:val="%8."/>
      <w:lvlJc w:val="left"/>
      <w:pPr>
        <w:ind w:left="5760" w:firstLine="5400"/>
      </w:pPr>
    </w:lvl>
    <w:lvl w:ilvl="8" w:tentative="0">
      <w:start w:val="1"/>
      <w:numFmt w:val="lowerRoman"/>
      <w:lvlText w:val="%9."/>
      <w:lvlJc w:val="right"/>
      <w:pPr>
        <w:ind w:left="6480" w:firstLine="630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1460E13"/>
    <w:rsid w:val="143018B2"/>
    <w:rsid w:val="158C44C0"/>
    <w:rsid w:val="18DD79CC"/>
    <w:rsid w:val="18E3055A"/>
    <w:rsid w:val="1F3C7619"/>
    <w:rsid w:val="2AD440CB"/>
    <w:rsid w:val="2F0F4D05"/>
    <w:rsid w:val="380003C1"/>
    <w:rsid w:val="3F4252A8"/>
    <w:rsid w:val="48DE62ED"/>
    <w:rsid w:val="54020353"/>
    <w:rsid w:val="54BD682A"/>
    <w:rsid w:val="56B85333"/>
    <w:rsid w:val="6A6062C2"/>
    <w:rsid w:val="6D2040E2"/>
  </w:rsids>
  <m:mathPr>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qFormat="1" w:unhideWhenUsed="0" w:uiPriority="99"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99"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Open Sans" w:hAnsi="Open Sans" w:eastAsiaTheme="minorHAnsi" w:cstheme="minorBidi"/>
      <w:sz w:val="22"/>
      <w:szCs w:val="24"/>
      <w:lang w:val="en-GB" w:eastAsia="en-US" w:bidi="ar-SA"/>
    </w:rPr>
  </w:style>
  <w:style w:type="paragraph" w:styleId="2">
    <w:name w:val="heading 1"/>
    <w:basedOn w:val="1"/>
    <w:next w:val="1"/>
    <w:link w:val="19"/>
    <w:uiPriority w:val="0"/>
    <w:pPr>
      <w:keepNext/>
      <w:keepLines/>
      <w:numPr>
        <w:ilvl w:val="0"/>
        <w:numId w:val="1"/>
      </w:numPr>
      <w:spacing w:after="240"/>
      <w:outlineLvl w:val="0"/>
    </w:pPr>
    <w:rPr>
      <w:rFonts w:eastAsia="Verdana" w:cs="Verdana"/>
      <w:b/>
      <w:color w:val="D95E00"/>
      <w:sz w:val="36"/>
      <w:szCs w:val="36"/>
      <w:lang w:val="en-US"/>
    </w:rPr>
  </w:style>
  <w:style w:type="paragraph" w:styleId="3">
    <w:name w:val="heading 2"/>
    <w:basedOn w:val="1"/>
    <w:next w:val="1"/>
    <w:link w:val="20"/>
    <w:uiPriority w:val="0"/>
    <w:pPr>
      <w:keepNext/>
      <w:keepLines/>
      <w:widowControl w:val="0"/>
      <w:numPr>
        <w:ilvl w:val="1"/>
        <w:numId w:val="1"/>
      </w:numPr>
      <w:spacing w:after="240"/>
      <w:contextualSpacing/>
      <w:outlineLvl w:val="1"/>
    </w:pPr>
    <w:rPr>
      <w:rFonts w:eastAsia="Open Sans" w:cs="Times New Roman"/>
      <w:b/>
      <w:color w:val="D95E00"/>
      <w:sz w:val="28"/>
      <w:lang w:val="en-US"/>
    </w:rPr>
  </w:style>
  <w:style w:type="paragraph" w:styleId="4">
    <w:name w:val="heading 3"/>
    <w:basedOn w:val="1"/>
    <w:next w:val="1"/>
    <w:link w:val="21"/>
    <w:qFormat/>
    <w:uiPriority w:val="0"/>
    <w:pPr>
      <w:keepNext/>
      <w:keepLines/>
      <w:widowControl w:val="0"/>
      <w:spacing w:after="240"/>
      <w:ind w:left="505" w:hanging="505"/>
      <w:outlineLvl w:val="2"/>
    </w:pPr>
    <w:rPr>
      <w:rFonts w:eastAsia="Open Sans" w:cs="Times New Roman"/>
      <w:b/>
      <w:color w:val="D95E00"/>
      <w:lang w:val="en-US"/>
    </w:rPr>
  </w:style>
  <w:style w:type="paragraph" w:styleId="5">
    <w:name w:val="heading 4"/>
    <w:basedOn w:val="4"/>
    <w:next w:val="1"/>
    <w:link w:val="22"/>
    <w:qFormat/>
    <w:uiPriority w:val="0"/>
    <w:pPr>
      <w:spacing w:before="100" w:beforeAutospacing="1"/>
      <w:contextualSpacing/>
      <w:outlineLvl w:val="3"/>
    </w:pPr>
  </w:style>
  <w:style w:type="character" w:default="1" w:styleId="11">
    <w:name w:val="Default Paragraph Font"/>
    <w:qFormat/>
    <w:uiPriority w:val="1"/>
  </w:style>
  <w:style w:type="table" w:default="1" w:styleId="15">
    <w:name w:val="Normal Table"/>
    <w:qFormat/>
    <w:uiPriority w:val="99"/>
    <w:tblPr>
      <w:tblLayout w:type="fixed"/>
      <w:tblCellMar>
        <w:top w:w="0" w:type="dxa"/>
        <w:left w:w="108" w:type="dxa"/>
        <w:bottom w:w="0" w:type="dxa"/>
        <w:right w:w="108" w:type="dxa"/>
      </w:tblCellMar>
    </w:tblPr>
  </w:style>
  <w:style w:type="paragraph" w:styleId="6">
    <w:name w:val="Balloon Text"/>
    <w:basedOn w:val="1"/>
    <w:link w:val="40"/>
    <w:qFormat/>
    <w:uiPriority w:val="99"/>
    <w:pPr>
      <w:spacing w:after="0"/>
    </w:pPr>
    <w:rPr>
      <w:rFonts w:ascii="Segoe UI" w:hAnsi="Segoe UI" w:cs="Segoe UI"/>
      <w:sz w:val="18"/>
      <w:szCs w:val="18"/>
    </w:rPr>
  </w:style>
  <w:style w:type="paragraph" w:styleId="7">
    <w:name w:val="annotation text"/>
    <w:basedOn w:val="1"/>
    <w:link w:val="38"/>
    <w:uiPriority w:val="99"/>
    <w:rPr>
      <w:sz w:val="20"/>
      <w:szCs w:val="20"/>
    </w:rPr>
  </w:style>
  <w:style w:type="paragraph" w:styleId="8">
    <w:name w:val="annotation subject"/>
    <w:basedOn w:val="7"/>
    <w:next w:val="7"/>
    <w:link w:val="39"/>
    <w:qFormat/>
    <w:uiPriority w:val="99"/>
    <w:rPr>
      <w:b/>
      <w:bCs/>
    </w:rPr>
  </w:style>
  <w:style w:type="paragraph" w:styleId="9">
    <w:name w:val="footer"/>
    <w:basedOn w:val="1"/>
    <w:link w:val="34"/>
    <w:qFormat/>
    <w:uiPriority w:val="99"/>
    <w:pPr>
      <w:tabs>
        <w:tab w:val="center" w:pos="4680"/>
        <w:tab w:val="right" w:pos="9360"/>
      </w:tabs>
      <w:jc w:val="right"/>
    </w:pPr>
    <w:rPr>
      <w:color w:val="FFFFFF"/>
      <w:sz w:val="18"/>
    </w:rPr>
  </w:style>
  <w:style w:type="paragraph" w:styleId="10">
    <w:name w:val="header"/>
    <w:basedOn w:val="1"/>
    <w:link w:val="33"/>
    <w:qFormat/>
    <w:uiPriority w:val="99"/>
    <w:pPr>
      <w:tabs>
        <w:tab w:val="center" w:pos="4680"/>
        <w:tab w:val="right" w:pos="9360"/>
      </w:tabs>
    </w:pPr>
  </w:style>
  <w:style w:type="character" w:styleId="12">
    <w:name w:val="annotation reference"/>
    <w:basedOn w:val="11"/>
    <w:qFormat/>
    <w:uiPriority w:val="99"/>
    <w:rPr>
      <w:sz w:val="16"/>
      <w:szCs w:val="16"/>
    </w:rPr>
  </w:style>
  <w:style w:type="character" w:styleId="13">
    <w:name w:val="Hyperlink"/>
    <w:basedOn w:val="11"/>
    <w:qFormat/>
    <w:uiPriority w:val="99"/>
    <w:rPr>
      <w:color w:val="0563C1"/>
      <w:u w:val="single"/>
    </w:rPr>
  </w:style>
  <w:style w:type="character" w:styleId="14">
    <w:name w:val="page number"/>
    <w:basedOn w:val="11"/>
    <w:qFormat/>
    <w:uiPriority w:val="99"/>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7">
    <w:name w:val="Essential Header"/>
    <w:basedOn w:val="1"/>
    <w:qFormat/>
    <w:uiPriority w:val="0"/>
    <w:pPr>
      <w:spacing w:line="276" w:lineRule="auto"/>
      <w:ind w:left="1134" w:hanging="425"/>
    </w:pPr>
    <w:rPr>
      <w:rFonts w:eastAsia="Arial" w:cs="Arial"/>
      <w:i/>
      <w:color w:val="000000"/>
      <w:szCs w:val="22"/>
      <w:lang w:val="en-US"/>
    </w:rPr>
  </w:style>
  <w:style w:type="paragraph" w:customStyle="1" w:styleId="18">
    <w:name w:val="Essential Items"/>
    <w:basedOn w:val="17"/>
    <w:qFormat/>
    <w:uiPriority w:val="0"/>
    <w:pPr>
      <w:ind w:left="1559"/>
    </w:pPr>
    <w:rPr>
      <w:i w:val="0"/>
    </w:rPr>
  </w:style>
  <w:style w:type="character" w:customStyle="1" w:styleId="19">
    <w:name w:val="Heading 1 Char_2c24146e-2197-40d0-8eef-d6f4e2117a28"/>
    <w:basedOn w:val="11"/>
    <w:link w:val="2"/>
    <w:qFormat/>
    <w:uiPriority w:val="0"/>
    <w:rPr>
      <w:rFonts w:ascii="Open Sans" w:hAnsi="Open Sans" w:eastAsia="Verdana" w:cs="Verdana"/>
      <w:b/>
      <w:color w:val="D95E00"/>
      <w:sz w:val="36"/>
      <w:szCs w:val="36"/>
      <w:lang w:val="en-US"/>
    </w:rPr>
  </w:style>
  <w:style w:type="character" w:customStyle="1" w:styleId="20">
    <w:name w:val="Heading 2 Char_cc0c0cd1-9b87-4f6c-a85f-71a09868b165"/>
    <w:basedOn w:val="11"/>
    <w:link w:val="3"/>
    <w:qFormat/>
    <w:uiPriority w:val="0"/>
    <w:rPr>
      <w:rFonts w:ascii="Open Sans" w:hAnsi="Open Sans" w:eastAsia="Open Sans" w:cs="Times New Roman"/>
      <w:b/>
      <w:color w:val="D95E00"/>
      <w:sz w:val="28"/>
      <w:lang w:val="en-US"/>
    </w:rPr>
  </w:style>
  <w:style w:type="character" w:customStyle="1" w:styleId="21">
    <w:name w:val="Heading 3 Char_b891f7c7-d7aa-4243-9e83-3323a0b194d2"/>
    <w:basedOn w:val="11"/>
    <w:link w:val="4"/>
    <w:qFormat/>
    <w:uiPriority w:val="0"/>
    <w:rPr>
      <w:rFonts w:ascii="Open Sans" w:hAnsi="Open Sans" w:eastAsia="Open Sans" w:cs="Times New Roman"/>
      <w:b/>
      <w:color w:val="D95E00"/>
      <w:lang w:val="en-US"/>
    </w:rPr>
  </w:style>
  <w:style w:type="character" w:customStyle="1" w:styleId="22">
    <w:name w:val="Heading 4 Char_e0d4b775-d288-415c-86ca-faa7c51b0825"/>
    <w:basedOn w:val="11"/>
    <w:link w:val="5"/>
    <w:qFormat/>
    <w:uiPriority w:val="0"/>
    <w:rPr>
      <w:rFonts w:ascii="Open Sans" w:hAnsi="Open Sans" w:eastAsia="Open Sans" w:cs="Times New Roman"/>
      <w:b/>
      <w:color w:val="D95E00"/>
      <w:sz w:val="22"/>
      <w:lang w:val="en-US"/>
    </w:rPr>
  </w:style>
  <w:style w:type="paragraph" w:customStyle="1" w:styleId="23">
    <w:name w:val="Link List"/>
    <w:basedOn w:val="1"/>
    <w:qFormat/>
    <w:uiPriority w:val="0"/>
    <w:rPr>
      <w:rFonts w:eastAsia="Open Sans" w:cs="Times New Roman"/>
      <w:sz w:val="20"/>
      <w:lang w:val="en-US"/>
    </w:rPr>
  </w:style>
  <w:style w:type="paragraph" w:customStyle="1" w:styleId="24">
    <w:name w:val="LO List"/>
    <w:basedOn w:val="1"/>
    <w:uiPriority w:val="0"/>
    <w:pPr>
      <w:numPr>
        <w:ilvl w:val="0"/>
        <w:numId w:val="2"/>
      </w:numPr>
      <w:spacing w:after="160" w:line="259" w:lineRule="auto"/>
    </w:pPr>
    <w:rPr>
      <w:rFonts w:eastAsia="Open Sans" w:cs="Times New Roman"/>
      <w:lang w:val="en-US"/>
    </w:rPr>
  </w:style>
  <w:style w:type="paragraph" w:customStyle="1" w:styleId="25">
    <w:name w:val="Unit Title"/>
    <w:basedOn w:val="3"/>
    <w:qFormat/>
    <w:uiPriority w:val="0"/>
    <w:pPr>
      <w:numPr>
        <w:ilvl w:val="0"/>
        <w:numId w:val="0"/>
      </w:numPr>
    </w:pPr>
    <w:rPr>
      <w:b w:val="0"/>
      <w:color w:val="auto"/>
      <w:sz w:val="32"/>
    </w:rPr>
  </w:style>
  <w:style w:type="paragraph" w:customStyle="1" w:styleId="26">
    <w:name w:val="Notes"/>
    <w:basedOn w:val="1"/>
    <w:qFormat/>
    <w:uiPriority w:val="0"/>
    <w:rPr>
      <w:b/>
      <w:sz w:val="18"/>
    </w:rPr>
  </w:style>
  <w:style w:type="paragraph" w:customStyle="1" w:styleId="27">
    <w:name w:val="Qualification Title"/>
    <w:basedOn w:val="26"/>
    <w:qFormat/>
    <w:uiPriority w:val="0"/>
    <w:pPr>
      <w:spacing w:after="200"/>
      <w:contextualSpacing/>
      <w:jc w:val="center"/>
    </w:pPr>
    <w:rPr>
      <w:sz w:val="32"/>
    </w:rPr>
  </w:style>
  <w:style w:type="paragraph" w:customStyle="1" w:styleId="28">
    <w:name w:val="Assignment Brief"/>
    <w:basedOn w:val="1"/>
    <w:qFormat/>
    <w:uiPriority w:val="0"/>
    <w:pPr>
      <w:spacing w:after="40"/>
    </w:pPr>
    <w:rPr>
      <w:color w:val="2E74B5"/>
      <w:sz w:val="32"/>
    </w:rPr>
  </w:style>
  <w:style w:type="paragraph" w:customStyle="1" w:styleId="29">
    <w:name w:val="Notes - No Bold"/>
    <w:basedOn w:val="26"/>
    <w:qFormat/>
    <w:uiPriority w:val="0"/>
    <w:pPr>
      <w:contextualSpacing/>
    </w:pPr>
    <w:rPr>
      <w:b w:val="0"/>
    </w:rPr>
  </w:style>
  <w:style w:type="paragraph" w:customStyle="1" w:styleId="30">
    <w:name w:val="Cover Title Black"/>
    <w:basedOn w:val="27"/>
    <w:qFormat/>
    <w:uiPriority w:val="0"/>
    <w:pPr>
      <w:spacing w:after="160"/>
      <w:jc w:val="left"/>
    </w:pPr>
    <w:rPr>
      <w:sz w:val="48"/>
      <w:szCs w:val="48"/>
    </w:rPr>
  </w:style>
  <w:style w:type="paragraph" w:customStyle="1" w:styleId="31">
    <w:name w:val="Cover Title Blue"/>
    <w:basedOn w:val="30"/>
    <w:qFormat/>
    <w:uiPriority w:val="0"/>
    <w:rPr>
      <w:color w:val="BDD6EE"/>
    </w:rPr>
  </w:style>
  <w:style w:type="paragraph" w:customStyle="1" w:styleId="32">
    <w:name w:val="SAMs"/>
    <w:basedOn w:val="28"/>
    <w:qFormat/>
    <w:uiPriority w:val="0"/>
    <w:pPr>
      <w:spacing w:after="160"/>
    </w:pPr>
    <w:rPr>
      <w:color w:val="000000"/>
      <w:sz w:val="36"/>
    </w:rPr>
  </w:style>
  <w:style w:type="character" w:customStyle="1" w:styleId="33">
    <w:name w:val="Header Char_389ac120-84e3-4021-ba95-571ca4f25428"/>
    <w:basedOn w:val="11"/>
    <w:link w:val="10"/>
    <w:qFormat/>
    <w:uiPriority w:val="99"/>
    <w:rPr>
      <w:rFonts w:ascii="Open Sans" w:hAnsi="Open Sans"/>
      <w:sz w:val="22"/>
    </w:rPr>
  </w:style>
  <w:style w:type="character" w:customStyle="1" w:styleId="34">
    <w:name w:val="Footer Char_8b6ea47b-3ded-4983-a128-48bb888fe461"/>
    <w:basedOn w:val="11"/>
    <w:link w:val="9"/>
    <w:uiPriority w:val="99"/>
    <w:rPr>
      <w:rFonts w:ascii="Open Sans" w:hAnsi="Open Sans"/>
      <w:color w:val="FFFFFF"/>
      <w:sz w:val="18"/>
    </w:rPr>
  </w:style>
  <w:style w:type="character" w:customStyle="1" w:styleId="35">
    <w:name w:val="Subtle Emphasis"/>
    <w:basedOn w:val="11"/>
    <w:qFormat/>
    <w:uiPriority w:val="19"/>
    <w:rPr>
      <w:i/>
      <w:iCs/>
      <w:color w:val="404040"/>
    </w:rPr>
  </w:style>
  <w:style w:type="paragraph" w:customStyle="1" w:styleId="36">
    <w:name w:val="text"/>
    <w:link w:val="37"/>
    <w:qFormat/>
    <w:uiPriority w:val="0"/>
    <w:pPr>
      <w:spacing w:before="60" w:after="60" w:line="260" w:lineRule="atLeast"/>
    </w:pPr>
    <w:rPr>
      <w:rFonts w:ascii="Verdana" w:hAnsi="Verdana" w:eastAsia="Times New Roman" w:cs="Times New Roman"/>
      <w:sz w:val="20"/>
      <w:szCs w:val="20"/>
      <w:lang w:val="en-GB" w:eastAsia="en-US" w:bidi="ar-SA"/>
    </w:rPr>
  </w:style>
  <w:style w:type="character" w:customStyle="1" w:styleId="37">
    <w:name w:val="text Char"/>
    <w:link w:val="36"/>
    <w:qFormat/>
    <w:uiPriority w:val="0"/>
    <w:rPr>
      <w:rFonts w:ascii="Verdana" w:hAnsi="Verdana" w:eastAsia="Times New Roman" w:cs="Times New Roman"/>
      <w:sz w:val="20"/>
      <w:szCs w:val="20"/>
    </w:rPr>
  </w:style>
  <w:style w:type="character" w:customStyle="1" w:styleId="38">
    <w:name w:val="Comment Text Char"/>
    <w:basedOn w:val="11"/>
    <w:link w:val="7"/>
    <w:qFormat/>
    <w:uiPriority w:val="99"/>
    <w:rPr>
      <w:rFonts w:ascii="Open Sans" w:hAnsi="Open Sans"/>
      <w:sz w:val="20"/>
      <w:szCs w:val="20"/>
    </w:rPr>
  </w:style>
  <w:style w:type="character" w:customStyle="1" w:styleId="39">
    <w:name w:val="Comment Subject Char"/>
    <w:basedOn w:val="38"/>
    <w:link w:val="8"/>
    <w:qFormat/>
    <w:uiPriority w:val="99"/>
    <w:rPr>
      <w:rFonts w:ascii="Open Sans" w:hAnsi="Open Sans"/>
      <w:b/>
      <w:bCs/>
      <w:sz w:val="20"/>
      <w:szCs w:val="20"/>
    </w:rPr>
  </w:style>
  <w:style w:type="character" w:customStyle="1" w:styleId="40">
    <w:name w:val="Balloon Text Char"/>
    <w:basedOn w:val="11"/>
    <w:link w:val="6"/>
    <w:qFormat/>
    <w:uiPriority w:val="99"/>
    <w:rPr>
      <w:rFonts w:ascii="Segoe UI" w:hAnsi="Segoe UI" w:cs="Segoe UI"/>
      <w:sz w:val="18"/>
      <w:szCs w:val="18"/>
    </w:rPr>
  </w:style>
  <w:style w:type="paragraph" w:customStyle="1" w:styleId="41">
    <w:name w:val="Table text hd LO"/>
    <w:basedOn w:val="1"/>
    <w:qFormat/>
    <w:uiPriority w:val="0"/>
    <w:pPr>
      <w:spacing w:before="120" w:after="60" w:line="260" w:lineRule="atLeast"/>
    </w:pPr>
    <w:rPr>
      <w:rFonts w:ascii="Verdana" w:hAnsi="Verdana" w:eastAsia="Batang" w:cs="Times New Roman"/>
      <w:b/>
      <w:color w:val="FFFFFF"/>
      <w:sz w:val="20"/>
      <w:szCs w:val="20"/>
    </w:rPr>
  </w:style>
  <w:style w:type="paragraph" w:styleId="42">
    <w:name w:val="List Paragraph"/>
    <w:basedOn w:val="1"/>
    <w:qFormat/>
    <w:uiPriority w:val="34"/>
    <w:pPr>
      <w:spacing w:after="160" w:line="259" w:lineRule="auto"/>
      <w:ind w:left="720"/>
      <w:contextualSpacing/>
    </w:pPr>
    <w:rPr>
      <w:rFonts w:ascii="Calibri" w:hAnsi="Calibri" w:eastAsia="Calibri" w:cs="Calibri"/>
      <w:color w:val="000000"/>
      <w:szCs w:val="22"/>
      <w:lang w:eastAsia="en-GB"/>
    </w:rPr>
  </w:style>
  <w:style w:type="paragraph" w:styleId="43">
    <w:name w:val="No Spacing"/>
    <w:qFormat/>
    <w:uiPriority w:val="1"/>
    <w:rPr>
      <w:rFonts w:ascii="Calibri" w:hAnsi="Calibri" w:eastAsia="Calibri" w:cs="Calibri"/>
      <w:color w:val="000000"/>
      <w:sz w:val="22"/>
      <w:szCs w:val="22"/>
      <w:lang w:val="en-GB" w:eastAsia="en-GB" w:bidi="ar-SA"/>
    </w:rPr>
  </w:style>
  <w:style w:type="table" w:customStyle="1" w:styleId="44">
    <w:name w:val="_Style 12"/>
    <w:basedOn w:val="15"/>
    <w:qFormat/>
    <w:uiPriority w:val="0"/>
    <w:tblPr>
      <w:tblLayout w:type="fixed"/>
      <w:tblCellMar>
        <w:top w:w="28" w:type="dxa"/>
        <w:left w:w="108" w:type="dxa"/>
        <w:bottom w:w="28"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HCP_SAM_Template.dotx</Template>
  <Company>Pearson</Company>
  <Words>722</Words>
  <Characters>4001</Characters>
  <Paragraphs>126</Paragraphs>
  <TotalTime>9</TotalTime>
  <ScaleCrop>false</ScaleCrop>
  <LinksUpToDate>false</LinksUpToDate>
  <CharactersWithSpaces>4678</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2019-01-21T15:07:00Z</dcterms:created>
  <dc:creator>Hussain, Jakir</dc:creator>
  <cp:lastModifiedBy>ACER</cp:lastModifiedBy>
  <cp:lastPrinted>2016-09-13T08:59:00Z</cp:lastPrinted>
  <dcterms:modified xsi:type="dcterms:W3CDTF">2019-03-12T03:39:26Z</dcterms:modified>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