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82E" w:rsidRDefault="00090A25" w:rsidP="00090A25">
      <w:pPr>
        <w:pStyle w:val="NormalWeb"/>
        <w:shd w:val="clear" w:color="auto" w:fill="FFFFFF"/>
        <w:spacing w:before="0" w:beforeAutospacing="0" w:after="0" w:afterAutospacing="0" w:line="360" w:lineRule="atLeast"/>
        <w:jc w:val="both"/>
        <w:rPr>
          <w:rFonts w:ascii="Times New Roman" w:hAnsi="Times New Roman" w:cs="Times New Roman" w:hint="eastAsia"/>
          <w:sz w:val="21"/>
          <w:szCs w:val="21"/>
        </w:rPr>
      </w:pPr>
      <w:r w:rsidRPr="00496DCB">
        <w:rPr>
          <w:rFonts w:ascii="Times New Roman" w:hAnsi="Times New Roman" w:cs="Times New Roman"/>
          <w:sz w:val="21"/>
          <w:szCs w:val="21"/>
        </w:rPr>
        <w:t xml:space="preserve">Read the </w:t>
      </w:r>
      <w:r w:rsidR="00FE5EF9">
        <w:rPr>
          <w:rFonts w:ascii="Times New Roman" w:hAnsi="Times New Roman" w:cs="Times New Roman" w:hint="eastAsia"/>
          <w:sz w:val="21"/>
          <w:szCs w:val="21"/>
        </w:rPr>
        <w:t>essays</w:t>
      </w:r>
      <w:r w:rsidRPr="00496DCB">
        <w:rPr>
          <w:rFonts w:ascii="Times New Roman" w:hAnsi="Times New Roman" w:cs="Times New Roman"/>
          <w:sz w:val="21"/>
          <w:szCs w:val="21"/>
        </w:rPr>
        <w:t xml:space="preserve"> and identify the</w:t>
      </w:r>
      <w:r w:rsidR="00FE5EF9">
        <w:rPr>
          <w:rFonts w:ascii="Times New Roman" w:hAnsi="Times New Roman" w:cs="Times New Roman" w:hint="eastAsia"/>
          <w:sz w:val="21"/>
          <w:szCs w:val="21"/>
        </w:rPr>
        <w:t>ir</w:t>
      </w:r>
      <w:r w:rsidRPr="00496DCB">
        <w:rPr>
          <w:rFonts w:ascii="Times New Roman" w:hAnsi="Times New Roman" w:cs="Times New Roman"/>
          <w:sz w:val="21"/>
          <w:szCs w:val="21"/>
        </w:rPr>
        <w:t xml:space="preserve"> </w:t>
      </w:r>
      <w:r w:rsidRPr="00FE5EF9">
        <w:rPr>
          <w:rFonts w:ascii="Times New Roman" w:hAnsi="Times New Roman" w:cs="Times New Roman"/>
          <w:b/>
          <w:sz w:val="21"/>
          <w:szCs w:val="21"/>
        </w:rPr>
        <w:t xml:space="preserve">thesis </w:t>
      </w:r>
      <w:r w:rsidR="00496DCB" w:rsidRPr="00FE5EF9">
        <w:rPr>
          <w:rFonts w:ascii="Times New Roman" w:hAnsi="Times New Roman" w:cs="Times New Roman"/>
          <w:b/>
          <w:sz w:val="21"/>
          <w:szCs w:val="21"/>
        </w:rPr>
        <w:t>statement</w:t>
      </w:r>
      <w:r w:rsidR="00FE5EF9">
        <w:rPr>
          <w:rFonts w:ascii="Times New Roman" w:hAnsi="Times New Roman" w:cs="Times New Roman" w:hint="eastAsia"/>
          <w:sz w:val="21"/>
          <w:szCs w:val="21"/>
        </w:rPr>
        <w:t xml:space="preserve"> </w:t>
      </w:r>
      <w:r w:rsidR="00FE5EF9" w:rsidRPr="00496DCB">
        <w:rPr>
          <w:rFonts w:ascii="Times New Roman" w:hAnsi="Times New Roman" w:cs="Times New Roman"/>
          <w:sz w:val="21"/>
          <w:szCs w:val="21"/>
        </w:rPr>
        <w:t>(</w:t>
      </w:r>
      <w:r w:rsidR="00FE5EF9" w:rsidRPr="00496DCB">
        <w:rPr>
          <w:rFonts w:ascii="Times New Roman" w:hAnsi="Times New Roman" w:cs="Times New Roman"/>
          <w:sz w:val="21"/>
          <w:szCs w:val="21"/>
        </w:rPr>
        <w:t>中心论点</w:t>
      </w:r>
      <w:r w:rsidR="00FE5EF9">
        <w:rPr>
          <w:rFonts w:ascii="Times New Roman" w:hAnsi="Times New Roman" w:cs="Times New Roman" w:hint="eastAsia"/>
          <w:sz w:val="21"/>
          <w:szCs w:val="21"/>
        </w:rPr>
        <w:t>句</w:t>
      </w:r>
      <w:r w:rsidR="00FE5EF9" w:rsidRPr="00496DCB">
        <w:rPr>
          <w:rFonts w:ascii="Times New Roman" w:hAnsi="Times New Roman" w:cs="Times New Roman"/>
          <w:sz w:val="21"/>
          <w:szCs w:val="21"/>
        </w:rPr>
        <w:t xml:space="preserve">) </w:t>
      </w:r>
      <w:r w:rsidR="00496DCB" w:rsidRPr="00496DCB">
        <w:rPr>
          <w:rFonts w:ascii="Times New Roman" w:hAnsi="Times New Roman" w:cs="Times New Roman"/>
          <w:sz w:val="21"/>
          <w:szCs w:val="21"/>
        </w:rPr>
        <w:t xml:space="preserve">and </w:t>
      </w:r>
      <w:r w:rsidR="00496DCB" w:rsidRPr="00FE5EF9">
        <w:rPr>
          <w:rFonts w:ascii="Times New Roman" w:hAnsi="Times New Roman" w:cs="Times New Roman"/>
          <w:b/>
          <w:sz w:val="21"/>
          <w:szCs w:val="21"/>
        </w:rPr>
        <w:t>claims</w:t>
      </w:r>
      <w:r w:rsidR="00496DCB" w:rsidRPr="00496DCB">
        <w:rPr>
          <w:rFonts w:ascii="Times New Roman" w:hAnsi="Times New Roman" w:cs="Times New Roman"/>
          <w:sz w:val="21"/>
          <w:szCs w:val="21"/>
        </w:rPr>
        <w:t xml:space="preserve"> (</w:t>
      </w:r>
      <w:r w:rsidR="00496DCB" w:rsidRPr="00496DCB">
        <w:rPr>
          <w:rFonts w:ascii="Times New Roman" w:hAnsi="Times New Roman" w:cs="Times New Roman"/>
          <w:sz w:val="21"/>
          <w:szCs w:val="21"/>
        </w:rPr>
        <w:t>分论点</w:t>
      </w:r>
      <w:r w:rsidR="00496DCB" w:rsidRPr="00496DCB">
        <w:rPr>
          <w:rFonts w:ascii="Times New Roman" w:hAnsi="Times New Roman" w:cs="Times New Roman"/>
          <w:sz w:val="21"/>
          <w:szCs w:val="21"/>
        </w:rPr>
        <w:t>)</w:t>
      </w:r>
      <w:r w:rsidR="005A582E">
        <w:rPr>
          <w:rFonts w:ascii="Times New Roman" w:hAnsi="Times New Roman" w:cs="Times New Roman" w:hint="eastAsia"/>
          <w:sz w:val="21"/>
          <w:szCs w:val="21"/>
        </w:rPr>
        <w:t>.</w:t>
      </w:r>
    </w:p>
    <w:p w:rsidR="005A582E" w:rsidRDefault="005A582E" w:rsidP="00090A25">
      <w:pPr>
        <w:pStyle w:val="NormalWeb"/>
        <w:shd w:val="clear" w:color="auto" w:fill="FFFFFF"/>
        <w:spacing w:before="0" w:beforeAutospacing="0" w:after="0" w:afterAutospacing="0" w:line="360" w:lineRule="atLeast"/>
        <w:jc w:val="both"/>
        <w:rPr>
          <w:rFonts w:ascii="Times New Roman" w:hAnsi="Times New Roman" w:cs="Times New Roman" w:hint="eastAsia"/>
          <w:sz w:val="21"/>
          <w:szCs w:val="21"/>
        </w:rPr>
      </w:pPr>
      <w:r w:rsidRPr="005A582E">
        <w:rPr>
          <w:rFonts w:ascii="Times New Roman" w:hAnsi="Times New Roman" w:cs="Times New Roman"/>
          <w:b/>
          <w:sz w:val="21"/>
          <w:szCs w:val="21"/>
        </w:rPr>
        <w:t>T</w:t>
      </w:r>
      <w:r w:rsidRPr="005A582E">
        <w:rPr>
          <w:rFonts w:ascii="Times New Roman" w:hAnsi="Times New Roman" w:cs="Times New Roman" w:hint="eastAsia"/>
          <w:b/>
          <w:sz w:val="21"/>
          <w:szCs w:val="21"/>
        </w:rPr>
        <w:t>hesis statement</w:t>
      </w:r>
      <w:r>
        <w:rPr>
          <w:rFonts w:ascii="Times New Roman" w:hAnsi="Times New Roman" w:cs="Times New Roman" w:hint="eastAsia"/>
          <w:sz w:val="21"/>
          <w:szCs w:val="21"/>
        </w:rPr>
        <w:t xml:space="preserve"> is the sentence in which the central idea of the writer is expressed; </w:t>
      </w:r>
    </w:p>
    <w:p w:rsidR="00090A25" w:rsidRPr="00496DCB" w:rsidRDefault="005A582E" w:rsidP="00090A25">
      <w:pPr>
        <w:pStyle w:val="NormalWeb"/>
        <w:shd w:val="clear" w:color="auto" w:fill="FFFFFF"/>
        <w:spacing w:before="0" w:beforeAutospacing="0" w:after="0" w:afterAutospacing="0" w:line="36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A </w:t>
      </w:r>
      <w:r w:rsidRPr="005A582E">
        <w:rPr>
          <w:rFonts w:ascii="Times New Roman" w:hAnsi="Times New Roman" w:cs="Times New Roman" w:hint="eastAsia"/>
          <w:b/>
          <w:sz w:val="21"/>
          <w:szCs w:val="21"/>
        </w:rPr>
        <w:t>claim</w:t>
      </w:r>
      <w:r>
        <w:rPr>
          <w:rFonts w:ascii="Times New Roman" w:hAnsi="Times New Roman" w:cs="Times New Roman" w:hint="eastAsia"/>
          <w:sz w:val="21"/>
          <w:szCs w:val="21"/>
        </w:rPr>
        <w:t xml:space="preserve"> is a statement that supports the thesis</w:t>
      </w:r>
      <w:r w:rsidR="00496DCB" w:rsidRPr="00496DCB">
        <w:rPr>
          <w:rFonts w:ascii="Times New Roman" w:hAnsi="Times New Roman" w:cs="Times New Roman"/>
          <w:sz w:val="21"/>
          <w:szCs w:val="21"/>
        </w:rPr>
        <w:t>.</w:t>
      </w:r>
    </w:p>
    <w:p w:rsidR="00090A25" w:rsidRDefault="00090A25" w:rsidP="00090A25">
      <w:pPr>
        <w:pStyle w:val="NormalWeb"/>
        <w:shd w:val="clear" w:color="auto" w:fill="FFFFFF"/>
        <w:spacing w:before="0" w:beforeAutospacing="0" w:after="0" w:afterAutospacing="0" w:line="360" w:lineRule="atLeast"/>
        <w:ind w:firstLineChars="1213" w:firstLine="2923"/>
        <w:jc w:val="both"/>
        <w:rPr>
          <w:rFonts w:ascii="Times New Roman" w:hAnsi="Times New Roman" w:cs="Times New Roman" w:hint="eastAsia"/>
          <w:b/>
        </w:rPr>
      </w:pPr>
    </w:p>
    <w:p w:rsidR="00090A25" w:rsidRDefault="00090A25" w:rsidP="00090A25">
      <w:pPr>
        <w:pStyle w:val="NormalWeb"/>
        <w:shd w:val="clear" w:color="auto" w:fill="FFFFFF"/>
        <w:spacing w:before="0" w:beforeAutospacing="0" w:after="0" w:afterAutospacing="0" w:line="360" w:lineRule="atLeast"/>
        <w:ind w:firstLineChars="1213" w:firstLine="2923"/>
        <w:jc w:val="both"/>
        <w:rPr>
          <w:rFonts w:ascii="Times New Roman" w:hAnsi="Times New Roman" w:cs="Times New Roman" w:hint="eastAsia"/>
          <w:b/>
        </w:rPr>
      </w:pPr>
    </w:p>
    <w:p w:rsidR="00FE5EF9" w:rsidRDefault="00090A25" w:rsidP="00FE5EF9">
      <w:pPr>
        <w:pStyle w:val="NormalWeb"/>
        <w:shd w:val="clear" w:color="auto" w:fill="FFFFFF"/>
        <w:spacing w:before="0" w:beforeAutospacing="0" w:after="0" w:afterAutospacing="0" w:line="360" w:lineRule="atLeast"/>
        <w:jc w:val="center"/>
        <w:rPr>
          <w:rFonts w:ascii="Times New Roman" w:hAnsi="Times New Roman" w:cs="Times New Roman" w:hint="eastAsia"/>
          <w:b/>
        </w:rPr>
      </w:pPr>
      <w:r w:rsidRPr="00A5413D">
        <w:rPr>
          <w:rFonts w:ascii="Times New Roman" w:hAnsi="Times New Roman" w:cs="Times New Roman"/>
          <w:b/>
        </w:rPr>
        <w:t xml:space="preserve">To </w:t>
      </w:r>
      <w:proofErr w:type="gramStart"/>
      <w:r w:rsidRPr="00A5413D">
        <w:rPr>
          <w:rFonts w:ascii="Times New Roman" w:hAnsi="Times New Roman" w:cs="Times New Roman"/>
          <w:b/>
        </w:rPr>
        <w:t>Lie</w:t>
      </w:r>
      <w:proofErr w:type="gramEnd"/>
      <w:r w:rsidRPr="00A5413D">
        <w:rPr>
          <w:rFonts w:ascii="Times New Roman" w:hAnsi="Times New Roman" w:cs="Times New Roman"/>
          <w:b/>
        </w:rPr>
        <w:t xml:space="preserve"> or Not to Lie — </w:t>
      </w:r>
      <w:r w:rsidRPr="00A5413D">
        <w:rPr>
          <w:rFonts w:ascii="Times New Roman" w:hAnsi="Times New Roman" w:cs="Times New Roman"/>
        </w:rPr>
        <w:t xml:space="preserve">The Doctor’s </w:t>
      </w:r>
      <w:r w:rsidRPr="00A5413D">
        <w:rPr>
          <w:rFonts w:ascii="Times New Roman" w:hAnsi="Times New Roman" w:cs="Times New Roman"/>
          <w:b/>
        </w:rPr>
        <w:t>Dilemma</w:t>
      </w:r>
    </w:p>
    <w:p w:rsidR="00090A25" w:rsidRPr="00FE5EF9" w:rsidRDefault="00090A25" w:rsidP="00FE5EF9">
      <w:pPr>
        <w:pStyle w:val="NormalWeb"/>
        <w:shd w:val="clear" w:color="auto" w:fill="FFFFFF"/>
        <w:spacing w:before="0" w:beforeAutospacing="0" w:after="0" w:afterAutospacing="0" w:line="360" w:lineRule="atLeast"/>
        <w:jc w:val="center"/>
        <w:rPr>
          <w:rFonts w:ascii="Times New Roman" w:hAnsi="Times New Roman" w:cs="Times New Roman"/>
          <w:b/>
          <w:i/>
        </w:rPr>
      </w:pPr>
      <w:r w:rsidRPr="00FE5EF9">
        <w:rPr>
          <w:rFonts w:ascii="Times New Roman" w:hAnsi="Times New Roman" w:cs="Times New Roman"/>
          <w:i/>
          <w:sz w:val="21"/>
          <w:szCs w:val="21"/>
        </w:rPr>
        <w:t xml:space="preserve">By </w:t>
      </w:r>
      <w:proofErr w:type="spellStart"/>
      <w:r w:rsidRPr="00FE5EF9">
        <w:rPr>
          <w:rFonts w:ascii="Times New Roman" w:hAnsi="Times New Roman" w:cs="Times New Roman"/>
          <w:i/>
          <w:sz w:val="21"/>
          <w:szCs w:val="21"/>
        </w:rPr>
        <w:t>Sissela</w:t>
      </w:r>
      <w:proofErr w:type="spellEnd"/>
      <w:r w:rsidRPr="00FE5EF9">
        <w:rPr>
          <w:rFonts w:ascii="Times New Roman" w:hAnsi="Times New Roman" w:cs="Times New Roman"/>
          <w:i/>
          <w:sz w:val="21"/>
          <w:szCs w:val="21"/>
        </w:rPr>
        <w:t xml:space="preserve"> Bok</w:t>
      </w:r>
    </w:p>
    <w:p w:rsidR="00090A25" w:rsidRDefault="00090A25" w:rsidP="00090A25">
      <w:pPr>
        <w:ind w:firstLineChars="200" w:firstLine="420"/>
        <w:rPr>
          <w:kern w:val="0"/>
          <w:szCs w:val="21"/>
        </w:rPr>
      </w:pPr>
    </w:p>
    <w:p w:rsidR="00090A25" w:rsidRDefault="00090A25" w:rsidP="00090A25">
      <w:pPr>
        <w:ind w:firstLineChars="200" w:firstLine="420"/>
        <w:rPr>
          <w:kern w:val="0"/>
          <w:szCs w:val="21"/>
        </w:rPr>
        <w:sectPr w:rsidR="00090A25" w:rsidSect="00090A25">
          <w:footerReference w:type="default" r:id="rId6"/>
          <w:pgSz w:w="11906" w:h="16838" w:code="9"/>
          <w:pgMar w:top="1588" w:right="1797" w:bottom="1440" w:left="1797" w:header="1247" w:footer="1418" w:gutter="0"/>
          <w:cols w:space="425"/>
          <w:docGrid w:type="lines" w:linePitch="312"/>
        </w:sectPr>
      </w:pPr>
    </w:p>
    <w:p w:rsidR="00090A25" w:rsidRPr="00496DCB" w:rsidRDefault="00090A25" w:rsidP="00496DCB">
      <w:pPr>
        <w:ind w:firstLineChars="200" w:firstLine="420"/>
        <w:rPr>
          <w:kern w:val="0"/>
          <w:szCs w:val="21"/>
        </w:rPr>
      </w:pPr>
      <w:r w:rsidRPr="00496DCB">
        <w:rPr>
          <w:kern w:val="0"/>
          <w:szCs w:val="21"/>
        </w:rPr>
        <w:lastRenderedPageBreak/>
        <w:t>Should doctors ever lie to benefit their patients -- to speed recovery or to conceal the approach of death? In medicine as in law, government, and other lines of work, the requirements of honesty often seem dwarfed by greater needs: the need to shelter from brutal news or to uphold a promise of secrecy; to expose corruption or to promote the public interest.</w:t>
      </w:r>
    </w:p>
    <w:p w:rsidR="00090A25" w:rsidRPr="00496DCB" w:rsidRDefault="00090A25" w:rsidP="00496DCB">
      <w:pPr>
        <w:ind w:firstLineChars="200" w:firstLine="420"/>
        <w:rPr>
          <w:kern w:val="0"/>
          <w:szCs w:val="21"/>
        </w:rPr>
      </w:pPr>
      <w:r w:rsidRPr="00496DCB">
        <w:rPr>
          <w:kern w:val="0"/>
          <w:szCs w:val="21"/>
        </w:rPr>
        <w:t>What should doctors say, for example, to a 46-year-old man coming in for a routine physical checkup just before going on vacation with his family who, though he feels in perfect health, is found to have a form of cancer that will cause him to die within six months? Is it best to tell him the truth? If he asks, should the doctors deny that he is ill, or minimize the gravity of the illness? Should they at least conceal the truth until after the family vacation?</w:t>
      </w:r>
    </w:p>
    <w:p w:rsidR="00090A25" w:rsidRPr="00496DCB" w:rsidRDefault="00090A25" w:rsidP="00496DCB">
      <w:pPr>
        <w:ind w:firstLineChars="200" w:firstLine="420"/>
        <w:rPr>
          <w:kern w:val="0"/>
          <w:szCs w:val="21"/>
        </w:rPr>
      </w:pPr>
      <w:r w:rsidRPr="00496DCB">
        <w:rPr>
          <w:kern w:val="0"/>
          <w:szCs w:val="21"/>
        </w:rPr>
        <w:t>Doctors confront such choices often and urgently. At times, they see important reasons to lie for the patient's own sake; in their eyes, such lies differ sharply from self-serving ones.</w:t>
      </w:r>
    </w:p>
    <w:p w:rsidR="00090A25" w:rsidRPr="00496DCB" w:rsidRDefault="00090A25" w:rsidP="00496DCB">
      <w:pPr>
        <w:ind w:firstLineChars="200" w:firstLine="420"/>
        <w:rPr>
          <w:kern w:val="0"/>
          <w:szCs w:val="21"/>
        </w:rPr>
      </w:pPr>
      <w:r w:rsidRPr="00496DCB">
        <w:rPr>
          <w:kern w:val="0"/>
          <w:szCs w:val="21"/>
        </w:rPr>
        <w:t>Studies show that most doctors sincerely believe that the seriously ill do not want to know the truth about their condition, and that informing them risks destroying their hope, so that they may recover more slowly, or deteriorate faster, perhaps even commit suicide. As one physician wrote: "</w:t>
      </w:r>
      <w:proofErr w:type="gramStart"/>
      <w:r w:rsidRPr="00496DCB">
        <w:rPr>
          <w:kern w:val="0"/>
          <w:szCs w:val="21"/>
        </w:rPr>
        <w:t>Ours</w:t>
      </w:r>
      <w:proofErr w:type="gramEnd"/>
      <w:r w:rsidRPr="00496DCB">
        <w:rPr>
          <w:kern w:val="0"/>
          <w:szCs w:val="21"/>
        </w:rPr>
        <w:t xml:space="preserve"> is a profession which traditionally has been guided by a precept that transcends the virtue of uttering the truth for truth's sake, and that is as far as possible do no harm.'"</w:t>
      </w:r>
    </w:p>
    <w:p w:rsidR="00090A25" w:rsidRPr="00496DCB" w:rsidRDefault="00090A25" w:rsidP="00496DCB">
      <w:pPr>
        <w:ind w:firstLineChars="200" w:firstLine="420"/>
        <w:rPr>
          <w:kern w:val="0"/>
          <w:szCs w:val="21"/>
        </w:rPr>
      </w:pPr>
      <w:r w:rsidRPr="00496DCB">
        <w:rPr>
          <w:kern w:val="0"/>
          <w:szCs w:val="21"/>
        </w:rPr>
        <w:t>Armed with such a precept, a number of doctors may slip into deceptive practices that they assume will "do no harm" and may well help their patients. They may prescribe innumerable placebos, sound more encouraging than the facts warrant, and distort grave news, especially to the incurably ill and the dying.</w:t>
      </w:r>
    </w:p>
    <w:p w:rsidR="00090A25" w:rsidRPr="00496DCB" w:rsidRDefault="00090A25" w:rsidP="00496DCB">
      <w:pPr>
        <w:ind w:firstLineChars="200" w:firstLine="420"/>
        <w:rPr>
          <w:kern w:val="0"/>
          <w:szCs w:val="21"/>
        </w:rPr>
      </w:pPr>
      <w:r w:rsidRPr="00496DCB">
        <w:rPr>
          <w:kern w:val="0"/>
          <w:szCs w:val="21"/>
        </w:rPr>
        <w:t xml:space="preserve">But the illusory nature of the benefits such deception is meant to produce is now coming to be documented. Studies show that, contrary to the belief of many physicians, an overwhelming majority of patients do want to be told the truth, even about grave illness, and feel betrayed when they learn that they have been misled. We are also learning that truthful information, humanely conveyed, helps patients cope with illness: helps them tolerate pain better, </w:t>
      </w:r>
      <w:proofErr w:type="spellStart"/>
      <w:r w:rsidRPr="00496DCB">
        <w:rPr>
          <w:kern w:val="0"/>
          <w:szCs w:val="21"/>
        </w:rPr>
        <w:t>need less</w:t>
      </w:r>
      <w:proofErr w:type="spellEnd"/>
      <w:r w:rsidRPr="00496DCB">
        <w:rPr>
          <w:kern w:val="0"/>
          <w:szCs w:val="21"/>
        </w:rPr>
        <w:t xml:space="preserve"> medicine, and even recover faster after surgery.</w:t>
      </w:r>
    </w:p>
    <w:p w:rsidR="00090A25" w:rsidRPr="00496DCB" w:rsidRDefault="00090A25" w:rsidP="00496DCB">
      <w:pPr>
        <w:ind w:firstLineChars="200" w:firstLine="420"/>
        <w:rPr>
          <w:kern w:val="0"/>
          <w:szCs w:val="21"/>
        </w:rPr>
      </w:pPr>
      <w:r w:rsidRPr="00496DCB">
        <w:rPr>
          <w:kern w:val="0"/>
          <w:szCs w:val="21"/>
        </w:rPr>
        <w:t>Not only do lies not provide the "help" hoped for by advocates of benevolent deception; they invade the autonomy of patients and render them unable to make informed choices concerning their own health, including the choice of whether to be patient in the first place. We are becoming increasingly aware of all that can befall patients in the course of their illness when information is denied or distorted.</w:t>
      </w:r>
    </w:p>
    <w:p w:rsidR="00090A25" w:rsidRPr="00496DCB" w:rsidRDefault="00090A25" w:rsidP="00496DCB">
      <w:pPr>
        <w:ind w:firstLineChars="200" w:firstLine="420"/>
        <w:rPr>
          <w:kern w:val="0"/>
          <w:szCs w:val="21"/>
        </w:rPr>
      </w:pPr>
      <w:r w:rsidRPr="00496DCB">
        <w:rPr>
          <w:kern w:val="0"/>
          <w:szCs w:val="21"/>
        </w:rPr>
        <w:t xml:space="preserve">Dying patients especially -- who are easiest to mislead and most often kept in the dark -- can then not make decisions about the end of life: about whether or not they should enter a hospital, or to have surgery; about where and with whom they should spend their remaining time; about how </w:t>
      </w:r>
      <w:r w:rsidRPr="00496DCB">
        <w:rPr>
          <w:kern w:val="0"/>
          <w:szCs w:val="21"/>
        </w:rPr>
        <w:lastRenderedPageBreak/>
        <w:t>they should bring their affairs to a close and take leave.</w:t>
      </w:r>
    </w:p>
    <w:p w:rsidR="00090A25" w:rsidRPr="00496DCB" w:rsidRDefault="00090A25" w:rsidP="00496DCB">
      <w:pPr>
        <w:ind w:firstLineChars="200" w:firstLine="420"/>
        <w:rPr>
          <w:kern w:val="0"/>
          <w:szCs w:val="21"/>
        </w:rPr>
      </w:pPr>
      <w:r w:rsidRPr="00496DCB">
        <w:rPr>
          <w:kern w:val="0"/>
          <w:szCs w:val="21"/>
        </w:rPr>
        <w:t>Lies also do harm to those who tell them: harm to their integrity and, in the long run, to their credibility. Lies hurt their colleagues as well. The suspicion of deceit undercuts the work of the many doctors who are scrupulously honest with their patients; it contributes to the spiral of lawsuits and of "defensive medicine," and thus it injures, in turn, the entire medical profession.</w:t>
      </w:r>
    </w:p>
    <w:p w:rsidR="00090A25" w:rsidRPr="00496DCB" w:rsidRDefault="00090A25" w:rsidP="00496DCB">
      <w:pPr>
        <w:ind w:firstLineChars="200" w:firstLine="420"/>
        <w:rPr>
          <w:kern w:val="0"/>
          <w:szCs w:val="21"/>
        </w:rPr>
      </w:pPr>
      <w:r w:rsidRPr="00496DCB">
        <w:rPr>
          <w:kern w:val="0"/>
          <w:szCs w:val="21"/>
        </w:rPr>
        <w:t>Sharp conflicts are now arising. Patients are learning to press for answers. Patients' bills of rights require that they be informed about their condition and about alternatives for treatment. Many doctors go to great lengths to provide such information. Yet even in hospitals with the most eloquent bill of rights, believers in benevolent deception continue their age-old practices. Colleagues may disapprove it but refrain from objecting. Nurses may bitterly resent having to take part, day after day, in deceiving patients, but feel powerless to take a stand.</w:t>
      </w:r>
    </w:p>
    <w:p w:rsidR="00090A25" w:rsidRPr="00496DCB" w:rsidRDefault="00090A25" w:rsidP="00496DCB">
      <w:pPr>
        <w:ind w:firstLineChars="200" w:firstLine="420"/>
        <w:rPr>
          <w:kern w:val="0"/>
          <w:szCs w:val="21"/>
        </w:rPr>
      </w:pPr>
      <w:r w:rsidRPr="00496DCB">
        <w:rPr>
          <w:kern w:val="0"/>
          <w:szCs w:val="21"/>
        </w:rPr>
        <w:t>There is urgent need to debate this issue openly. Not only in medicine, but in other professions as well, practitioners may find themselves repeatedly in difficulty where serious consequences seem avoidable only through deception. Yet the public has every reason to be wary of professional deception, for such practices are peculiarly likely to become deeply rooted, to spread, and to erode trust. Neither in medicine, nor in law, government, or the social sciences can there be comfort in the old saying, "What you don't know can't hurt you."</w:t>
      </w:r>
    </w:p>
    <w:p w:rsidR="00FE5EF9" w:rsidRDefault="00FE5EF9" w:rsidP="00FE5EF9">
      <w:pPr>
        <w:widowControl/>
        <w:jc w:val="left"/>
        <w:rPr>
          <w:rFonts w:hint="eastAsia"/>
          <w:b/>
          <w:sz w:val="24"/>
        </w:rPr>
      </w:pPr>
    </w:p>
    <w:p w:rsidR="00FE5EF9" w:rsidRDefault="00FE5EF9" w:rsidP="00FE5EF9">
      <w:pPr>
        <w:widowControl/>
        <w:jc w:val="left"/>
        <w:rPr>
          <w:rFonts w:hint="eastAsia"/>
          <w:b/>
          <w:sz w:val="24"/>
        </w:rPr>
      </w:pPr>
    </w:p>
    <w:p w:rsidR="00090A25" w:rsidRPr="004B4A64" w:rsidRDefault="00090A25" w:rsidP="00FE5EF9">
      <w:pPr>
        <w:widowControl/>
        <w:jc w:val="center"/>
        <w:rPr>
          <w:b/>
          <w:sz w:val="24"/>
        </w:rPr>
      </w:pPr>
      <w:bookmarkStart w:id="0" w:name="_GoBack"/>
      <w:bookmarkEnd w:id="0"/>
      <w:r w:rsidRPr="004B4A64">
        <w:rPr>
          <w:b/>
          <w:sz w:val="24"/>
        </w:rPr>
        <w:t>Single-Sex Schools: An Old Idea Whose Time Has Come</w:t>
      </w:r>
    </w:p>
    <w:p w:rsidR="00090A25" w:rsidRPr="00607FE8" w:rsidRDefault="00090A25" w:rsidP="00090A25">
      <w:pPr>
        <w:jc w:val="center"/>
        <w:rPr>
          <w:i/>
        </w:rPr>
      </w:pPr>
      <w:proofErr w:type="gramStart"/>
      <w:r w:rsidRPr="00607FE8">
        <w:rPr>
          <w:i/>
        </w:rPr>
        <w:t>by</w:t>
      </w:r>
      <w:proofErr w:type="gramEnd"/>
      <w:r w:rsidRPr="00607FE8">
        <w:rPr>
          <w:i/>
        </w:rPr>
        <w:t xml:space="preserve"> Diane Urbina</w:t>
      </w:r>
    </w:p>
    <w:p w:rsidR="00090A25" w:rsidRDefault="00090A25" w:rsidP="00090A25">
      <w:pPr>
        <w:rPr>
          <w:rFonts w:hint="eastAsia"/>
        </w:rPr>
      </w:pPr>
    </w:p>
    <w:p w:rsidR="00090A25" w:rsidRDefault="00090A25" w:rsidP="00090A25">
      <w:pPr>
        <w:ind w:firstLineChars="200" w:firstLine="420"/>
        <w:rPr>
          <w:rFonts w:hint="eastAsia"/>
        </w:rPr>
      </w:pPr>
      <w:r>
        <w:t>In 1972, single-sex publi</w:t>
      </w:r>
      <w:r>
        <w:rPr>
          <w:rFonts w:hint="eastAsia"/>
        </w:rPr>
        <w:t>c</w:t>
      </w:r>
      <w:r>
        <w:t xml:space="preserve"> schools were made illegal by Title IX, the federal law that</w:t>
      </w:r>
      <w:r>
        <w:rPr>
          <w:rFonts w:hint="eastAsia"/>
        </w:rPr>
        <w:t xml:space="preserve"> </w:t>
      </w:r>
      <w:r>
        <w:t>prohibits sex discrimination in education. Since that time, boys’ and girls'</w:t>
      </w:r>
      <w:r>
        <w:rPr>
          <w:rFonts w:hint="eastAsia"/>
        </w:rPr>
        <w:t xml:space="preserve"> </w:t>
      </w:r>
      <w:r>
        <w:t>schools (and men's</w:t>
      </w:r>
      <w:r>
        <w:rPr>
          <w:rFonts w:hint="eastAsia"/>
        </w:rPr>
        <w:t xml:space="preserve"> </w:t>
      </w:r>
      <w:r>
        <w:t>and women's colleges) have been limited to private schools whose high tuition fees are paid</w:t>
      </w:r>
      <w:r>
        <w:rPr>
          <w:rFonts w:hint="eastAsia"/>
        </w:rPr>
        <w:t xml:space="preserve"> </w:t>
      </w:r>
      <w:r>
        <w:t>by students and their parents. The result is that single-sex education has become available to</w:t>
      </w:r>
      <w:r>
        <w:rPr>
          <w:rFonts w:hint="eastAsia"/>
        </w:rPr>
        <w:t xml:space="preserve"> </w:t>
      </w:r>
      <w:r>
        <w:t>only a small percentage of students, and primarily those from well-off families. For most</w:t>
      </w:r>
      <w:r>
        <w:rPr>
          <w:rFonts w:hint="eastAsia"/>
        </w:rPr>
        <w:t xml:space="preserve"> </w:t>
      </w:r>
      <w:r>
        <w:t>people, single-sex schools are thought of as something antique: a quaint remnant of the distant</w:t>
      </w:r>
      <w:r>
        <w:rPr>
          <w:rFonts w:hint="eastAsia"/>
        </w:rPr>
        <w:t xml:space="preserve"> </w:t>
      </w:r>
      <w:r>
        <w:t>past. And that’s a shame, for there is increasingly persuasive evidence that single-sex</w:t>
      </w:r>
      <w:r>
        <w:rPr>
          <w:rFonts w:hint="eastAsia"/>
        </w:rPr>
        <w:t xml:space="preserve"> </w:t>
      </w:r>
      <w:r>
        <w:t>education offers students—</w:t>
      </w:r>
      <w:r>
        <w:rPr>
          <w:rFonts w:hint="eastAsia"/>
        </w:rPr>
        <w:t>pa</w:t>
      </w:r>
      <w:r>
        <w:t>rticularly girls—advantages that they cannot get in coeducation</w:t>
      </w:r>
      <w:r>
        <w:rPr>
          <w:rFonts w:hint="eastAsia"/>
        </w:rPr>
        <w:t xml:space="preserve"> </w:t>
      </w:r>
      <w:r>
        <w:t>settings.</w:t>
      </w:r>
    </w:p>
    <w:p w:rsidR="00090A25" w:rsidRDefault="00090A25" w:rsidP="00090A25">
      <w:pPr>
        <w:ind w:firstLineChars="200" w:firstLine="420"/>
        <w:rPr>
          <w:rFonts w:hint="eastAsia"/>
        </w:rPr>
      </w:pPr>
      <w:r>
        <w:t>It has been demonstrated time and time again that students who attend single-sex schools</w:t>
      </w:r>
      <w:r>
        <w:rPr>
          <w:rFonts w:hint="eastAsia"/>
        </w:rPr>
        <w:t xml:space="preserve"> </w:t>
      </w:r>
      <w:r>
        <w:t>perform better academically. In the biggest study of its kind</w:t>
      </w:r>
      <w:r>
        <w:rPr>
          <w:rFonts w:hint="eastAsia"/>
        </w:rPr>
        <w:t>,</w:t>
      </w:r>
      <w:r>
        <w:t xml:space="preserve"> researchers in </w:t>
      </w:r>
      <w:r>
        <w:rPr>
          <w:rFonts w:hint="eastAsia"/>
        </w:rPr>
        <w:t>A</w:t>
      </w:r>
      <w:r>
        <w:t>ustralia</w:t>
      </w:r>
      <w:r>
        <w:rPr>
          <w:rFonts w:hint="eastAsia"/>
        </w:rPr>
        <w:t xml:space="preserve"> </w:t>
      </w:r>
      <w:r>
        <w:t>measured the academic performance of 270,000 students over a period of twenty years. The</w:t>
      </w:r>
      <w:r>
        <w:rPr>
          <w:rFonts w:hint="eastAsia"/>
        </w:rPr>
        <w:t xml:space="preserve"> </w:t>
      </w:r>
      <w:r>
        <w:t>boys and girls who attended single sex schools performed between I5 and 22 percentage</w:t>
      </w:r>
      <w:r>
        <w:rPr>
          <w:rFonts w:hint="eastAsia"/>
        </w:rPr>
        <w:t xml:space="preserve"> </w:t>
      </w:r>
      <w:r>
        <w:t>points higher on standardized tests than students attending coed schools. A separate study in</w:t>
      </w:r>
      <w:r>
        <w:rPr>
          <w:rFonts w:hint="eastAsia"/>
        </w:rPr>
        <w:t xml:space="preserve"> </w:t>
      </w:r>
      <w:smartTag w:uri="urn:schemas-microsoft-com:office:smarttags" w:element="country-region">
        <w:smartTag w:uri="urn:schemas-microsoft-com:office:smarttags" w:element="place">
          <w:r>
            <w:t>Britain</w:t>
          </w:r>
        </w:smartTag>
      </w:smartTag>
      <w:r>
        <w:t xml:space="preserve"> looked at 979 elementary schools and 2954 high schools. Its results showed that the</w:t>
      </w:r>
      <w:r>
        <w:rPr>
          <w:rFonts w:hint="eastAsia"/>
        </w:rPr>
        <w:t xml:space="preserve"> </w:t>
      </w:r>
      <w:r>
        <w:t>highest-achieving students were girls in single-sex schools, followed by girls in coed schools</w:t>
      </w:r>
      <w:r>
        <w:rPr>
          <w:rFonts w:hint="eastAsia"/>
        </w:rPr>
        <w:t xml:space="preserve">. </w:t>
      </w:r>
      <w:r>
        <w:t xml:space="preserve">Next </w:t>
      </w:r>
      <w:proofErr w:type="gramStart"/>
      <w:r>
        <w:t>came</w:t>
      </w:r>
      <w:proofErr w:type="gramEnd"/>
      <w:r>
        <w:t xml:space="preserve"> boys in single-sex schools. The lowest-achieving group was made up of boys in</w:t>
      </w:r>
      <w:r>
        <w:rPr>
          <w:rFonts w:hint="eastAsia"/>
        </w:rPr>
        <w:t xml:space="preserve"> </w:t>
      </w:r>
      <w:r>
        <w:t>coed schools. Another study showed that girls who attend all-girl high schools are six times</w:t>
      </w:r>
      <w:r>
        <w:rPr>
          <w:rFonts w:hint="eastAsia"/>
        </w:rPr>
        <w:t xml:space="preserve"> </w:t>
      </w:r>
      <w:r>
        <w:t>more l</w:t>
      </w:r>
      <w:r>
        <w:rPr>
          <w:rFonts w:hint="eastAsia"/>
        </w:rPr>
        <w:t>i</w:t>
      </w:r>
      <w:r>
        <w:t>kely to major in math or science in college</w:t>
      </w:r>
      <w:r>
        <w:rPr>
          <w:rFonts w:hint="eastAsia"/>
        </w:rPr>
        <w:t>.</w:t>
      </w:r>
    </w:p>
    <w:p w:rsidR="00090A25" w:rsidRDefault="00090A25" w:rsidP="00090A25">
      <w:pPr>
        <w:ind w:firstLineChars="200" w:firstLine="420"/>
        <w:rPr>
          <w:rFonts w:hint="eastAsia"/>
        </w:rPr>
      </w:pPr>
      <w:r>
        <w:t>Why would students perform better when in school with only those of their own gende</w:t>
      </w:r>
      <w:r>
        <w:rPr>
          <w:rFonts w:hint="eastAsia"/>
        </w:rPr>
        <w:t xml:space="preserve">r? </w:t>
      </w:r>
      <w:r>
        <w:t>Researchers, teachers, and the students themselves have offered a variety of explanation</w:t>
      </w:r>
      <w:r>
        <w:rPr>
          <w:rFonts w:hint="eastAsia"/>
        </w:rPr>
        <w:t xml:space="preserve">s. </w:t>
      </w:r>
      <w:r>
        <w:t xml:space="preserve">Some of the most convincing arguments have come from David </w:t>
      </w:r>
      <w:proofErr w:type="spellStart"/>
      <w:r>
        <w:t>Sadker</w:t>
      </w:r>
      <w:proofErr w:type="spellEnd"/>
      <w:r>
        <w:t xml:space="preserve"> and the late Myra</w:t>
      </w:r>
      <w:r>
        <w:rPr>
          <w:rFonts w:hint="eastAsia"/>
        </w:rPr>
        <w:t xml:space="preserve"> </w:t>
      </w:r>
      <w:proofErr w:type="spellStart"/>
      <w:r>
        <w:t>Sadker</w:t>
      </w:r>
      <w:proofErr w:type="spellEnd"/>
      <w:r>
        <w:rPr>
          <w:rFonts w:hint="eastAsia"/>
        </w:rPr>
        <w:t>,</w:t>
      </w:r>
      <w:r>
        <w:t xml:space="preserve"> social scientists who spent twenty years looking a</w:t>
      </w:r>
      <w:r>
        <w:rPr>
          <w:rFonts w:hint="eastAsia"/>
        </w:rPr>
        <w:t>t</w:t>
      </w:r>
      <w:r>
        <w:t xml:space="preserve"> gender bias in education. They are</w:t>
      </w:r>
      <w:r>
        <w:rPr>
          <w:rFonts w:hint="eastAsia"/>
        </w:rPr>
        <w:t xml:space="preserve"> t</w:t>
      </w:r>
      <w:r>
        <w:t xml:space="preserve">he authors of </w:t>
      </w:r>
      <w:r w:rsidRPr="007639B5">
        <w:rPr>
          <w:i/>
        </w:rPr>
        <w:t>Falling at Fairness: How Our Schools Cheat Girls</w:t>
      </w:r>
      <w:r>
        <w:rPr>
          <w:rFonts w:hint="eastAsia"/>
          <w:i/>
        </w:rPr>
        <w:t>.</w:t>
      </w:r>
      <w:r>
        <w:t xml:space="preserve"> Although as the title</w:t>
      </w:r>
      <w:r>
        <w:rPr>
          <w:rFonts w:hint="eastAsia"/>
        </w:rPr>
        <w:t xml:space="preserve"> </w:t>
      </w:r>
      <w:r>
        <w:t xml:space="preserve">suggests, the </w:t>
      </w:r>
      <w:proofErr w:type="spellStart"/>
      <w:r>
        <w:t>Sadkers</w:t>
      </w:r>
      <w:proofErr w:type="spellEnd"/>
      <w:r>
        <w:t xml:space="preserve">' </w:t>
      </w:r>
      <w:r>
        <w:lastRenderedPageBreak/>
        <w:t>findings focus on how girls are short-changed by coeducational schools</w:t>
      </w:r>
      <w:r>
        <w:rPr>
          <w:rFonts w:hint="eastAsia"/>
        </w:rPr>
        <w:t xml:space="preserve">, </w:t>
      </w:r>
      <w:r>
        <w:t>they suggest that boys as well are better served by single-sex school</w:t>
      </w:r>
      <w:r>
        <w:rPr>
          <w:rFonts w:hint="eastAsia"/>
        </w:rPr>
        <w:t>.</w:t>
      </w:r>
    </w:p>
    <w:p w:rsidR="00090A25" w:rsidRDefault="00090A25" w:rsidP="00090A25">
      <w:pPr>
        <w:ind w:firstLineChars="200" w:firstLine="420"/>
        <w:rPr>
          <w:rFonts w:hint="eastAsia"/>
        </w:rPr>
      </w:pPr>
      <w:r>
        <w:t>The advantages to single-gender schools are entangled and difficult to separate. A</w:t>
      </w:r>
      <w:r>
        <w:rPr>
          <w:rFonts w:hint="eastAsia"/>
        </w:rPr>
        <w:t xml:space="preserve"> </w:t>
      </w:r>
      <w:r>
        <w:t>clearly defined one</w:t>
      </w:r>
      <w:r>
        <w:rPr>
          <w:rFonts w:hint="eastAsia"/>
        </w:rPr>
        <w:t>,</w:t>
      </w:r>
      <w:r>
        <w:t xml:space="preserve"> however, is that girls and boys literally </w:t>
      </w:r>
      <w:proofErr w:type="gramStart"/>
      <w:r>
        <w:t>lea</w:t>
      </w:r>
      <w:r>
        <w:rPr>
          <w:rFonts w:hint="eastAsia"/>
        </w:rPr>
        <w:t>r</w:t>
      </w:r>
      <w:r>
        <w:t>n</w:t>
      </w:r>
      <w:proofErr w:type="gramEnd"/>
      <w:r>
        <w:t xml:space="preserve"> differently. This is not the</w:t>
      </w:r>
      <w:r>
        <w:rPr>
          <w:rFonts w:hint="eastAsia"/>
        </w:rPr>
        <w:t xml:space="preserve"> </w:t>
      </w:r>
      <w:r>
        <w:t>same as the erroneous idea that boys and girls are "by nature"</w:t>
      </w:r>
      <w:r>
        <w:rPr>
          <w:rFonts w:hint="eastAsia"/>
        </w:rPr>
        <w:t xml:space="preserve"> </w:t>
      </w:r>
      <w:r>
        <w:t>better suited to different fields</w:t>
      </w:r>
      <w:r>
        <w:rPr>
          <w:rFonts w:hint="eastAsia"/>
        </w:rPr>
        <w:t xml:space="preserve"> </w:t>
      </w:r>
      <w:r>
        <w:t>of study (and</w:t>
      </w:r>
      <w:r>
        <w:rPr>
          <w:rFonts w:hint="eastAsia"/>
        </w:rPr>
        <w:t>,</w:t>
      </w:r>
      <w:r>
        <w:t xml:space="preserve"> later, careers)</w:t>
      </w:r>
      <w:r>
        <w:rPr>
          <w:rFonts w:hint="eastAsia"/>
        </w:rPr>
        <w:t>.</w:t>
      </w:r>
      <w:r>
        <w:t xml:space="preserve"> That belief is a loaded one that has been used as a weapon</w:t>
      </w:r>
      <w:r>
        <w:rPr>
          <w:rFonts w:hint="eastAsia"/>
        </w:rPr>
        <w:t xml:space="preserve"> </w:t>
      </w:r>
      <w:r>
        <w:t>against granting equal opportunities in education and employment. And the fact is not that</w:t>
      </w:r>
      <w:r>
        <w:rPr>
          <w:rFonts w:hint="eastAsia"/>
        </w:rPr>
        <w:t xml:space="preserve"> </w:t>
      </w:r>
      <w:r>
        <w:t>boys are</w:t>
      </w:r>
      <w:r>
        <w:rPr>
          <w:rFonts w:hint="eastAsia"/>
        </w:rPr>
        <w:t xml:space="preserve"> </w:t>
      </w:r>
      <w:r>
        <w:t>"just better"</w:t>
      </w:r>
      <w:r>
        <w:rPr>
          <w:rFonts w:hint="eastAsia"/>
        </w:rPr>
        <w:t xml:space="preserve"> </w:t>
      </w:r>
      <w:r>
        <w:t>at math and sciences, while girls are "just better"</w:t>
      </w:r>
      <w:r>
        <w:rPr>
          <w:rFonts w:hint="eastAsia"/>
        </w:rPr>
        <w:t xml:space="preserve"> </w:t>
      </w:r>
      <w:r>
        <w:t>at English and foreign</w:t>
      </w:r>
      <w:r>
        <w:rPr>
          <w:rFonts w:hint="eastAsia"/>
        </w:rPr>
        <w:t xml:space="preserve"> languages.</w:t>
      </w:r>
    </w:p>
    <w:p w:rsidR="00090A25" w:rsidRDefault="00090A25" w:rsidP="00090A25">
      <w:pPr>
        <w:ind w:firstLineChars="200" w:firstLine="420"/>
        <w:rPr>
          <w:rFonts w:hint="eastAsia"/>
        </w:rPr>
      </w:pPr>
      <w:r>
        <w:t>Why, then, do standardized tests seem to show that boys have the edge in some fields and</w:t>
      </w:r>
      <w:r>
        <w:rPr>
          <w:rFonts w:hint="eastAsia"/>
        </w:rPr>
        <w:t xml:space="preserve"> </w:t>
      </w:r>
      <w:r>
        <w:t>girls in others? There are several factors at play here. First, boys mature more slowly</w:t>
      </w:r>
      <w:r>
        <w:rPr>
          <w:rFonts w:hint="eastAsia"/>
        </w:rPr>
        <w:t xml:space="preserve">. </w:t>
      </w:r>
      <w:r>
        <w:t xml:space="preserve">According to Dr. Leonard Sax, author of </w:t>
      </w:r>
      <w:r w:rsidRPr="0068359B">
        <w:rPr>
          <w:i/>
        </w:rPr>
        <w:t>W</w:t>
      </w:r>
      <w:r w:rsidRPr="0068359B">
        <w:rPr>
          <w:rFonts w:hint="eastAsia"/>
          <w:i/>
        </w:rPr>
        <w:t>hy</w:t>
      </w:r>
      <w:r w:rsidRPr="0068359B">
        <w:rPr>
          <w:i/>
        </w:rPr>
        <w:t xml:space="preserve"> Gender Matters</w:t>
      </w:r>
      <w:r>
        <w:t>, the part of the brain that</w:t>
      </w:r>
      <w:r>
        <w:rPr>
          <w:rFonts w:hint="eastAsia"/>
        </w:rPr>
        <w:t xml:space="preserve"> </w:t>
      </w:r>
      <w:r>
        <w:t>gove</w:t>
      </w:r>
      <w:r>
        <w:rPr>
          <w:rFonts w:hint="eastAsia"/>
        </w:rPr>
        <w:t>r</w:t>
      </w:r>
      <w:r>
        <w:t>ns language in a typical five-year-old boy is two or three years" less developed than</w:t>
      </w:r>
      <w:r>
        <w:rPr>
          <w:rFonts w:hint="eastAsia"/>
        </w:rPr>
        <w:t xml:space="preserve"> </w:t>
      </w:r>
      <w:r>
        <w:t>of a typical five-year-old girl. An average fourteen-year-old boy is even further behind—</w:t>
      </w:r>
      <w:r>
        <w:rPr>
          <w:rFonts w:hint="eastAsia"/>
        </w:rPr>
        <w:t xml:space="preserve">four </w:t>
      </w:r>
      <w:r>
        <w:t xml:space="preserve">or five </w:t>
      </w:r>
      <w:r>
        <w:rPr>
          <w:rFonts w:hint="eastAsia"/>
        </w:rPr>
        <w:t>y</w:t>
      </w:r>
      <w:r>
        <w:t>ears</w:t>
      </w:r>
      <w:r>
        <w:rPr>
          <w:rFonts w:hint="eastAsia"/>
        </w:rPr>
        <w:t>.</w:t>
      </w:r>
    </w:p>
    <w:p w:rsidR="00090A25" w:rsidRDefault="00090A25" w:rsidP="00090A25">
      <w:pPr>
        <w:ind w:firstLineChars="200" w:firstLine="420"/>
        <w:rPr>
          <w:rFonts w:hint="eastAsia"/>
        </w:rPr>
      </w:pPr>
      <w:r>
        <w:t>Eventually the boy's langu</w:t>
      </w:r>
      <w:r>
        <w:rPr>
          <w:rFonts w:hint="eastAsia"/>
        </w:rPr>
        <w:t>a</w:t>
      </w:r>
      <w:r>
        <w:t>ge ability catches up with the girl's, but it's easy to see that in</w:t>
      </w:r>
      <w:r>
        <w:rPr>
          <w:rFonts w:hint="eastAsia"/>
        </w:rPr>
        <w:t xml:space="preserve"> </w:t>
      </w:r>
      <w:r>
        <w:t>those ensuing years a lot of problems can occur in the classroom, Girls, typically, learn to</w:t>
      </w:r>
      <w:r>
        <w:rPr>
          <w:rFonts w:hint="eastAsia"/>
        </w:rPr>
        <w:t xml:space="preserve"> </w:t>
      </w:r>
      <w:r>
        <w:t>read earlier and more easily. Boys are pushed to learn to read at an age when many of them</w:t>
      </w:r>
      <w:r>
        <w:rPr>
          <w:rFonts w:hint="eastAsia"/>
        </w:rPr>
        <w:t xml:space="preserve"> </w:t>
      </w:r>
      <w:r>
        <w:t xml:space="preserve">are unprepared to do </w:t>
      </w:r>
      <w:proofErr w:type="gramStart"/>
      <w:r>
        <w:t>so,</w:t>
      </w:r>
      <w:proofErr w:type="gramEnd"/>
      <w:r>
        <w:t xml:space="preserve"> and later, to keep up with their female classmates. The results are</w:t>
      </w:r>
      <w:r>
        <w:rPr>
          <w:rFonts w:hint="eastAsia"/>
        </w:rPr>
        <w:t xml:space="preserve"> </w:t>
      </w:r>
      <w:r>
        <w:t>ones almost everyone has observed: lots of boys who dislike reading and think they’re no</w:t>
      </w:r>
      <w:r>
        <w:rPr>
          <w:rFonts w:hint="eastAsia"/>
        </w:rPr>
        <w:t xml:space="preserve">t </w:t>
      </w:r>
      <w:r>
        <w:t>good at it</w:t>
      </w:r>
      <w:r>
        <w:rPr>
          <w:rFonts w:hint="eastAsia"/>
        </w:rPr>
        <w:t>,</w:t>
      </w:r>
      <w:r>
        <w:t xml:space="preserve"> and lots of people who take it for granted that girls are "just better"</w:t>
      </w:r>
      <w:r>
        <w:rPr>
          <w:rFonts w:hint="eastAsia"/>
        </w:rPr>
        <w:t xml:space="preserve"> </w:t>
      </w:r>
      <w:r>
        <w:t>at reading</w:t>
      </w:r>
      <w:r>
        <w:rPr>
          <w:rFonts w:hint="eastAsia"/>
        </w:rPr>
        <w:t xml:space="preserve">, </w:t>
      </w:r>
      <w:r>
        <w:t>writing, and other language skills</w:t>
      </w:r>
      <w:r>
        <w:rPr>
          <w:rFonts w:hint="eastAsia"/>
        </w:rPr>
        <w:t>.</w:t>
      </w:r>
    </w:p>
    <w:p w:rsidR="00090A25" w:rsidRDefault="00090A25" w:rsidP="00090A25">
      <w:pPr>
        <w:ind w:firstLineChars="200" w:firstLine="420"/>
        <w:rPr>
          <w:rFonts w:hint="eastAsia"/>
        </w:rPr>
      </w:pPr>
      <w:proofErr w:type="gramStart"/>
      <w:r>
        <w:t>And what about the girls?</w:t>
      </w:r>
      <w:proofErr w:type="gramEnd"/>
      <w:r>
        <w:t xml:space="preserve"> Again, according to Sax and other researchers, while girls’</w:t>
      </w:r>
      <w:r>
        <w:rPr>
          <w:rFonts w:hint="eastAsia"/>
        </w:rPr>
        <w:t xml:space="preserve"> b</w:t>
      </w:r>
      <w:r>
        <w:t>rains are on the fast track developing their language centers, they are on a less hurried</w:t>
      </w:r>
      <w:r>
        <w:rPr>
          <w:rFonts w:hint="eastAsia"/>
        </w:rPr>
        <w:t xml:space="preserve"> </w:t>
      </w:r>
      <w:r>
        <w:t>schedule developing the areas that govern spatial relationships and geometry. These areas in</w:t>
      </w:r>
      <w:r>
        <w:rPr>
          <w:rFonts w:hint="eastAsia"/>
        </w:rPr>
        <w:t xml:space="preserve"> </w:t>
      </w:r>
      <w:r>
        <w:t xml:space="preserve">boys’ brains mature more quickly. </w:t>
      </w:r>
      <w:proofErr w:type="gramStart"/>
      <w:r>
        <w:t>The result?</w:t>
      </w:r>
      <w:proofErr w:type="gramEnd"/>
      <w:r>
        <w:t xml:space="preserve"> Girls who are thrown together with boys in</w:t>
      </w:r>
      <w:r>
        <w:rPr>
          <w:rFonts w:hint="eastAsia"/>
        </w:rPr>
        <w:t xml:space="preserve"> </w:t>
      </w:r>
      <w:r>
        <w:t>school quickly conclude that they’re</w:t>
      </w:r>
      <w:r>
        <w:rPr>
          <w:rFonts w:hint="eastAsia"/>
        </w:rPr>
        <w:t xml:space="preserve"> </w:t>
      </w:r>
      <w:r>
        <w:rPr>
          <w:rFonts w:ascii="宋体" w:hAnsi="宋体"/>
        </w:rPr>
        <w:t>“</w:t>
      </w:r>
      <w:r>
        <w:t>dumb at math and science</w:t>
      </w:r>
      <w:r>
        <w:rPr>
          <w:rFonts w:hint="eastAsia"/>
        </w:rPr>
        <w:t>.</w:t>
      </w:r>
      <w:r>
        <w:t>”</w:t>
      </w:r>
    </w:p>
    <w:p w:rsidR="00090A25" w:rsidRDefault="00090A25" w:rsidP="00090A25">
      <w:pPr>
        <w:ind w:firstLineChars="200" w:firstLine="420"/>
        <w:rPr>
          <w:rFonts w:hint="eastAsia"/>
        </w:rPr>
      </w:pPr>
      <w:r>
        <w:t>In single-sex schools, the classroom curriculum could be designed with girls’ and boys’</w:t>
      </w:r>
      <w:r>
        <w:rPr>
          <w:rFonts w:hint="eastAsia"/>
        </w:rPr>
        <w:t xml:space="preserve"> </w:t>
      </w:r>
      <w:r>
        <w:t>learning differences in mind. In reading class, boys would be expected to keep pace with other</w:t>
      </w:r>
      <w:r>
        <w:rPr>
          <w:rFonts w:hint="eastAsia"/>
        </w:rPr>
        <w:t xml:space="preserve"> </w:t>
      </w:r>
      <w:r>
        <w:t>boys, not with girls who seem impossibly more advanced, They could concentrate on reading</w:t>
      </w:r>
      <w:r>
        <w:rPr>
          <w:rFonts w:hint="eastAsia"/>
        </w:rPr>
        <w:t xml:space="preserve"> </w:t>
      </w:r>
      <w:r>
        <w:t>material of particular interest to boys of their ages, rather than the stories and literature that</w:t>
      </w:r>
      <w:r>
        <w:rPr>
          <w:rFonts w:hint="eastAsia"/>
        </w:rPr>
        <w:t xml:space="preserve"> </w:t>
      </w:r>
      <w:r>
        <w:t>are often selected by</w:t>
      </w:r>
      <w:r>
        <w:rPr>
          <w:rFonts w:hint="eastAsia"/>
        </w:rPr>
        <w:t xml:space="preserve"> </w:t>
      </w:r>
      <w:r>
        <w:t>(mostly female) teachers for their (mostly female) enthusiastic readers.</w:t>
      </w:r>
      <w:r>
        <w:rPr>
          <w:rFonts w:hint="eastAsia"/>
        </w:rPr>
        <w:t xml:space="preserve"> </w:t>
      </w:r>
      <w:r>
        <w:t>Girls could be introduced to math and science concepts in ways that particularly appeal to</w:t>
      </w:r>
      <w:r>
        <w:rPr>
          <w:rFonts w:hint="eastAsia"/>
        </w:rPr>
        <w:t xml:space="preserve"> </w:t>
      </w:r>
      <w:r>
        <w:t>them. Girls are typically less interested in pure math a</w:t>
      </w:r>
      <w:r>
        <w:rPr>
          <w:rFonts w:hint="eastAsia"/>
        </w:rPr>
        <w:t>t</w:t>
      </w:r>
      <w:r>
        <w:t xml:space="preserve"> an early age, but they often enjoy</w:t>
      </w:r>
      <w:r>
        <w:rPr>
          <w:rFonts w:hint="eastAsia"/>
        </w:rPr>
        <w:t xml:space="preserve"> </w:t>
      </w:r>
      <w:r>
        <w:t>learning the practical</w:t>
      </w:r>
      <w:r>
        <w:rPr>
          <w:rFonts w:hint="eastAsia"/>
        </w:rPr>
        <w:t>,</w:t>
      </w:r>
      <w:r>
        <w:t xml:space="preserve"> problem-solving aspects of math. Teachers who understood and could</w:t>
      </w:r>
      <w:r>
        <w:rPr>
          <w:rFonts w:hint="eastAsia"/>
        </w:rPr>
        <w:t xml:space="preserve"> </w:t>
      </w:r>
      <w:r>
        <w:t>appeal to the boys or girls lea</w:t>
      </w:r>
      <w:r>
        <w:rPr>
          <w:rFonts w:hint="eastAsia"/>
        </w:rPr>
        <w:t>rn</w:t>
      </w:r>
      <w:r>
        <w:t>ing style would have a far better chance of reaching more</w:t>
      </w:r>
      <w:r>
        <w:rPr>
          <w:rFonts w:hint="eastAsia"/>
        </w:rPr>
        <w:t xml:space="preserve"> st</w:t>
      </w:r>
      <w:r>
        <w:t>udents than those who are trying to do “one size fits all"</w:t>
      </w:r>
      <w:r>
        <w:rPr>
          <w:rFonts w:hint="eastAsia"/>
        </w:rPr>
        <w:t xml:space="preserve"> </w:t>
      </w:r>
      <w:r>
        <w:t>teaching</w:t>
      </w:r>
      <w:r>
        <w:rPr>
          <w:rFonts w:hint="eastAsia"/>
        </w:rPr>
        <w:t>.</w:t>
      </w:r>
    </w:p>
    <w:p w:rsidR="00090A25" w:rsidRDefault="00090A25" w:rsidP="00090A25">
      <w:pPr>
        <w:ind w:firstLineChars="200" w:firstLine="420"/>
      </w:pPr>
      <w:r>
        <w:t>Another great advantage of single-sex schools is that they take into account a very basic</w:t>
      </w:r>
      <w:r>
        <w:rPr>
          <w:rFonts w:hint="eastAsia"/>
        </w:rPr>
        <w:t xml:space="preserve"> </w:t>
      </w:r>
      <w:r>
        <w:t>fact of life: boys and girls act differently in each other's presence. Anyone who has observed a</w:t>
      </w:r>
      <w:r>
        <w:rPr>
          <w:rFonts w:hint="eastAsia"/>
        </w:rPr>
        <w:t xml:space="preserve"> </w:t>
      </w:r>
      <w:r>
        <w:t xml:space="preserve">group of quietly talking boys </w:t>
      </w:r>
      <w:r>
        <w:rPr>
          <w:rFonts w:hint="eastAsia"/>
        </w:rPr>
        <w:t>t</w:t>
      </w:r>
      <w:r>
        <w:t>urn into posturing</w:t>
      </w:r>
      <w:r>
        <w:rPr>
          <w:rFonts w:hint="eastAsia"/>
        </w:rPr>
        <w:t>,</w:t>
      </w:r>
      <w:r>
        <w:t xml:space="preserve"> shoving</w:t>
      </w:r>
      <w:r>
        <w:rPr>
          <w:rFonts w:hint="eastAsia"/>
        </w:rPr>
        <w:t>,</w:t>
      </w:r>
      <w:r>
        <w:t xml:space="preserve"> guffawing loudmouths when girls</w:t>
      </w:r>
      <w:r>
        <w:rPr>
          <w:rFonts w:hint="eastAsia"/>
        </w:rPr>
        <w:t xml:space="preserve"> </w:t>
      </w:r>
      <w:r>
        <w:t>come into view, or a group of sensible girls start giggling, shrieking</w:t>
      </w:r>
      <w:r>
        <w:rPr>
          <w:rFonts w:hint="eastAsia"/>
        </w:rPr>
        <w:t>,</w:t>
      </w:r>
      <w:r>
        <w:t xml:space="preserve"> and preening when boys</w:t>
      </w:r>
      <w:r>
        <w:rPr>
          <w:rFonts w:hint="eastAsia"/>
        </w:rPr>
        <w:t xml:space="preserve"> </w:t>
      </w:r>
      <w:r>
        <w:t>approach recognizes the truth of this statement.</w:t>
      </w:r>
    </w:p>
    <w:p w:rsidR="00090A25" w:rsidRDefault="00090A25" w:rsidP="00090A25">
      <w:pPr>
        <w:ind w:firstLineChars="200" w:firstLine="420"/>
        <w:rPr>
          <w:rFonts w:hint="eastAsia"/>
        </w:rPr>
      </w:pPr>
      <w:r>
        <w:t>There's nothing wrong with this flirting</w:t>
      </w:r>
      <w:r>
        <w:rPr>
          <w:rFonts w:hint="eastAsia"/>
        </w:rPr>
        <w:t>,</w:t>
      </w:r>
      <w:r>
        <w:t xml:space="preserve"> attention-getting behavior. It's as old as the</w:t>
      </w:r>
      <w:r>
        <w:rPr>
          <w:rFonts w:hint="eastAsia"/>
        </w:rPr>
        <w:t xml:space="preserve"> </w:t>
      </w:r>
      <w:r>
        <w:t>Neanderthals, and nothing is going to keep people from flirting with those who they find</w:t>
      </w:r>
      <w:r>
        <w:rPr>
          <w:rFonts w:hint="eastAsia"/>
        </w:rPr>
        <w:t xml:space="preserve"> </w:t>
      </w:r>
      <w:r>
        <w:t>attractive</w:t>
      </w:r>
      <w:r>
        <w:rPr>
          <w:rFonts w:hint="eastAsia"/>
        </w:rPr>
        <w:t>.</w:t>
      </w:r>
      <w:r>
        <w:t xml:space="preserve"> The problem is that this perfectly normal social behavior creates at least two serious</w:t>
      </w:r>
      <w:r>
        <w:rPr>
          <w:rFonts w:hint="eastAsia"/>
        </w:rPr>
        <w:t xml:space="preserve"> </w:t>
      </w:r>
      <w:r>
        <w:t>obstacles to learning. The first is simple: flirting takes up a lot of time and energy that could</w:t>
      </w:r>
      <w:r>
        <w:rPr>
          <w:rFonts w:hint="eastAsia"/>
        </w:rPr>
        <w:t xml:space="preserve"> </w:t>
      </w:r>
      <w:r>
        <w:t xml:space="preserve">be better used in </w:t>
      </w:r>
      <w:r>
        <w:lastRenderedPageBreak/>
        <w:t>the classroom. It's terribly difficult to concentrate on the difference between</w:t>
      </w:r>
      <w:r>
        <w:rPr>
          <w:rFonts w:hint="eastAsia"/>
        </w:rPr>
        <w:t xml:space="preserve"> </w:t>
      </w:r>
      <w:r>
        <w:t>“</w:t>
      </w:r>
      <w:proofErr w:type="spellStart"/>
      <w:r>
        <w:t>ser</w:t>
      </w:r>
      <w:proofErr w:type="spellEnd"/>
      <w:r w:rsidR="004C569F">
        <w:t>”</w:t>
      </w:r>
      <w:r>
        <w:rPr>
          <w:rFonts w:hint="eastAsia"/>
        </w:rPr>
        <w:t xml:space="preserve"> </w:t>
      </w:r>
      <w:r>
        <w:t>and</w:t>
      </w:r>
      <w:r>
        <w:rPr>
          <w:rFonts w:hint="eastAsia"/>
        </w:rPr>
        <w:t xml:space="preserve"> </w:t>
      </w:r>
      <w:r>
        <w:t>“</w:t>
      </w:r>
      <w:proofErr w:type="spellStart"/>
      <w:r>
        <w:t>estar</w:t>
      </w:r>
      <w:proofErr w:type="spellEnd"/>
      <w:r>
        <w:t>”</w:t>
      </w:r>
      <w:r>
        <w:rPr>
          <w:rFonts w:hint="eastAsia"/>
        </w:rPr>
        <w:t xml:space="preserve"> </w:t>
      </w:r>
      <w:r>
        <w:t>in Spanish class when you're trying to figure out how to accidentally bump</w:t>
      </w:r>
      <w:r>
        <w:rPr>
          <w:rFonts w:hint="eastAsia"/>
        </w:rPr>
        <w:t xml:space="preserve"> </w:t>
      </w:r>
      <w:r>
        <w:t>into the hunk in the second row after class</w:t>
      </w:r>
      <w:r>
        <w:rPr>
          <w:rFonts w:hint="eastAsia"/>
        </w:rPr>
        <w:t>.</w:t>
      </w:r>
      <w:r>
        <w:t xml:space="preserve"> And boys and girls being boys and girls, such</w:t>
      </w:r>
      <w:r>
        <w:rPr>
          <w:rFonts w:hint="eastAsia"/>
        </w:rPr>
        <w:t xml:space="preserve"> </w:t>
      </w:r>
      <w:r>
        <w:t>social plotting often becomes the focus of the school day. Both genders burn up the phone</w:t>
      </w:r>
      <w:r>
        <w:rPr>
          <w:rFonts w:hint="eastAsia"/>
        </w:rPr>
        <w:t xml:space="preserve"> li</w:t>
      </w:r>
      <w:r>
        <w:t>nes at night, not comparing notes on classes</w:t>
      </w:r>
      <w:r>
        <w:rPr>
          <w:rFonts w:hint="eastAsia"/>
        </w:rPr>
        <w:t>,</w:t>
      </w:r>
      <w:r>
        <w:t xml:space="preserve"> but on who said what to whom and if anyo</w:t>
      </w:r>
      <w:r>
        <w:rPr>
          <w:rFonts w:hint="eastAsia"/>
        </w:rPr>
        <w:t xml:space="preserve">ne </w:t>
      </w:r>
      <w:r>
        <w:t>has a date for Saturday night</w:t>
      </w:r>
      <w:r>
        <w:rPr>
          <w:rFonts w:hint="eastAsia"/>
        </w:rPr>
        <w:t>.</w:t>
      </w:r>
    </w:p>
    <w:p w:rsidR="00090A25" w:rsidRDefault="00090A25" w:rsidP="00090A25">
      <w:pPr>
        <w:ind w:firstLineChars="200" w:firstLine="420"/>
        <w:rPr>
          <w:rFonts w:hint="eastAsia"/>
        </w:rPr>
      </w:pPr>
      <w:r>
        <w:t>The second related problem is that the presence of the opposite sex often influences</w:t>
      </w:r>
      <w:r>
        <w:rPr>
          <w:rFonts w:hint="eastAsia"/>
        </w:rPr>
        <w:t xml:space="preserve"> </w:t>
      </w:r>
      <w:r>
        <w:t>students to act. Think again about the first point raised in this paper—the misconception that</w:t>
      </w:r>
      <w:r>
        <w:rPr>
          <w:rFonts w:hint="eastAsia"/>
        </w:rPr>
        <w:t xml:space="preserve"> </w:t>
      </w:r>
      <w:r>
        <w:t>girls are naturally "good"</w:t>
      </w:r>
      <w:r>
        <w:rPr>
          <w:rFonts w:hint="eastAsia"/>
        </w:rPr>
        <w:t xml:space="preserve"> </w:t>
      </w:r>
      <w:r>
        <w:t>at reading but "bad" at math</w:t>
      </w:r>
      <w:r>
        <w:rPr>
          <w:rFonts w:hint="eastAsia"/>
        </w:rPr>
        <w:t>,</w:t>
      </w:r>
      <w:r>
        <w:t xml:space="preserve"> with the opposite being true for boys</w:t>
      </w:r>
      <w:r>
        <w:rPr>
          <w:rFonts w:hint="eastAsia"/>
        </w:rPr>
        <w:t xml:space="preserve">. </w:t>
      </w:r>
      <w:r>
        <w:t>If students believe that, then that</w:t>
      </w:r>
      <w:r>
        <w:rPr>
          <w:rFonts w:hint="eastAsia"/>
        </w:rPr>
        <w:t xml:space="preserve"> </w:t>
      </w:r>
      <w:r>
        <w:t>"badness" becomes a sexual characteristic, just as a gir</w:t>
      </w:r>
      <w:r>
        <w:rPr>
          <w:rFonts w:hint="eastAsia"/>
        </w:rPr>
        <w:t>l</w:t>
      </w:r>
      <w:r>
        <w:t>'s</w:t>
      </w:r>
      <w:r>
        <w:rPr>
          <w:rFonts w:hint="eastAsia"/>
        </w:rPr>
        <w:t xml:space="preserve"> </w:t>
      </w:r>
      <w:r>
        <w:t>curvy figure or a boy's deep voice is. A girl may think she seems “</w:t>
      </w:r>
      <w:proofErr w:type="spellStart"/>
      <w:r>
        <w:t>girlier</w:t>
      </w:r>
      <w:proofErr w:type="spellEnd"/>
      <w:r>
        <w:rPr>
          <w:rFonts w:hint="eastAsia"/>
        </w:rPr>
        <w:t>,</w:t>
      </w:r>
      <w:r>
        <w:t>” more feminine</w:t>
      </w:r>
      <w:r>
        <w:rPr>
          <w:rFonts w:hint="eastAsia"/>
        </w:rPr>
        <w:t xml:space="preserve">, </w:t>
      </w:r>
      <w:r>
        <w:t>more attractive</w:t>
      </w:r>
      <w:r>
        <w:rPr>
          <w:rFonts w:hint="eastAsia"/>
        </w:rPr>
        <w:t>,</w:t>
      </w:r>
      <w:r>
        <w:t xml:space="preserve"> if she makes a point of being clueless in math class. A boy may think he's</w:t>
      </w:r>
      <w:r>
        <w:rPr>
          <w:rFonts w:hint="eastAsia"/>
        </w:rPr>
        <w:t xml:space="preserve"> </w:t>
      </w:r>
      <w:r>
        <w:t>more macho, more alluring to girls if he loudly proclaims that he hates to read. As a result</w:t>
      </w:r>
      <w:r>
        <w:rPr>
          <w:rFonts w:hint="eastAsia"/>
        </w:rPr>
        <w:t xml:space="preserve">, </w:t>
      </w:r>
      <w:r>
        <w:t>students may deliberately flaunt their weaknesses in order to impress the opposite sex. In</w:t>
      </w:r>
      <w:r>
        <w:rPr>
          <w:rFonts w:hint="eastAsia"/>
        </w:rPr>
        <w:t xml:space="preserve"> </w:t>
      </w:r>
      <w:r>
        <w:t>general, mixed classes tend to encourage such potentially harmful gender differences</w:t>
      </w:r>
      <w:r>
        <w:rPr>
          <w:rFonts w:hint="eastAsia"/>
        </w:rPr>
        <w:t>.</w:t>
      </w:r>
      <w:r>
        <w:t xml:space="preserve"> In the</w:t>
      </w:r>
      <w:r>
        <w:rPr>
          <w:rFonts w:hint="eastAsia"/>
        </w:rPr>
        <w:t xml:space="preserve"> </w:t>
      </w:r>
      <w:r>
        <w:t>presence of guys</w:t>
      </w:r>
      <w:r>
        <w:rPr>
          <w:rFonts w:hint="eastAsia"/>
        </w:rPr>
        <w:t>,</w:t>
      </w:r>
      <w:r>
        <w:t xml:space="preserve"> many girls give in to the stereotype that says gir</w:t>
      </w:r>
      <w:r>
        <w:rPr>
          <w:rFonts w:hint="eastAsia"/>
        </w:rPr>
        <w:t>l</w:t>
      </w:r>
      <w:r>
        <w:t>s are</w:t>
      </w:r>
      <w:r>
        <w:rPr>
          <w:rFonts w:hint="eastAsia"/>
        </w:rPr>
        <w:t xml:space="preserve"> </w:t>
      </w:r>
      <w:r>
        <w:t>“nice,” quiet, passive,</w:t>
      </w:r>
      <w:r>
        <w:rPr>
          <w:rFonts w:hint="eastAsia"/>
        </w:rPr>
        <w:t xml:space="preserve"> </w:t>
      </w:r>
      <w:r>
        <w:t>and nonathletic</w:t>
      </w:r>
      <w:r>
        <w:rPr>
          <w:rFonts w:hint="eastAsia"/>
        </w:rPr>
        <w:t>.</w:t>
      </w:r>
      <w:r>
        <w:t xml:space="preserve"> Around girls, guys feel compelled to be "jocks,” noisy, disruptive, and</w:t>
      </w:r>
      <w:r>
        <w:rPr>
          <w:rFonts w:hint="eastAsia"/>
        </w:rPr>
        <w:t xml:space="preserve"> </w:t>
      </w:r>
      <w:r>
        <w:t>overbearing</w:t>
      </w:r>
      <w:r>
        <w:rPr>
          <w:rFonts w:hint="eastAsia"/>
        </w:rPr>
        <w:t>.</w:t>
      </w:r>
      <w:r>
        <w:t xml:space="preserve"> In a single-sex school</w:t>
      </w:r>
      <w:r>
        <w:rPr>
          <w:rFonts w:hint="eastAsia"/>
        </w:rPr>
        <w:t>,</w:t>
      </w:r>
      <w:r>
        <w:t xml:space="preserve"> none of this behavior would be necessary. Students could</w:t>
      </w:r>
      <w:r>
        <w:rPr>
          <w:rFonts w:hint="eastAsia"/>
        </w:rPr>
        <w:t xml:space="preserve"> </w:t>
      </w:r>
      <w:r>
        <w:t>concentrate on learning</w:t>
      </w:r>
      <w:r>
        <w:rPr>
          <w:rFonts w:hint="eastAsia"/>
        </w:rPr>
        <w:t>,</w:t>
      </w:r>
      <w:r>
        <w:t xml:space="preserve"> rather than competing with each other for the attention of a cute guy</w:t>
      </w:r>
      <w:r>
        <w:rPr>
          <w:rFonts w:hint="eastAsia"/>
        </w:rPr>
        <w:t xml:space="preserve"> </w:t>
      </w:r>
      <w:r>
        <w:t xml:space="preserve">or girl, or demeaning him or </w:t>
      </w:r>
      <w:proofErr w:type="spellStart"/>
      <w:r>
        <w:t>her self</w:t>
      </w:r>
      <w:proofErr w:type="spellEnd"/>
      <w:r>
        <w:t xml:space="preserve"> in order to catch someone's eye. They could develop</w:t>
      </w:r>
      <w:r>
        <w:rPr>
          <w:rFonts w:hint="eastAsia"/>
        </w:rPr>
        <w:t xml:space="preserve"> </w:t>
      </w:r>
      <w:r>
        <w:t>their individual talents, without the constant conce</w:t>
      </w:r>
      <w:r>
        <w:rPr>
          <w:rFonts w:hint="eastAsia"/>
        </w:rPr>
        <w:t>r</w:t>
      </w:r>
      <w:r>
        <w:t>n of how they were coming off to the cute</w:t>
      </w:r>
      <w:r>
        <w:rPr>
          <w:rFonts w:hint="eastAsia"/>
        </w:rPr>
        <w:t xml:space="preserve"> </w:t>
      </w:r>
      <w:r>
        <w:t>girl or guy in the next seat.</w:t>
      </w:r>
    </w:p>
    <w:p w:rsidR="00090A25" w:rsidRPr="005E4E7A" w:rsidRDefault="00090A25" w:rsidP="00090A25">
      <w:pPr>
        <w:ind w:firstLineChars="200" w:firstLine="420"/>
        <w:rPr>
          <w:rFonts w:ascii="宋体" w:hAnsi="宋体"/>
        </w:rPr>
      </w:pPr>
      <w:r>
        <w:t>A final reason that single-sex schools are advantageous conce</w:t>
      </w:r>
      <w:r>
        <w:rPr>
          <w:rFonts w:hint="eastAsia"/>
        </w:rPr>
        <w:t>rn</w:t>
      </w:r>
      <w:r>
        <w:t>s the behavior of teachers.</w:t>
      </w:r>
      <w:r>
        <w:rPr>
          <w:rFonts w:hint="eastAsia"/>
        </w:rPr>
        <w:t xml:space="preserve"> </w:t>
      </w:r>
      <w:r>
        <w:t xml:space="preserve">As the </w:t>
      </w:r>
      <w:proofErr w:type="spellStart"/>
      <w:r>
        <w:t>Sadkers</w:t>
      </w:r>
      <w:proofErr w:type="spellEnd"/>
      <w:r>
        <w:t xml:space="preserve"> were co</w:t>
      </w:r>
      <w:r>
        <w:rPr>
          <w:rFonts w:hint="eastAsia"/>
        </w:rPr>
        <w:t>m</w:t>
      </w:r>
      <w:r>
        <w:t>piling their twenty years of research, they took many hours of</w:t>
      </w:r>
      <w:r>
        <w:rPr>
          <w:rFonts w:hint="eastAsia"/>
        </w:rPr>
        <w:t xml:space="preserve"> </w:t>
      </w:r>
      <w:r>
        <w:t>videotape of classrooms in action. When they played those tapes back, many of the teachers</w:t>
      </w:r>
      <w:r>
        <w:rPr>
          <w:rFonts w:hint="eastAsia"/>
        </w:rPr>
        <w:t xml:space="preserve"> </w:t>
      </w:r>
      <w:r>
        <w:t>were surprised—and horrified—by what they saw</w:t>
      </w:r>
      <w:r>
        <w:rPr>
          <w:rFonts w:hint="eastAsia"/>
        </w:rPr>
        <w:t>.</w:t>
      </w:r>
      <w:r>
        <w:t xml:space="preserve"> A few examples:</w:t>
      </w:r>
    </w:p>
    <w:p w:rsidR="00090A25" w:rsidRDefault="00090A25" w:rsidP="00090A25">
      <w:pPr>
        <w:ind w:firstLineChars="200" w:firstLine="420"/>
      </w:pPr>
      <w:r w:rsidRPr="00607FE8">
        <w:rPr>
          <w:rFonts w:hint="eastAsia"/>
        </w:rPr>
        <w:t>•</w:t>
      </w:r>
      <w:r>
        <w:rPr>
          <w:rFonts w:hint="eastAsia"/>
        </w:rPr>
        <w:t xml:space="preserve">  </w:t>
      </w:r>
      <w:r>
        <w:t>Boys were eight times more likely to call out in class without raising their hands. In general</w:t>
      </w:r>
      <w:r>
        <w:rPr>
          <w:rFonts w:hint="eastAsia"/>
        </w:rPr>
        <w:t xml:space="preserve">, </w:t>
      </w:r>
      <w:r>
        <w:t>teachers accepted their behavior</w:t>
      </w:r>
      <w:r>
        <w:rPr>
          <w:rFonts w:hint="eastAsia"/>
        </w:rPr>
        <w:t>.</w:t>
      </w:r>
    </w:p>
    <w:p w:rsidR="00090A25" w:rsidRDefault="00090A25" w:rsidP="00090A25">
      <w:pPr>
        <w:ind w:firstLineChars="200" w:firstLine="420"/>
        <w:rPr>
          <w:rFonts w:hint="eastAsia"/>
        </w:rPr>
      </w:pPr>
      <w:r w:rsidRPr="00607FE8">
        <w:rPr>
          <w:rFonts w:hint="eastAsia"/>
        </w:rPr>
        <w:t>•</w:t>
      </w:r>
      <w:r>
        <w:rPr>
          <w:rFonts w:hint="eastAsia"/>
        </w:rPr>
        <w:t xml:space="preserve">  </w:t>
      </w:r>
      <w:r>
        <w:t>Teachers were twice as likely to pick out boys in the class as role models</w:t>
      </w:r>
      <w:r>
        <w:rPr>
          <w:rFonts w:hint="eastAsia"/>
        </w:rPr>
        <w:t>.</w:t>
      </w:r>
    </w:p>
    <w:p w:rsidR="00090A25" w:rsidRDefault="00090A25" w:rsidP="00090A25">
      <w:pPr>
        <w:ind w:firstLineChars="200" w:firstLine="420"/>
      </w:pPr>
      <w:r w:rsidRPr="00607FE8">
        <w:rPr>
          <w:rFonts w:hint="eastAsia"/>
        </w:rPr>
        <w:t>•</w:t>
      </w:r>
      <w:r>
        <w:rPr>
          <w:rFonts w:hint="eastAsia"/>
        </w:rPr>
        <w:t xml:space="preserve">  </w:t>
      </w:r>
      <w:r>
        <w:t>When boys raised their hands</w:t>
      </w:r>
      <w:r>
        <w:rPr>
          <w:rFonts w:hint="eastAsia"/>
        </w:rPr>
        <w:t>,</w:t>
      </w:r>
      <w:r>
        <w:t xml:space="preserve"> they were five times more likely to be called on than girls.</w:t>
      </w:r>
    </w:p>
    <w:p w:rsidR="00090A25" w:rsidRDefault="00090A25" w:rsidP="00090A25">
      <w:pPr>
        <w:numPr>
          <w:ilvl w:val="0"/>
          <w:numId w:val="1"/>
        </w:numPr>
      </w:pPr>
      <w:r>
        <w:t>Teachers memorized boys'</w:t>
      </w:r>
      <w:r>
        <w:rPr>
          <w:rFonts w:hint="eastAsia"/>
        </w:rPr>
        <w:t xml:space="preserve"> </w:t>
      </w:r>
      <w:r>
        <w:t>names more quickly than the names of girls.</w:t>
      </w:r>
    </w:p>
    <w:p w:rsidR="00090A25" w:rsidRDefault="00090A25" w:rsidP="00090A25">
      <w:pPr>
        <w:numPr>
          <w:ilvl w:val="0"/>
          <w:numId w:val="1"/>
        </w:numPr>
        <w:rPr>
          <w:rFonts w:hint="eastAsia"/>
        </w:rPr>
      </w:pPr>
      <w:r>
        <w:t>When a boy gave a wrong answer, teachers would spend time praising him, encouraging hi</w:t>
      </w:r>
      <w:r>
        <w:rPr>
          <w:rFonts w:hint="eastAsia"/>
        </w:rPr>
        <w:t xml:space="preserve">m, and </w:t>
      </w:r>
      <w:r>
        <w:t>trying to lead him to the right answer. When a girl gave a wrong answer, teachers</w:t>
      </w:r>
      <w:r>
        <w:rPr>
          <w:rFonts w:hint="eastAsia"/>
        </w:rPr>
        <w:t xml:space="preserve"> </w:t>
      </w:r>
      <w:r>
        <w:t>generally just moved on to another student</w:t>
      </w:r>
      <w:r>
        <w:rPr>
          <w:rFonts w:hint="eastAsia"/>
        </w:rPr>
        <w:t>.</w:t>
      </w:r>
    </w:p>
    <w:p w:rsidR="00090A25" w:rsidRDefault="00090A25" w:rsidP="00090A25">
      <w:pPr>
        <w:ind w:firstLineChars="200" w:firstLine="420"/>
        <w:rPr>
          <w:rFonts w:hint="eastAsia"/>
        </w:rPr>
      </w:pPr>
      <w:r>
        <w:t>No one assumes that the teachers involved “</w:t>
      </w:r>
      <w:r>
        <w:rPr>
          <w:rFonts w:hint="eastAsia"/>
        </w:rPr>
        <w:t>l</w:t>
      </w:r>
      <w:r>
        <w:t>iked” boys better than girls. Rather, it is</w:t>
      </w:r>
      <w:r>
        <w:rPr>
          <w:rFonts w:hint="eastAsia"/>
        </w:rPr>
        <w:t xml:space="preserve"> </w:t>
      </w:r>
      <w:r>
        <w:t>apparent that teachers as well as students are very much influenced by gender stereotypes</w:t>
      </w:r>
      <w:r>
        <w:rPr>
          <w:rFonts w:hint="eastAsia"/>
        </w:rPr>
        <w:t xml:space="preserve">. </w:t>
      </w:r>
      <w:r>
        <w:t>Because gir</w:t>
      </w:r>
      <w:r>
        <w:rPr>
          <w:rFonts w:hint="eastAsia"/>
        </w:rPr>
        <w:t>l</w:t>
      </w:r>
      <w:r>
        <w:t>s are (in general</w:t>
      </w:r>
      <w:r>
        <w:rPr>
          <w:rFonts w:hint="eastAsia"/>
        </w:rPr>
        <w:t>)</w:t>
      </w:r>
      <w:r>
        <w:t xml:space="preserve"> less disruptive and demanding in a mixed-class setting</w:t>
      </w:r>
      <w:r>
        <w:rPr>
          <w:rFonts w:hint="eastAsia"/>
        </w:rPr>
        <w:t>,</w:t>
      </w:r>
      <w:r>
        <w:t xml:space="preserve"> </w:t>
      </w:r>
      <w:r>
        <w:rPr>
          <w:rFonts w:hint="eastAsia"/>
        </w:rPr>
        <w:t>t</w:t>
      </w:r>
      <w:r>
        <w:t>hey</w:t>
      </w:r>
      <w:r>
        <w:rPr>
          <w:rFonts w:hint="eastAsia"/>
        </w:rPr>
        <w:t xml:space="preserve"> </w:t>
      </w:r>
      <w:r>
        <w:t>re</w:t>
      </w:r>
      <w:r>
        <w:rPr>
          <w:rFonts w:hint="eastAsia"/>
        </w:rPr>
        <w:t>c</w:t>
      </w:r>
      <w:r>
        <w:t xml:space="preserve">eive </w:t>
      </w:r>
      <w:r>
        <w:rPr>
          <w:rFonts w:hint="eastAsia"/>
        </w:rPr>
        <w:t>l</w:t>
      </w:r>
      <w:r>
        <w:t>ess attention and affirmation</w:t>
      </w:r>
      <w:r>
        <w:rPr>
          <w:rFonts w:hint="eastAsia"/>
        </w:rPr>
        <w:t>.</w:t>
      </w:r>
      <w:r>
        <w:t xml:space="preserve"> In general</w:t>
      </w:r>
      <w:r>
        <w:rPr>
          <w:rFonts w:hint="eastAsia"/>
        </w:rPr>
        <w:t>,</w:t>
      </w:r>
      <w:r>
        <w:t xml:space="preserve"> the </w:t>
      </w:r>
      <w:proofErr w:type="spellStart"/>
      <w:r>
        <w:t>Sadkers</w:t>
      </w:r>
      <w:proofErr w:type="spellEnd"/>
      <w:r>
        <w:t xml:space="preserve"> concluded</w:t>
      </w:r>
      <w:r>
        <w:rPr>
          <w:rFonts w:hint="eastAsia"/>
        </w:rPr>
        <w:t>,</w:t>
      </w:r>
      <w:r>
        <w:t xml:space="preserve"> girls in coed settings</w:t>
      </w:r>
      <w:r>
        <w:rPr>
          <w:rFonts w:hint="eastAsia"/>
        </w:rPr>
        <w:t xml:space="preserve"> become</w:t>
      </w:r>
      <w:r>
        <w:t xml:space="preserve"> the</w:t>
      </w:r>
      <w:r>
        <w:rPr>
          <w:rFonts w:hint="eastAsia"/>
        </w:rPr>
        <w:t xml:space="preserve"> </w:t>
      </w:r>
      <w:r>
        <w:t>"a</w:t>
      </w:r>
      <w:r>
        <w:rPr>
          <w:rFonts w:hint="eastAsia"/>
        </w:rPr>
        <w:t>u</w:t>
      </w:r>
      <w:r>
        <w:t>dien</w:t>
      </w:r>
      <w:r>
        <w:rPr>
          <w:rFonts w:hint="eastAsia"/>
        </w:rPr>
        <w:t>c</w:t>
      </w:r>
      <w:r>
        <w:t>e</w:t>
      </w:r>
      <w:r>
        <w:rPr>
          <w:rFonts w:hint="eastAsia"/>
        </w:rPr>
        <w:t>,</w:t>
      </w:r>
      <w:r>
        <w:t>"</w:t>
      </w:r>
      <w:r>
        <w:rPr>
          <w:rFonts w:hint="eastAsia"/>
        </w:rPr>
        <w:t xml:space="preserve"> </w:t>
      </w:r>
      <w:r>
        <w:t>rather than the players.</w:t>
      </w:r>
    </w:p>
    <w:p w:rsidR="00090A25" w:rsidRPr="00090A25" w:rsidRDefault="00090A25" w:rsidP="00496DCB">
      <w:pPr>
        <w:ind w:firstLineChars="200" w:firstLine="420"/>
      </w:pPr>
      <w:r>
        <w:t>But in single-sex schools, girls and guys can play all the roles—sc</w:t>
      </w:r>
      <w:r>
        <w:rPr>
          <w:rFonts w:hint="eastAsia"/>
        </w:rPr>
        <w:t>i</w:t>
      </w:r>
      <w:r>
        <w:t>entist</w:t>
      </w:r>
      <w:r>
        <w:rPr>
          <w:rFonts w:hint="eastAsia"/>
        </w:rPr>
        <w:t>,</w:t>
      </w:r>
      <w:r>
        <w:t xml:space="preserve"> writer,</w:t>
      </w:r>
      <w:r>
        <w:rPr>
          <w:rFonts w:hint="eastAsia"/>
        </w:rPr>
        <w:t xml:space="preserve"> </w:t>
      </w:r>
      <w:r>
        <w:t>musician</w:t>
      </w:r>
      <w:r>
        <w:rPr>
          <w:rFonts w:hint="eastAsia"/>
        </w:rPr>
        <w:t xml:space="preserve">, </w:t>
      </w:r>
      <w:r>
        <w:t>basketball player, artist, math whiz</w:t>
      </w:r>
      <w:r>
        <w:rPr>
          <w:rFonts w:hint="eastAsia"/>
        </w:rPr>
        <w:t>,</w:t>
      </w:r>
      <w:r>
        <w:t xml:space="preserve"> track star. Without the presence of voices</w:t>
      </w:r>
      <w:r>
        <w:rPr>
          <w:rFonts w:hint="eastAsia"/>
        </w:rPr>
        <w:t xml:space="preserve"> </w:t>
      </w:r>
      <w:r>
        <w:t>(sp</w:t>
      </w:r>
      <w:r>
        <w:rPr>
          <w:rFonts w:hint="eastAsia"/>
        </w:rPr>
        <w:t>o</w:t>
      </w:r>
      <w:r>
        <w:t>ken and unspoken) saying</w:t>
      </w:r>
      <w:r>
        <w:rPr>
          <w:rFonts w:hint="eastAsia"/>
        </w:rPr>
        <w:t xml:space="preserve"> </w:t>
      </w:r>
      <w:r>
        <w:t>"Boys don't do that"</w:t>
      </w:r>
      <w:r>
        <w:rPr>
          <w:rFonts w:hint="eastAsia"/>
        </w:rPr>
        <w:t xml:space="preserve"> </w:t>
      </w:r>
      <w:r>
        <w:t>or</w:t>
      </w:r>
      <w:r>
        <w:rPr>
          <w:rFonts w:hint="eastAsia"/>
        </w:rPr>
        <w:t xml:space="preserve"> </w:t>
      </w:r>
      <w:r>
        <w:t>“Girls aren't good at that,” they ca</w:t>
      </w:r>
      <w:r>
        <w:rPr>
          <w:rFonts w:hint="eastAsia"/>
        </w:rPr>
        <w:t xml:space="preserve">n </w:t>
      </w:r>
      <w:r>
        <w:t>devel</w:t>
      </w:r>
      <w:r>
        <w:rPr>
          <w:rFonts w:hint="eastAsia"/>
        </w:rPr>
        <w:t>op</w:t>
      </w:r>
      <w:r>
        <w:t xml:space="preserve"> their own gifts and talents, i</w:t>
      </w:r>
      <w:r>
        <w:rPr>
          <w:rFonts w:hint="eastAsia"/>
        </w:rPr>
        <w:t>rre</w:t>
      </w:r>
      <w:r>
        <w:t>spective of gender. Without the constant pressure to</w:t>
      </w:r>
      <w:r>
        <w:rPr>
          <w:rFonts w:hint="eastAsia"/>
        </w:rPr>
        <w:t xml:space="preserve"> impr</w:t>
      </w:r>
      <w:r>
        <w:t xml:space="preserve">ess the </w:t>
      </w:r>
      <w:r>
        <w:rPr>
          <w:rFonts w:hint="eastAsia"/>
        </w:rPr>
        <w:t>oppos</w:t>
      </w:r>
      <w:r>
        <w:t>ite se</w:t>
      </w:r>
      <w:r>
        <w:rPr>
          <w:rFonts w:hint="eastAsia"/>
        </w:rPr>
        <w:t>x,</w:t>
      </w:r>
      <w:r>
        <w:t xml:space="preserve"> </w:t>
      </w:r>
      <w:r>
        <w:rPr>
          <w:rFonts w:hint="eastAsia"/>
        </w:rPr>
        <w:t>b</w:t>
      </w:r>
      <w:r>
        <w:t>oys and girl can channel their energies into becoming the best</w:t>
      </w:r>
      <w:r>
        <w:rPr>
          <w:rFonts w:hint="eastAsia"/>
        </w:rPr>
        <w:t xml:space="preserve"> </w:t>
      </w:r>
      <w:r>
        <w:t>rather than forcing themselves into ste</w:t>
      </w:r>
      <w:r>
        <w:rPr>
          <w:rFonts w:hint="eastAsia"/>
        </w:rPr>
        <w:t xml:space="preserve">reotypical </w:t>
      </w:r>
      <w:r>
        <w:t>molds</w:t>
      </w:r>
      <w:r>
        <w:rPr>
          <w:rFonts w:hint="eastAsia"/>
        </w:rPr>
        <w:t>.</w:t>
      </w:r>
      <w:r>
        <w:t xml:space="preserve"> Single-sex</w:t>
      </w:r>
      <w:r>
        <w:rPr>
          <w:rFonts w:hint="eastAsia"/>
        </w:rPr>
        <w:t xml:space="preserve"> </w:t>
      </w:r>
      <w:r>
        <w:t xml:space="preserve">schools </w:t>
      </w:r>
      <w:r>
        <w:rPr>
          <w:rFonts w:hint="eastAsia"/>
        </w:rPr>
        <w:t>c</w:t>
      </w:r>
      <w:r>
        <w:t>ould be the very best thing to ever happen to many students. It's time to bring the</w:t>
      </w:r>
      <w:r>
        <w:rPr>
          <w:rFonts w:hint="eastAsia"/>
        </w:rPr>
        <w:t>m back.</w:t>
      </w:r>
    </w:p>
    <w:sectPr w:rsidR="00090A25" w:rsidRPr="00090A25" w:rsidSect="00090A25">
      <w:type w:val="continuous"/>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7AB" w:rsidRDefault="0039724C">
    <w:pPr>
      <w:pStyle w:val="Footer"/>
      <w:jc w:val="center"/>
    </w:pPr>
    <w:r>
      <w:fldChar w:fldCharType="begin"/>
    </w:r>
    <w:r>
      <w:instrText>PAGE   \* MERGEFORMAT</w:instrText>
    </w:r>
    <w:r>
      <w:fldChar w:fldCharType="separate"/>
    </w:r>
    <w:r w:rsidRPr="0039724C">
      <w:rPr>
        <w:noProof/>
        <w:lang w:val="zh-CN"/>
      </w:rPr>
      <w:t>4</w:t>
    </w:r>
    <w:r>
      <w:rPr>
        <w:noProof/>
        <w:lang w:val="zh-CN"/>
      </w:rPr>
      <w:fldChar w:fldCharType="end"/>
    </w:r>
  </w:p>
  <w:p w:rsidR="005D17AB" w:rsidRDefault="0039724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31D2A"/>
    <w:multiLevelType w:val="hybridMultilevel"/>
    <w:tmpl w:val="942CCD0A"/>
    <w:lvl w:ilvl="0" w:tplc="9DE4DB52">
      <w:start w:val="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25"/>
    <w:rsid w:val="00090A25"/>
    <w:rsid w:val="0039724C"/>
    <w:rsid w:val="00496DCB"/>
    <w:rsid w:val="004C569F"/>
    <w:rsid w:val="005A582E"/>
    <w:rsid w:val="0070734D"/>
    <w:rsid w:val="00946B01"/>
    <w:rsid w:val="00FE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25"/>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90A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0A25"/>
    <w:rPr>
      <w:rFonts w:ascii="Times New Roman" w:eastAsia="宋体" w:hAnsi="Times New Roman" w:cs="Times New Roman"/>
      <w:sz w:val="18"/>
      <w:szCs w:val="18"/>
    </w:rPr>
  </w:style>
  <w:style w:type="paragraph" w:styleId="NormalWeb">
    <w:name w:val="Normal (Web)"/>
    <w:basedOn w:val="Normal"/>
    <w:uiPriority w:val="99"/>
    <w:semiHidden/>
    <w:rsid w:val="00090A25"/>
    <w:pPr>
      <w:widowControl/>
      <w:spacing w:before="100" w:beforeAutospacing="1" w:after="100" w:afterAutospacing="1"/>
      <w:jc w:val="left"/>
    </w:pPr>
    <w:rPr>
      <w:rFonts w:ascii="宋体" w:hAnsi="宋体" w:cs="宋体"/>
      <w:kern w:val="0"/>
      <w:sz w:val="24"/>
      <w:szCs w:val="24"/>
    </w:rPr>
  </w:style>
  <w:style w:type="character" w:styleId="LineNumber">
    <w:name w:val="line number"/>
    <w:basedOn w:val="DefaultParagraphFont"/>
    <w:uiPriority w:val="99"/>
    <w:semiHidden/>
    <w:unhideWhenUsed/>
    <w:rsid w:val="00090A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25"/>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90A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0A25"/>
    <w:rPr>
      <w:rFonts w:ascii="Times New Roman" w:eastAsia="宋体" w:hAnsi="Times New Roman" w:cs="Times New Roman"/>
      <w:sz w:val="18"/>
      <w:szCs w:val="18"/>
    </w:rPr>
  </w:style>
  <w:style w:type="paragraph" w:styleId="NormalWeb">
    <w:name w:val="Normal (Web)"/>
    <w:basedOn w:val="Normal"/>
    <w:uiPriority w:val="99"/>
    <w:semiHidden/>
    <w:rsid w:val="00090A25"/>
    <w:pPr>
      <w:widowControl/>
      <w:spacing w:before="100" w:beforeAutospacing="1" w:after="100" w:afterAutospacing="1"/>
      <w:jc w:val="left"/>
    </w:pPr>
    <w:rPr>
      <w:rFonts w:ascii="宋体" w:hAnsi="宋体" w:cs="宋体"/>
      <w:kern w:val="0"/>
      <w:sz w:val="24"/>
      <w:szCs w:val="24"/>
    </w:rPr>
  </w:style>
  <w:style w:type="character" w:styleId="LineNumber">
    <w:name w:val="line number"/>
    <w:basedOn w:val="DefaultParagraphFont"/>
    <w:uiPriority w:val="99"/>
    <w:semiHidden/>
    <w:unhideWhenUsed/>
    <w:rsid w:val="0009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4</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2021-09-12T14:01:00Z</dcterms:created>
  <dcterms:modified xsi:type="dcterms:W3CDTF">2021-09-13T03:19:00Z</dcterms:modified>
</cp:coreProperties>
</file>