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29.9pt;margin-top:20.700001pt;width:515.4500pt;height:763.5pt;mso-position-horizontal-relative:page;mso-position-vertical-relative:page;z-index:-15946240" coordorigin="598,414" coordsize="10309,15270">
            <v:shape style="position:absolute;left:972;top:596;width:3659;height:1551" type="#_x0000_t75" stroked="false">
              <v:imagedata r:id="rId5" o:title=""/>
            </v:shape>
            <v:shape style="position:absolute;left:598;top:414;width:10309;height:15270" coordorigin="598,414" coordsize="10309,15270" path="m10766,560l10738,560,10738,558,739,558,739,560,739,588,739,15512,739,15540,10766,15540,10766,15512,767,15512,767,588,10738,588,10738,15510,10766,15510,10766,588,10766,587,10766,560xm10851,472l10794,472,654,472,654,530,654,15568,654,15626,10851,15626,10851,15568,711,15568,711,530,10794,530,10794,15567,10851,15567,10851,472xm10907,416l10879,416,10879,414,598,414,598,416,598,444,598,15656,598,15682,598,15684,10907,15684,10907,15682,10907,15656,626,15656,626,444,10879,444,10879,15654,10907,15654,10907,444,10907,443,10907,416xe" filled="true" fillcolor="#ff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27"/>
        <w:ind w:left="3417" w:right="0" w:firstLine="0"/>
        <w:jc w:val="left"/>
        <w:rPr>
          <w:rFonts w:ascii="Trebuchet MS" w:hAnsi="Trebuchet MS"/>
          <w:b/>
          <w:sz w:val="34"/>
        </w:rPr>
      </w:pPr>
      <w:bookmarkStart w:name="Faculté des Sciences et Technologie" w:id="1"/>
      <w:bookmarkEnd w:id="1"/>
      <w:r>
        <w:rPr/>
      </w:r>
      <w:r>
        <w:rPr>
          <w:rFonts w:ascii="Trebuchet MS" w:hAnsi="Trebuchet MS"/>
          <w:b/>
          <w:color w:val="C00000"/>
          <w:sz w:val="34"/>
          <w:u w:val="thick" w:color="000000"/>
        </w:rPr>
        <w:t>Faculté des Sciences et Technologie</w:t>
      </w:r>
    </w:p>
    <w:p>
      <w:pPr>
        <w:pStyle w:val="BodyText"/>
        <w:spacing w:before="3"/>
        <w:rPr>
          <w:rFonts w:ascii="Trebuchet MS"/>
          <w:b/>
          <w:sz w:val="23"/>
        </w:rPr>
      </w:pPr>
    </w:p>
    <w:p>
      <w:pPr>
        <w:spacing w:before="28"/>
        <w:ind w:left="1686" w:right="1543" w:firstLine="0"/>
        <w:jc w:val="center"/>
        <w:rPr>
          <w:rFonts w:ascii="Calibri"/>
          <w:sz w:val="36"/>
        </w:rPr>
      </w:pPr>
      <w:r>
        <w:rPr>
          <w:rFonts w:ascii="Calibri"/>
          <w:color w:val="C00000"/>
          <w:sz w:val="36"/>
        </w:rPr>
        <w:t>(FST)</w:t>
      </w:r>
    </w:p>
    <w:p>
      <w:pPr>
        <w:spacing w:before="68"/>
        <w:ind w:left="4065" w:right="0" w:firstLine="0"/>
        <w:jc w:val="left"/>
        <w:rPr>
          <w:rFonts w:ascii="Trebuchet MS"/>
          <w:b/>
          <w:sz w:val="34"/>
        </w:rPr>
      </w:pPr>
      <w:bookmarkStart w:name="Niveau : L3-FST" w:id="2"/>
      <w:bookmarkEnd w:id="2"/>
      <w:r>
        <w:rPr/>
      </w:r>
      <w:r>
        <w:rPr>
          <w:rFonts w:ascii="Trebuchet MS"/>
          <w:b/>
          <w:sz w:val="34"/>
          <w:u w:val="thick"/>
        </w:rPr>
        <w:t>Niveau : L3-FST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22"/>
        </w:rPr>
      </w:pPr>
    </w:p>
    <w:p>
      <w:pPr>
        <w:spacing w:before="92"/>
        <w:ind w:left="1686" w:right="1688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Réseaux 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1"/>
        <w:ind w:left="1686" w:right="1898" w:firstLine="0"/>
        <w:jc w:val="center"/>
        <w:rPr>
          <w:b/>
          <w:sz w:val="24"/>
        </w:rPr>
      </w:pPr>
      <w:r>
        <w:rPr>
          <w:b/>
          <w:sz w:val="24"/>
        </w:rPr>
        <w:t>Soumis au chargé de cours : Ismaël SAINT AMOUR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1686" w:right="1806" w:firstLine="0"/>
        <w:jc w:val="center"/>
        <w:rPr>
          <w:rFonts w:ascii="Trebuchet MS" w:hAnsi="Trebuchet MS"/>
          <w:b/>
          <w:sz w:val="24"/>
        </w:rPr>
      </w:pPr>
      <w:bookmarkStart w:name="Préparé par : Jameson DOMINIQUE" w:id="3"/>
      <w:bookmarkEnd w:id="3"/>
      <w:r>
        <w:rPr/>
      </w:r>
      <w:r>
        <w:rPr>
          <w:rFonts w:ascii="Trebuchet MS" w:hAnsi="Trebuchet MS"/>
          <w:b/>
          <w:color w:val="233E5F"/>
          <w:sz w:val="24"/>
        </w:rPr>
        <w:t>Préparé par : Jameson DOMINIQUE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spacing w:before="192"/>
        <w:ind w:left="1686" w:right="1889" w:firstLine="0"/>
        <w:jc w:val="center"/>
        <w:rPr>
          <w:b/>
          <w:sz w:val="24"/>
        </w:rPr>
      </w:pPr>
      <w:r>
        <w:rPr>
          <w:b/>
          <w:sz w:val="24"/>
        </w:rPr>
        <w:t>Date : 07 Mars 2025</w:t>
      </w:r>
    </w:p>
    <w:p>
      <w:pPr>
        <w:spacing w:after="0"/>
        <w:jc w:val="center"/>
        <w:rPr>
          <w:sz w:val="24"/>
        </w:rPr>
        <w:sectPr>
          <w:type w:val="continuous"/>
          <w:pgSz w:w="11920" w:h="16860"/>
          <w:pgMar w:top="420" w:bottom="280" w:left="1280" w:right="1160"/>
        </w:sectPr>
      </w:pPr>
    </w:p>
    <w:p>
      <w:pPr>
        <w:spacing w:before="77"/>
        <w:ind w:left="210" w:right="0" w:firstLine="0"/>
        <w:jc w:val="left"/>
        <w:rPr>
          <w:rFonts w:ascii="Trebuchet MS" w:hAnsi="Trebuchet MS"/>
          <w:b/>
          <w:sz w:val="44"/>
        </w:rPr>
      </w:pPr>
      <w:r>
        <w:rPr/>
        <w:pict>
          <v:rect style="position:absolute;margin-left:74.5pt;margin-top:30.607227pt;width:447pt;height:.75pt;mso-position-horizontal-relative:page;mso-position-vertical-relative:paragraph;z-index:-15728128;mso-wrap-distance-left:0;mso-wrap-distance-right:0" filled="true" fillcolor="#ececec" stroked="false">
            <v:fill type="solid"/>
            <w10:wrap type="topAndBottom"/>
          </v:rect>
        </w:pict>
      </w:r>
      <w:r>
        <w:rPr>
          <w:rFonts w:ascii="Trebuchet MS" w:hAnsi="Trebuchet MS"/>
          <w:b/>
          <w:color w:val="333333"/>
          <w:w w:val="105"/>
          <w:sz w:val="44"/>
        </w:rPr>
        <w:t>Réseaux 1</w:t>
      </w:r>
    </w:p>
    <w:p>
      <w:pPr>
        <w:pStyle w:val="Heading1"/>
        <w:spacing w:line="254" w:lineRule="auto" w:before="156" w:after="19"/>
        <w:ind w:left="210" w:right="644" w:firstLine="0"/>
        <w:rPr>
          <w:u w:val="none"/>
        </w:rPr>
      </w:pPr>
      <w:bookmarkStart w:name="Configuration d’un Pare-feu et d’un VPN " w:id="4"/>
      <w:bookmarkEnd w:id="4"/>
      <w:r>
        <w:rPr>
          <w:b w:val="0"/>
          <w:u w:val="none"/>
        </w:rPr>
      </w:r>
      <w:r>
        <w:rPr>
          <w:color w:val="333333"/>
          <w:w w:val="105"/>
          <w:u w:val="none"/>
        </w:rPr>
        <w:t>Configuration d’un Pare-feu et d’un VPN Site-à-Site sur Cisco Packet</w:t>
      </w:r>
      <w:r>
        <w:rPr>
          <w:color w:val="333333"/>
          <w:spacing w:val="-59"/>
          <w:w w:val="105"/>
          <w:u w:val="none"/>
        </w:rPr>
        <w:t> </w:t>
      </w:r>
      <w:r>
        <w:rPr>
          <w:color w:val="333333"/>
          <w:w w:val="105"/>
          <w:u w:val="none"/>
        </w:rPr>
        <w:t>Tracer.</w:t>
      </w:r>
    </w:p>
    <w:p>
      <w:pPr>
        <w:pStyle w:val="BodyText"/>
        <w:spacing w:line="20" w:lineRule="exact"/>
        <w:ind w:left="21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47pt;height:.75pt;mso-position-horizontal-relative:char;mso-position-vertical-relative:line" coordorigin="0,0" coordsize="8940,15">
            <v:rect style="position:absolute;left:0;top:0;width:8940;height:15" filled="true" fillcolor="#ececec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spacing w:before="210"/>
        <w:ind w:left="210" w:right="0" w:firstLine="0"/>
        <w:jc w:val="left"/>
        <w:rPr>
          <w:rFonts w:ascii="Trebuchet MS"/>
          <w:b/>
          <w:sz w:val="29"/>
        </w:rPr>
      </w:pPr>
      <w:bookmarkStart w:name="TD 8" w:id="5"/>
      <w:bookmarkEnd w:id="5"/>
      <w:r>
        <w:rPr/>
      </w:r>
      <w:r>
        <w:rPr>
          <w:rFonts w:ascii="Trebuchet MS"/>
          <w:b/>
          <w:color w:val="333333"/>
          <w:w w:val="105"/>
          <w:sz w:val="29"/>
        </w:rPr>
        <w:t>TD 8</w:t>
      </w:r>
    </w:p>
    <w:p>
      <w:pPr>
        <w:spacing w:before="279"/>
        <w:ind w:left="210" w:right="0" w:firstLine="0"/>
        <w:jc w:val="left"/>
        <w:rPr>
          <w:rFonts w:ascii="Trebuchet MS"/>
          <w:b/>
          <w:sz w:val="29"/>
        </w:rPr>
      </w:pPr>
      <w:r>
        <w:rPr>
          <w:rFonts w:ascii="Trebuchet MS"/>
          <w:b/>
          <w:color w:val="333333"/>
          <w:sz w:val="29"/>
        </w:rPr>
        <w:t>Objectif :</w:t>
      </w:r>
    </w:p>
    <w:p>
      <w:pPr>
        <w:pStyle w:val="BodyText"/>
        <w:spacing w:line="326" w:lineRule="auto" w:before="293"/>
        <w:ind w:left="210" w:right="504"/>
      </w:pPr>
      <w:r>
        <w:rPr>
          <w:color w:val="333333"/>
          <w:w w:val="110"/>
        </w:rPr>
        <w:t>Ce</w:t>
      </w:r>
      <w:r>
        <w:rPr>
          <w:color w:val="333333"/>
          <w:spacing w:val="-20"/>
          <w:w w:val="110"/>
        </w:rPr>
        <w:t> </w:t>
      </w:r>
      <w:r>
        <w:rPr>
          <w:color w:val="333333"/>
          <w:w w:val="110"/>
        </w:rPr>
        <w:t>TD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offre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une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configuration</w:t>
      </w:r>
      <w:r>
        <w:rPr>
          <w:color w:val="333333"/>
          <w:spacing w:val="-17"/>
          <w:w w:val="110"/>
        </w:rPr>
        <w:t> </w:t>
      </w:r>
      <w:r>
        <w:rPr>
          <w:color w:val="333333"/>
          <w:w w:val="110"/>
        </w:rPr>
        <w:t>de</w:t>
      </w:r>
      <w:r>
        <w:rPr>
          <w:color w:val="333333"/>
          <w:spacing w:val="-18"/>
          <w:w w:val="110"/>
        </w:rPr>
        <w:t> </w:t>
      </w:r>
      <w:r>
        <w:rPr>
          <w:color w:val="333333"/>
          <w:w w:val="110"/>
        </w:rPr>
        <w:t>base</w:t>
      </w:r>
      <w:r>
        <w:rPr>
          <w:color w:val="333333"/>
          <w:spacing w:val="-16"/>
          <w:w w:val="110"/>
        </w:rPr>
        <w:t> </w:t>
      </w:r>
      <w:r>
        <w:rPr>
          <w:color w:val="333333"/>
          <w:w w:val="110"/>
        </w:rPr>
        <w:t>de</w:t>
      </w:r>
      <w:r>
        <w:rPr>
          <w:color w:val="333333"/>
          <w:spacing w:val="-20"/>
          <w:w w:val="110"/>
        </w:rPr>
        <w:t> </w:t>
      </w:r>
      <w:r>
        <w:rPr>
          <w:color w:val="333333"/>
          <w:w w:val="110"/>
        </w:rPr>
        <w:t>pare-feu,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et</w:t>
      </w:r>
      <w:r>
        <w:rPr>
          <w:color w:val="333333"/>
          <w:spacing w:val="-18"/>
          <w:w w:val="110"/>
        </w:rPr>
        <w:t> </w:t>
      </w:r>
      <w:r>
        <w:rPr>
          <w:color w:val="333333"/>
          <w:w w:val="110"/>
        </w:rPr>
        <w:t>les</w:t>
      </w:r>
      <w:r>
        <w:rPr>
          <w:color w:val="333333"/>
          <w:spacing w:val="-18"/>
          <w:w w:val="110"/>
        </w:rPr>
        <w:t> </w:t>
      </w:r>
      <w:r>
        <w:rPr>
          <w:color w:val="333333"/>
          <w:w w:val="110"/>
        </w:rPr>
        <w:t>bases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de</w:t>
      </w:r>
      <w:r>
        <w:rPr>
          <w:color w:val="333333"/>
          <w:spacing w:val="-18"/>
          <w:w w:val="110"/>
        </w:rPr>
        <w:t> </w:t>
      </w:r>
      <w:r>
        <w:rPr>
          <w:color w:val="333333"/>
          <w:w w:val="110"/>
        </w:rPr>
        <w:t>la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configuration</w:t>
      </w:r>
      <w:r>
        <w:rPr>
          <w:color w:val="333333"/>
          <w:spacing w:val="-19"/>
          <w:w w:val="110"/>
        </w:rPr>
        <w:t> </w:t>
      </w:r>
      <w:r>
        <w:rPr>
          <w:color w:val="333333"/>
          <w:w w:val="110"/>
        </w:rPr>
        <w:t>d'un</w:t>
      </w:r>
      <w:r>
        <w:rPr>
          <w:color w:val="333333"/>
          <w:spacing w:val="-17"/>
          <w:w w:val="110"/>
        </w:rPr>
        <w:t> </w:t>
      </w:r>
      <w:r>
        <w:rPr>
          <w:color w:val="333333"/>
          <w:w w:val="110"/>
        </w:rPr>
        <w:t>VPN</w:t>
      </w:r>
      <w:r>
        <w:rPr>
          <w:color w:val="333333"/>
          <w:spacing w:val="-20"/>
          <w:w w:val="110"/>
        </w:rPr>
        <w:t> </w:t>
      </w:r>
      <w:r>
        <w:rPr>
          <w:color w:val="333333"/>
          <w:w w:val="110"/>
        </w:rPr>
        <w:t>site- à-site dans Cisco Packet</w:t>
      </w:r>
      <w:r>
        <w:rPr>
          <w:color w:val="333333"/>
          <w:spacing w:val="-39"/>
          <w:w w:val="110"/>
        </w:rPr>
        <w:t> </w:t>
      </w:r>
      <w:r>
        <w:rPr>
          <w:color w:val="333333"/>
          <w:w w:val="110"/>
        </w:rPr>
        <w:t>Tracer.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0" w:after="0"/>
        <w:ind w:left="660" w:right="0" w:hanging="215"/>
        <w:jc w:val="left"/>
        <w:rPr>
          <w:sz w:val="19"/>
        </w:rPr>
      </w:pPr>
      <w:r>
        <w:rPr>
          <w:color w:val="333333"/>
          <w:w w:val="110"/>
          <w:sz w:val="19"/>
        </w:rPr>
        <w:t>Configurer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un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pare-feu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sur</w:t>
      </w:r>
      <w:r>
        <w:rPr>
          <w:color w:val="333333"/>
          <w:spacing w:val="-16"/>
          <w:w w:val="110"/>
          <w:sz w:val="19"/>
        </w:rPr>
        <w:t> </w:t>
      </w:r>
      <w:r>
        <w:rPr>
          <w:color w:val="333333"/>
          <w:w w:val="110"/>
          <w:sz w:val="19"/>
        </w:rPr>
        <w:t>un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routeur</w:t>
      </w:r>
      <w:r>
        <w:rPr>
          <w:color w:val="333333"/>
          <w:spacing w:val="-16"/>
          <w:w w:val="110"/>
          <w:sz w:val="19"/>
        </w:rPr>
        <w:t> </w:t>
      </w:r>
      <w:r>
        <w:rPr>
          <w:color w:val="333333"/>
          <w:w w:val="110"/>
          <w:sz w:val="19"/>
        </w:rPr>
        <w:t>Cisco</w:t>
      </w:r>
      <w:r>
        <w:rPr>
          <w:color w:val="333333"/>
          <w:spacing w:val="-15"/>
          <w:w w:val="110"/>
          <w:sz w:val="19"/>
        </w:rPr>
        <w:t> </w:t>
      </w:r>
      <w:r>
        <w:rPr>
          <w:color w:val="333333"/>
          <w:w w:val="110"/>
          <w:sz w:val="19"/>
        </w:rPr>
        <w:t>en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utilisant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des</w:t>
      </w:r>
      <w:r>
        <w:rPr>
          <w:color w:val="333333"/>
          <w:spacing w:val="-15"/>
          <w:w w:val="110"/>
          <w:sz w:val="19"/>
        </w:rPr>
        <w:t> </w:t>
      </w:r>
      <w:r>
        <w:rPr>
          <w:color w:val="333333"/>
          <w:w w:val="110"/>
          <w:sz w:val="19"/>
        </w:rPr>
        <w:t>listes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de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contrôle</w:t>
      </w:r>
      <w:r>
        <w:rPr>
          <w:color w:val="333333"/>
          <w:spacing w:val="-14"/>
          <w:w w:val="110"/>
          <w:sz w:val="19"/>
        </w:rPr>
        <w:t> </w:t>
      </w:r>
      <w:r>
        <w:rPr>
          <w:color w:val="333333"/>
          <w:w w:val="110"/>
          <w:sz w:val="19"/>
        </w:rPr>
        <w:t>d'accès</w:t>
      </w:r>
      <w:r>
        <w:rPr>
          <w:color w:val="333333"/>
          <w:spacing w:val="-17"/>
          <w:w w:val="110"/>
          <w:sz w:val="19"/>
        </w:rPr>
        <w:t> </w:t>
      </w:r>
      <w:r>
        <w:rPr>
          <w:color w:val="333333"/>
          <w:w w:val="110"/>
          <w:sz w:val="19"/>
        </w:rPr>
        <w:t>(ACL).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0" w:after="0"/>
        <w:ind w:left="660" w:right="0" w:hanging="215"/>
        <w:jc w:val="left"/>
        <w:rPr>
          <w:sz w:val="19"/>
        </w:rPr>
      </w:pPr>
      <w:r>
        <w:rPr>
          <w:color w:val="333333"/>
          <w:w w:val="110"/>
          <w:sz w:val="19"/>
        </w:rPr>
        <w:t>Bloquer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et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autoriser</w:t>
      </w:r>
      <w:r>
        <w:rPr>
          <w:color w:val="333333"/>
          <w:spacing w:val="-8"/>
          <w:w w:val="110"/>
          <w:sz w:val="19"/>
        </w:rPr>
        <w:t> </w:t>
      </w:r>
      <w:r>
        <w:rPr>
          <w:color w:val="333333"/>
          <w:w w:val="110"/>
          <w:sz w:val="19"/>
        </w:rPr>
        <w:t>certains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types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de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trafic</w:t>
      </w:r>
      <w:r>
        <w:rPr>
          <w:color w:val="333333"/>
          <w:spacing w:val="-6"/>
          <w:w w:val="110"/>
          <w:sz w:val="19"/>
        </w:rPr>
        <w:t> </w:t>
      </w:r>
      <w:r>
        <w:rPr>
          <w:color w:val="333333"/>
          <w:w w:val="110"/>
          <w:sz w:val="19"/>
        </w:rPr>
        <w:t>réseau.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0" w:after="0"/>
        <w:ind w:left="660" w:right="0" w:hanging="215"/>
        <w:jc w:val="left"/>
        <w:rPr>
          <w:sz w:val="19"/>
        </w:rPr>
      </w:pPr>
      <w:r>
        <w:rPr>
          <w:color w:val="333333"/>
          <w:w w:val="110"/>
          <w:sz w:val="19"/>
        </w:rPr>
        <w:t>Tester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8"/>
          <w:w w:val="110"/>
          <w:sz w:val="19"/>
        </w:rPr>
        <w:t> </w:t>
      </w:r>
      <w:r>
        <w:rPr>
          <w:color w:val="333333"/>
          <w:w w:val="110"/>
          <w:sz w:val="19"/>
        </w:rPr>
        <w:t>connectivité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et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8"/>
          <w:w w:val="110"/>
          <w:sz w:val="19"/>
        </w:rPr>
        <w:t> </w:t>
      </w:r>
      <w:r>
        <w:rPr>
          <w:color w:val="333333"/>
          <w:w w:val="110"/>
          <w:sz w:val="19"/>
        </w:rPr>
        <w:t>sécurité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du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réseau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0" w:after="0"/>
        <w:ind w:left="660" w:right="0" w:hanging="215"/>
        <w:jc w:val="left"/>
        <w:rPr>
          <w:sz w:val="19"/>
        </w:rPr>
      </w:pPr>
      <w:r>
        <w:rPr>
          <w:color w:val="333333"/>
          <w:w w:val="110"/>
          <w:sz w:val="19"/>
        </w:rPr>
        <w:t>Configurer</w:t>
      </w:r>
      <w:r>
        <w:rPr>
          <w:color w:val="333333"/>
          <w:spacing w:val="-12"/>
          <w:w w:val="110"/>
          <w:sz w:val="19"/>
        </w:rPr>
        <w:t> </w:t>
      </w:r>
      <w:r>
        <w:rPr>
          <w:color w:val="333333"/>
          <w:w w:val="110"/>
          <w:sz w:val="19"/>
        </w:rPr>
        <w:t>un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VPN</w:t>
      </w:r>
      <w:r>
        <w:rPr>
          <w:color w:val="333333"/>
          <w:spacing w:val="-12"/>
          <w:w w:val="110"/>
          <w:sz w:val="19"/>
        </w:rPr>
        <w:t> </w:t>
      </w:r>
      <w:r>
        <w:rPr>
          <w:color w:val="333333"/>
          <w:w w:val="110"/>
          <w:sz w:val="19"/>
        </w:rPr>
        <w:t>Site-à-Site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entre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deux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routeurs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Cisco.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0" w:after="0"/>
        <w:ind w:left="660" w:right="0" w:hanging="215"/>
        <w:jc w:val="left"/>
        <w:rPr>
          <w:sz w:val="19"/>
        </w:rPr>
      </w:pPr>
      <w:r>
        <w:rPr>
          <w:color w:val="333333"/>
          <w:w w:val="110"/>
          <w:sz w:val="19"/>
        </w:rPr>
        <w:t>Sécuriser</w:t>
      </w:r>
      <w:r>
        <w:rPr>
          <w:color w:val="333333"/>
          <w:spacing w:val="-12"/>
          <w:w w:val="110"/>
          <w:sz w:val="19"/>
        </w:rPr>
        <w:t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communication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entre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deux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réseaux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distants</w:t>
      </w:r>
      <w:r>
        <w:rPr>
          <w:color w:val="333333"/>
          <w:spacing w:val="-12"/>
          <w:w w:val="110"/>
          <w:sz w:val="19"/>
        </w:rPr>
        <w:t> </w:t>
      </w:r>
      <w:r>
        <w:rPr>
          <w:color w:val="333333"/>
          <w:w w:val="110"/>
          <w:sz w:val="19"/>
        </w:rPr>
        <w:t>en</w:t>
      </w:r>
      <w:r>
        <w:rPr>
          <w:color w:val="333333"/>
          <w:spacing w:val="-13"/>
          <w:w w:val="110"/>
          <w:sz w:val="19"/>
        </w:rPr>
        <w:t> </w:t>
      </w:r>
      <w:r>
        <w:rPr>
          <w:color w:val="333333"/>
          <w:w w:val="110"/>
          <w:sz w:val="19"/>
        </w:rPr>
        <w:t>utilisant</w:t>
      </w:r>
      <w:r>
        <w:rPr>
          <w:color w:val="333333"/>
          <w:spacing w:val="-9"/>
          <w:w w:val="110"/>
          <w:sz w:val="19"/>
        </w:rPr>
        <w:t> </w:t>
      </w:r>
      <w:r>
        <w:rPr>
          <w:rFonts w:ascii="Tahoma" w:hAnsi="Tahoma"/>
          <w:b/>
          <w:color w:val="333333"/>
          <w:w w:val="110"/>
          <w:sz w:val="19"/>
        </w:rPr>
        <w:t>IPsec</w:t>
      </w:r>
      <w:r>
        <w:rPr>
          <w:color w:val="333333"/>
          <w:w w:val="110"/>
          <w:sz w:val="19"/>
        </w:rPr>
        <w:t>.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186" w:after="0"/>
        <w:ind w:left="660" w:right="0" w:hanging="215"/>
        <w:jc w:val="left"/>
        <w:rPr>
          <w:sz w:val="19"/>
        </w:rPr>
      </w:pPr>
      <w:r>
        <w:rPr>
          <w:color w:val="333333"/>
          <w:w w:val="110"/>
          <w:sz w:val="19"/>
        </w:rPr>
        <w:t>Tester</w:t>
      </w:r>
      <w:r>
        <w:rPr>
          <w:color w:val="333333"/>
          <w:spacing w:val="-10"/>
          <w:w w:val="110"/>
          <w:sz w:val="19"/>
        </w:rPr>
        <w:t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connectivité</w:t>
      </w:r>
      <w:r>
        <w:rPr>
          <w:color w:val="333333"/>
          <w:spacing w:val="-8"/>
          <w:w w:val="110"/>
          <w:sz w:val="19"/>
        </w:rPr>
        <w:t> </w:t>
      </w:r>
      <w:r>
        <w:rPr>
          <w:color w:val="333333"/>
          <w:w w:val="110"/>
          <w:sz w:val="19"/>
        </w:rPr>
        <w:t>et</w:t>
      </w:r>
      <w:r>
        <w:rPr>
          <w:color w:val="333333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vérifier</w:t>
      </w:r>
      <w:r>
        <w:rPr>
          <w:color w:val="333333"/>
          <w:spacing w:val="-7"/>
          <w:w w:val="110"/>
          <w:sz w:val="19"/>
        </w:rPr>
        <w:t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bon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fonctionnement</w:t>
      </w:r>
      <w:r>
        <w:rPr>
          <w:color w:val="333333"/>
          <w:spacing w:val="-8"/>
          <w:w w:val="110"/>
          <w:sz w:val="19"/>
        </w:rPr>
        <w:t> </w:t>
      </w:r>
      <w:r>
        <w:rPr>
          <w:color w:val="333333"/>
          <w:w w:val="110"/>
          <w:sz w:val="19"/>
        </w:rPr>
        <w:t>du</w:t>
      </w:r>
      <w:r>
        <w:rPr>
          <w:color w:val="333333"/>
          <w:spacing w:val="-9"/>
          <w:w w:val="110"/>
          <w:sz w:val="19"/>
        </w:rPr>
        <w:t> </w:t>
      </w:r>
      <w:r>
        <w:rPr>
          <w:color w:val="333333"/>
          <w:w w:val="110"/>
          <w:sz w:val="19"/>
        </w:rPr>
        <w:t>VPN.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0"/>
        <w:ind w:left="210" w:right="0" w:firstLine="0"/>
        <w:jc w:val="left"/>
        <w:rPr>
          <w:rFonts w:ascii="Trebuchet MS" w:hAnsi="Trebuchet MS"/>
          <w:b/>
          <w:sz w:val="29"/>
        </w:rPr>
      </w:pPr>
      <w:bookmarkStart w:name="Étapes du TD :" w:id="6"/>
      <w:bookmarkEnd w:id="6"/>
      <w:r>
        <w:rPr/>
      </w:r>
      <w:r>
        <w:rPr>
          <w:rFonts w:ascii="Trebuchet MS" w:hAnsi="Trebuchet MS"/>
          <w:b/>
          <w:color w:val="333333"/>
          <w:sz w:val="29"/>
        </w:rPr>
        <w:t>Étapes du TD :</w:t>
      </w:r>
    </w:p>
    <w:p>
      <w:pPr>
        <w:pStyle w:val="BodyText"/>
        <w:rPr>
          <w:rFonts w:ascii="Trebuchet MS"/>
          <w:b/>
          <w:sz w:val="22"/>
        </w:rPr>
      </w:pPr>
      <w:r>
        <w:rPr/>
        <w:pict>
          <v:rect style="position:absolute;margin-left:74.5pt;margin-top:14.746094pt;width:447pt;height:1.5pt;mso-position-horizontal-relative:page;mso-position-vertical-relative:paragraph;z-index:-15727104;mso-wrap-distance-left:0;mso-wrap-distance-right:0" filled="true" fillcolor="#e7e7e7" stroked="false">
            <v:fill type="solid"/>
            <w10:wrap type="topAndBottom"/>
          </v:rect>
        </w:pict>
      </w:r>
    </w:p>
    <w:p>
      <w:pPr>
        <w:pStyle w:val="BodyText"/>
        <w:rPr>
          <w:rFonts w:ascii="Trebuchet MS"/>
          <w:b/>
          <w:sz w:val="34"/>
        </w:rPr>
      </w:pPr>
    </w:p>
    <w:p>
      <w:pPr>
        <w:pStyle w:val="BodyText"/>
        <w:rPr>
          <w:rFonts w:ascii="Trebuchet MS"/>
          <w:b/>
          <w:sz w:val="27"/>
        </w:rPr>
      </w:pPr>
    </w:p>
    <w:p>
      <w:pPr>
        <w:spacing w:before="0"/>
        <w:ind w:left="210" w:right="0" w:firstLine="0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color w:val="333333"/>
          <w:w w:val="105"/>
          <w:sz w:val="24"/>
        </w:rPr>
        <w:t>Configuration d’un Pare-feu</w:t>
      </w:r>
    </w:p>
    <w:p>
      <w:pPr>
        <w:pStyle w:val="BodyText"/>
        <w:spacing w:before="3"/>
        <w:rPr>
          <w:rFonts w:ascii="Trebuchet MS"/>
          <w:b/>
          <w:sz w:val="22"/>
        </w:rPr>
      </w:pPr>
    </w:p>
    <w:p>
      <w:pPr>
        <w:spacing w:before="1"/>
        <w:ind w:left="210" w:right="0" w:firstLine="0"/>
        <w:jc w:val="left"/>
        <w:rPr>
          <w:rFonts w:ascii="Trebuchet MS"/>
          <w:b/>
          <w:sz w:val="29"/>
        </w:rPr>
      </w:pPr>
      <w:bookmarkStart w:name="Topologie" w:id="7"/>
      <w:bookmarkEnd w:id="7"/>
      <w:r>
        <w:rPr/>
      </w:r>
      <w:r>
        <w:rPr>
          <w:rFonts w:ascii="Trebuchet MS"/>
          <w:b/>
          <w:color w:val="333333"/>
          <w:w w:val="105"/>
          <w:sz w:val="29"/>
        </w:rPr>
        <w:t>Topologie</w:t>
      </w:r>
    </w:p>
    <w:p>
      <w:pPr>
        <w:spacing w:before="283"/>
        <w:ind w:left="210" w:right="0" w:firstLine="0"/>
        <w:jc w:val="left"/>
        <w:rPr>
          <w:rFonts w:ascii="Tahoma"/>
          <w:b/>
          <w:sz w:val="19"/>
        </w:rPr>
      </w:pPr>
      <w:r>
        <w:rPr>
          <w:rFonts w:ascii="Tahoma"/>
          <w:b/>
          <w:color w:val="333333"/>
          <w:sz w:val="19"/>
        </w:rPr>
        <w:t>1 routeur Cisco (ex : 2811)</w:t>
      </w:r>
    </w:p>
    <w:p>
      <w:pPr>
        <w:pStyle w:val="BodyText"/>
        <w:spacing w:before="9"/>
        <w:rPr>
          <w:rFonts w:ascii="Tahoma"/>
          <w:b/>
          <w:sz w:val="20"/>
        </w:rPr>
      </w:pPr>
    </w:p>
    <w:p>
      <w:pPr>
        <w:spacing w:before="0"/>
        <w:ind w:left="210" w:right="0" w:firstLine="0"/>
        <w:jc w:val="left"/>
        <w:rPr>
          <w:rFonts w:ascii="Tahoma"/>
          <w:b/>
          <w:sz w:val="19"/>
        </w:rPr>
      </w:pPr>
      <w:r>
        <w:rPr>
          <w:rFonts w:ascii="Tahoma"/>
          <w:b/>
          <w:color w:val="333333"/>
          <w:sz w:val="19"/>
        </w:rPr>
        <w:t>1 switch Cisco (ex : 2960)</w:t>
      </w:r>
    </w:p>
    <w:p>
      <w:pPr>
        <w:pStyle w:val="BodyText"/>
        <w:spacing w:before="7"/>
        <w:rPr>
          <w:rFonts w:ascii="Tahoma"/>
          <w:b/>
        </w:rPr>
      </w:pPr>
    </w:p>
    <w:p>
      <w:pPr>
        <w:spacing w:before="0"/>
        <w:ind w:left="210" w:right="0" w:firstLine="0"/>
        <w:jc w:val="left"/>
        <w:rPr>
          <w:rFonts w:ascii="Tahoma"/>
          <w:b/>
          <w:sz w:val="19"/>
        </w:rPr>
      </w:pPr>
      <w:r>
        <w:rPr>
          <w:rFonts w:ascii="Tahoma"/>
          <w:b/>
          <w:color w:val="333333"/>
          <w:sz w:val="19"/>
        </w:rPr>
        <w:t>3 PC (PC1, PC2, Serveur Web)</w:t>
      </w:r>
    </w:p>
    <w:p>
      <w:pPr>
        <w:pStyle w:val="BodyText"/>
        <w:spacing w:before="9"/>
        <w:rPr>
          <w:rFonts w:ascii="Tahoma"/>
          <w:b/>
          <w:sz w:val="18"/>
        </w:rPr>
      </w:pPr>
    </w:p>
    <w:p>
      <w:pPr>
        <w:pStyle w:val="Heading1"/>
        <w:numPr>
          <w:ilvl w:val="0"/>
          <w:numId w:val="2"/>
        </w:numPr>
        <w:tabs>
          <w:tab w:pos="483" w:val="left" w:leader="none"/>
        </w:tabs>
        <w:spacing w:line="240" w:lineRule="auto" w:before="0" w:after="0"/>
        <w:ind w:left="482" w:right="0" w:hanging="383"/>
        <w:jc w:val="left"/>
        <w:rPr>
          <w:color w:val="333333"/>
          <w:u w:val="none"/>
        </w:rPr>
      </w:pPr>
      <w:r>
        <w:rPr/>
        <w:pict>
          <v:rect style="position:absolute;margin-left:74.5pt;margin-top:21.2924pt;width:447pt;height:.75pt;mso-position-horizontal-relative:page;mso-position-vertical-relative:paragraph;z-index:-15726592;mso-wrap-distance-left:0;mso-wrap-distance-right:0" filled="true" fillcolor="#ececec" stroked="false">
            <v:fill type="solid"/>
            <w10:wrap type="topAndBottom"/>
          </v:rect>
        </w:pict>
      </w:r>
      <w:bookmarkStart w:name="1. Architecture du Réseau" w:id="8"/>
      <w:bookmarkEnd w:id="8"/>
      <w:r>
        <w:rPr>
          <w:b w:val="0"/>
          <w:u w:val="none"/>
        </w:rPr>
      </w:r>
      <w:bookmarkStart w:name="1. Architecture du Réseau" w:id="9"/>
      <w:bookmarkEnd w:id="9"/>
      <w:r>
        <w:rPr>
          <w:color w:val="333333"/>
          <w:w w:val="110"/>
          <w:u w:val="none"/>
        </w:rPr>
        <w:t>A</w:t>
      </w:r>
      <w:r>
        <w:rPr>
          <w:color w:val="333333"/>
          <w:w w:val="110"/>
          <w:u w:val="none"/>
        </w:rPr>
        <w:t>rchitecture du</w:t>
      </w:r>
      <w:r>
        <w:rPr>
          <w:color w:val="333333"/>
          <w:spacing w:val="-52"/>
          <w:w w:val="110"/>
          <w:u w:val="none"/>
        </w:rPr>
        <w:t> </w:t>
      </w:r>
      <w:r>
        <w:rPr>
          <w:color w:val="333333"/>
          <w:w w:val="110"/>
          <w:u w:val="none"/>
        </w:rPr>
        <w:t>Réseau</w:t>
      </w:r>
    </w:p>
    <w:p>
      <w:pPr>
        <w:pStyle w:val="BodyText"/>
        <w:spacing w:before="2"/>
        <w:rPr>
          <w:rFonts w:ascii="Trebuchet MS"/>
          <w:b/>
          <w:sz w:val="18"/>
        </w:rPr>
      </w:pPr>
    </w:p>
    <w:tbl>
      <w:tblPr>
        <w:tblW w:w="0" w:type="auto"/>
        <w:jc w:val="left"/>
        <w:tblInd w:w="225" w:type="dxa"/>
        <w:tblBorders>
          <w:top w:val="single" w:sz="6" w:space="0" w:color="DEE1E3"/>
          <w:left w:val="single" w:sz="6" w:space="0" w:color="DEE1E3"/>
          <w:bottom w:val="single" w:sz="6" w:space="0" w:color="DEE1E3"/>
          <w:right w:val="single" w:sz="6" w:space="0" w:color="DEE1E3"/>
          <w:insideH w:val="single" w:sz="6" w:space="0" w:color="DEE1E3"/>
          <w:insideV w:val="single" w:sz="6" w:space="0" w:color="DEE1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5"/>
        <w:gridCol w:w="2686"/>
        <w:gridCol w:w="3555"/>
      </w:tblGrid>
      <w:tr>
        <w:trPr>
          <w:trHeight w:val="495" w:hRule="atLeast"/>
        </w:trPr>
        <w:tc>
          <w:tcPr>
            <w:tcW w:w="2685" w:type="dxa"/>
            <w:shd w:val="clear" w:color="auto" w:fill="F7F7F7"/>
          </w:tcPr>
          <w:p>
            <w:pPr>
              <w:pStyle w:val="TableParagraph"/>
              <w:spacing w:before="123"/>
              <w:ind w:left="208"/>
              <w:rPr>
                <w:rFonts w:ascii="Tahoma" w:hAnsi="Tahoma"/>
                <w:b/>
                <w:sz w:val="19"/>
              </w:rPr>
            </w:pPr>
            <w:r>
              <w:rPr>
                <w:rFonts w:ascii="Tahoma" w:hAnsi="Tahoma"/>
                <w:b/>
                <w:color w:val="333333"/>
                <w:w w:val="105"/>
                <w:sz w:val="19"/>
              </w:rPr>
              <w:t>Périphérique</w:t>
            </w:r>
          </w:p>
        </w:tc>
        <w:tc>
          <w:tcPr>
            <w:tcW w:w="2686" w:type="dxa"/>
            <w:shd w:val="clear" w:color="auto" w:fill="F7F7F7"/>
          </w:tcPr>
          <w:p>
            <w:pPr>
              <w:pStyle w:val="TableParagraph"/>
              <w:spacing w:before="123"/>
              <w:ind w:left="210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Adresse IP</w:t>
            </w:r>
          </w:p>
        </w:tc>
        <w:tc>
          <w:tcPr>
            <w:tcW w:w="3555" w:type="dxa"/>
            <w:shd w:val="clear" w:color="auto" w:fill="F7F7F7"/>
          </w:tcPr>
          <w:p>
            <w:pPr>
              <w:pStyle w:val="TableParagraph"/>
              <w:spacing w:before="123"/>
              <w:ind w:left="214"/>
              <w:rPr>
                <w:rFonts w:ascii="Tahoma" w:hAnsi="Tahoma"/>
                <w:b/>
                <w:sz w:val="19"/>
              </w:rPr>
            </w:pPr>
            <w:r>
              <w:rPr>
                <w:rFonts w:ascii="Tahoma" w:hAnsi="Tahoma"/>
                <w:b/>
                <w:color w:val="333333"/>
                <w:sz w:val="19"/>
              </w:rPr>
              <w:t>Rôle</w:t>
            </w:r>
          </w:p>
        </w:tc>
      </w:tr>
      <w:tr>
        <w:trPr>
          <w:trHeight w:val="495" w:hRule="atLeast"/>
        </w:trPr>
        <w:tc>
          <w:tcPr>
            <w:tcW w:w="2685" w:type="dxa"/>
          </w:tcPr>
          <w:p>
            <w:pPr>
              <w:pStyle w:val="TableParagraph"/>
              <w:spacing w:before="123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PC1</w:t>
            </w:r>
          </w:p>
        </w:tc>
        <w:tc>
          <w:tcPr>
            <w:tcW w:w="2686" w:type="dxa"/>
          </w:tcPr>
          <w:p>
            <w:pPr>
              <w:pStyle w:val="TableParagraph"/>
              <w:spacing w:before="133"/>
              <w:ind w:left="210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192.168.1.2</w:t>
            </w:r>
          </w:p>
        </w:tc>
        <w:tc>
          <w:tcPr>
            <w:tcW w:w="3555" w:type="dxa"/>
          </w:tcPr>
          <w:p>
            <w:pPr>
              <w:pStyle w:val="TableParagraph"/>
              <w:spacing w:before="133"/>
              <w:ind w:left="214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Client (Autorisé)</w:t>
            </w:r>
          </w:p>
        </w:tc>
      </w:tr>
      <w:tr>
        <w:trPr>
          <w:trHeight w:val="479" w:hRule="atLeast"/>
        </w:trPr>
        <w:tc>
          <w:tcPr>
            <w:tcW w:w="2685" w:type="dxa"/>
            <w:shd w:val="clear" w:color="auto" w:fill="F7F7F7"/>
          </w:tcPr>
          <w:p>
            <w:pPr>
              <w:pStyle w:val="TableParagraph"/>
              <w:spacing w:before="124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PC2</w:t>
            </w:r>
          </w:p>
        </w:tc>
        <w:tc>
          <w:tcPr>
            <w:tcW w:w="2686" w:type="dxa"/>
            <w:shd w:val="clear" w:color="auto" w:fill="F7F7F7"/>
          </w:tcPr>
          <w:p>
            <w:pPr>
              <w:pStyle w:val="TableParagraph"/>
              <w:spacing w:before="133"/>
              <w:ind w:left="210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192.168.1.3</w:t>
            </w:r>
          </w:p>
        </w:tc>
        <w:tc>
          <w:tcPr>
            <w:tcW w:w="3555" w:type="dxa"/>
            <w:shd w:val="clear" w:color="auto" w:fill="F7F7F7"/>
          </w:tcPr>
          <w:p>
            <w:pPr>
              <w:pStyle w:val="TableParagraph"/>
              <w:spacing w:before="133"/>
              <w:ind w:left="214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Client (Bloqué)</w:t>
            </w:r>
          </w:p>
        </w:tc>
      </w:tr>
      <w:tr>
        <w:trPr>
          <w:trHeight w:val="495" w:hRule="atLeast"/>
        </w:trPr>
        <w:tc>
          <w:tcPr>
            <w:tcW w:w="2685" w:type="dxa"/>
          </w:tcPr>
          <w:p>
            <w:pPr>
              <w:pStyle w:val="TableParagraph"/>
              <w:spacing w:before="125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Serveur Web</w:t>
            </w:r>
          </w:p>
        </w:tc>
        <w:tc>
          <w:tcPr>
            <w:tcW w:w="2686" w:type="dxa"/>
          </w:tcPr>
          <w:p>
            <w:pPr>
              <w:pStyle w:val="TableParagraph"/>
              <w:ind w:left="210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192.168.1.100</w:t>
            </w:r>
          </w:p>
        </w:tc>
        <w:tc>
          <w:tcPr>
            <w:tcW w:w="3555" w:type="dxa"/>
          </w:tcPr>
          <w:p>
            <w:pPr>
              <w:pStyle w:val="TableParagraph"/>
              <w:ind w:left="214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Serveur Web (HTTP)</w:t>
            </w:r>
          </w:p>
        </w:tc>
      </w:tr>
      <w:tr>
        <w:trPr>
          <w:trHeight w:val="495" w:hRule="atLeast"/>
        </w:trPr>
        <w:tc>
          <w:tcPr>
            <w:tcW w:w="2685" w:type="dxa"/>
            <w:shd w:val="clear" w:color="auto" w:fill="F7F7F7"/>
          </w:tcPr>
          <w:p>
            <w:pPr>
              <w:pStyle w:val="TableParagraph"/>
              <w:spacing w:before="125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Routeur (R1)</w:t>
            </w:r>
          </w:p>
        </w:tc>
        <w:tc>
          <w:tcPr>
            <w:tcW w:w="2686" w:type="dxa"/>
            <w:shd w:val="clear" w:color="auto" w:fill="F7F7F7"/>
          </w:tcPr>
          <w:p>
            <w:pPr>
              <w:pStyle w:val="TableParagraph"/>
              <w:ind w:left="210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192.168.1.1</w:t>
            </w:r>
          </w:p>
        </w:tc>
        <w:tc>
          <w:tcPr>
            <w:tcW w:w="3555" w:type="dxa"/>
            <w:shd w:val="clear" w:color="auto" w:fill="F7F7F7"/>
          </w:tcPr>
          <w:p>
            <w:pPr>
              <w:pStyle w:val="TableParagraph"/>
              <w:ind w:left="214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Passerelle pare-feu</w:t>
            </w:r>
          </w:p>
        </w:tc>
      </w:tr>
      <w:tr>
        <w:trPr>
          <w:trHeight w:val="496" w:hRule="atLeast"/>
        </w:trPr>
        <w:tc>
          <w:tcPr>
            <w:tcW w:w="268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86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55" w:type="dxa"/>
          </w:tcPr>
          <w:p>
            <w:pPr>
              <w:pStyle w:val="TableParagraph"/>
              <w:ind w:left="214"/>
              <w:rPr>
                <w:sz w:val="19"/>
              </w:rPr>
            </w:pPr>
            <w:r>
              <w:rPr>
                <w:color w:val="333333"/>
                <w:w w:val="97"/>
                <w:sz w:val="19"/>
              </w:rPr>
              <w:t>-</w:t>
            </w:r>
          </w:p>
        </w:tc>
      </w:tr>
    </w:tbl>
    <w:p>
      <w:pPr>
        <w:spacing w:after="0"/>
        <w:rPr>
          <w:sz w:val="19"/>
        </w:rPr>
        <w:sectPr>
          <w:pgSz w:w="11920" w:h="16860"/>
          <w:pgMar w:top="540" w:bottom="280" w:left="1280" w:right="1160"/>
        </w:sectPr>
      </w:pPr>
    </w:p>
    <w:p>
      <w:pPr>
        <w:pStyle w:val="BodyText"/>
        <w:ind w:left="259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641096" cy="4643913"/>
            <wp:effectExtent l="0" t="0" r="0" b="0"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096" cy="46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0"/>
        <w:rPr>
          <w:rFonts w:ascii="Trebuchet MS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876300</wp:posOffset>
            </wp:positionH>
            <wp:positionV relativeFrom="paragraph">
              <wp:posOffset>178693</wp:posOffset>
            </wp:positionV>
            <wp:extent cx="5780535" cy="3561588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35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20"/>
        </w:rPr>
        <w:sectPr>
          <w:pgSz w:w="11920" w:h="16860"/>
          <w:pgMar w:top="620" w:bottom="280" w:left="1280" w:right="1160"/>
        </w:sectPr>
      </w:pPr>
    </w:p>
    <w:p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780049" cy="6999160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49" cy="69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1920" w:h="16860"/>
          <w:pgMar w:top="760" w:bottom="280" w:left="1280" w:right="1160"/>
        </w:sectPr>
      </w:pPr>
    </w:p>
    <w:p>
      <w:pPr>
        <w:pStyle w:val="ListParagraph"/>
        <w:numPr>
          <w:ilvl w:val="0"/>
          <w:numId w:val="2"/>
        </w:numPr>
        <w:tabs>
          <w:tab w:pos="537" w:val="left" w:leader="none"/>
        </w:tabs>
        <w:spacing w:line="240" w:lineRule="auto" w:before="85" w:after="0"/>
        <w:ind w:left="536" w:right="0" w:hanging="329"/>
        <w:jc w:val="left"/>
        <w:rPr>
          <w:rFonts w:ascii="Trebuchet MS"/>
          <w:b/>
          <w:color w:val="333333"/>
          <w:sz w:val="29"/>
        </w:rPr>
      </w:pPr>
      <w:bookmarkStart w:name="2. Configuration de Base du Routeur" w:id="10"/>
      <w:bookmarkEnd w:id="10"/>
      <w:r>
        <w:rPr/>
      </w:r>
      <w:bookmarkStart w:name="2. Configuration de Base du Routeur" w:id="11"/>
      <w:bookmarkEnd w:id="11"/>
      <w:r>
        <w:rPr>
          <w:rFonts w:ascii="Trebuchet MS"/>
          <w:b/>
          <w:color w:val="333333"/>
          <w:w w:val="110"/>
          <w:sz w:val="29"/>
        </w:rPr>
        <w:t>C</w:t>
      </w:r>
      <w:r>
        <w:rPr>
          <w:rFonts w:ascii="Trebuchet MS"/>
          <w:b/>
          <w:color w:val="333333"/>
          <w:w w:val="110"/>
          <w:sz w:val="29"/>
        </w:rPr>
        <w:t>onfiguration</w:t>
      </w:r>
      <w:r>
        <w:rPr>
          <w:rFonts w:ascii="Trebuchet MS"/>
          <w:b/>
          <w:color w:val="333333"/>
          <w:spacing w:val="-19"/>
          <w:w w:val="110"/>
          <w:sz w:val="29"/>
        </w:rPr>
        <w:t> </w:t>
      </w:r>
      <w:r>
        <w:rPr>
          <w:rFonts w:ascii="Trebuchet MS"/>
          <w:b/>
          <w:color w:val="333333"/>
          <w:w w:val="110"/>
          <w:sz w:val="29"/>
        </w:rPr>
        <w:t>de</w:t>
      </w:r>
      <w:r>
        <w:rPr>
          <w:rFonts w:ascii="Trebuchet MS"/>
          <w:b/>
          <w:color w:val="333333"/>
          <w:spacing w:val="-20"/>
          <w:w w:val="110"/>
          <w:sz w:val="29"/>
        </w:rPr>
        <w:t> </w:t>
      </w:r>
      <w:r>
        <w:rPr>
          <w:rFonts w:ascii="Trebuchet MS"/>
          <w:b/>
          <w:color w:val="333333"/>
          <w:w w:val="110"/>
          <w:sz w:val="29"/>
        </w:rPr>
        <w:t>Base</w:t>
      </w:r>
      <w:r>
        <w:rPr>
          <w:rFonts w:ascii="Trebuchet MS"/>
          <w:b/>
          <w:color w:val="333333"/>
          <w:spacing w:val="-19"/>
          <w:w w:val="110"/>
          <w:sz w:val="29"/>
        </w:rPr>
        <w:t> </w:t>
      </w:r>
      <w:r>
        <w:rPr>
          <w:rFonts w:ascii="Trebuchet MS"/>
          <w:b/>
          <w:color w:val="333333"/>
          <w:w w:val="110"/>
          <w:sz w:val="29"/>
        </w:rPr>
        <w:t>du</w:t>
      </w:r>
      <w:r>
        <w:rPr>
          <w:rFonts w:ascii="Trebuchet MS"/>
          <w:b/>
          <w:color w:val="333333"/>
          <w:spacing w:val="-19"/>
          <w:w w:val="110"/>
          <w:sz w:val="29"/>
        </w:rPr>
        <w:t> </w:t>
      </w:r>
      <w:r>
        <w:rPr>
          <w:rFonts w:ascii="Trebuchet MS"/>
          <w:b/>
          <w:color w:val="333333"/>
          <w:w w:val="110"/>
          <w:sz w:val="29"/>
        </w:rPr>
        <w:t>Routeur</w:t>
      </w:r>
    </w:p>
    <w:p>
      <w:pPr>
        <w:pStyle w:val="BodyText"/>
        <w:spacing w:before="3"/>
        <w:rPr>
          <w:rFonts w:ascii="Trebuchet MS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876300</wp:posOffset>
            </wp:positionH>
            <wp:positionV relativeFrom="paragraph">
              <wp:posOffset>159557</wp:posOffset>
            </wp:positionV>
            <wp:extent cx="5804838" cy="3510153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838" cy="351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537" w:val="left" w:leader="none"/>
        </w:tabs>
        <w:spacing w:line="240" w:lineRule="auto" w:before="111" w:after="0"/>
        <w:ind w:left="536" w:right="0" w:hanging="329"/>
        <w:jc w:val="left"/>
        <w:rPr>
          <w:rFonts w:ascii="Trebuchet MS"/>
          <w:b/>
          <w:color w:val="333333"/>
          <w:sz w:val="29"/>
        </w:rPr>
      </w:pPr>
      <w:r>
        <w:rPr>
          <w:rFonts w:ascii="Trebuchet MS"/>
          <w:b/>
          <w:color w:val="333333"/>
          <w:w w:val="110"/>
          <w:sz w:val="29"/>
        </w:rPr>
        <w:t>Configuration du</w:t>
      </w:r>
      <w:r>
        <w:rPr>
          <w:rFonts w:ascii="Trebuchet MS"/>
          <w:b/>
          <w:color w:val="333333"/>
          <w:spacing w:val="40"/>
          <w:w w:val="110"/>
          <w:sz w:val="29"/>
        </w:rPr>
        <w:t> </w:t>
      </w:r>
      <w:r>
        <w:rPr>
          <w:rFonts w:ascii="Trebuchet MS"/>
          <w:b/>
          <w:color w:val="333333"/>
          <w:w w:val="110"/>
          <w:sz w:val="29"/>
        </w:rPr>
        <w:t>commutateur</w:t>
      </w:r>
    </w:p>
    <w:p>
      <w:pPr>
        <w:pStyle w:val="BodyText"/>
        <w:spacing w:before="9"/>
        <w:rPr>
          <w:rFonts w:ascii="Trebuchet MS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876300</wp:posOffset>
            </wp:positionH>
            <wp:positionV relativeFrom="paragraph">
              <wp:posOffset>141650</wp:posOffset>
            </wp:positionV>
            <wp:extent cx="5773943" cy="3601402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43" cy="3601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5"/>
        </w:rPr>
        <w:sectPr>
          <w:pgSz w:w="11920" w:h="16860"/>
          <w:pgMar w:top="660" w:bottom="280" w:left="1280" w:right="1160"/>
        </w:sectPr>
      </w:pPr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300" w:lineRule="auto" w:before="71" w:after="0"/>
        <w:ind w:left="210" w:right="605" w:firstLine="0"/>
        <w:jc w:val="left"/>
        <w:rPr>
          <w:rFonts w:ascii="Trebuchet MS" w:hAnsi="Trebuchet MS"/>
          <w:b/>
          <w:color w:val="333333"/>
          <w:sz w:val="29"/>
        </w:rPr>
      </w:pPr>
      <w:r>
        <w:rPr>
          <w:rFonts w:ascii="Trebuchet MS" w:hAnsi="Trebuchet MS"/>
          <w:b/>
          <w:color w:val="333333"/>
          <w:w w:val="105"/>
          <w:sz w:val="29"/>
        </w:rPr>
        <w:t>Configurez les adresses IP des autres dispositifs et</w:t>
      </w:r>
      <w:r>
        <w:rPr>
          <w:rFonts w:ascii="Trebuchet MS" w:hAnsi="Trebuchet MS"/>
          <w:b/>
          <w:color w:val="333333"/>
          <w:spacing w:val="-34"/>
          <w:w w:val="105"/>
          <w:sz w:val="29"/>
        </w:rPr>
        <w:t> </w:t>
      </w:r>
      <w:r>
        <w:rPr>
          <w:rFonts w:ascii="Trebuchet MS" w:hAnsi="Trebuchet MS"/>
          <w:b/>
          <w:color w:val="333333"/>
          <w:w w:val="105"/>
          <w:sz w:val="29"/>
        </w:rPr>
        <w:t>vérifiez la connectivité avec les</w:t>
      </w:r>
      <w:r>
        <w:rPr>
          <w:rFonts w:ascii="Trebuchet MS" w:hAnsi="Trebuchet MS"/>
          <w:b/>
          <w:color w:val="333333"/>
          <w:spacing w:val="-62"/>
          <w:w w:val="105"/>
          <w:sz w:val="29"/>
        </w:rPr>
        <w:t> </w:t>
      </w:r>
      <w:r>
        <w:rPr>
          <w:rFonts w:ascii="Trebuchet MS" w:hAnsi="Trebuchet MS"/>
          <w:b/>
          <w:color w:val="333333"/>
          <w:w w:val="105"/>
          <w:sz w:val="29"/>
        </w:rPr>
        <w:t>PC.</w:t>
      </w:r>
    </w:p>
    <w:p>
      <w:pPr>
        <w:pStyle w:val="BodyText"/>
        <w:rPr>
          <w:rFonts w:ascii="Trebuchet MS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876300</wp:posOffset>
            </wp:positionH>
            <wp:positionV relativeFrom="paragraph">
              <wp:posOffset>98538</wp:posOffset>
            </wp:positionV>
            <wp:extent cx="5755343" cy="7380160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43" cy="73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rebuchet MS"/>
          <w:b/>
          <w:sz w:val="47"/>
        </w:rPr>
      </w:pPr>
    </w:p>
    <w:p>
      <w:pPr>
        <w:pStyle w:val="Heading1"/>
        <w:numPr>
          <w:ilvl w:val="0"/>
          <w:numId w:val="2"/>
        </w:numPr>
        <w:tabs>
          <w:tab w:pos="483" w:val="left" w:leader="none"/>
        </w:tabs>
        <w:spacing w:line="240" w:lineRule="auto" w:before="0" w:after="0"/>
        <w:ind w:left="482" w:right="0" w:hanging="383"/>
        <w:jc w:val="left"/>
        <w:rPr>
          <w:color w:val="333333"/>
          <w:u w:val="none"/>
        </w:rPr>
      </w:pPr>
      <w:bookmarkStart w:name="5. Configuration des Listes de Contrôle " w:id="12"/>
      <w:bookmarkEnd w:id="12"/>
      <w:r>
        <w:rPr>
          <w:b w:val="0"/>
          <w:u w:val="none"/>
        </w:rPr>
      </w:r>
      <w:bookmarkStart w:name="5. Configuration des Listes de Contrôle " w:id="13"/>
      <w:bookmarkEnd w:id="13"/>
      <w:r>
        <w:rPr>
          <w:color w:val="333333"/>
          <w:w w:val="105"/>
          <w:u w:val="thick" w:color="ECECEC"/>
        </w:rPr>
        <w:t>Con</w:t>
      </w:r>
      <w:r>
        <w:rPr>
          <w:color w:val="333333"/>
          <w:w w:val="105"/>
          <w:u w:val="thick" w:color="ECECEC"/>
        </w:rPr>
        <w:t>figuration des Listes de Contrôle d’Accès</w:t>
      </w:r>
      <w:r>
        <w:rPr>
          <w:color w:val="333333"/>
          <w:spacing w:val="-44"/>
          <w:w w:val="105"/>
          <w:u w:val="thick" w:color="ECECEC"/>
        </w:rPr>
        <w:t> </w:t>
      </w:r>
      <w:r>
        <w:rPr>
          <w:color w:val="333333"/>
          <w:w w:val="105"/>
          <w:u w:val="thick" w:color="ECECEC"/>
        </w:rPr>
        <w:t>(ACL)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pStyle w:val="BodyText"/>
        <w:spacing w:before="94"/>
        <w:ind w:left="210"/>
      </w:pPr>
      <w:r>
        <w:rPr>
          <w:color w:val="333333"/>
          <w:w w:val="105"/>
        </w:rPr>
        <w:t>Nous allons :</w:t>
      </w:r>
    </w:p>
    <w:p>
      <w:pPr>
        <w:pStyle w:val="BodyText"/>
        <w:spacing w:before="5"/>
        <w:rPr>
          <w:sz w:val="20"/>
        </w:rPr>
      </w:pPr>
    </w:p>
    <w:p>
      <w:pPr>
        <w:spacing w:line="434" w:lineRule="auto" w:before="1"/>
        <w:ind w:left="660" w:right="3054" w:firstLine="0"/>
        <w:jc w:val="left"/>
        <w:rPr>
          <w:sz w:val="19"/>
        </w:rPr>
      </w:pPr>
      <w:r>
        <w:rPr/>
        <w:pict>
          <v:shape style="position:absolute;margin-left:85pt;margin-top:4.30464pt;width:3.75pt;height:3.75pt;mso-position-horizontal-relative:page;mso-position-vertical-relative:paragraph;z-index:15733248" coordorigin="1700,86" coordsize="75,75" path="m1742,86l1733,86,1700,119,1700,129,1728,160,1733,161,1742,161,1775,129,1775,124,1742,8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pt;margin-top:25.30464pt;width:3.75pt;height:3.75pt;mso-position-horizontal-relative:page;mso-position-vertical-relative:paragraph;z-index:15733760" coordorigin="1700,506" coordsize="75,75" path="m1742,506l1733,506,1700,539,1700,549,1728,580,1733,581,1742,581,1775,549,1775,544,1742,50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  <w:sz w:val="19"/>
        </w:rPr>
        <w:t>Autoriser </w:t>
      </w:r>
      <w:r>
        <w:rPr>
          <w:rFonts w:ascii="Tahoma" w:hAnsi="Tahoma"/>
          <w:b/>
          <w:color w:val="333333"/>
          <w:w w:val="105"/>
          <w:sz w:val="19"/>
        </w:rPr>
        <w:t>PC1 </w:t>
      </w:r>
      <w:r>
        <w:rPr>
          <w:color w:val="333333"/>
          <w:w w:val="105"/>
          <w:sz w:val="19"/>
        </w:rPr>
        <w:t>(192.168.1.2) à accéder au </w:t>
      </w:r>
      <w:r>
        <w:rPr>
          <w:rFonts w:ascii="Tahoma" w:hAnsi="Tahoma"/>
          <w:b/>
          <w:color w:val="333333"/>
          <w:w w:val="105"/>
          <w:sz w:val="19"/>
        </w:rPr>
        <w:t>Serveur Web</w:t>
      </w:r>
      <w:r>
        <w:rPr>
          <w:color w:val="333333"/>
          <w:w w:val="105"/>
          <w:sz w:val="19"/>
        </w:rPr>
        <w:t>. Bloquer </w:t>
      </w:r>
      <w:r>
        <w:rPr>
          <w:rFonts w:ascii="Tahoma" w:hAnsi="Tahoma"/>
          <w:b/>
          <w:color w:val="333333"/>
          <w:w w:val="105"/>
          <w:sz w:val="19"/>
        </w:rPr>
        <w:t>PC2 </w:t>
      </w:r>
      <w:r>
        <w:rPr>
          <w:color w:val="333333"/>
          <w:w w:val="105"/>
          <w:sz w:val="19"/>
        </w:rPr>
        <w:t>(192.168.1.3) sur le port </w:t>
      </w:r>
      <w:r>
        <w:rPr>
          <w:rFonts w:ascii="Tahoma" w:hAnsi="Tahoma"/>
          <w:b/>
          <w:color w:val="333333"/>
          <w:w w:val="105"/>
          <w:sz w:val="19"/>
        </w:rPr>
        <w:t>HTTP (80)</w:t>
      </w:r>
      <w:r>
        <w:rPr>
          <w:color w:val="333333"/>
          <w:w w:val="105"/>
          <w:sz w:val="19"/>
        </w:rPr>
        <w:t>.</w:t>
      </w:r>
    </w:p>
    <w:p>
      <w:pPr>
        <w:pStyle w:val="BodyText"/>
        <w:spacing w:before="3"/>
        <w:ind w:left="660"/>
      </w:pPr>
      <w:r>
        <w:rPr/>
        <w:pict>
          <v:shape style="position:absolute;margin-left:85pt;margin-top:3.76089pt;width:3.75pt;height:3.75pt;mso-position-horizontal-relative:page;mso-position-vertical-relative:paragraph;z-index:15734272" coordorigin="1700,75" coordsize="75,75" path="m1742,75l1733,75,1700,108,1700,118,1728,149,1733,150,1742,150,1775,118,1775,113,1742,75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10"/>
        </w:rPr>
        <w:t>Autoriser le reste du trafic.</w:t>
      </w:r>
    </w:p>
    <w:p>
      <w:pPr>
        <w:spacing w:after="0"/>
        <w:sectPr>
          <w:pgSz w:w="11920" w:h="16860"/>
          <w:pgMar w:top="500" w:bottom="280" w:left="1280" w:right="1160"/>
        </w:sectPr>
      </w:pPr>
    </w:p>
    <w:p>
      <w:pPr>
        <w:spacing w:before="73"/>
        <w:ind w:left="210" w:right="0" w:firstLine="0"/>
        <w:jc w:val="left"/>
        <w:rPr>
          <w:rFonts w:ascii="Trebuchet MS" w:hAnsi="Trebuchet MS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876300</wp:posOffset>
            </wp:positionH>
            <wp:positionV relativeFrom="paragraph">
              <wp:posOffset>286030</wp:posOffset>
            </wp:positionV>
            <wp:extent cx="5829235" cy="3380994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35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réer l’ACL" w:id="14"/>
      <w:bookmarkEnd w:id="14"/>
      <w:r>
        <w:rPr/>
      </w:r>
      <w:r>
        <w:rPr>
          <w:rFonts w:ascii="Trebuchet MS" w:hAnsi="Trebuchet MS"/>
          <w:b/>
          <w:color w:val="333333"/>
          <w:sz w:val="29"/>
        </w:rPr>
        <w:t>Créer l’ACL</w:t>
      </w:r>
    </w:p>
    <w:p>
      <w:pPr>
        <w:pStyle w:val="BodyText"/>
        <w:rPr>
          <w:rFonts w:ascii="Trebuchet MS"/>
          <w:b/>
          <w:sz w:val="34"/>
        </w:rPr>
      </w:pPr>
    </w:p>
    <w:p>
      <w:pPr>
        <w:pStyle w:val="BodyText"/>
        <w:spacing w:before="10"/>
        <w:rPr>
          <w:rFonts w:ascii="Trebuchet MS"/>
          <w:b/>
          <w:sz w:val="35"/>
        </w:rPr>
      </w:pPr>
    </w:p>
    <w:p>
      <w:pPr>
        <w:pStyle w:val="Heading1"/>
        <w:numPr>
          <w:ilvl w:val="0"/>
          <w:numId w:val="2"/>
        </w:numPr>
        <w:tabs>
          <w:tab w:pos="483" w:val="left" w:leader="none"/>
          <w:tab w:pos="9150" w:val="left" w:leader="none"/>
        </w:tabs>
        <w:spacing w:line="240" w:lineRule="auto" w:before="0" w:after="0"/>
        <w:ind w:left="482" w:right="0" w:hanging="383"/>
        <w:jc w:val="left"/>
        <w:rPr>
          <w:color w:val="333333"/>
          <w:u w:val="none"/>
        </w:rPr>
      </w:pPr>
      <w:bookmarkStart w:name="6. Tester la Configuration" w:id="15"/>
      <w:bookmarkEnd w:id="15"/>
      <w:r>
        <w:rPr>
          <w:b w:val="0"/>
          <w:u w:val="none"/>
        </w:rPr>
      </w:r>
      <w:bookmarkStart w:name="6. Tester la Configuration" w:id="16"/>
      <w:bookmarkEnd w:id="16"/>
      <w:r>
        <w:rPr>
          <w:color w:val="333333"/>
          <w:w w:val="110"/>
          <w:u w:val="thick" w:color="ECECEC"/>
        </w:rPr>
        <w:t>T</w:t>
      </w:r>
      <w:r>
        <w:rPr>
          <w:color w:val="333333"/>
          <w:w w:val="110"/>
          <w:u w:val="thick" w:color="ECECEC"/>
        </w:rPr>
        <w:t>ester</w:t>
      </w:r>
      <w:r>
        <w:rPr>
          <w:color w:val="333333"/>
          <w:spacing w:val="-61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la</w:t>
      </w:r>
      <w:r>
        <w:rPr>
          <w:color w:val="333333"/>
          <w:spacing w:val="-62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Configuration</w:t>
      </w:r>
      <w:r>
        <w:rPr>
          <w:color w:val="333333"/>
          <w:u w:val="thick" w:color="ECECEC"/>
        </w:rPr>
        <w:tab/>
      </w:r>
    </w:p>
    <w:p>
      <w:pPr>
        <w:pStyle w:val="BodyText"/>
        <w:rPr>
          <w:rFonts w:ascii="Trebuchet MS"/>
          <w:b/>
          <w:sz w:val="15"/>
        </w:rPr>
      </w:pPr>
    </w:p>
    <w:p>
      <w:pPr>
        <w:spacing w:line="278" w:lineRule="auto" w:before="100"/>
        <w:ind w:left="210" w:right="1556" w:firstLine="0"/>
        <w:jc w:val="left"/>
        <w:rPr>
          <w:rFonts w:ascii="Segoe UI Emoji" w:hAnsi="Segoe UI Emoji"/>
          <w:sz w:val="22"/>
        </w:rPr>
      </w:pPr>
      <w:r>
        <w:rPr>
          <w:color w:val="333333"/>
          <w:sz w:val="19"/>
        </w:rPr>
        <w:t>Sur </w:t>
      </w:r>
      <w:r>
        <w:rPr>
          <w:rFonts w:ascii="Tahoma" w:hAnsi="Tahoma"/>
          <w:b/>
          <w:color w:val="333333"/>
          <w:sz w:val="19"/>
        </w:rPr>
        <w:t>PC1</w:t>
      </w:r>
      <w:r>
        <w:rPr>
          <w:color w:val="333333"/>
          <w:sz w:val="19"/>
        </w:rPr>
        <w:t>, ouvrez un navigateur et essayez d’accéder à </w:t>
      </w:r>
      <w:hyperlink r:id="rId13">
        <w:r>
          <w:rPr>
            <w:rFonts w:ascii="Tahoma" w:hAnsi="Tahoma"/>
            <w:b/>
            <w:color w:val="4082C3"/>
            <w:sz w:val="19"/>
            <w:u w:val="single" w:color="4082C3"/>
          </w:rPr>
          <w:t>htt</w:t>
        </w:r>
        <w:r>
          <w:rPr>
            <w:rFonts w:ascii="Tahoma" w:hAnsi="Tahoma"/>
            <w:b/>
            <w:color w:val="4082C3"/>
            <w:sz w:val="19"/>
          </w:rPr>
          <w:t>p</w:t>
        </w:r>
        <w:r>
          <w:rPr>
            <w:rFonts w:ascii="Tahoma" w:hAnsi="Tahoma"/>
            <w:b/>
            <w:color w:val="4082C3"/>
            <w:sz w:val="19"/>
            <w:u w:val="single" w:color="4082C3"/>
          </w:rPr>
          <w:t>://192.168.1.100</w:t>
        </w:r>
        <w:r>
          <w:rPr>
            <w:rFonts w:ascii="Tahoma" w:hAnsi="Tahoma"/>
            <w:b/>
            <w:color w:val="4082C3"/>
            <w:sz w:val="19"/>
          </w:rPr>
          <w:t> </w:t>
        </w:r>
      </w:hyperlink>
      <w:r>
        <w:rPr>
          <w:color w:val="333333"/>
          <w:sz w:val="19"/>
        </w:rPr>
        <w:t>→ </w:t>
      </w:r>
      <w:r>
        <w:rPr>
          <w:rFonts w:ascii="Tahoma" w:hAnsi="Tahoma"/>
          <w:b/>
          <w:color w:val="333333"/>
          <w:sz w:val="19"/>
        </w:rPr>
        <w:t>Ça doit fonctionner </w:t>
      </w:r>
      <w:r>
        <w:rPr>
          <w:rFonts w:ascii="Segoe UI Emoji" w:hAnsi="Segoe UI Emoji"/>
          <w:color w:val="333333"/>
          <w:sz w:val="22"/>
        </w:rPr>
        <w:t>✅</w:t>
      </w:r>
    </w:p>
    <w:p>
      <w:pPr>
        <w:spacing w:line="264" w:lineRule="exact" w:before="0"/>
        <w:ind w:left="210" w:right="0" w:firstLine="0"/>
        <w:jc w:val="left"/>
        <w:rPr>
          <w:rFonts w:ascii="Segoe UI Emoji" w:hAnsi="Segoe UI Emoji"/>
          <w:sz w:val="20"/>
        </w:rPr>
      </w:pPr>
      <w:r>
        <w:rPr>
          <w:color w:val="333333"/>
          <w:sz w:val="19"/>
        </w:rPr>
        <w:t>Sur </w:t>
      </w:r>
      <w:r>
        <w:rPr>
          <w:rFonts w:ascii="Tahoma" w:hAnsi="Tahoma"/>
          <w:b/>
          <w:color w:val="333333"/>
          <w:sz w:val="19"/>
        </w:rPr>
        <w:t>PC2</w:t>
      </w:r>
      <w:r>
        <w:rPr>
          <w:color w:val="333333"/>
          <w:sz w:val="19"/>
        </w:rPr>
        <w:t>, essayez d’accéder à </w:t>
      </w:r>
      <w:hyperlink r:id="rId13">
        <w:r>
          <w:rPr>
            <w:rFonts w:ascii="Tahoma" w:hAnsi="Tahoma"/>
            <w:b/>
            <w:color w:val="4082C3"/>
            <w:sz w:val="19"/>
            <w:u w:val="single" w:color="4082C3"/>
          </w:rPr>
          <w:t>htt</w:t>
        </w:r>
        <w:r>
          <w:rPr>
            <w:rFonts w:ascii="Tahoma" w:hAnsi="Tahoma"/>
            <w:b/>
            <w:color w:val="4082C3"/>
            <w:sz w:val="19"/>
          </w:rPr>
          <w:t>p</w:t>
        </w:r>
        <w:r>
          <w:rPr>
            <w:rFonts w:ascii="Tahoma" w:hAnsi="Tahoma"/>
            <w:b/>
            <w:color w:val="4082C3"/>
            <w:sz w:val="19"/>
            <w:u w:val="single" w:color="4082C3"/>
          </w:rPr>
          <w:t>://192.168.1.100</w:t>
        </w:r>
        <w:r>
          <w:rPr>
            <w:rFonts w:ascii="Tahoma" w:hAnsi="Tahoma"/>
            <w:b/>
            <w:color w:val="4082C3"/>
            <w:sz w:val="19"/>
          </w:rPr>
          <w:t> </w:t>
        </w:r>
      </w:hyperlink>
      <w:r>
        <w:rPr>
          <w:color w:val="333333"/>
          <w:sz w:val="19"/>
        </w:rPr>
        <w:t>→ </w:t>
      </w:r>
      <w:r>
        <w:rPr>
          <w:rFonts w:ascii="Tahoma" w:hAnsi="Tahoma"/>
          <w:b/>
          <w:color w:val="333333"/>
          <w:sz w:val="19"/>
        </w:rPr>
        <w:t>Accès refusé </w:t>
      </w:r>
      <w:r>
        <w:rPr>
          <w:rFonts w:ascii="Segoe UI Emoji" w:hAnsi="Segoe UI Emoji"/>
          <w:color w:val="333333"/>
          <w:sz w:val="20"/>
        </w:rPr>
        <w:t>❌</w:t>
      </w:r>
    </w:p>
    <w:p>
      <w:pPr>
        <w:pStyle w:val="BodyText"/>
        <w:spacing w:before="11"/>
        <w:rPr>
          <w:rFonts w:ascii="Segoe UI Emoji"/>
          <w:sz w:val="10"/>
        </w:rPr>
      </w:pPr>
    </w:p>
    <w:p>
      <w:pPr>
        <w:pStyle w:val="BodyText"/>
        <w:tabs>
          <w:tab w:pos="3152" w:val="left" w:leader="none"/>
        </w:tabs>
        <w:spacing w:before="94"/>
        <w:ind w:left="210"/>
      </w:pPr>
      <w:r>
        <w:rPr/>
        <w:pict>
          <v:group style="position:absolute;margin-left:193.725006pt;margin-top:6.085901pt;width:25.55pt;height:9.8pt;mso-position-horizontal-relative:page;mso-position-vertical-relative:paragraph;z-index:-15939072" coordorigin="3875,122" coordsize="511,196">
            <v:shape style="position:absolute;left:3875;top:122;width:510;height:195" coordorigin="3875,122" coordsize="510,195" path="m4346,122l3914,122,3875,161,3875,278,3908,316,3914,317,4346,317,4352,316,4385,278,4385,161,4346,122xe" filled="true" fillcolor="#f1f4f4" stroked="false">
              <v:path arrowok="t"/>
              <v:fill type="solid"/>
            </v:shape>
            <v:shape style="position:absolute;left:3882;top:129;width:495;height:180" coordorigin="3882,129" coordsize="495,180" path="m3882,271l3882,166,3882,161,3883,156,3885,152,3887,147,3890,143,3893,140,3897,136,3901,133,3906,132,3910,130,3915,129,3920,129,4340,129,4345,129,4350,130,4354,132,4359,133,4375,152,4377,156,4377,281,4375,286,4373,290,4340,309,3920,309,3885,286,3883,281,3882,276,3882,271xe" filled="false" stroked="true" strokeweight=".75pt" strokecolor="#e7e9eb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874;top:121;width:511;height:196" type="#_x0000_t202" filled="false" stroked="false">
              <v:textbox inset="0,0,0,0">
                <w:txbxContent>
                  <w:p>
                    <w:pPr>
                      <w:spacing w:before="18"/>
                      <w:ind w:left="4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  <w:w w:val="105"/>
        </w:rPr>
        <w:t>Testez avec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la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commande</w:t>
        <w:tab/>
        <w:t>: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876300</wp:posOffset>
            </wp:positionH>
            <wp:positionV relativeFrom="paragraph">
              <wp:posOffset>158384</wp:posOffset>
            </wp:positionV>
            <wp:extent cx="5737074" cy="3586924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74" cy="358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60"/>
          <w:pgMar w:top="660" w:bottom="280" w:left="1280" w:right="11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68202" cy="6878574"/>
            <wp:effectExtent l="0" t="0" r="0" b="0"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202" cy="68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top="460" w:bottom="280" w:left="1280" w:right="1160"/>
        </w:sectPr>
      </w:pPr>
    </w:p>
    <w:p>
      <w:pPr>
        <w:pStyle w:val="Heading1"/>
        <w:numPr>
          <w:ilvl w:val="0"/>
          <w:numId w:val="2"/>
        </w:numPr>
        <w:tabs>
          <w:tab w:pos="483" w:val="left" w:leader="none"/>
          <w:tab w:pos="9150" w:val="left" w:leader="none"/>
        </w:tabs>
        <w:spacing w:line="240" w:lineRule="auto" w:before="84" w:after="0"/>
        <w:ind w:left="482" w:right="0" w:hanging="383"/>
        <w:jc w:val="left"/>
        <w:rPr>
          <w:color w:val="333333"/>
          <w:u w:val="none"/>
        </w:rPr>
      </w:pPr>
      <w:bookmarkStart w:name="7. Bloquer le Trafic HTTPS et ICMP" w:id="17"/>
      <w:bookmarkEnd w:id="17"/>
      <w:r>
        <w:rPr>
          <w:b w:val="0"/>
          <w:u w:val="none"/>
        </w:rPr>
      </w:r>
      <w:bookmarkStart w:name="7. Bloquer le Trafic HTTPS et ICMP" w:id="18"/>
      <w:bookmarkEnd w:id="18"/>
      <w:r>
        <w:rPr>
          <w:color w:val="333333"/>
          <w:w w:val="110"/>
          <w:u w:val="thick" w:color="ECECEC"/>
        </w:rPr>
        <w:t>B</w:t>
      </w:r>
      <w:r>
        <w:rPr>
          <w:color w:val="333333"/>
          <w:w w:val="110"/>
          <w:u w:val="thick" w:color="ECECEC"/>
        </w:rPr>
        <w:t>loquer</w:t>
      </w:r>
      <w:r>
        <w:rPr>
          <w:color w:val="333333"/>
          <w:spacing w:val="-52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le</w:t>
      </w:r>
      <w:r>
        <w:rPr>
          <w:color w:val="333333"/>
          <w:spacing w:val="-54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Trafic</w:t>
      </w:r>
      <w:r>
        <w:rPr>
          <w:color w:val="333333"/>
          <w:spacing w:val="-53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HTTPS</w:t>
      </w:r>
      <w:r>
        <w:rPr>
          <w:color w:val="333333"/>
          <w:spacing w:val="-55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et</w:t>
      </w:r>
      <w:r>
        <w:rPr>
          <w:color w:val="333333"/>
          <w:spacing w:val="-52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ICMP</w:t>
      </w:r>
      <w:r>
        <w:rPr>
          <w:color w:val="333333"/>
          <w:u w:val="thick" w:color="ECECEC"/>
        </w:rPr>
        <w:tab/>
      </w:r>
    </w:p>
    <w:p>
      <w:pPr>
        <w:pStyle w:val="ListParagraph"/>
        <w:numPr>
          <w:ilvl w:val="0"/>
          <w:numId w:val="2"/>
        </w:numPr>
        <w:tabs>
          <w:tab w:pos="483" w:val="left" w:leader="none"/>
          <w:tab w:pos="9150" w:val="left" w:leader="none"/>
        </w:tabs>
        <w:spacing w:line="240" w:lineRule="auto" w:before="136" w:after="0"/>
        <w:ind w:left="482" w:right="0" w:hanging="383"/>
        <w:jc w:val="left"/>
        <w:rPr>
          <w:rFonts w:ascii="Trebuchet MS"/>
          <w:b/>
          <w:color w:val="333333"/>
          <w:sz w:val="34"/>
        </w:rPr>
      </w:pPr>
      <w:bookmarkStart w:name="8. Sauvegarde de la Configuration" w:id="19"/>
      <w:bookmarkEnd w:id="19"/>
      <w:r>
        <w:rPr/>
      </w:r>
      <w:bookmarkStart w:name="8. Sauvegarde de la Configuration" w:id="20"/>
      <w:bookmarkEnd w:id="20"/>
      <w:r>
        <w:rPr>
          <w:rFonts w:ascii="Trebuchet MS"/>
          <w:b/>
          <w:color w:val="333333"/>
          <w:w w:val="110"/>
          <w:sz w:val="34"/>
          <w:u w:val="thick" w:color="ECECEC"/>
        </w:rPr>
        <w:t>S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auvegarde</w:t>
      </w:r>
      <w:r>
        <w:rPr>
          <w:rFonts w:ascii="Trebuchet MS"/>
          <w:b/>
          <w:color w:val="333333"/>
          <w:spacing w:val="-45"/>
          <w:w w:val="110"/>
          <w:sz w:val="34"/>
          <w:u w:val="thick" w:color="ECECEC"/>
        </w:rPr>
        <w:t> 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de</w:t>
      </w:r>
      <w:r>
        <w:rPr>
          <w:rFonts w:ascii="Trebuchet MS"/>
          <w:b/>
          <w:color w:val="333333"/>
          <w:spacing w:val="-41"/>
          <w:w w:val="110"/>
          <w:sz w:val="34"/>
          <w:u w:val="thick" w:color="ECECEC"/>
        </w:rPr>
        <w:t> 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la</w:t>
      </w:r>
      <w:r>
        <w:rPr>
          <w:rFonts w:ascii="Trebuchet MS"/>
          <w:b/>
          <w:color w:val="333333"/>
          <w:spacing w:val="-47"/>
          <w:w w:val="110"/>
          <w:sz w:val="34"/>
          <w:u w:val="thick" w:color="ECECEC"/>
        </w:rPr>
        <w:t> 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Configuration</w:t>
      </w:r>
      <w:r>
        <w:rPr>
          <w:rFonts w:ascii="Trebuchet MS"/>
          <w:b/>
          <w:color w:val="333333"/>
          <w:sz w:val="34"/>
          <w:u w:val="thick" w:color="ECECEC"/>
        </w:rPr>
        <w:tab/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876300</wp:posOffset>
            </wp:positionH>
            <wp:positionV relativeFrom="paragraph">
              <wp:posOffset>157989</wp:posOffset>
            </wp:positionV>
            <wp:extent cx="5780985" cy="3442716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85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8"/>
        </w:rPr>
        <w:sectPr>
          <w:pgSz w:w="11920" w:h="16860"/>
          <w:pgMar w:top="680" w:bottom="280" w:left="1280" w:right="1160"/>
        </w:sectPr>
      </w:pPr>
    </w:p>
    <w:p>
      <w:pPr>
        <w:spacing w:before="83"/>
        <w:ind w:left="210" w:right="0" w:firstLine="0"/>
        <w:jc w:val="left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color w:val="333333"/>
          <w:w w:val="110"/>
          <w:sz w:val="29"/>
        </w:rPr>
        <w:t>Configuration d’un VPNSite-à-Site</w:t>
      </w:r>
    </w:p>
    <w:p>
      <w:pPr>
        <w:pStyle w:val="Heading1"/>
        <w:numPr>
          <w:ilvl w:val="1"/>
          <w:numId w:val="2"/>
        </w:numPr>
        <w:tabs>
          <w:tab w:pos="591" w:val="left" w:leader="none"/>
          <w:tab w:pos="9150" w:val="left" w:leader="none"/>
        </w:tabs>
        <w:spacing w:line="240" w:lineRule="auto" w:before="243" w:after="0"/>
        <w:ind w:left="590" w:right="0" w:hanging="383"/>
        <w:jc w:val="left"/>
        <w:rPr>
          <w:u w:val="none"/>
        </w:rPr>
      </w:pPr>
      <w:bookmarkStart w:name="1. Architecture du Réseau" w:id="21"/>
      <w:bookmarkEnd w:id="21"/>
      <w:r>
        <w:rPr>
          <w:b w:val="0"/>
          <w:u w:val="none"/>
        </w:rPr>
      </w:r>
      <w:bookmarkStart w:name="1. Architecture du Réseau" w:id="22"/>
      <w:bookmarkEnd w:id="22"/>
      <w:r>
        <w:rPr>
          <w:color w:val="333333"/>
          <w:w w:val="110"/>
          <w:u w:val="thick" w:color="ECECEC"/>
        </w:rPr>
        <w:t>A</w:t>
      </w:r>
      <w:r>
        <w:rPr>
          <w:color w:val="333333"/>
          <w:w w:val="110"/>
          <w:u w:val="thick" w:color="ECECEC"/>
        </w:rPr>
        <w:t>rchitecture</w:t>
      </w:r>
      <w:r>
        <w:rPr>
          <w:color w:val="333333"/>
          <w:spacing w:val="-66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du</w:t>
      </w:r>
      <w:r>
        <w:rPr>
          <w:color w:val="333333"/>
          <w:spacing w:val="-67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Réseau</w:t>
      </w:r>
      <w:r>
        <w:rPr>
          <w:color w:val="333333"/>
          <w:u w:val="thick" w:color="ECECEC"/>
        </w:rPr>
        <w:tab/>
      </w:r>
    </w:p>
    <w:p>
      <w:pPr>
        <w:pStyle w:val="BodyText"/>
        <w:spacing w:before="6"/>
        <w:rPr>
          <w:rFonts w:ascii="Trebuchet MS"/>
          <w:b/>
          <w:sz w:val="23"/>
        </w:rPr>
      </w:pPr>
    </w:p>
    <w:tbl>
      <w:tblPr>
        <w:tblW w:w="0" w:type="auto"/>
        <w:jc w:val="left"/>
        <w:tblInd w:w="225" w:type="dxa"/>
        <w:tblBorders>
          <w:top w:val="single" w:sz="6" w:space="0" w:color="DEE1E3"/>
          <w:left w:val="single" w:sz="6" w:space="0" w:color="DEE1E3"/>
          <w:bottom w:val="single" w:sz="6" w:space="0" w:color="DEE1E3"/>
          <w:right w:val="single" w:sz="6" w:space="0" w:color="DEE1E3"/>
          <w:insideH w:val="single" w:sz="6" w:space="0" w:color="DEE1E3"/>
          <w:insideV w:val="single" w:sz="6" w:space="0" w:color="DEE1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0"/>
        <w:gridCol w:w="4471"/>
        <w:gridCol w:w="2234"/>
      </w:tblGrid>
      <w:tr>
        <w:trPr>
          <w:trHeight w:val="495" w:hRule="atLeast"/>
        </w:trPr>
        <w:tc>
          <w:tcPr>
            <w:tcW w:w="2220" w:type="dxa"/>
            <w:shd w:val="clear" w:color="auto" w:fill="F7F7F7"/>
          </w:tcPr>
          <w:p>
            <w:pPr>
              <w:pStyle w:val="TableParagraph"/>
              <w:spacing w:before="125"/>
              <w:ind w:left="208"/>
              <w:rPr>
                <w:rFonts w:ascii="Tahoma" w:hAnsi="Tahoma"/>
                <w:b/>
                <w:sz w:val="19"/>
              </w:rPr>
            </w:pPr>
            <w:r>
              <w:rPr>
                <w:rFonts w:ascii="Tahoma" w:hAnsi="Tahoma"/>
                <w:b/>
                <w:color w:val="333333"/>
                <w:w w:val="105"/>
                <w:sz w:val="19"/>
              </w:rPr>
              <w:t>Périphérique</w:t>
            </w:r>
          </w:p>
        </w:tc>
        <w:tc>
          <w:tcPr>
            <w:tcW w:w="4471" w:type="dxa"/>
            <w:shd w:val="clear" w:color="auto" w:fill="F7F7F7"/>
          </w:tcPr>
          <w:p>
            <w:pPr>
              <w:pStyle w:val="TableParagraph"/>
              <w:spacing w:before="125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Adresse IP</w:t>
            </w:r>
          </w:p>
        </w:tc>
        <w:tc>
          <w:tcPr>
            <w:tcW w:w="2234" w:type="dxa"/>
            <w:shd w:val="clear" w:color="auto" w:fill="F7F7F7"/>
          </w:tcPr>
          <w:p>
            <w:pPr>
              <w:pStyle w:val="TableParagraph"/>
              <w:spacing w:before="125"/>
              <w:rPr>
                <w:rFonts w:ascii="Tahoma" w:hAnsi="Tahoma"/>
                <w:b/>
                <w:sz w:val="19"/>
              </w:rPr>
            </w:pPr>
            <w:r>
              <w:rPr>
                <w:rFonts w:ascii="Tahoma" w:hAnsi="Tahoma"/>
                <w:b/>
                <w:color w:val="333333"/>
                <w:sz w:val="19"/>
              </w:rPr>
              <w:t>Rôle</w:t>
            </w:r>
          </w:p>
        </w:tc>
      </w:tr>
      <w:tr>
        <w:trPr>
          <w:trHeight w:val="495" w:hRule="atLeast"/>
        </w:trPr>
        <w:tc>
          <w:tcPr>
            <w:tcW w:w="2220" w:type="dxa"/>
          </w:tcPr>
          <w:p>
            <w:pPr>
              <w:pStyle w:val="TableParagraph"/>
              <w:spacing w:before="125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PC1</w:t>
            </w:r>
          </w:p>
        </w:tc>
        <w:tc>
          <w:tcPr>
            <w:tcW w:w="4471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192.168.1.10</w:t>
            </w:r>
          </w:p>
        </w:tc>
        <w:tc>
          <w:tcPr>
            <w:tcW w:w="2234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Client Site 1</w:t>
            </w:r>
          </w:p>
        </w:tc>
      </w:tr>
      <w:tr>
        <w:trPr>
          <w:trHeight w:val="495" w:hRule="atLeast"/>
        </w:trPr>
        <w:tc>
          <w:tcPr>
            <w:tcW w:w="2220" w:type="dxa"/>
            <w:shd w:val="clear" w:color="auto" w:fill="F7F7F7"/>
          </w:tcPr>
          <w:p>
            <w:pPr>
              <w:pStyle w:val="TableParagraph"/>
              <w:spacing w:before="125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Routeur R1</w:t>
            </w:r>
          </w:p>
        </w:tc>
        <w:tc>
          <w:tcPr>
            <w:tcW w:w="4471" w:type="dxa"/>
            <w:shd w:val="clear" w:color="auto" w:fill="F7F7F7"/>
          </w:tcPr>
          <w:p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192.168.1.0 (LAN) 10.0.0.1 (WAN)</w:t>
            </w:r>
          </w:p>
        </w:tc>
        <w:tc>
          <w:tcPr>
            <w:tcW w:w="2234" w:type="dxa"/>
            <w:shd w:val="clear" w:color="auto" w:fill="F7F7F7"/>
          </w:tcPr>
          <w:p>
            <w:pPr>
              <w:pStyle w:val="TableParagraph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Routeur Site 1</w:t>
            </w:r>
          </w:p>
        </w:tc>
      </w:tr>
      <w:tr>
        <w:trPr>
          <w:trHeight w:val="480" w:hRule="atLeast"/>
        </w:trPr>
        <w:tc>
          <w:tcPr>
            <w:tcW w:w="2220" w:type="dxa"/>
          </w:tcPr>
          <w:p>
            <w:pPr>
              <w:pStyle w:val="TableParagraph"/>
              <w:spacing w:before="125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Routeur R2</w:t>
            </w:r>
          </w:p>
        </w:tc>
        <w:tc>
          <w:tcPr>
            <w:tcW w:w="4471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192.168.2.0 (LAN) 10.0.0.2 (WAN)</w:t>
            </w:r>
          </w:p>
        </w:tc>
        <w:tc>
          <w:tcPr>
            <w:tcW w:w="2234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Routeur Site 2</w:t>
            </w:r>
          </w:p>
        </w:tc>
      </w:tr>
      <w:tr>
        <w:trPr>
          <w:trHeight w:val="495" w:hRule="atLeast"/>
        </w:trPr>
        <w:tc>
          <w:tcPr>
            <w:tcW w:w="2220" w:type="dxa"/>
            <w:shd w:val="clear" w:color="auto" w:fill="F7F7F7"/>
          </w:tcPr>
          <w:p>
            <w:pPr>
              <w:pStyle w:val="TableParagraph"/>
              <w:spacing w:before="123"/>
              <w:ind w:left="208"/>
              <w:rPr>
                <w:rFonts w:ascii="Tahoma"/>
                <w:b/>
                <w:sz w:val="19"/>
              </w:rPr>
            </w:pPr>
            <w:r>
              <w:rPr>
                <w:rFonts w:ascii="Tahoma"/>
                <w:b/>
                <w:color w:val="333333"/>
                <w:sz w:val="19"/>
              </w:rPr>
              <w:t>PC2</w:t>
            </w:r>
          </w:p>
        </w:tc>
        <w:tc>
          <w:tcPr>
            <w:tcW w:w="4471" w:type="dxa"/>
            <w:shd w:val="clear" w:color="auto" w:fill="F7F7F7"/>
          </w:tcPr>
          <w:p>
            <w:pPr>
              <w:pStyle w:val="TableParagraph"/>
              <w:spacing w:before="133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192.168.2.10</w:t>
            </w:r>
          </w:p>
        </w:tc>
        <w:tc>
          <w:tcPr>
            <w:tcW w:w="2234" w:type="dxa"/>
            <w:shd w:val="clear" w:color="auto" w:fill="F7F7F7"/>
          </w:tcPr>
          <w:p>
            <w:pPr>
              <w:pStyle w:val="TableParagraph"/>
              <w:spacing w:before="133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Client Site 2</w:t>
            </w:r>
          </w:p>
        </w:tc>
      </w:tr>
    </w:tbl>
    <w:p>
      <w:pPr>
        <w:pStyle w:val="BodyText"/>
        <w:spacing w:before="2"/>
        <w:rPr>
          <w:rFonts w:ascii="Trebuchet MS"/>
          <w:b/>
        </w:rPr>
      </w:pPr>
      <w:r>
        <w:rPr/>
        <w:pict>
          <v:group style="position:absolute;margin-left:74.5pt;margin-top:13.085214pt;width:458.15pt;height:572.5pt;mso-position-horizontal-relative:page;mso-position-vertical-relative:paragraph;z-index:-15720448;mso-wrap-distance-left:0;mso-wrap-distance-right:0" coordorigin="1490,262" coordsize="9163,11450">
            <v:shape style="position:absolute;left:1490;top:261;width:9160;height:5834" type="#_x0000_t75" stroked="false">
              <v:imagedata r:id="rId17" o:title=""/>
            </v:shape>
            <v:shape style="position:absolute;left:1490;top:6122;width:9163;height:5589" type="#_x0000_t75" stroked="false">
              <v:imagedata r:id="rId18" o:title=""/>
            </v:shape>
            <w10:wrap type="topAndBottom"/>
          </v:group>
        </w:pict>
      </w:r>
    </w:p>
    <w:p>
      <w:pPr>
        <w:spacing w:after="0"/>
        <w:rPr>
          <w:rFonts w:ascii="Trebuchet MS"/>
        </w:rPr>
        <w:sectPr>
          <w:pgSz w:w="11920" w:h="16860"/>
          <w:pgMar w:top="840" w:bottom="280" w:left="1280" w:right="1160"/>
        </w:sectPr>
      </w:pPr>
    </w:p>
    <w:p>
      <w:pPr>
        <w:pStyle w:val="BodyText"/>
        <w:ind w:left="21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815876" cy="3590925"/>
            <wp:effectExtent l="0" t="0" r="0" b="0"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87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9"/>
        <w:rPr>
          <w:rFonts w:ascii="Trebuchet MS"/>
          <w:b/>
          <w:sz w:val="12"/>
        </w:rPr>
      </w:pPr>
    </w:p>
    <w:p>
      <w:pPr>
        <w:tabs>
          <w:tab w:pos="9150" w:val="left" w:leader="none"/>
        </w:tabs>
        <w:spacing w:before="100"/>
        <w:ind w:left="210" w:right="0" w:firstLine="0"/>
        <w:jc w:val="left"/>
        <w:rPr>
          <w:rFonts w:ascii="Trebuchet MS"/>
          <w:b/>
          <w:sz w:val="34"/>
        </w:rPr>
      </w:pPr>
      <w:r>
        <w:rPr>
          <w:rFonts w:ascii="Trebuchet MS"/>
          <w:b/>
          <w:color w:val="333333"/>
          <w:w w:val="110"/>
          <w:sz w:val="34"/>
          <w:u w:val="thick" w:color="ECECEC"/>
        </w:rPr>
        <w:t>Configuration</w:t>
      </w:r>
      <w:r>
        <w:rPr>
          <w:rFonts w:ascii="Trebuchet MS"/>
          <w:b/>
          <w:color w:val="333333"/>
          <w:spacing w:val="-37"/>
          <w:w w:val="110"/>
          <w:sz w:val="34"/>
          <w:u w:val="thick" w:color="ECECEC"/>
        </w:rPr>
        <w:t> 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des</w:t>
      </w:r>
      <w:r>
        <w:rPr>
          <w:rFonts w:ascii="Trebuchet MS"/>
          <w:b/>
          <w:color w:val="333333"/>
          <w:spacing w:val="-35"/>
          <w:w w:val="110"/>
          <w:sz w:val="34"/>
          <w:u w:val="thick" w:color="ECECEC"/>
        </w:rPr>
        <w:t> 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Adresses</w:t>
      </w:r>
      <w:r>
        <w:rPr>
          <w:rFonts w:ascii="Trebuchet MS"/>
          <w:b/>
          <w:color w:val="333333"/>
          <w:spacing w:val="-34"/>
          <w:w w:val="110"/>
          <w:sz w:val="34"/>
          <w:u w:val="thick" w:color="ECECEC"/>
        </w:rPr>
        <w:t> </w:t>
      </w:r>
      <w:r>
        <w:rPr>
          <w:rFonts w:ascii="Trebuchet MS"/>
          <w:b/>
          <w:color w:val="333333"/>
          <w:w w:val="110"/>
          <w:sz w:val="34"/>
          <w:u w:val="thick" w:color="ECECEC"/>
        </w:rPr>
        <w:t>IP</w:t>
      </w:r>
      <w:r>
        <w:rPr>
          <w:rFonts w:ascii="Trebuchet MS"/>
          <w:b/>
          <w:color w:val="333333"/>
          <w:sz w:val="34"/>
          <w:u w:val="thick" w:color="ECECEC"/>
        </w:rPr>
        <w:tab/>
      </w: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spacing w:before="100"/>
        <w:ind w:left="210"/>
      </w:pPr>
      <w:r>
        <w:rPr>
          <w:color w:val="333333"/>
          <w:w w:val="105"/>
        </w:rPr>
        <w:t>Avant de configurer le VPN, nous devons configurer les </w:t>
      </w:r>
      <w:r>
        <w:rPr>
          <w:rFonts w:ascii="Tahoma" w:hAnsi="Tahoma"/>
          <w:b/>
          <w:color w:val="333333"/>
          <w:w w:val="105"/>
        </w:rPr>
        <w:t>interfaces réseau </w:t>
      </w:r>
      <w:r>
        <w:rPr>
          <w:color w:val="333333"/>
          <w:w w:val="105"/>
        </w:rPr>
        <w:t>de chaque routeur.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210" w:right="0" w:firstLine="0"/>
        <w:jc w:val="left"/>
        <w:rPr>
          <w:rFonts w:ascii="Trebuchet MS"/>
          <w:b/>
          <w:sz w:val="29"/>
        </w:rPr>
      </w:pPr>
      <w:bookmarkStart w:name="Sur R1 (Site 1)" w:id="23"/>
      <w:bookmarkEnd w:id="23"/>
      <w:r>
        <w:rPr/>
      </w:r>
      <w:r>
        <w:rPr>
          <w:rFonts w:ascii="Trebuchet MS"/>
          <w:b/>
          <w:color w:val="333333"/>
          <w:w w:val="105"/>
          <w:sz w:val="29"/>
        </w:rPr>
        <w:t>Sur R1 (Site 1)</w:t>
      </w:r>
    </w:p>
    <w:p>
      <w:pPr>
        <w:pStyle w:val="BodyText"/>
        <w:rPr>
          <w:rFonts w:ascii="Trebuchet MS"/>
          <w:b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876300</wp:posOffset>
            </wp:positionH>
            <wp:positionV relativeFrom="paragraph">
              <wp:posOffset>165362</wp:posOffset>
            </wp:positionV>
            <wp:extent cx="5771608" cy="3391280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08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</w:rPr>
        <w:sectPr>
          <w:pgSz w:w="11920" w:h="16860"/>
          <w:pgMar w:top="420" w:bottom="280" w:left="1280" w:right="1160"/>
        </w:sectPr>
      </w:pPr>
    </w:p>
    <w:p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751511" cy="3577113"/>
            <wp:effectExtent l="0" t="0" r="0" b="0"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11" cy="35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1920" w:h="16860"/>
          <w:pgMar w:top="420" w:bottom="280" w:left="1280" w:right="1160"/>
        </w:sectPr>
      </w:pPr>
    </w:p>
    <w:p>
      <w:pPr>
        <w:spacing w:before="71" w:after="19"/>
        <w:ind w:left="210" w:right="0" w:firstLine="0"/>
        <w:jc w:val="left"/>
        <w:rPr>
          <w:rFonts w:ascii="Trebuchet MS"/>
          <w:b/>
          <w:sz w:val="29"/>
        </w:rPr>
      </w:pPr>
      <w:r>
        <w:rPr>
          <w:rFonts w:ascii="Trebuchet MS"/>
          <w:b/>
          <w:color w:val="333333"/>
          <w:w w:val="105"/>
          <w:sz w:val="29"/>
        </w:rPr>
        <w:t>Sur R2 (Site 2)</w:t>
      </w:r>
    </w:p>
    <w:p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736764" cy="3353752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64" cy="33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34"/>
        </w:rPr>
      </w:pPr>
    </w:p>
    <w:p>
      <w:pPr>
        <w:pStyle w:val="BodyText"/>
        <w:spacing w:before="4"/>
        <w:rPr>
          <w:rFonts w:ascii="Trebuchet MS"/>
          <w:b/>
          <w:sz w:val="31"/>
        </w:rPr>
      </w:pPr>
    </w:p>
    <w:p>
      <w:pPr>
        <w:pStyle w:val="Heading1"/>
        <w:tabs>
          <w:tab w:pos="9150" w:val="left" w:leader="none"/>
        </w:tabs>
        <w:ind w:left="210" w:firstLine="0"/>
        <w:rPr>
          <w:u w:val="none"/>
        </w:rPr>
      </w:pPr>
      <w:bookmarkStart w:name="Configuration du VPN IPsec" w:id="24"/>
      <w:bookmarkEnd w:id="24"/>
      <w:r>
        <w:rPr>
          <w:b w:val="0"/>
          <w:u w:val="none"/>
        </w:rPr>
      </w:r>
      <w:r>
        <w:rPr>
          <w:color w:val="333333"/>
          <w:w w:val="110"/>
          <w:u w:val="thick" w:color="ECECEC"/>
        </w:rPr>
        <w:t>Configuration</w:t>
      </w:r>
      <w:r>
        <w:rPr>
          <w:color w:val="333333"/>
          <w:spacing w:val="-32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du</w:t>
      </w:r>
      <w:r>
        <w:rPr>
          <w:color w:val="333333"/>
          <w:spacing w:val="-33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VPN</w:t>
      </w:r>
      <w:r>
        <w:rPr>
          <w:color w:val="333333"/>
          <w:spacing w:val="-32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IPsec</w:t>
      </w:r>
      <w:r>
        <w:rPr>
          <w:color w:val="333333"/>
          <w:u w:val="thick" w:color="ECECEC"/>
        </w:rPr>
        <w:tab/>
      </w:r>
    </w:p>
    <w:p>
      <w:pPr>
        <w:pStyle w:val="BodyText"/>
        <w:rPr>
          <w:rFonts w:ascii="Trebuchet MS"/>
          <w:b/>
          <w:sz w:val="15"/>
        </w:rPr>
      </w:pPr>
    </w:p>
    <w:p>
      <w:pPr>
        <w:spacing w:before="100"/>
        <w:ind w:left="210" w:right="0" w:firstLine="0"/>
        <w:jc w:val="left"/>
        <w:rPr>
          <w:sz w:val="19"/>
        </w:rPr>
      </w:pPr>
      <w:r>
        <w:rPr>
          <w:color w:val="333333"/>
          <w:w w:val="105"/>
          <w:sz w:val="19"/>
        </w:rPr>
        <w:t>Le </w:t>
      </w:r>
      <w:r>
        <w:rPr>
          <w:rFonts w:ascii="Tahoma"/>
          <w:b/>
          <w:color w:val="333333"/>
          <w:w w:val="105"/>
          <w:sz w:val="19"/>
        </w:rPr>
        <w:t>VPN IPsec </w:t>
      </w:r>
      <w:r>
        <w:rPr>
          <w:color w:val="333333"/>
          <w:w w:val="105"/>
          <w:sz w:val="19"/>
        </w:rPr>
        <w:t>va chiffrer les communications entre </w:t>
      </w:r>
      <w:r>
        <w:rPr>
          <w:rFonts w:ascii="Tahoma"/>
          <w:b/>
          <w:color w:val="333333"/>
          <w:w w:val="105"/>
          <w:sz w:val="19"/>
        </w:rPr>
        <w:t>R1 </w:t>
      </w:r>
      <w:r>
        <w:rPr>
          <w:color w:val="333333"/>
          <w:w w:val="105"/>
          <w:sz w:val="19"/>
        </w:rPr>
        <w:t>et </w:t>
      </w:r>
      <w:r>
        <w:rPr>
          <w:rFonts w:ascii="Tahoma"/>
          <w:b/>
          <w:color w:val="333333"/>
          <w:w w:val="105"/>
          <w:sz w:val="19"/>
        </w:rPr>
        <w:t>R2</w:t>
      </w:r>
      <w:r>
        <w:rPr>
          <w:color w:val="333333"/>
          <w:w w:val="105"/>
          <w:sz w:val="19"/>
        </w:rPr>
        <w:t>.</w:t>
      </w:r>
    </w:p>
    <w:p>
      <w:pPr>
        <w:pStyle w:val="BodyText"/>
        <w:spacing w:before="9"/>
        <w:rPr>
          <w:sz w:val="23"/>
        </w:rPr>
      </w:pPr>
    </w:p>
    <w:p>
      <w:pPr>
        <w:spacing w:before="0" w:after="19"/>
        <w:ind w:left="210" w:right="0" w:firstLine="0"/>
        <w:jc w:val="left"/>
        <w:rPr>
          <w:rFonts w:ascii="Trebuchet MS"/>
          <w:b/>
          <w:sz w:val="29"/>
        </w:rPr>
      </w:pPr>
      <w:bookmarkStart w:name="Sur R1 (Site 1)" w:id="25"/>
      <w:bookmarkEnd w:id="25"/>
      <w:r>
        <w:rPr/>
      </w:r>
      <w:r>
        <w:rPr>
          <w:rFonts w:ascii="Trebuchet MS"/>
          <w:b/>
          <w:color w:val="333333"/>
          <w:w w:val="105"/>
          <w:sz w:val="29"/>
        </w:rPr>
        <w:t>Sur R1 (Site 1)</w:t>
      </w:r>
    </w:p>
    <w:p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702566" cy="3513677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66" cy="35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1920" w:h="16860"/>
          <w:pgMar w:top="500" w:bottom="280" w:left="1280" w:right="1160"/>
        </w:sectPr>
      </w:pPr>
    </w:p>
    <w:p>
      <w:pPr>
        <w:pStyle w:val="BodyText"/>
        <w:ind w:left="21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810524" cy="3340417"/>
            <wp:effectExtent l="0" t="0" r="0" b="0"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524" cy="33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15"/>
        </w:rPr>
      </w:pPr>
    </w:p>
    <w:p>
      <w:pPr>
        <w:spacing w:before="100"/>
        <w:ind w:left="210" w:right="0" w:firstLine="0"/>
        <w:jc w:val="left"/>
        <w:rPr>
          <w:rFonts w:ascii="Trebuchet MS"/>
          <w:b/>
          <w:sz w:val="29"/>
        </w:rPr>
      </w:pPr>
      <w:r>
        <w:rPr>
          <w:rFonts w:ascii="Trebuchet MS"/>
          <w:b/>
          <w:color w:val="333333"/>
          <w:w w:val="105"/>
          <w:sz w:val="29"/>
        </w:rPr>
        <w:t>Sur R2 (Site 2)</w:t>
      </w:r>
    </w:p>
    <w:p>
      <w:pPr>
        <w:pStyle w:val="BodyText"/>
        <w:spacing w:before="295" w:after="7"/>
        <w:ind w:left="210"/>
      </w:pPr>
      <w:r>
        <w:rPr>
          <w:color w:val="333333"/>
          <w:w w:val="105"/>
        </w:rPr>
        <w:t>La configuration est similaire, en inversant les adresses IP 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05007" cy="3513677"/>
            <wp:effectExtent l="0" t="0" r="0" b="0"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007" cy="35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top="540" w:bottom="280" w:left="1280" w:right="11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0268" cy="3313747"/>
            <wp:effectExtent l="0" t="0" r="0" b="0"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6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top="540" w:bottom="280" w:left="1280" w:right="1160"/>
        </w:sectPr>
      </w:pPr>
    </w:p>
    <w:p>
      <w:pPr>
        <w:pStyle w:val="Heading1"/>
        <w:tabs>
          <w:tab w:pos="9150" w:val="left" w:leader="none"/>
        </w:tabs>
        <w:spacing w:before="86"/>
        <w:ind w:left="210" w:firstLine="0"/>
        <w:rPr>
          <w:u w:val="none"/>
        </w:rPr>
      </w:pPr>
      <w:bookmarkStart w:name="Vérification du VPN" w:id="26"/>
      <w:bookmarkEnd w:id="26"/>
      <w:r>
        <w:rPr>
          <w:b w:val="0"/>
          <w:u w:val="none"/>
        </w:rPr>
      </w:r>
      <w:r>
        <w:rPr>
          <w:color w:val="333333"/>
          <w:w w:val="110"/>
          <w:u w:val="thick" w:color="ECECEC"/>
        </w:rPr>
        <w:t>Vérification</w:t>
      </w:r>
      <w:r>
        <w:rPr>
          <w:color w:val="333333"/>
          <w:spacing w:val="-51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du</w:t>
      </w:r>
      <w:r>
        <w:rPr>
          <w:color w:val="333333"/>
          <w:spacing w:val="-54"/>
          <w:w w:val="110"/>
          <w:u w:val="thick" w:color="ECECEC"/>
        </w:rPr>
        <w:t> </w:t>
      </w:r>
      <w:r>
        <w:rPr>
          <w:color w:val="333333"/>
          <w:w w:val="110"/>
          <w:u w:val="thick" w:color="ECECEC"/>
        </w:rPr>
        <w:t>VPN</w:t>
      </w:r>
      <w:r>
        <w:rPr>
          <w:color w:val="333333"/>
          <w:u w:val="thick" w:color="ECECEC"/>
        </w:rPr>
        <w:tab/>
      </w:r>
    </w:p>
    <w:p>
      <w:pPr>
        <w:spacing w:before="271"/>
        <w:ind w:left="210" w:right="0" w:firstLine="0"/>
        <w:jc w:val="left"/>
        <w:rPr>
          <w:rFonts w:ascii="Trebuchet MS" w:hAnsi="Trebuchet MS"/>
          <w:b/>
          <w:sz w:val="29"/>
        </w:rPr>
      </w:pPr>
      <w:bookmarkStart w:name="Tester la connectivité" w:id="27"/>
      <w:bookmarkEnd w:id="27"/>
      <w:r>
        <w:rPr/>
      </w:r>
      <w:r>
        <w:rPr>
          <w:rFonts w:ascii="Microsoft Sans Serif" w:hAnsi="Microsoft Sans Serif"/>
          <w:w w:val="457"/>
          <w:sz w:val="33"/>
        </w:rPr>
        <w:t> </w:t>
      </w:r>
      <w:r>
        <w:rPr>
          <w:rFonts w:ascii="Microsoft Sans Serif" w:hAnsi="Microsoft Sans Serif"/>
          <w:sz w:val="33"/>
        </w:rPr>
        <w:t> </w:t>
      </w:r>
      <w:r>
        <w:rPr>
          <w:rFonts w:ascii="Trebuchet MS" w:hAnsi="Trebuchet MS"/>
          <w:b/>
          <w:color w:val="333333"/>
          <w:w w:val="110"/>
          <w:sz w:val="29"/>
        </w:rPr>
        <w:t>Tester la connectivité</w:t>
      </w:r>
    </w:p>
    <w:p>
      <w:pPr>
        <w:spacing w:before="282"/>
        <w:ind w:left="210" w:right="0" w:firstLine="0"/>
        <w:jc w:val="left"/>
        <w:rPr>
          <w:sz w:val="19"/>
        </w:rPr>
      </w:pPr>
      <w:r>
        <w:rPr/>
        <w:pict>
          <v:group style="position:absolute;margin-left:183.975006pt;margin-top:16.099609pt;width:68.3pt;height:9.8pt;mso-position-horizontal-relative:page;mso-position-vertical-relative:paragraph;z-index:-15936000" coordorigin="3680,322" coordsize="1366,196">
            <v:shape style="position:absolute;left:3680;top:322;width:1365;height:195" coordorigin="3680,322" coordsize="1365,195" path="m5006,322l3719,322,3680,361,3680,478,3713,516,3719,517,5006,517,5012,516,5045,478,5045,361,5006,322xe" filled="true" fillcolor="#f1f4f4" stroked="false">
              <v:path arrowok="t"/>
              <v:fill type="solid"/>
            </v:shape>
            <v:shape style="position:absolute;left:3687;top:329;width:1350;height:180" coordorigin="3687,329" coordsize="1350,180" path="m3687,471l3687,366,3687,361,3688,356,3690,352,3692,347,3695,343,3698,340,3702,336,3706,333,3711,331,3715,330,3720,329,3725,329,5000,329,5005,329,5010,330,5014,331,5019,333,5023,336,5027,340,5030,343,5033,347,5035,352,5037,356,5037,481,5035,485,5033,490,5014,506,5010,508,5005,509,5000,509,3725,509,3720,509,3715,508,3711,506,3706,504,3690,485,3688,481,3687,476,3687,471xe" filled="false" stroked="true" strokeweight=".75pt" strokecolor="#e7e9e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6.975006pt;margin-top:16.099609pt;width:68.3pt;height:9.8pt;mso-position-horizontal-relative:page;mso-position-vertical-relative:paragraph;z-index:-15935488" coordorigin="8540,322" coordsize="1366,196">
            <v:shape style="position:absolute;left:8540;top:322;width:1365;height:195" coordorigin="8540,322" coordsize="1365,195" path="m9866,322l8579,322,8540,361,8540,478,8573,516,8579,517,9866,517,9872,516,9905,478,9905,361,9866,322xe" filled="true" fillcolor="#f1f4f4" stroked="false">
              <v:path arrowok="t"/>
              <v:fill type="solid"/>
            </v:shape>
            <v:shape style="position:absolute;left:8547;top:329;width:1351;height:180" coordorigin="8547,329" coordsize="1351,180" path="m8548,471l8548,366,8547,361,8548,356,8550,352,8552,347,8555,343,8558,340,8562,336,8566,333,8571,331,8575,330,8580,329,8585,329,9860,329,9865,329,9870,330,9874,331,9879,333,9883,336,9887,340,9890,343,9893,347,9895,352,9897,356,9897,361,9898,366,9898,471,9897,476,9897,481,9895,485,9893,490,9874,506,9870,508,9865,509,9860,509,8585,509,8580,509,8575,508,8571,506,8566,504,8550,485,8548,481,8547,476,8548,471xe" filled="false" stroked="true" strokeweight=".75pt" strokecolor="#e7e9eb">
              <v:path arrowok="t"/>
              <v:stroke dashstyle="solid"/>
            </v:shape>
            <w10:wrap type="none"/>
          </v:group>
        </w:pict>
      </w:r>
      <w:r>
        <w:rPr>
          <w:color w:val="333333"/>
          <w:sz w:val="19"/>
        </w:rPr>
        <w:t>Depuis un PC du </w:t>
      </w:r>
      <w:r>
        <w:rPr>
          <w:rFonts w:ascii="Tahoma"/>
          <w:b/>
          <w:color w:val="333333"/>
          <w:sz w:val="19"/>
        </w:rPr>
        <w:t>Site 1 </w:t>
      </w:r>
      <w:r>
        <w:rPr>
          <w:color w:val="333333"/>
          <w:sz w:val="19"/>
        </w:rPr>
        <w:t>( </w:t>
      </w:r>
      <w:r>
        <w:rPr>
          <w:rFonts w:ascii="Lucida Console"/>
          <w:color w:val="333333"/>
          <w:sz w:val="17"/>
        </w:rPr>
        <w:t>192.168.1.10 </w:t>
      </w:r>
      <w:r>
        <w:rPr>
          <w:color w:val="333333"/>
          <w:sz w:val="19"/>
        </w:rPr>
        <w:t>), essayez de </w:t>
      </w:r>
      <w:r>
        <w:rPr>
          <w:rFonts w:ascii="Tahoma"/>
          <w:b/>
          <w:color w:val="333333"/>
          <w:sz w:val="19"/>
        </w:rPr>
        <w:t>pinguer </w:t>
      </w:r>
      <w:r>
        <w:rPr>
          <w:color w:val="333333"/>
          <w:sz w:val="19"/>
        </w:rPr>
        <w:t>un PC du </w:t>
      </w:r>
      <w:r>
        <w:rPr>
          <w:rFonts w:ascii="Tahoma"/>
          <w:b/>
          <w:color w:val="333333"/>
          <w:sz w:val="19"/>
        </w:rPr>
        <w:t>Site 2 </w:t>
      </w:r>
      <w:r>
        <w:rPr>
          <w:color w:val="333333"/>
          <w:sz w:val="19"/>
        </w:rPr>
        <w:t>( </w:t>
      </w:r>
      <w:r>
        <w:rPr>
          <w:rFonts w:ascii="Lucida Console"/>
          <w:color w:val="333333"/>
          <w:sz w:val="17"/>
        </w:rPr>
        <w:t>192.168.2.10</w:t>
      </w:r>
      <w:r>
        <w:rPr>
          <w:rFonts w:ascii="Lucida Console"/>
          <w:color w:val="333333"/>
          <w:spacing w:val="-73"/>
          <w:sz w:val="17"/>
        </w:rPr>
        <w:t> </w:t>
      </w:r>
      <w:r>
        <w:rPr>
          <w:color w:val="333333"/>
          <w:sz w:val="19"/>
        </w:rPr>
        <w:t>) 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69pt;margin-top:9.857471pt;width:458pt;height:271.8pt;mso-position-horizontal-relative:page;mso-position-vertical-relative:paragraph;z-index:-15719424;mso-wrap-distance-left:0;mso-wrap-distance-right:0" coordorigin="1380,197" coordsize="9160,5436">
            <v:shape style="position:absolute;left:1700;top:197;width:75;height:74" coordorigin="1700,197" coordsize="75,74" path="m1742,197l1733,197,1700,229,1700,239,1728,271,1742,271,1775,239,1775,234,1742,197xe" filled="true" fillcolor="#333333" stroked="false">
              <v:path arrowok="t"/>
              <v:fill type="solid"/>
            </v:shape>
            <v:shape style="position:absolute;left:1380;top:280;width:9160;height:5353" type="#_x0000_t75" stroked="false">
              <v:imagedata r:id="rId27" o:title=""/>
            </v:shape>
            <w10:wrap type="topAndBottom"/>
          </v:group>
        </w:pict>
      </w:r>
    </w:p>
    <w:p>
      <w:pPr>
        <w:spacing w:before="90"/>
        <w:ind w:left="660" w:right="0" w:firstLine="0"/>
        <w:jc w:val="left"/>
        <w:rPr>
          <w:sz w:val="19"/>
        </w:rPr>
      </w:pPr>
      <w:r>
        <w:rPr>
          <w:color w:val="333333"/>
          <w:w w:val="105"/>
          <w:sz w:val="19"/>
        </w:rPr>
        <w:t>Si le </w:t>
      </w:r>
      <w:r>
        <w:rPr>
          <w:rFonts w:ascii="Tahoma" w:hAnsi="Tahoma"/>
          <w:b/>
          <w:color w:val="333333"/>
          <w:w w:val="105"/>
          <w:sz w:val="19"/>
        </w:rPr>
        <w:t>VPN fonctionne</w:t>
      </w:r>
      <w:r>
        <w:rPr>
          <w:color w:val="333333"/>
          <w:w w:val="105"/>
          <w:sz w:val="19"/>
        </w:rPr>
        <w:t>, les </w:t>
      </w:r>
      <w:r>
        <w:rPr>
          <w:rFonts w:ascii="Tahoma" w:hAnsi="Tahoma"/>
          <w:b/>
          <w:color w:val="333333"/>
          <w:w w:val="105"/>
          <w:sz w:val="19"/>
        </w:rPr>
        <w:t>paquets seront chiffrés et passés à travers le tunnel</w:t>
      </w:r>
      <w:r>
        <w:rPr>
          <w:color w:val="333333"/>
          <w:w w:val="105"/>
          <w:sz w:val="19"/>
        </w:rPr>
        <w:t>.</w:t>
      </w:r>
    </w:p>
    <w:p>
      <w:pPr>
        <w:pStyle w:val="BodyText"/>
        <w:spacing w:before="10"/>
        <w:rPr>
          <w:sz w:val="23"/>
        </w:rPr>
      </w:pPr>
    </w:p>
    <w:p>
      <w:pPr>
        <w:spacing w:before="1"/>
        <w:ind w:left="660" w:right="0" w:firstLine="0"/>
        <w:jc w:val="left"/>
        <w:rPr>
          <w:rFonts w:ascii="Trebuchet MS" w:hAnsi="Trebuchet MS"/>
          <w:b/>
          <w:sz w:val="29"/>
        </w:rPr>
      </w:pPr>
      <w:bookmarkStart w:name="Vérifier l'établissement du VPN" w:id="28"/>
      <w:bookmarkEnd w:id="28"/>
      <w:r>
        <w:rPr/>
      </w:r>
      <w:r>
        <w:rPr>
          <w:rFonts w:ascii="Microsoft Sans Serif" w:hAnsi="Microsoft Sans Serif"/>
          <w:w w:val="457"/>
          <w:sz w:val="33"/>
        </w:rPr>
        <w:t> </w:t>
      </w:r>
      <w:r>
        <w:rPr>
          <w:rFonts w:ascii="Microsoft Sans Serif" w:hAnsi="Microsoft Sans Serif"/>
          <w:spacing w:val="2"/>
          <w:sz w:val="33"/>
        </w:rPr>
        <w:t> </w:t>
      </w:r>
      <w:r>
        <w:rPr>
          <w:rFonts w:ascii="Trebuchet MS" w:hAnsi="Trebuchet MS"/>
          <w:b/>
          <w:color w:val="333333"/>
          <w:w w:val="110"/>
          <w:sz w:val="29"/>
        </w:rPr>
        <w:t>Vérifier l'établissement du</w:t>
      </w:r>
      <w:r>
        <w:rPr>
          <w:rFonts w:ascii="Trebuchet MS" w:hAnsi="Trebuchet MS"/>
          <w:b/>
          <w:color w:val="333333"/>
          <w:spacing w:val="-56"/>
          <w:w w:val="110"/>
          <w:sz w:val="29"/>
        </w:rPr>
        <w:t> </w:t>
      </w:r>
      <w:r>
        <w:rPr>
          <w:rFonts w:ascii="Trebuchet MS" w:hAnsi="Trebuchet MS"/>
          <w:b/>
          <w:color w:val="333333"/>
          <w:w w:val="110"/>
          <w:sz w:val="29"/>
        </w:rPr>
        <w:t>VPN</w:t>
      </w:r>
    </w:p>
    <w:p>
      <w:pPr>
        <w:spacing w:before="284"/>
        <w:ind w:left="660" w:right="0" w:firstLine="0"/>
        <w:jc w:val="left"/>
        <w:rPr>
          <w:sz w:val="19"/>
        </w:rPr>
      </w:pPr>
      <w:r>
        <w:rPr>
          <w:color w:val="333333"/>
          <w:w w:val="105"/>
          <w:sz w:val="19"/>
        </w:rPr>
        <w:t>Sur </w:t>
      </w:r>
      <w:r>
        <w:rPr>
          <w:rFonts w:ascii="Tahoma"/>
          <w:b/>
          <w:color w:val="333333"/>
          <w:w w:val="105"/>
          <w:sz w:val="19"/>
        </w:rPr>
        <w:t>R1 ou R2</w:t>
      </w:r>
      <w:r>
        <w:rPr>
          <w:color w:val="333333"/>
          <w:w w:val="105"/>
          <w:sz w:val="19"/>
        </w:rPr>
        <w:t>, utilisez la commande :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876300</wp:posOffset>
            </wp:positionH>
            <wp:positionV relativeFrom="paragraph">
              <wp:posOffset>152070</wp:posOffset>
            </wp:positionV>
            <wp:extent cx="5702300" cy="3370707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7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60"/>
          <w:pgMar w:top="880" w:bottom="280" w:left="1280" w:right="11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36183" cy="3464337"/>
            <wp:effectExtent l="0" t="0" r="0" b="0"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83" cy="34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9"/>
        <w:ind w:left="1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CONCLUSION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</w:rPr>
      </w:pPr>
    </w:p>
    <w:p>
      <w:pPr>
        <w:pStyle w:val="Heading2"/>
        <w:spacing w:before="90"/>
        <w:ind w:left="100" w:firstLine="0"/>
      </w:pPr>
      <w:r>
        <w:rPr/>
        <w:t>Ce TD a permis de :</w:t>
      </w:r>
    </w:p>
    <w:p>
      <w:pPr>
        <w:pStyle w:val="ListParagraph"/>
        <w:numPr>
          <w:ilvl w:val="0"/>
          <w:numId w:val="3"/>
        </w:numPr>
        <w:tabs>
          <w:tab w:pos="241" w:val="left" w:leader="none"/>
        </w:tabs>
        <w:spacing w:line="240" w:lineRule="auto" w:before="138" w:after="0"/>
        <w:ind w:left="240" w:right="0" w:hanging="14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Comprendre l’importance des ACL pour la sécurité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réseau.</w:t>
      </w:r>
    </w:p>
    <w:p>
      <w:pPr>
        <w:pStyle w:val="Heading2"/>
        <w:numPr>
          <w:ilvl w:val="0"/>
          <w:numId w:val="3"/>
        </w:numPr>
        <w:tabs>
          <w:tab w:pos="241" w:val="left" w:leader="none"/>
        </w:tabs>
        <w:spacing w:line="240" w:lineRule="auto" w:before="138" w:after="0"/>
        <w:ind w:left="240" w:right="0" w:hanging="141"/>
        <w:jc w:val="left"/>
      </w:pPr>
      <w:r>
        <w:rPr/>
        <w:t>Maîtriser les étapes critiques de configuration d’un VPN site-à-site</w:t>
      </w:r>
      <w:r>
        <w:rPr>
          <w:spacing w:val="-5"/>
        </w:rPr>
        <w:t> </w:t>
      </w:r>
      <w:r>
        <w:rPr/>
        <w:t>(IKE/IPsec).</w:t>
      </w:r>
    </w:p>
    <w:p>
      <w:pPr>
        <w:pStyle w:val="ListParagraph"/>
        <w:numPr>
          <w:ilvl w:val="0"/>
          <w:numId w:val="3"/>
        </w:numPr>
        <w:tabs>
          <w:tab w:pos="241" w:val="left" w:leader="none"/>
        </w:tabs>
        <w:spacing w:line="240" w:lineRule="auto" w:before="138" w:after="0"/>
        <w:ind w:left="240" w:right="0" w:hanging="14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Valider les configurations via des tests pratiques et des outils de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diagnostic.</w:t>
      </w:r>
    </w:p>
    <w:p>
      <w:pPr>
        <w:pStyle w:val="Heading2"/>
        <w:numPr>
          <w:ilvl w:val="0"/>
          <w:numId w:val="3"/>
        </w:numPr>
        <w:tabs>
          <w:tab w:pos="241" w:val="left" w:leader="none"/>
        </w:tabs>
        <w:spacing w:line="240" w:lineRule="auto" w:before="139" w:after="0"/>
        <w:ind w:left="240" w:right="0" w:hanging="141"/>
        <w:jc w:val="left"/>
      </w:pPr>
      <w:r>
        <w:rPr/>
        <w:t>Préparer à la mise en œuvre de solutions sécurisées dans des environnements</w:t>
      </w:r>
      <w:r>
        <w:rPr>
          <w:spacing w:val="-24"/>
        </w:rPr>
        <w:t> </w:t>
      </w:r>
      <w:r>
        <w:rPr/>
        <w:t>professionnels.</w:t>
      </w:r>
    </w:p>
    <w:sectPr>
      <w:pgSz w:w="11920" w:h="16860"/>
      <w:pgMar w:top="560" w:bottom="280" w:left="128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egoe UI Emoji">
    <w:altName w:val="Segoe UI Emoji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Microsoft Sans Serif">
    <w:altName w:val="Microsoft Sans Serif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24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64" w:hanging="14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88" w:hanging="14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12" w:hanging="14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36" w:hanging="14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60" w:hanging="14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84" w:hanging="14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08" w:hanging="14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32" w:hanging="140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82" w:hanging="382"/>
        <w:jc w:val="right"/>
      </w:pPr>
      <w:rPr>
        <w:rFonts w:hint="default"/>
        <w:b/>
        <w:bCs/>
        <w:w w:val="88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590" w:hanging="382"/>
        <w:jc w:val="left"/>
      </w:pPr>
      <w:rPr>
        <w:rFonts w:hint="default" w:ascii="Trebuchet MS" w:hAnsi="Trebuchet MS" w:eastAsia="Trebuchet MS" w:cs="Trebuchet MS"/>
        <w:b/>
        <w:bCs/>
        <w:color w:val="333333"/>
        <w:spacing w:val="0"/>
        <w:w w:val="76"/>
        <w:sz w:val="34"/>
        <w:szCs w:val="34"/>
        <w:u w:val="thick" w:color="ECECEC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86" w:hanging="38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573" w:hanging="38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60" w:hanging="38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546" w:hanging="38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33" w:hanging="38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20" w:hanging="38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506" w:hanging="382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60" w:hanging="214"/>
        <w:jc w:val="left"/>
      </w:pPr>
      <w:rPr>
        <w:rFonts w:hint="default" w:ascii="Arial" w:hAnsi="Arial" w:eastAsia="Arial" w:cs="Arial"/>
        <w:color w:val="333333"/>
        <w:spacing w:val="-1"/>
        <w:w w:val="102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42" w:hanging="2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24" w:hanging="2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06" w:hanging="2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88" w:hanging="2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70" w:hanging="2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2" w:hanging="2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34" w:hanging="2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16" w:hanging="214"/>
      </w:pPr>
      <w:rPr>
        <w:rFonts w:hint="default"/>
        <w:lang w:val="fr-F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9"/>
      <w:szCs w:val="19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482" w:hanging="383"/>
      <w:outlineLvl w:val="1"/>
    </w:pPr>
    <w:rPr>
      <w:rFonts w:ascii="Trebuchet MS" w:hAnsi="Trebuchet MS" w:eastAsia="Trebuchet MS" w:cs="Trebuchet MS"/>
      <w:b/>
      <w:bCs/>
      <w:sz w:val="34"/>
      <w:szCs w:val="34"/>
      <w:u w:val="single" w:color="000000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38"/>
      <w:ind w:left="240" w:hanging="141"/>
      <w:outlineLvl w:val="2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660" w:hanging="383"/>
    </w:pPr>
    <w:rPr>
      <w:rFonts w:ascii="Arial" w:hAnsi="Arial" w:eastAsia="Arial" w:cs="Arial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5"/>
      <w:ind w:left="204"/>
    </w:pPr>
    <w:rPr>
      <w:rFonts w:ascii="Arial" w:hAnsi="Arial" w:eastAsia="Arial" w:cs="Arial"/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hyperlink" Target="http://192.168.1.100/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2025-03-07T08:37:00Z</dcterms:created>
  <dcterms:modified xsi:type="dcterms:W3CDTF">2025-03-07T08:37:00Z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LastSaved">
    <vt:filetime>2025-03-07T00:00:00Z</vt:filetime>
  </property>
</Properties>
</file>