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r w:rsidRPr="003B75B4">
        <w:rPr>
          <w:rFonts w:ascii="Verdana" w:hAnsi="Verdana"/>
          <w:b/>
          <w:sz w:val="18"/>
          <w:szCs w:val="20"/>
        </w:rPr>
        <w:t>14 JUIN 2018 - FORMATION DEV 450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Id d'un objet : deux codes, soit le code 15 soit le code 18 (nombre de caractères).</w:t>
      </w:r>
      <w:r w:rsidRPr="003B75B4">
        <w:rPr>
          <w:rFonts w:ascii="Verdana" w:hAnsi="Verdana"/>
          <w:sz w:val="18"/>
          <w:szCs w:val="20"/>
        </w:rPr>
        <w:br/>
        <w:t>Le 15 est case sensitive, le 18 ne l'est pas. On compare ce qui est comparable : on ne peut pas comparer du 15 avec du 18.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L'apex renvoie du 18 ! On peut enlever les 3 derniers caractères pour récupérer du 15.</w:t>
      </w:r>
    </w:p>
    <w:bookmarkStart w:id="0" w:name="OLE_LINK1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fldChar w:fldCharType="begin"/>
      </w:r>
      <w:r w:rsidRPr="003B75B4">
        <w:rPr>
          <w:rFonts w:ascii="Verdana" w:hAnsi="Verdana"/>
          <w:sz w:val="18"/>
          <w:szCs w:val="20"/>
        </w:rPr>
        <w:instrText xml:space="preserve"> HYPERLINK "mailto:admin@dev450.804125.com" </w:instrText>
      </w:r>
      <w:r w:rsidRPr="003B75B4">
        <w:rPr>
          <w:rFonts w:ascii="Verdana" w:hAnsi="Verdana"/>
          <w:sz w:val="18"/>
          <w:szCs w:val="20"/>
        </w:rPr>
        <w:fldChar w:fldCharType="separate"/>
      </w:r>
      <w:r w:rsidRPr="003B75B4">
        <w:rPr>
          <w:rStyle w:val="Lienhypertexte"/>
          <w:rFonts w:ascii="Verdana" w:hAnsi="Verdana"/>
          <w:sz w:val="18"/>
          <w:szCs w:val="20"/>
        </w:rPr>
        <w:t>admin@dev450.804125.com</w:t>
      </w:r>
      <w:r w:rsidRPr="003B75B4">
        <w:rPr>
          <w:rFonts w:ascii="Verdana" w:hAnsi="Verdana"/>
          <w:sz w:val="18"/>
          <w:szCs w:val="20"/>
        </w:rPr>
        <w:fldChar w:fldCharType="end"/>
      </w:r>
    </w:p>
    <w:bookmarkEnd w:id="0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spellStart"/>
      <w:proofErr w:type="gramStart"/>
      <w:r w:rsidRPr="003B75B4">
        <w:rPr>
          <w:rFonts w:ascii="Verdana" w:hAnsi="Verdana"/>
          <w:sz w:val="18"/>
          <w:szCs w:val="20"/>
        </w:rPr>
        <w:t>mdp</w:t>
      </w:r>
      <w:proofErr w:type="spellEnd"/>
      <w:proofErr w:type="gramEnd"/>
      <w:r w:rsidRPr="003B75B4">
        <w:rPr>
          <w:rFonts w:ascii="Verdana" w:hAnsi="Verdana"/>
          <w:sz w:val="18"/>
          <w:szCs w:val="20"/>
        </w:rPr>
        <w:t xml:space="preserve"> : </w:t>
      </w:r>
      <w:bookmarkStart w:id="1" w:name="OLE_LINK2"/>
      <w:r w:rsidRPr="003B75B4">
        <w:rPr>
          <w:rFonts w:ascii="Verdana" w:hAnsi="Verdana"/>
          <w:sz w:val="18"/>
          <w:szCs w:val="20"/>
        </w:rPr>
        <w:t>salesforce1salesforce1</w:t>
      </w:r>
      <w:bookmarkEnd w:id="1"/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2" w:name="DEV450_MODULE_5"/>
      <w:r w:rsidRPr="003B75B4">
        <w:rPr>
          <w:rFonts w:ascii="Verdana" w:hAnsi="Verdana"/>
          <w:b/>
          <w:sz w:val="18"/>
          <w:szCs w:val="20"/>
        </w:rPr>
        <w:t>MODULE 5 - SOQL</w:t>
      </w:r>
    </w:p>
    <w:bookmarkEnd w:id="2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Tous les objets sont requêtables (99%, sauf certains très rares).</w:t>
      </w:r>
      <w:r w:rsidRPr="003B75B4">
        <w:rPr>
          <w:rFonts w:ascii="Verdana" w:hAnsi="Verdana"/>
          <w:sz w:val="18"/>
          <w:szCs w:val="20"/>
        </w:rPr>
        <w:br/>
        <w:t xml:space="preserve">Exécuté directement par la plateforme, permet </w:t>
      </w:r>
      <w:r w:rsidRPr="003B75B4">
        <w:rPr>
          <w:rFonts w:ascii="Verdana" w:hAnsi="Verdana"/>
          <w:b/>
          <w:sz w:val="18"/>
          <w:szCs w:val="20"/>
        </w:rPr>
        <w:t>uniquement de faire de la requête</w:t>
      </w:r>
      <w:r w:rsidRPr="003B75B4">
        <w:rPr>
          <w:rFonts w:ascii="Verdana" w:hAnsi="Verdana"/>
          <w:sz w:val="18"/>
          <w:szCs w:val="20"/>
        </w:rPr>
        <w:t>. Sinon on utilise le DML.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C'est un langage </w:t>
      </w:r>
      <w:r w:rsidRPr="003B75B4">
        <w:rPr>
          <w:rFonts w:ascii="Verdana" w:hAnsi="Verdana"/>
          <w:b/>
          <w:sz w:val="18"/>
          <w:szCs w:val="20"/>
        </w:rPr>
        <w:t>gouverné</w:t>
      </w:r>
      <w:r w:rsidRPr="003B75B4">
        <w:rPr>
          <w:rFonts w:ascii="Verdana" w:hAnsi="Verdana"/>
          <w:sz w:val="18"/>
          <w:szCs w:val="20"/>
        </w:rPr>
        <w:t>, qui empêche de faire du SELECT * par exemple : on doit préciser les champs que l'on veut récupérer.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100 requêtes en une fois, 300 sous requêtes au total (SELECT imbriqués), remontée possible sur 5 niveaux, descente sur 1 niveau, 50.000 résultats renvoyés.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Intérêt : on peut interroger avec des account.name etc.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SELECT id, </w:t>
      </w:r>
      <w:proofErr w:type="spellStart"/>
      <w:r w:rsidRPr="003B75B4">
        <w:rPr>
          <w:rFonts w:ascii="Verdana" w:hAnsi="Verdana"/>
          <w:sz w:val="18"/>
          <w:szCs w:val="20"/>
        </w:rPr>
        <w:t>CaseNumber</w:t>
      </w:r>
      <w:proofErr w:type="spellEnd"/>
      <w:r w:rsidRPr="003B75B4">
        <w:rPr>
          <w:rFonts w:ascii="Verdana" w:hAnsi="Verdana"/>
          <w:sz w:val="18"/>
          <w:szCs w:val="20"/>
        </w:rPr>
        <w:t xml:space="preserve">, </w:t>
      </w:r>
      <w:proofErr w:type="spellStart"/>
      <w:r w:rsidRPr="003B75B4">
        <w:rPr>
          <w:rFonts w:ascii="Verdana" w:hAnsi="Verdana"/>
          <w:sz w:val="18"/>
          <w:szCs w:val="20"/>
        </w:rPr>
        <w:t>etc</w:t>
      </w:r>
      <w:proofErr w:type="spellEnd"/>
      <w:r w:rsidRPr="003B75B4">
        <w:rPr>
          <w:rFonts w:ascii="Verdana" w:hAnsi="Verdana"/>
          <w:sz w:val="18"/>
          <w:szCs w:val="20"/>
        </w:rPr>
        <w:br/>
        <w:t>FROM</w:t>
      </w:r>
      <w:r w:rsidRPr="003B75B4">
        <w:rPr>
          <w:rFonts w:ascii="Verdana" w:hAnsi="Verdana"/>
          <w:sz w:val="18"/>
          <w:szCs w:val="20"/>
        </w:rPr>
        <w:br/>
        <w:t>WHERE</w:t>
      </w:r>
      <w:r w:rsidRPr="003B75B4">
        <w:rPr>
          <w:rFonts w:ascii="Verdana" w:hAnsi="Verdana"/>
          <w:sz w:val="18"/>
          <w:szCs w:val="20"/>
        </w:rPr>
        <w:br/>
        <w:t>LIMIT</w:t>
      </w:r>
      <w:r w:rsidRPr="003B75B4">
        <w:rPr>
          <w:rFonts w:ascii="Verdana" w:hAnsi="Verdana"/>
          <w:sz w:val="18"/>
          <w:szCs w:val="20"/>
        </w:rPr>
        <w:br/>
        <w:t>ORDER BY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spellStart"/>
      <w:r w:rsidRPr="003B75B4">
        <w:rPr>
          <w:rFonts w:ascii="Verdana" w:hAnsi="Verdana"/>
          <w:sz w:val="18"/>
          <w:szCs w:val="20"/>
        </w:rPr>
        <w:t>L'id</w:t>
      </w:r>
      <w:proofErr w:type="spellEnd"/>
      <w:r w:rsidRPr="003B75B4">
        <w:rPr>
          <w:rFonts w:ascii="Verdana" w:hAnsi="Verdana"/>
          <w:sz w:val="18"/>
          <w:szCs w:val="20"/>
        </w:rPr>
        <w:t xml:space="preserve"> est forcément récupéré, de façon implicite même si non déclaré.</w:t>
      </w:r>
      <w:r w:rsidRPr="003B75B4">
        <w:rPr>
          <w:rFonts w:ascii="Verdana" w:hAnsi="Verdana"/>
          <w:sz w:val="18"/>
          <w:szCs w:val="20"/>
        </w:rPr>
        <w:br/>
        <w:t xml:space="preserve">On doit définir lequel on veut récupérer, donc il </w:t>
      </w:r>
      <w:r w:rsidRPr="003B75B4">
        <w:rPr>
          <w:rFonts w:ascii="Verdana" w:hAnsi="Verdana"/>
          <w:b/>
          <w:sz w:val="18"/>
          <w:szCs w:val="20"/>
        </w:rPr>
        <w:t>faut</w:t>
      </w:r>
      <w:r w:rsidRPr="003B75B4">
        <w:rPr>
          <w:rFonts w:ascii="Verdana" w:hAnsi="Verdana"/>
          <w:sz w:val="18"/>
          <w:szCs w:val="20"/>
        </w:rPr>
        <w:t xml:space="preserve"> utiliser un ORDER BY.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Une requête SOQL renvoie :</w:t>
      </w:r>
      <w:r w:rsidRPr="003B75B4">
        <w:rPr>
          <w:rFonts w:ascii="Verdana" w:hAnsi="Verdana"/>
          <w:sz w:val="18"/>
          <w:szCs w:val="20"/>
        </w:rPr>
        <w:br/>
        <w:t xml:space="preserve">- </w:t>
      </w:r>
      <w:proofErr w:type="spellStart"/>
      <w:r w:rsidRPr="003B75B4">
        <w:rPr>
          <w:rFonts w:ascii="Verdana" w:hAnsi="Verdana"/>
          <w:sz w:val="18"/>
          <w:szCs w:val="20"/>
        </w:rPr>
        <w:t>sObject</w:t>
      </w:r>
      <w:proofErr w:type="spellEnd"/>
      <w:r w:rsidRPr="003B75B4">
        <w:rPr>
          <w:rFonts w:ascii="Verdana" w:hAnsi="Verdana"/>
          <w:sz w:val="18"/>
          <w:szCs w:val="20"/>
        </w:rPr>
        <w:br/>
        <w:t>- List&lt;</w:t>
      </w:r>
      <w:proofErr w:type="spellStart"/>
      <w:r w:rsidRPr="003B75B4">
        <w:rPr>
          <w:rFonts w:ascii="Verdana" w:hAnsi="Verdana"/>
          <w:sz w:val="18"/>
          <w:szCs w:val="20"/>
        </w:rPr>
        <w:t>sObject</w:t>
      </w:r>
      <w:proofErr w:type="spellEnd"/>
      <w:r w:rsidRPr="003B75B4">
        <w:rPr>
          <w:rFonts w:ascii="Verdana" w:hAnsi="Verdana"/>
          <w:sz w:val="18"/>
          <w:szCs w:val="20"/>
        </w:rPr>
        <w:t>&gt;</w:t>
      </w:r>
      <w:r w:rsidRPr="003B75B4">
        <w:rPr>
          <w:rFonts w:ascii="Verdana" w:hAnsi="Verdana"/>
          <w:sz w:val="18"/>
          <w:szCs w:val="20"/>
        </w:rPr>
        <w:br/>
        <w:t>- Integer</w:t>
      </w:r>
      <w:r w:rsidRPr="003B75B4">
        <w:rPr>
          <w:rFonts w:ascii="Verdana" w:hAnsi="Verdana"/>
          <w:sz w:val="18"/>
          <w:szCs w:val="20"/>
        </w:rPr>
        <w:br/>
        <w:t xml:space="preserve">- </w:t>
      </w:r>
      <w:proofErr w:type="spellStart"/>
      <w:r w:rsidRPr="003B75B4">
        <w:rPr>
          <w:rFonts w:ascii="Verdana" w:hAnsi="Verdana"/>
          <w:sz w:val="18"/>
          <w:szCs w:val="20"/>
        </w:rPr>
        <w:t>Aggregat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Result</w:t>
      </w:r>
      <w:proofErr w:type="spellEnd"/>
      <w:r w:rsidRPr="003B75B4">
        <w:rPr>
          <w:rFonts w:ascii="Verdana" w:hAnsi="Verdana"/>
          <w:sz w:val="18"/>
          <w:szCs w:val="20"/>
        </w:rPr>
        <w:br/>
        <w:t>- Liste d'</w:t>
      </w:r>
      <w:proofErr w:type="spellStart"/>
      <w:r w:rsidRPr="003B75B4">
        <w:rPr>
          <w:rFonts w:ascii="Verdana" w:hAnsi="Verdana"/>
          <w:sz w:val="18"/>
          <w:szCs w:val="20"/>
        </w:rPr>
        <w:t>agregat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Result</w:t>
      </w:r>
      <w:proofErr w:type="spellEnd"/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spellStart"/>
      <w:r w:rsidRPr="003B75B4">
        <w:rPr>
          <w:rFonts w:ascii="Verdana" w:hAnsi="Verdana"/>
          <w:sz w:val="18"/>
          <w:szCs w:val="20"/>
        </w:rPr>
        <w:t>Where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CloseDate</w:t>
      </w:r>
      <w:proofErr w:type="spellEnd"/>
      <w:proofErr w:type="gramStart"/>
      <w:r w:rsidRPr="003B75B4">
        <w:rPr>
          <w:rFonts w:ascii="Verdana" w:hAnsi="Verdana"/>
          <w:sz w:val="18"/>
          <w:szCs w:val="20"/>
        </w:rPr>
        <w:t xml:space="preserve"> !=</w:t>
      </w:r>
      <w:proofErr w:type="gramEnd"/>
      <w:r w:rsidRPr="003B75B4">
        <w:rPr>
          <w:rFonts w:ascii="Verdana" w:hAnsi="Verdana"/>
          <w:sz w:val="18"/>
          <w:szCs w:val="20"/>
        </w:rPr>
        <w:t xml:space="preserve"> LAST_N_DAYS:365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Il est recommandé de toujours utiliser des listes pour récupérer les résultats de requêtes.</w:t>
      </w:r>
      <w:r w:rsidRPr="003B75B4">
        <w:rPr>
          <w:rFonts w:ascii="Verdana" w:hAnsi="Verdana"/>
          <w:sz w:val="18"/>
          <w:szCs w:val="20"/>
        </w:rPr>
        <w:br/>
        <w:t xml:space="preserve">Bonne syntaxe aussi : List &lt;Case&gt; </w:t>
      </w:r>
      <w:proofErr w:type="spellStart"/>
      <w:r w:rsidRPr="003B75B4">
        <w:rPr>
          <w:rFonts w:ascii="Verdana" w:hAnsi="Verdana"/>
          <w:sz w:val="18"/>
          <w:szCs w:val="20"/>
        </w:rPr>
        <w:t>cList</w:t>
      </w:r>
      <w:proofErr w:type="spellEnd"/>
      <w:r w:rsidRPr="003B75B4">
        <w:rPr>
          <w:rFonts w:ascii="Verdana" w:hAnsi="Verdana"/>
          <w:sz w:val="18"/>
          <w:szCs w:val="20"/>
        </w:rPr>
        <w:t xml:space="preserve"> = new List &lt;Case&gt; ([requête SOQL])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spellStart"/>
      <w:r w:rsidRPr="003B75B4">
        <w:rPr>
          <w:rFonts w:ascii="Verdana" w:hAnsi="Verdana"/>
          <w:sz w:val="18"/>
          <w:szCs w:val="20"/>
        </w:rPr>
        <w:t>Schema</w:t>
      </w:r>
      <w:proofErr w:type="spellEnd"/>
      <w:r w:rsidRPr="003B75B4">
        <w:rPr>
          <w:rFonts w:ascii="Verdana" w:hAnsi="Verdana"/>
          <w:sz w:val="18"/>
          <w:szCs w:val="20"/>
        </w:rPr>
        <w:t xml:space="preserve"> : permet de récupérer les </w:t>
      </w:r>
      <w:proofErr w:type="spellStart"/>
      <w:r w:rsidRPr="003B75B4">
        <w:rPr>
          <w:rFonts w:ascii="Verdana" w:hAnsi="Verdana"/>
          <w:sz w:val="18"/>
          <w:szCs w:val="20"/>
        </w:rPr>
        <w:t>métadatas</w:t>
      </w:r>
      <w:proofErr w:type="spellEnd"/>
      <w:r w:rsidRPr="003B75B4">
        <w:rPr>
          <w:rFonts w:ascii="Verdana" w:hAnsi="Verdana"/>
          <w:sz w:val="18"/>
          <w:szCs w:val="20"/>
        </w:rPr>
        <w:t xml:space="preserve">, en </w:t>
      </w:r>
      <w:proofErr w:type="spellStart"/>
      <w:r w:rsidRPr="003B75B4">
        <w:rPr>
          <w:rFonts w:ascii="Verdana" w:hAnsi="Verdana"/>
          <w:sz w:val="18"/>
          <w:szCs w:val="20"/>
        </w:rPr>
        <w:t>map</w:t>
      </w:r>
      <w:proofErr w:type="spellEnd"/>
      <w:r w:rsidRPr="003B75B4">
        <w:rPr>
          <w:rFonts w:ascii="Verdana" w:hAnsi="Verdana"/>
          <w:sz w:val="18"/>
          <w:szCs w:val="20"/>
        </w:rPr>
        <w:t>.</w:t>
      </w:r>
      <w:r w:rsidRPr="003B75B4">
        <w:rPr>
          <w:rFonts w:ascii="Verdana" w:hAnsi="Verdana"/>
          <w:sz w:val="18"/>
          <w:szCs w:val="20"/>
        </w:rPr>
        <w:br/>
      </w:r>
      <w:proofErr w:type="spellStart"/>
      <w:r w:rsidRPr="003B75B4">
        <w:rPr>
          <w:rFonts w:ascii="Verdana" w:hAnsi="Verdana"/>
          <w:sz w:val="18"/>
          <w:szCs w:val="20"/>
        </w:rPr>
        <w:t>Schema.sObjectType.Case.getRecordTypeInfosByName</w:t>
      </w:r>
      <w:proofErr w:type="spellEnd"/>
      <w:r w:rsidRPr="003B75B4">
        <w:rPr>
          <w:rFonts w:ascii="Verdana" w:hAnsi="Verdana"/>
          <w:sz w:val="18"/>
          <w:szCs w:val="20"/>
        </w:rPr>
        <w:t>(</w:t>
      </w:r>
      <w:proofErr w:type="gramStart"/>
      <w:r w:rsidRPr="003B75B4">
        <w:rPr>
          <w:rFonts w:ascii="Verdana" w:hAnsi="Verdana"/>
          <w:sz w:val="18"/>
          <w:szCs w:val="20"/>
        </w:rPr>
        <w:t>).</w:t>
      </w:r>
      <w:proofErr w:type="spellStart"/>
      <w:r w:rsidRPr="003B75B4">
        <w:rPr>
          <w:rFonts w:ascii="Verdana" w:hAnsi="Verdana"/>
          <w:sz w:val="18"/>
          <w:szCs w:val="20"/>
        </w:rPr>
        <w:t>get</w:t>
      </w:r>
      <w:proofErr w:type="spellEnd"/>
      <w:proofErr w:type="gramEnd"/>
      <w:r w:rsidRPr="003B75B4">
        <w:rPr>
          <w:rFonts w:ascii="Verdana" w:hAnsi="Verdana"/>
          <w:sz w:val="18"/>
          <w:szCs w:val="20"/>
        </w:rPr>
        <w:t>('Product Support').</w:t>
      </w:r>
      <w:proofErr w:type="spellStart"/>
      <w:r w:rsidRPr="003B75B4">
        <w:rPr>
          <w:rFonts w:ascii="Verdana" w:hAnsi="Verdana"/>
          <w:sz w:val="18"/>
          <w:szCs w:val="20"/>
        </w:rPr>
        <w:t>getRecordTypeId</w:t>
      </w:r>
      <w:proofErr w:type="spellEnd"/>
      <w:r w:rsidRPr="003B75B4">
        <w:rPr>
          <w:rFonts w:ascii="Verdana" w:hAnsi="Verdana"/>
          <w:sz w:val="18"/>
          <w:szCs w:val="20"/>
        </w:rPr>
        <w:t>();</w:t>
      </w:r>
    </w:p>
    <w:p w:rsidR="00BD1AA3" w:rsidRPr="003B75B4" w:rsidRDefault="00BD1AA3" w:rsidP="00BD1AA3">
      <w:pPr>
        <w:pStyle w:val="Paragraphedeliste"/>
        <w:numPr>
          <w:ilvl w:val="0"/>
          <w:numId w:val="1"/>
        </w:num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Permet de récupérer des objets de manière dynamique, sans utiliser de requêtes.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On est en revanche limité sur </w:t>
      </w:r>
      <w:proofErr w:type="spellStart"/>
      <w:r w:rsidRPr="003B75B4">
        <w:rPr>
          <w:rFonts w:ascii="Verdana" w:hAnsi="Verdana"/>
          <w:sz w:val="18"/>
          <w:szCs w:val="20"/>
        </w:rPr>
        <w:t>Schema</w:t>
      </w:r>
      <w:proofErr w:type="spellEnd"/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Cela permet un code </w:t>
      </w:r>
      <w:r w:rsidRPr="003B75B4">
        <w:rPr>
          <w:rFonts w:ascii="Verdana" w:hAnsi="Verdana"/>
          <w:b/>
          <w:sz w:val="18"/>
          <w:szCs w:val="20"/>
        </w:rPr>
        <w:t>dynamique</w:t>
      </w:r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3" w:name="DEV450_MODULE_6"/>
      <w:r w:rsidRPr="003B75B4">
        <w:rPr>
          <w:rFonts w:ascii="Verdana" w:hAnsi="Verdana"/>
          <w:b/>
          <w:sz w:val="18"/>
          <w:szCs w:val="20"/>
        </w:rPr>
        <w:t>MODULE 6</w:t>
      </w:r>
    </w:p>
    <w:bookmarkEnd w:id="3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Relation custom : __r</w:t>
      </w:r>
      <w:r w:rsidRPr="003B75B4">
        <w:rPr>
          <w:rFonts w:ascii="Verdana" w:hAnsi="Verdana"/>
          <w:sz w:val="18"/>
          <w:szCs w:val="20"/>
        </w:rPr>
        <w:br/>
        <w:t>Relation standard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On peut </w:t>
      </w:r>
      <w:r w:rsidRPr="003B75B4">
        <w:rPr>
          <w:rFonts w:ascii="Verdana" w:hAnsi="Verdana"/>
          <w:b/>
          <w:sz w:val="18"/>
          <w:szCs w:val="20"/>
        </w:rPr>
        <w:t>descendre à 1</w:t>
      </w:r>
      <w:r w:rsidRPr="003B75B4">
        <w:rPr>
          <w:rFonts w:ascii="Verdana" w:hAnsi="Verdana"/>
          <w:sz w:val="18"/>
          <w:szCs w:val="20"/>
        </w:rPr>
        <w:t xml:space="preserve"> niveau en SOQL, mais on peut </w:t>
      </w:r>
      <w:r w:rsidRPr="003B75B4">
        <w:rPr>
          <w:rFonts w:ascii="Verdana" w:hAnsi="Verdana"/>
          <w:b/>
          <w:sz w:val="18"/>
          <w:szCs w:val="20"/>
        </w:rPr>
        <w:t>remonter à 5</w:t>
      </w:r>
      <w:r w:rsidRPr="003B75B4">
        <w:rPr>
          <w:rFonts w:ascii="Verdana" w:hAnsi="Verdana"/>
          <w:sz w:val="18"/>
          <w:szCs w:val="20"/>
        </w:rPr>
        <w:t>.</w:t>
      </w:r>
      <w:r w:rsidRPr="003B75B4">
        <w:rPr>
          <w:rFonts w:ascii="Verdana" w:hAnsi="Verdana"/>
          <w:sz w:val="18"/>
          <w:szCs w:val="20"/>
        </w:rPr>
        <w:br/>
        <w:t>Eviter les 1-n, ça monte vite.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Limité à 300 sous-requêtes dans une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Si l'on veut faire des requêtes avec jointures (externes ou internes), on sous requête avec du IN + sous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Le FROM sur une relation, permet la jointure.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4" w:name="DEV450_MODULE_7"/>
      <w:r w:rsidRPr="003B75B4">
        <w:rPr>
          <w:rFonts w:ascii="Verdana" w:hAnsi="Verdana"/>
          <w:b/>
          <w:sz w:val="18"/>
          <w:szCs w:val="20"/>
        </w:rPr>
        <w:t>MODULE 7 – DML ESSENTIALS</w:t>
      </w:r>
    </w:p>
    <w:bookmarkEnd w:id="4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DML pour la </w:t>
      </w:r>
      <w:proofErr w:type="spellStart"/>
      <w:r w:rsidRPr="003B75B4">
        <w:rPr>
          <w:rFonts w:ascii="Verdana" w:hAnsi="Verdana"/>
          <w:sz w:val="18"/>
          <w:szCs w:val="20"/>
        </w:rPr>
        <w:t>persistence</w:t>
      </w:r>
      <w:proofErr w:type="spellEnd"/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Standalone DML </w:t>
      </w:r>
      <w:r w:rsidRPr="003B75B4">
        <w:rPr>
          <w:rFonts w:ascii="Verdana" w:hAnsi="Verdana"/>
          <w:sz w:val="18"/>
          <w:szCs w:val="20"/>
        </w:rPr>
        <w:sym w:font="Wingdings" w:char="F0E0"/>
      </w:r>
      <w:r w:rsidRPr="003B75B4">
        <w:rPr>
          <w:rFonts w:ascii="Verdana" w:hAnsi="Verdana"/>
          <w:sz w:val="18"/>
          <w:szCs w:val="20"/>
        </w:rPr>
        <w:t xml:space="preserve"> Si une erreur, terminé avec renvoie d'exception.</w:t>
      </w:r>
      <w:r w:rsidRPr="003B75B4">
        <w:rPr>
          <w:rFonts w:ascii="Verdana" w:hAnsi="Verdana"/>
          <w:sz w:val="18"/>
          <w:szCs w:val="20"/>
        </w:rPr>
        <w:br/>
      </w:r>
      <w:proofErr w:type="spellStart"/>
      <w:r w:rsidRPr="003B75B4">
        <w:rPr>
          <w:rFonts w:ascii="Verdana" w:hAnsi="Verdana"/>
          <w:sz w:val="18"/>
          <w:szCs w:val="20"/>
        </w:rPr>
        <w:t>Database.method</w:t>
      </w:r>
      <w:proofErr w:type="spellEnd"/>
      <w:r w:rsidRPr="003B75B4">
        <w:rPr>
          <w:rFonts w:ascii="Verdana" w:hAnsi="Verdana"/>
          <w:sz w:val="18"/>
          <w:szCs w:val="20"/>
        </w:rPr>
        <w:t>(</w:t>
      </w:r>
      <w:proofErr w:type="spellStart"/>
      <w:r w:rsidRPr="003B75B4">
        <w:rPr>
          <w:rFonts w:ascii="Verdana" w:hAnsi="Verdana"/>
          <w:sz w:val="18"/>
          <w:szCs w:val="20"/>
        </w:rPr>
        <w:t>sObject</w:t>
      </w:r>
      <w:proofErr w:type="spellEnd"/>
      <w:r w:rsidRPr="003B75B4">
        <w:rPr>
          <w:rFonts w:ascii="Verdana" w:hAnsi="Verdana"/>
          <w:sz w:val="18"/>
          <w:szCs w:val="20"/>
        </w:rPr>
        <w:t xml:space="preserve"> List, false) </w:t>
      </w:r>
      <w:r w:rsidRPr="003B75B4">
        <w:rPr>
          <w:rFonts w:ascii="Verdana" w:hAnsi="Verdana"/>
          <w:sz w:val="18"/>
          <w:szCs w:val="20"/>
        </w:rPr>
        <w:sym w:font="Wingdings" w:char="F0E0"/>
      </w:r>
      <w:r w:rsidRPr="003B75B4">
        <w:rPr>
          <w:rFonts w:ascii="Verdana" w:hAnsi="Verdana"/>
          <w:sz w:val="18"/>
          <w:szCs w:val="20"/>
        </w:rPr>
        <w:t xml:space="preserve"> traitement partiel, </w:t>
      </w:r>
      <w:proofErr w:type="spellStart"/>
      <w:r w:rsidRPr="003B75B4">
        <w:rPr>
          <w:rFonts w:ascii="Verdana" w:hAnsi="Verdana"/>
          <w:sz w:val="18"/>
          <w:szCs w:val="20"/>
        </w:rPr>
        <w:t>AllorNone</w:t>
      </w:r>
      <w:proofErr w:type="spellEnd"/>
      <w:r w:rsidRPr="003B75B4">
        <w:rPr>
          <w:rFonts w:ascii="Verdana" w:hAnsi="Verdana"/>
          <w:sz w:val="18"/>
          <w:szCs w:val="20"/>
        </w:rPr>
        <w:t xml:space="preserve"> passé à faux.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Avec </w:t>
      </w:r>
      <w:proofErr w:type="spellStart"/>
      <w:r w:rsidRPr="003B75B4">
        <w:rPr>
          <w:rFonts w:ascii="Verdana" w:hAnsi="Verdana"/>
          <w:sz w:val="18"/>
          <w:szCs w:val="20"/>
        </w:rPr>
        <w:t>SalesForce</w:t>
      </w:r>
      <w:proofErr w:type="spellEnd"/>
      <w:r w:rsidRPr="003B75B4">
        <w:rPr>
          <w:rFonts w:ascii="Verdana" w:hAnsi="Verdana"/>
          <w:sz w:val="18"/>
          <w:szCs w:val="20"/>
        </w:rPr>
        <w:t xml:space="preserve"> les relations se font avec l'ID, il est donc important de savoir le manipuler.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br w:type="page"/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5" w:name="DEV450_J3"/>
      <w:r w:rsidRPr="003B75B4">
        <w:rPr>
          <w:rFonts w:ascii="Verdana" w:hAnsi="Verdana"/>
          <w:b/>
          <w:sz w:val="18"/>
          <w:szCs w:val="20"/>
        </w:rPr>
        <w:t>DEV 450 - Troisième journée</w:t>
      </w:r>
    </w:p>
    <w:bookmarkEnd w:id="5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Résumé de la deuxième journée : </w:t>
      </w:r>
      <w:proofErr w:type="spellStart"/>
      <w:r w:rsidRPr="003B75B4">
        <w:rPr>
          <w:rFonts w:ascii="Verdana" w:hAnsi="Verdana"/>
          <w:sz w:val="18"/>
          <w:szCs w:val="20"/>
        </w:rPr>
        <w:t>before</w:t>
      </w:r>
      <w:proofErr w:type="spellEnd"/>
      <w:r w:rsidRPr="003B75B4">
        <w:rPr>
          <w:rFonts w:ascii="Verdana" w:hAnsi="Verdana"/>
          <w:sz w:val="18"/>
          <w:szCs w:val="20"/>
        </w:rPr>
        <w:t xml:space="preserve"> update, </w:t>
      </w:r>
      <w:proofErr w:type="spellStart"/>
      <w:r w:rsidRPr="003B75B4">
        <w:rPr>
          <w:rFonts w:ascii="Verdana" w:hAnsi="Verdana"/>
          <w:sz w:val="18"/>
          <w:szCs w:val="20"/>
        </w:rPr>
        <w:t>after</w:t>
      </w:r>
      <w:proofErr w:type="spellEnd"/>
      <w:r w:rsidRPr="003B75B4">
        <w:rPr>
          <w:rFonts w:ascii="Verdana" w:hAnsi="Verdana"/>
          <w:sz w:val="18"/>
          <w:szCs w:val="20"/>
        </w:rPr>
        <w:t xml:space="preserve"> update, </w:t>
      </w:r>
      <w:proofErr w:type="spellStart"/>
      <w:r w:rsidRPr="003B75B4">
        <w:rPr>
          <w:rFonts w:ascii="Verdana" w:hAnsi="Verdana"/>
          <w:sz w:val="18"/>
          <w:szCs w:val="20"/>
        </w:rPr>
        <w:t>before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undelete</w:t>
      </w:r>
      <w:proofErr w:type="spellEnd"/>
      <w:r w:rsidRPr="003B75B4">
        <w:rPr>
          <w:rFonts w:ascii="Verdana" w:hAnsi="Verdana"/>
          <w:sz w:val="18"/>
          <w:szCs w:val="20"/>
        </w:rPr>
        <w:t xml:space="preserve"> (mais pas le </w:t>
      </w:r>
      <w:proofErr w:type="spellStart"/>
      <w:r w:rsidRPr="003B75B4">
        <w:rPr>
          <w:rFonts w:ascii="Verdana" w:hAnsi="Verdana"/>
          <w:sz w:val="18"/>
          <w:szCs w:val="20"/>
        </w:rPr>
        <w:t>after</w:t>
      </w:r>
      <w:proofErr w:type="spellEnd"/>
      <w:r w:rsidRPr="003B75B4">
        <w:rPr>
          <w:rFonts w:ascii="Verdana" w:hAnsi="Verdana"/>
          <w:sz w:val="18"/>
          <w:szCs w:val="20"/>
        </w:rPr>
        <w:t xml:space="preserve">), </w:t>
      </w:r>
      <w:proofErr w:type="spellStart"/>
      <w:r w:rsidRPr="003B75B4">
        <w:rPr>
          <w:rFonts w:ascii="Verdana" w:hAnsi="Verdana"/>
          <w:sz w:val="18"/>
          <w:szCs w:val="20"/>
        </w:rPr>
        <w:t>before</w:t>
      </w:r>
      <w:proofErr w:type="spellEnd"/>
      <w:r w:rsidRPr="003B75B4">
        <w:rPr>
          <w:rFonts w:ascii="Verdana" w:hAnsi="Verdana"/>
          <w:sz w:val="18"/>
          <w:szCs w:val="20"/>
        </w:rPr>
        <w:t xml:space="preserve"> insert, </w:t>
      </w:r>
      <w:proofErr w:type="spellStart"/>
      <w:r w:rsidRPr="003B75B4">
        <w:rPr>
          <w:rFonts w:ascii="Verdana" w:hAnsi="Verdana"/>
          <w:sz w:val="18"/>
          <w:szCs w:val="20"/>
        </w:rPr>
        <w:t>after</w:t>
      </w:r>
      <w:proofErr w:type="spellEnd"/>
      <w:r w:rsidRPr="003B75B4">
        <w:rPr>
          <w:rFonts w:ascii="Verdana" w:hAnsi="Verdana"/>
          <w:sz w:val="18"/>
          <w:szCs w:val="20"/>
        </w:rPr>
        <w:t xml:space="preserve"> insert,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Traverser du fils vers le père : si c'est un custom champs (relation), on peut remonter en prenant </w:t>
      </w:r>
      <w:proofErr w:type="spellStart"/>
      <w:r w:rsidRPr="003B75B4">
        <w:rPr>
          <w:rFonts w:ascii="Verdana" w:hAnsi="Verdana"/>
          <w:sz w:val="18"/>
          <w:szCs w:val="20"/>
        </w:rPr>
        <w:t>nomChamps</w:t>
      </w:r>
      <w:proofErr w:type="spellEnd"/>
      <w:r w:rsidRPr="003B75B4">
        <w:rPr>
          <w:rFonts w:ascii="Verdana" w:hAnsi="Verdana"/>
          <w:sz w:val="18"/>
          <w:szCs w:val="20"/>
        </w:rPr>
        <w:t>__r (r pour relation), on peut ainsi remonter de 5 niveau.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Pour descendre, on fait une sous-requête dans la clause SELECT ; on la fait sur la relation (</w:t>
      </w:r>
      <w:proofErr w:type="spellStart"/>
      <w:r w:rsidRPr="003B75B4">
        <w:rPr>
          <w:rFonts w:ascii="Verdana" w:hAnsi="Verdana"/>
          <w:sz w:val="18"/>
          <w:szCs w:val="20"/>
        </w:rPr>
        <w:t>nomObjetFils</w:t>
      </w:r>
      <w:proofErr w:type="spellEnd"/>
      <w:r w:rsidRPr="003B75B4">
        <w:rPr>
          <w:rFonts w:ascii="Verdana" w:hAnsi="Verdana"/>
          <w:sz w:val="18"/>
          <w:szCs w:val="20"/>
        </w:rPr>
        <w:t>) au pluriel.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On peut descendre puis remonter (toujours 5 objets max pour la </w:t>
      </w:r>
      <w:proofErr w:type="spellStart"/>
      <w:r w:rsidRPr="003B75B4">
        <w:rPr>
          <w:rFonts w:ascii="Verdana" w:hAnsi="Verdana"/>
          <w:sz w:val="18"/>
          <w:szCs w:val="20"/>
        </w:rPr>
        <w:t>remontada</w:t>
      </w:r>
      <w:proofErr w:type="spellEnd"/>
      <w:r w:rsidRPr="003B75B4">
        <w:rPr>
          <w:rFonts w:ascii="Verdana" w:hAnsi="Verdana"/>
          <w:sz w:val="18"/>
          <w:szCs w:val="20"/>
        </w:rPr>
        <w:t>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Outer </w:t>
      </w:r>
      <w:proofErr w:type="spellStart"/>
      <w:r w:rsidRPr="003B75B4">
        <w:rPr>
          <w:rFonts w:ascii="Verdana" w:hAnsi="Verdana"/>
          <w:sz w:val="18"/>
          <w:szCs w:val="20"/>
        </w:rPr>
        <w:t>Join</w:t>
      </w:r>
      <w:proofErr w:type="spellEnd"/>
      <w:r w:rsidRPr="003B75B4">
        <w:rPr>
          <w:rFonts w:ascii="Verdana" w:hAnsi="Verdana"/>
          <w:sz w:val="18"/>
          <w:szCs w:val="20"/>
        </w:rPr>
        <w:t xml:space="preserve"> dans la clause WHERE pour vérifier que l'ID n'est pas présent (est présent, pour </w:t>
      </w:r>
      <w:proofErr w:type="spellStart"/>
      <w:r w:rsidRPr="003B75B4">
        <w:rPr>
          <w:rFonts w:ascii="Verdana" w:hAnsi="Verdana"/>
          <w:sz w:val="18"/>
          <w:szCs w:val="20"/>
        </w:rPr>
        <w:t>inner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join</w:t>
      </w:r>
      <w:proofErr w:type="spellEnd"/>
      <w:r w:rsidRPr="003B75B4">
        <w:rPr>
          <w:rFonts w:ascii="Verdana" w:hAnsi="Verdana"/>
          <w:sz w:val="18"/>
          <w:szCs w:val="20"/>
        </w:rPr>
        <w:t>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peut récupérer 50.000 éléments, on peut faire 300 sous requêtes, on peut faire 100 requêtes.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Requêtes dynamiques dans la version sans crochets (</w:t>
      </w:r>
      <w:proofErr w:type="spellStart"/>
      <w:proofErr w:type="gramStart"/>
      <w:r w:rsidRPr="003B75B4">
        <w:rPr>
          <w:rFonts w:ascii="Verdana" w:hAnsi="Verdana"/>
          <w:sz w:val="18"/>
          <w:szCs w:val="20"/>
        </w:rPr>
        <w:t>database.method</w:t>
      </w:r>
      <w:proofErr w:type="spellEnd"/>
      <w:proofErr w:type="gramEnd"/>
      <w:r w:rsidRPr="003B75B4">
        <w:rPr>
          <w:rFonts w:ascii="Verdana" w:hAnsi="Verdana"/>
          <w:sz w:val="18"/>
          <w:szCs w:val="20"/>
        </w:rPr>
        <w:t>()) de la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Avant d'insérer, on doit vérifier :</w:t>
      </w:r>
      <w:r w:rsidRPr="003B75B4">
        <w:rPr>
          <w:rFonts w:ascii="Verdana" w:hAnsi="Verdana"/>
          <w:sz w:val="18"/>
          <w:szCs w:val="20"/>
        </w:rPr>
        <w:br/>
        <w:t>- la cohérence des données</w:t>
      </w:r>
      <w:r w:rsidRPr="003B75B4">
        <w:rPr>
          <w:rFonts w:ascii="Verdana" w:hAnsi="Verdana"/>
          <w:sz w:val="18"/>
          <w:szCs w:val="20"/>
        </w:rPr>
        <w:br/>
        <w:t>- l'existence de données</w:t>
      </w:r>
      <w:r w:rsidRPr="003B75B4">
        <w:rPr>
          <w:rFonts w:ascii="Verdana" w:hAnsi="Verdana"/>
          <w:sz w:val="18"/>
          <w:szCs w:val="20"/>
        </w:rPr>
        <w:br/>
        <w:t>- la non nullité des données (</w:t>
      </w:r>
      <w:proofErr w:type="spellStart"/>
      <w:r w:rsidRPr="003B75B4">
        <w:rPr>
          <w:rFonts w:ascii="Verdana" w:hAnsi="Verdana"/>
          <w:sz w:val="18"/>
          <w:szCs w:val="20"/>
        </w:rPr>
        <w:t>null</w:t>
      </w:r>
      <w:proofErr w:type="spellEnd"/>
      <w:r w:rsidRPr="003B75B4">
        <w:rPr>
          <w:rFonts w:ascii="Verdana" w:hAnsi="Verdana"/>
          <w:sz w:val="18"/>
          <w:szCs w:val="20"/>
        </w:rPr>
        <w:t xml:space="preserve"> = pas bon)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150 requêtes max dans une transaction, 10.000 max d'éléments.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Niveau trigger :</w:t>
      </w:r>
      <w:r w:rsidRPr="003B75B4">
        <w:rPr>
          <w:rFonts w:ascii="Verdana" w:hAnsi="Verdana"/>
          <w:sz w:val="18"/>
          <w:szCs w:val="20"/>
        </w:rPr>
        <w:br/>
        <w:t xml:space="preserve">On ne peut pas faire un insert ET un </w:t>
      </w:r>
      <w:proofErr w:type="spellStart"/>
      <w:r w:rsidRPr="003B75B4">
        <w:rPr>
          <w:rFonts w:ascii="Verdana" w:hAnsi="Verdana"/>
          <w:sz w:val="18"/>
          <w:szCs w:val="20"/>
        </w:rPr>
        <w:t>delete</w:t>
      </w:r>
      <w:proofErr w:type="spellEnd"/>
      <w:r w:rsidRPr="003B75B4">
        <w:rPr>
          <w:rFonts w:ascii="Verdana" w:hAnsi="Verdana"/>
          <w:sz w:val="18"/>
          <w:szCs w:val="20"/>
        </w:rPr>
        <w:t xml:space="preserve"> en même temps (même sur différents objets)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Trigger est </w:t>
      </w:r>
      <w:proofErr w:type="spellStart"/>
      <w:r w:rsidRPr="003B75B4">
        <w:rPr>
          <w:rFonts w:ascii="Verdana" w:hAnsi="Verdana"/>
          <w:sz w:val="18"/>
          <w:szCs w:val="20"/>
        </w:rPr>
        <w:t>bulkifié</w:t>
      </w:r>
      <w:proofErr w:type="spellEnd"/>
      <w:r w:rsidRPr="003B75B4">
        <w:rPr>
          <w:rFonts w:ascii="Verdana" w:hAnsi="Verdana"/>
          <w:sz w:val="18"/>
          <w:szCs w:val="20"/>
        </w:rPr>
        <w:t xml:space="preserve"> par défaut. En insérant 302 éléments, il y aura un pack de 200, puis un autre de 102. C'est différent d'une transaction</w:t>
      </w:r>
      <w:r w:rsidR="00426F60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PROF : Salesforce est une base Oracle, qui est commune pour tous.</w:t>
      </w:r>
      <w:r w:rsidRPr="003B75B4">
        <w:rPr>
          <w:rFonts w:ascii="Verdana" w:hAnsi="Verdana"/>
          <w:sz w:val="18"/>
          <w:szCs w:val="20"/>
        </w:rPr>
        <w:br/>
        <w:t>Salesforce a mis tous les records de tous les objets de tous les clients, dans UNE table Oracle (en vrai une 15aine, mais c'est l'idée).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Salesforce garanti un temps de réaction à moins de 300 ms !</w:t>
      </w:r>
      <w:r w:rsidRPr="003B75B4">
        <w:rPr>
          <w:rFonts w:ascii="Verdana" w:hAnsi="Verdana"/>
          <w:sz w:val="18"/>
          <w:szCs w:val="20"/>
        </w:rPr>
        <w:br/>
        <w:t xml:space="preserve">Comment </w:t>
      </w:r>
      <w:proofErr w:type="spellStart"/>
      <w:proofErr w:type="gramStart"/>
      <w:r w:rsidRPr="003B75B4">
        <w:rPr>
          <w:rFonts w:ascii="Verdana" w:hAnsi="Verdana"/>
          <w:sz w:val="18"/>
          <w:szCs w:val="20"/>
        </w:rPr>
        <w:t>gère t</w:t>
      </w:r>
      <w:proofErr w:type="spellEnd"/>
      <w:r w:rsidRPr="003B75B4">
        <w:rPr>
          <w:rFonts w:ascii="Verdana" w:hAnsi="Verdana"/>
          <w:sz w:val="18"/>
          <w:szCs w:val="20"/>
        </w:rPr>
        <w:t>-elle</w:t>
      </w:r>
      <w:proofErr w:type="gramEnd"/>
      <w:r w:rsidRPr="003B75B4">
        <w:rPr>
          <w:rFonts w:ascii="Verdana" w:hAnsi="Verdana"/>
          <w:sz w:val="18"/>
          <w:szCs w:val="20"/>
        </w:rPr>
        <w:t xml:space="preserve"> ?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Avec l'ID de l'instance, l'ID de </w:t>
      </w:r>
      <w:proofErr w:type="spellStart"/>
      <w:r w:rsidRPr="003B75B4">
        <w:rPr>
          <w:rFonts w:ascii="Verdana" w:hAnsi="Verdana"/>
          <w:sz w:val="18"/>
          <w:szCs w:val="20"/>
        </w:rPr>
        <w:t>Company</w:t>
      </w:r>
      <w:proofErr w:type="spellEnd"/>
      <w:r w:rsidRPr="003B75B4">
        <w:rPr>
          <w:rFonts w:ascii="Verdana" w:hAnsi="Verdana"/>
          <w:sz w:val="18"/>
          <w:szCs w:val="20"/>
        </w:rPr>
        <w:t xml:space="preserve"> Profile.</w:t>
      </w:r>
      <w:r w:rsidRPr="003B75B4">
        <w:rPr>
          <w:rFonts w:ascii="Verdana" w:hAnsi="Verdana"/>
          <w:sz w:val="18"/>
          <w:szCs w:val="20"/>
        </w:rPr>
        <w:br/>
        <w:t>Chaque objet a un id, que l'on retrouve dans l'URL : a03 pour un objet custom.</w:t>
      </w:r>
      <w:r w:rsidRPr="003B75B4">
        <w:rPr>
          <w:rFonts w:ascii="Verdana" w:hAnsi="Verdana"/>
          <w:sz w:val="18"/>
          <w:szCs w:val="20"/>
        </w:rPr>
        <w:br/>
        <w:t>On peut faire jusqu'à 800 champs pour un objet. Un record fait 2 ko quoiqu'il arrive.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spellStart"/>
      <w:r w:rsidRPr="003B75B4">
        <w:rPr>
          <w:rFonts w:ascii="Verdana" w:hAnsi="Verdana"/>
          <w:sz w:val="18"/>
          <w:szCs w:val="20"/>
        </w:rPr>
        <w:t>Personal</w:t>
      </w:r>
      <w:proofErr w:type="spellEnd"/>
      <w:r w:rsidRPr="003B75B4">
        <w:rPr>
          <w:rFonts w:ascii="Verdana" w:hAnsi="Verdana"/>
          <w:sz w:val="18"/>
          <w:szCs w:val="20"/>
        </w:rPr>
        <w:t xml:space="preserve"> </w:t>
      </w:r>
      <w:proofErr w:type="spellStart"/>
      <w:r w:rsidRPr="003B75B4">
        <w:rPr>
          <w:rFonts w:ascii="Verdana" w:hAnsi="Verdana"/>
          <w:sz w:val="18"/>
          <w:szCs w:val="20"/>
        </w:rPr>
        <w:t>account</w:t>
      </w:r>
      <w:proofErr w:type="spellEnd"/>
      <w:r w:rsidRPr="003B75B4">
        <w:rPr>
          <w:rFonts w:ascii="Verdana" w:hAnsi="Verdana"/>
          <w:sz w:val="18"/>
          <w:szCs w:val="20"/>
        </w:rPr>
        <w:t xml:space="preserve"> : compte + contact, qui fait donc 4 ko.</w:t>
      </w:r>
      <w:r w:rsidRPr="003B75B4">
        <w:rPr>
          <w:rFonts w:ascii="Verdana" w:hAnsi="Verdana"/>
          <w:sz w:val="18"/>
          <w:szCs w:val="20"/>
        </w:rPr>
        <w:br/>
      </w:r>
      <w:r w:rsidRPr="003B75B4">
        <w:rPr>
          <w:rFonts w:ascii="Verdana" w:hAnsi="Verdana"/>
          <w:i/>
          <w:sz w:val="18"/>
          <w:szCs w:val="20"/>
        </w:rPr>
        <w:t>Taches : fait partie de Activity, séparé en tache &amp; événement (</w:t>
      </w:r>
      <w:proofErr w:type="spellStart"/>
      <w:r w:rsidRPr="003B75B4">
        <w:rPr>
          <w:rFonts w:ascii="Verdana" w:hAnsi="Verdana"/>
          <w:i/>
          <w:sz w:val="18"/>
          <w:szCs w:val="20"/>
        </w:rPr>
        <w:t>hs</w:t>
      </w:r>
      <w:proofErr w:type="spellEnd"/>
      <w:r w:rsidRPr="003B75B4">
        <w:rPr>
          <w:rFonts w:ascii="Verdana" w:hAnsi="Verdana"/>
          <w:i/>
          <w:sz w:val="18"/>
          <w:szCs w:val="20"/>
        </w:rPr>
        <w:t>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Il y a une autre table : la table des </w:t>
      </w:r>
      <w:proofErr w:type="spellStart"/>
      <w:r w:rsidRPr="003B75B4">
        <w:rPr>
          <w:rFonts w:ascii="Verdana" w:hAnsi="Verdana"/>
          <w:sz w:val="18"/>
          <w:szCs w:val="20"/>
        </w:rPr>
        <w:t>métadatas</w:t>
      </w:r>
      <w:proofErr w:type="spellEnd"/>
      <w:r w:rsidRPr="003B75B4">
        <w:rPr>
          <w:rFonts w:ascii="Verdana" w:hAnsi="Verdana"/>
          <w:sz w:val="18"/>
          <w:szCs w:val="20"/>
        </w:rPr>
        <w:t xml:space="preserve"> !</w:t>
      </w:r>
      <w:r w:rsidRPr="003B75B4">
        <w:rPr>
          <w:rFonts w:ascii="Verdana" w:hAnsi="Verdana"/>
          <w:sz w:val="18"/>
          <w:szCs w:val="20"/>
        </w:rPr>
        <w:br/>
        <w:t>Organisée sensiblement de la même façon, et enregistrant notamment les types.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Les champs formules sont interprétés à l'affichage.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proofErr w:type="gramStart"/>
      <w:r w:rsidRPr="003B75B4">
        <w:rPr>
          <w:rFonts w:ascii="Verdana" w:hAnsi="Verdana"/>
          <w:sz w:val="18"/>
          <w:szCs w:val="20"/>
        </w:rPr>
        <w:t>Les trigger</w:t>
      </w:r>
      <w:proofErr w:type="gramEnd"/>
      <w:r w:rsidRPr="003B75B4">
        <w:rPr>
          <w:rFonts w:ascii="Verdana" w:hAnsi="Verdana"/>
          <w:sz w:val="18"/>
          <w:szCs w:val="20"/>
        </w:rPr>
        <w:t xml:space="preserve"> se déclenchent sur la table de datas. La formule n'ayant pas changée pour le jour, le trigger n'a pas été déclenché !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r w:rsidRPr="003B75B4">
        <w:rPr>
          <w:rFonts w:ascii="Verdana" w:hAnsi="Verdana"/>
          <w:b/>
          <w:sz w:val="18"/>
          <w:szCs w:val="20"/>
        </w:rPr>
        <w:lastRenderedPageBreak/>
        <w:t>Prof : si on fait un UPDATE, ça fait :</w:t>
      </w:r>
    </w:p>
    <w:p w:rsidR="00BD1AA3" w:rsidRPr="003B75B4" w:rsidRDefault="00550003" w:rsidP="00BD1AA3">
      <w:pPr>
        <w:rPr>
          <w:rFonts w:ascii="Verdana" w:hAnsi="Verdana"/>
          <w:b/>
          <w:sz w:val="18"/>
          <w:szCs w:val="20"/>
        </w:rPr>
      </w:pPr>
      <w:hyperlink r:id="rId5" w:history="1">
        <w:r w:rsidR="00BD1AA3" w:rsidRPr="003B75B4">
          <w:rPr>
            <w:rStyle w:val="Lienhypertexte"/>
            <w:rFonts w:ascii="Verdana" w:hAnsi="Verdana"/>
            <w:sz w:val="18"/>
            <w:szCs w:val="20"/>
          </w:rPr>
          <w:t>Voir ici clic</w:t>
        </w:r>
      </w:hyperlink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On fait un UPDATE (IHM), voici les étapes dans l'ordre :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Etapes :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bCs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1. D'abord, chargement du </w:t>
      </w:r>
      <w:proofErr w:type="spellStart"/>
      <w:r w:rsidRPr="003B75B4">
        <w:rPr>
          <w:rFonts w:ascii="Verdana" w:hAnsi="Verdana" w:cs="Segoe UI"/>
          <w:b/>
          <w:bCs/>
          <w:color w:val="000000"/>
          <w:sz w:val="21"/>
          <w:szCs w:val="21"/>
        </w:rPr>
        <w:t>old</w:t>
      </w:r>
      <w:proofErr w:type="spellEnd"/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2. ...puis du </w:t>
      </w:r>
      <w:r w:rsidRPr="003B75B4">
        <w:rPr>
          <w:rFonts w:ascii="Verdana" w:hAnsi="Verdana" w:cs="Segoe UI"/>
          <w:b/>
          <w:bCs/>
          <w:color w:val="000000"/>
          <w:sz w:val="21"/>
          <w:szCs w:val="21"/>
        </w:rPr>
        <w:t>new</w:t>
      </w:r>
      <w:r w:rsidRPr="003B75B4">
        <w:rPr>
          <w:rFonts w:ascii="Verdana" w:hAnsi="Verdana" w:cs="Segoe UI"/>
          <w:color w:val="000000"/>
          <w:sz w:val="21"/>
          <w:szCs w:val="21"/>
        </w:rPr>
        <w:t>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3. Déclenchement des validations système !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4. Déclenchement des règles de validation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5. Trigger :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beforeUpdate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 xml:space="preserve">, si plusieurs ils se déclenchent ... On ne sait pas quand. DONC BONNE PRATIQUE pas </w:t>
      </w:r>
      <w:proofErr w:type="gramStart"/>
      <w:r w:rsidRPr="003B75B4">
        <w:rPr>
          <w:rFonts w:ascii="Verdana" w:hAnsi="Verdana" w:cs="Segoe UI"/>
          <w:color w:val="000000"/>
          <w:sz w:val="21"/>
          <w:szCs w:val="21"/>
        </w:rPr>
        <w:t>plusieurs trigger</w:t>
      </w:r>
      <w:proofErr w:type="gramEnd"/>
      <w:r w:rsidRPr="003B75B4">
        <w:rPr>
          <w:rFonts w:ascii="Verdana" w:hAnsi="Verdana" w:cs="Segoe UI"/>
          <w:color w:val="000000"/>
          <w:sz w:val="21"/>
          <w:szCs w:val="21"/>
        </w:rPr>
        <w:t xml:space="preserve"> sur le même événement.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6. Validation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systeme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 xml:space="preserve"> + Validation Rules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7. En base, on fait des calculs puis retourne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l'id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 xml:space="preserve"> (permet la manipulation immédiate).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9. Tous les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after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 xml:space="preserve"> update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11. Evaluation </w:t>
      </w:r>
      <w:proofErr w:type="gramStart"/>
      <w:r w:rsidRPr="003B75B4">
        <w:rPr>
          <w:rFonts w:ascii="Verdana" w:hAnsi="Verdana" w:cs="Segoe UI"/>
          <w:color w:val="000000"/>
          <w:sz w:val="21"/>
          <w:szCs w:val="21"/>
        </w:rPr>
        <w:t>des workflow</w:t>
      </w:r>
      <w:proofErr w:type="gramEnd"/>
      <w:r w:rsidRPr="003B75B4">
        <w:rPr>
          <w:rFonts w:ascii="Verdana" w:hAnsi="Verdana" w:cs="Segoe UI"/>
          <w:color w:val="000000"/>
          <w:sz w:val="21"/>
          <w:szCs w:val="21"/>
        </w:rPr>
        <w:t xml:space="preserve"> : il évalue la formule, et si elle est vraie il dit "on va faire des actions plus tard sur cela), ce qu'il fait en 12 (ordre qu'on ne connait pas)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12. Fait les actions (qui sont soit envoie d'un email, envoie d'un message SOAP,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fieldupdate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 xml:space="preserve"> ou création d'un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évé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>)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13. si Field Update (FU) 3+5+7+9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14. PB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15. Actions sur PB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16. si Field Update 3+5+7+9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18.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Rollup</w:t>
      </w:r>
      <w:proofErr w:type="spellEnd"/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Si </w:t>
      </w:r>
      <w:proofErr w:type="spellStart"/>
      <w:r w:rsidRPr="003B75B4">
        <w:rPr>
          <w:rFonts w:ascii="Verdana" w:hAnsi="Verdana" w:cs="Segoe UI"/>
          <w:color w:val="000000"/>
          <w:sz w:val="21"/>
          <w:szCs w:val="21"/>
        </w:rPr>
        <w:t>rollup</w:t>
      </w:r>
      <w:proofErr w:type="spellEnd"/>
      <w:r w:rsidRPr="003B75B4">
        <w:rPr>
          <w:rFonts w:ascii="Verdana" w:hAnsi="Verdana" w:cs="Segoe UI"/>
          <w:color w:val="000000"/>
          <w:sz w:val="21"/>
          <w:szCs w:val="21"/>
        </w:rPr>
        <w:t>, ça remet le bordel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CA c'est à maitriser. On fait des classes de test, pour gérer ça.</w:t>
      </w:r>
      <w:r w:rsidRPr="003B75B4">
        <w:rPr>
          <w:rFonts w:ascii="Verdana" w:hAnsi="Verdana"/>
          <w:sz w:val="18"/>
          <w:szCs w:val="20"/>
        </w:rPr>
        <w:br/>
        <w:t>On utilise des APEX uniquement si besoin.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La transaction commence au SAVE</w:t>
      </w:r>
      <w:r w:rsidRPr="003B75B4">
        <w:rPr>
          <w:rFonts w:ascii="Verdana" w:hAnsi="Verdana"/>
          <w:sz w:val="18"/>
          <w:szCs w:val="20"/>
        </w:rPr>
        <w:br/>
        <w:t xml:space="preserve">L'APEX Transaction commence étape 5 (All </w:t>
      </w:r>
      <w:proofErr w:type="spellStart"/>
      <w:r w:rsidRPr="003B75B4">
        <w:rPr>
          <w:rFonts w:ascii="Verdana" w:hAnsi="Verdana"/>
          <w:sz w:val="18"/>
          <w:szCs w:val="20"/>
        </w:rPr>
        <w:t>Before</w:t>
      </w:r>
      <w:proofErr w:type="spellEnd"/>
      <w:r w:rsidRPr="003B75B4">
        <w:rPr>
          <w:rFonts w:ascii="Verdana" w:hAnsi="Verdana"/>
          <w:sz w:val="18"/>
          <w:szCs w:val="20"/>
        </w:rPr>
        <w:t xml:space="preserve"> Update).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List, </w:t>
      </w:r>
      <w:proofErr w:type="spellStart"/>
      <w:r w:rsidRPr="003B75B4">
        <w:rPr>
          <w:rFonts w:ascii="Verdana" w:hAnsi="Verdana"/>
          <w:sz w:val="18"/>
          <w:szCs w:val="20"/>
        </w:rPr>
        <w:t>map</w:t>
      </w:r>
      <w:proofErr w:type="spellEnd"/>
      <w:r w:rsidRPr="003B75B4">
        <w:rPr>
          <w:rFonts w:ascii="Verdana" w:hAnsi="Verdana"/>
          <w:sz w:val="18"/>
          <w:szCs w:val="20"/>
        </w:rPr>
        <w:t xml:space="preserve">, set : </w:t>
      </w:r>
      <w:hyperlink r:id="rId6" w:history="1">
        <w:r w:rsidRPr="003B75B4">
          <w:rPr>
            <w:rStyle w:val="Lienhypertexte"/>
            <w:rFonts w:ascii="Verdana" w:hAnsi="Verdana"/>
            <w:sz w:val="18"/>
            <w:szCs w:val="20"/>
          </w:rPr>
          <w:t>clic</w:t>
        </w:r>
      </w:hyperlink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6" w:name="DEV450_J4"/>
      <w:r w:rsidRPr="003B75B4">
        <w:rPr>
          <w:rFonts w:ascii="Verdana" w:hAnsi="Verdana"/>
          <w:b/>
          <w:sz w:val="18"/>
          <w:szCs w:val="20"/>
        </w:rPr>
        <w:t>DEV 450 - Quatrième journée</w:t>
      </w:r>
    </w:p>
    <w:bookmarkEnd w:id="6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Résumé de la journée précédente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Tests : simuler ce que fait l'utilisateur, créer des méthodes privées, @</w:t>
      </w:r>
      <w:proofErr w:type="spellStart"/>
      <w:r w:rsidRPr="003B75B4">
        <w:rPr>
          <w:rFonts w:ascii="Verdana" w:hAnsi="Verdana"/>
          <w:sz w:val="18"/>
          <w:szCs w:val="20"/>
        </w:rPr>
        <w:t>Te</w:t>
      </w:r>
      <w:r w:rsidR="00DA0406">
        <w:rPr>
          <w:rFonts w:ascii="Verdana" w:hAnsi="Verdana"/>
          <w:sz w:val="18"/>
          <w:szCs w:val="20"/>
        </w:rPr>
        <w:t>stSetup</w:t>
      </w:r>
      <w:proofErr w:type="spellEnd"/>
      <w:r w:rsidR="00DA0406">
        <w:rPr>
          <w:rFonts w:ascii="Verdana" w:hAnsi="Verdana"/>
          <w:sz w:val="18"/>
          <w:szCs w:val="20"/>
        </w:rPr>
        <w:t xml:space="preserve"> qui permet de lancer une création de datas </w:t>
      </w:r>
      <w:r w:rsidRPr="003B75B4">
        <w:rPr>
          <w:rFonts w:ascii="Verdana" w:hAnsi="Verdana"/>
          <w:sz w:val="18"/>
          <w:szCs w:val="20"/>
        </w:rPr>
        <w:t>qui se lance avant chaque méthode (déclarée par @</w:t>
      </w:r>
      <w:proofErr w:type="spellStart"/>
      <w:r w:rsidRPr="003B75B4">
        <w:rPr>
          <w:rFonts w:ascii="Verdana" w:hAnsi="Verdana"/>
          <w:sz w:val="18"/>
          <w:szCs w:val="20"/>
        </w:rPr>
        <w:t>isTest</w:t>
      </w:r>
      <w:proofErr w:type="spellEnd"/>
      <w:r w:rsidRPr="003B75B4">
        <w:rPr>
          <w:rFonts w:ascii="Verdana" w:hAnsi="Verdana"/>
          <w:sz w:val="18"/>
          <w:szCs w:val="20"/>
        </w:rPr>
        <w:t xml:space="preserve">), </w:t>
      </w:r>
      <w:proofErr w:type="spellStart"/>
      <w:r w:rsidRPr="003B75B4">
        <w:rPr>
          <w:rFonts w:ascii="Verdana" w:hAnsi="Verdana"/>
          <w:sz w:val="18"/>
          <w:szCs w:val="20"/>
        </w:rPr>
        <w:t>startTest</w:t>
      </w:r>
      <w:proofErr w:type="spellEnd"/>
      <w:r w:rsidRPr="003B75B4">
        <w:rPr>
          <w:rFonts w:ascii="Verdana" w:hAnsi="Verdana"/>
          <w:sz w:val="18"/>
          <w:szCs w:val="20"/>
        </w:rPr>
        <w:t xml:space="preserve"> et </w:t>
      </w:r>
      <w:proofErr w:type="spellStart"/>
      <w:r w:rsidRPr="003B75B4">
        <w:rPr>
          <w:rFonts w:ascii="Verdana" w:hAnsi="Verdana"/>
          <w:sz w:val="18"/>
          <w:szCs w:val="20"/>
        </w:rPr>
        <w:t>StopTest</w:t>
      </w:r>
      <w:proofErr w:type="spellEnd"/>
      <w:r w:rsidRPr="003B75B4">
        <w:rPr>
          <w:rFonts w:ascii="Verdana" w:hAnsi="Verdana"/>
          <w:sz w:val="18"/>
          <w:szCs w:val="20"/>
        </w:rPr>
        <w:t xml:space="preserve"> pour réinitialiser les compteurs (remettre dans les conditions utilisateur).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ne travaille pas sur la vrai base, rollback à la fin ; mauvaise méthode d'utiliser le paramètre de @</w:t>
      </w:r>
      <w:proofErr w:type="spellStart"/>
      <w:r w:rsidRPr="003B75B4">
        <w:rPr>
          <w:rFonts w:ascii="Verdana" w:hAnsi="Verdana"/>
          <w:sz w:val="18"/>
          <w:szCs w:val="20"/>
        </w:rPr>
        <w:t>isTest</w:t>
      </w:r>
      <w:proofErr w:type="spellEnd"/>
      <w:r w:rsidRPr="003B75B4">
        <w:rPr>
          <w:rFonts w:ascii="Verdana" w:hAnsi="Verdana"/>
          <w:sz w:val="18"/>
          <w:szCs w:val="20"/>
        </w:rPr>
        <w:t xml:space="preserve"> qui </w:t>
      </w:r>
      <w:r w:rsidR="00051865">
        <w:rPr>
          <w:rFonts w:ascii="Verdana" w:hAnsi="Verdana"/>
          <w:sz w:val="18"/>
          <w:szCs w:val="20"/>
        </w:rPr>
        <w:t>récupère les données de la base (</w:t>
      </w:r>
      <w:proofErr w:type="spellStart"/>
      <w:r w:rsidR="00051865">
        <w:rPr>
          <w:rFonts w:ascii="Verdana" w:hAnsi="Verdana"/>
          <w:sz w:val="18"/>
          <w:szCs w:val="20"/>
        </w:rPr>
        <w:t>SeeAllData</w:t>
      </w:r>
      <w:proofErr w:type="spellEnd"/>
      <w:r w:rsidR="00051865">
        <w:rPr>
          <w:rFonts w:ascii="Verdana" w:hAnsi="Verdana"/>
          <w:sz w:val="18"/>
          <w:szCs w:val="20"/>
        </w:rPr>
        <w:t xml:space="preserve"> = </w:t>
      </w:r>
      <w:proofErr w:type="spellStart"/>
      <w:r w:rsidR="00051865">
        <w:rPr>
          <w:rFonts w:ascii="Verdana" w:hAnsi="Verdana"/>
          <w:sz w:val="18"/>
          <w:szCs w:val="20"/>
        </w:rPr>
        <w:t>true</w:t>
      </w:r>
      <w:proofErr w:type="spellEnd"/>
      <w:r w:rsidR="00051865">
        <w:rPr>
          <w:rFonts w:ascii="Verdana" w:hAnsi="Verdana"/>
          <w:sz w:val="18"/>
          <w:szCs w:val="20"/>
        </w:rPr>
        <w:t>)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Bonnes pratiques : jamais de DML SOQ</w:t>
      </w:r>
      <w:r w:rsidR="001D378B">
        <w:rPr>
          <w:rFonts w:ascii="Verdana" w:hAnsi="Verdana"/>
          <w:sz w:val="18"/>
          <w:szCs w:val="20"/>
        </w:rPr>
        <w:t>L dans boucles ou fonctions réc</w:t>
      </w:r>
      <w:r w:rsidRPr="003B75B4">
        <w:rPr>
          <w:rFonts w:ascii="Verdana" w:hAnsi="Verdana"/>
          <w:sz w:val="18"/>
          <w:szCs w:val="20"/>
        </w:rPr>
        <w:t xml:space="preserve">ursives, mettre des clauses WHERE pour récupérer uniquement ce dont on a besoin, utiliser les relations pour remonter les </w:t>
      </w:r>
      <w:r w:rsidR="00A87CB2" w:rsidRPr="003B75B4">
        <w:rPr>
          <w:rFonts w:ascii="Verdana" w:hAnsi="Verdana"/>
          <w:sz w:val="18"/>
          <w:szCs w:val="20"/>
        </w:rPr>
        <w:t>descendances</w:t>
      </w:r>
      <w:r w:rsidRPr="003B75B4">
        <w:rPr>
          <w:rFonts w:ascii="Verdana" w:hAnsi="Verdana"/>
          <w:sz w:val="18"/>
          <w:szCs w:val="20"/>
        </w:rPr>
        <w:t xml:space="preserve"> et pas doubler les requêtes, FOR </w:t>
      </w:r>
      <w:proofErr w:type="spellStart"/>
      <w:r w:rsidRPr="003B75B4">
        <w:rPr>
          <w:rFonts w:ascii="Verdana" w:hAnsi="Verdana"/>
          <w:sz w:val="18"/>
          <w:szCs w:val="20"/>
        </w:rPr>
        <w:t>loop</w:t>
      </w:r>
      <w:proofErr w:type="spellEnd"/>
      <w:r w:rsidRPr="003B75B4">
        <w:rPr>
          <w:rFonts w:ascii="Verdana" w:hAnsi="Verdana"/>
          <w:sz w:val="18"/>
          <w:szCs w:val="20"/>
        </w:rPr>
        <w:t xml:space="preserve"> pour éviter de tuer la </w:t>
      </w:r>
      <w:proofErr w:type="spellStart"/>
      <w:r w:rsidRPr="003B75B4">
        <w:rPr>
          <w:rFonts w:ascii="Verdana" w:hAnsi="Verdana"/>
          <w:sz w:val="18"/>
          <w:szCs w:val="20"/>
        </w:rPr>
        <w:t>heap</w:t>
      </w:r>
      <w:proofErr w:type="spellEnd"/>
      <w:r w:rsidRPr="003B75B4">
        <w:rPr>
          <w:rFonts w:ascii="Verdana" w:hAnsi="Verdana"/>
          <w:sz w:val="18"/>
          <w:szCs w:val="20"/>
        </w:rPr>
        <w:t xml:space="preserve"> size, et dans </w:t>
      </w:r>
      <w:proofErr w:type="gramStart"/>
      <w:r w:rsidRPr="003B75B4">
        <w:rPr>
          <w:rFonts w:ascii="Verdana" w:hAnsi="Verdana"/>
          <w:sz w:val="18"/>
          <w:szCs w:val="20"/>
        </w:rPr>
        <w:t xml:space="preserve">un </w:t>
      </w:r>
      <w:r w:rsidRPr="003B75B4">
        <w:rPr>
          <w:rFonts w:ascii="Verdana" w:hAnsi="Verdana"/>
          <w:sz w:val="18"/>
          <w:szCs w:val="20"/>
        </w:rPr>
        <w:lastRenderedPageBreak/>
        <w:t>soucis</w:t>
      </w:r>
      <w:proofErr w:type="gramEnd"/>
      <w:r w:rsidRPr="003B75B4">
        <w:rPr>
          <w:rFonts w:ascii="Verdana" w:hAnsi="Verdana"/>
          <w:sz w:val="18"/>
          <w:szCs w:val="20"/>
        </w:rPr>
        <w:t xml:space="preserve"> de performance faire des clauses WHERE sur les champs indexés.</w:t>
      </w:r>
      <w:r w:rsidRPr="003B75B4">
        <w:rPr>
          <w:rFonts w:ascii="Verdana" w:hAnsi="Verdana"/>
          <w:sz w:val="18"/>
          <w:szCs w:val="20"/>
        </w:rPr>
        <w:br/>
        <w:t xml:space="preserve">Les trigger : on ne crée pas plusieurs trigger sur un événement, car on n'en maitrise jamais l'ordre. Corps du traitement trigger dans une classe (pour lisibilité et rendre </w:t>
      </w:r>
      <w:proofErr w:type="spellStart"/>
      <w:r w:rsidRPr="003B75B4">
        <w:rPr>
          <w:rFonts w:ascii="Verdana" w:hAnsi="Verdana"/>
          <w:sz w:val="18"/>
          <w:szCs w:val="20"/>
        </w:rPr>
        <w:t>factorisable</w:t>
      </w:r>
      <w:proofErr w:type="spellEnd"/>
      <w:r w:rsidRPr="003B75B4">
        <w:rPr>
          <w:rFonts w:ascii="Verdana" w:hAnsi="Verdana"/>
          <w:sz w:val="18"/>
          <w:szCs w:val="20"/>
        </w:rPr>
        <w:t xml:space="preserve"> un traitement).</w:t>
      </w:r>
      <w:r w:rsidRPr="003B75B4">
        <w:rPr>
          <w:rFonts w:ascii="Verdana" w:hAnsi="Verdana"/>
          <w:sz w:val="18"/>
          <w:szCs w:val="20"/>
        </w:rPr>
        <w:br/>
        <w:t>Les classes ne font que du traitement (pas obligatoire mais préférable, pour les triggers).</w:t>
      </w:r>
      <w:r w:rsidRPr="003B75B4">
        <w:rPr>
          <w:rFonts w:ascii="Verdana" w:hAnsi="Verdana"/>
          <w:sz w:val="18"/>
          <w:szCs w:val="20"/>
        </w:rPr>
        <w:br/>
        <w:t xml:space="preserve">On ne prend en paramètre que des listes car les triggers sont </w:t>
      </w:r>
      <w:proofErr w:type="spellStart"/>
      <w:r w:rsidRPr="003B75B4">
        <w:rPr>
          <w:rFonts w:ascii="Verdana" w:hAnsi="Verdana"/>
          <w:sz w:val="18"/>
          <w:szCs w:val="20"/>
        </w:rPr>
        <w:t>bulkifiés</w:t>
      </w:r>
      <w:proofErr w:type="spellEnd"/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Penser aussi à vérifier qu'une appli n'est pas déjà développée dans le </w:t>
      </w:r>
      <w:proofErr w:type="spellStart"/>
      <w:r w:rsidRPr="003B75B4">
        <w:rPr>
          <w:rFonts w:ascii="Verdana" w:hAnsi="Verdana"/>
          <w:sz w:val="18"/>
          <w:szCs w:val="20"/>
        </w:rPr>
        <w:t>salesforce</w:t>
      </w:r>
      <w:proofErr w:type="spellEnd"/>
      <w:r w:rsidRPr="003B75B4">
        <w:rPr>
          <w:rFonts w:ascii="Verdana" w:hAnsi="Verdana"/>
          <w:sz w:val="18"/>
          <w:szCs w:val="20"/>
        </w:rPr>
        <w:t xml:space="preserve"> store répondant à notre besoin, avant d'envisager d'en créer une par nous-mêmes.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Création d'une page Visual Foce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noProof/>
          <w:sz w:val="18"/>
          <w:szCs w:val="20"/>
        </w:rPr>
        <w:drawing>
          <wp:inline distT="0" distB="0" distL="0" distR="0" wp14:anchorId="2BF91218" wp14:editId="0D37FBA9">
            <wp:extent cx="5760720" cy="2827655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Professeur Abdel-</w:t>
      </w:r>
      <w:proofErr w:type="spellStart"/>
      <w:r w:rsidRPr="003B75B4">
        <w:rPr>
          <w:rFonts w:ascii="Verdana" w:hAnsi="Verdana"/>
          <w:sz w:val="18"/>
          <w:szCs w:val="20"/>
        </w:rPr>
        <w:t>Nor</w:t>
      </w:r>
      <w:proofErr w:type="spellEnd"/>
      <w:r w:rsidRPr="003B75B4">
        <w:rPr>
          <w:rFonts w:ascii="Verdana" w:hAnsi="Verdana"/>
          <w:sz w:val="18"/>
          <w:szCs w:val="20"/>
        </w:rPr>
        <w:t xml:space="preserve"> conseille la version </w:t>
      </w:r>
      <w:proofErr w:type="spellStart"/>
      <w:r w:rsidRPr="003B75B4">
        <w:rPr>
          <w:rFonts w:ascii="Verdana" w:hAnsi="Verdana"/>
          <w:sz w:val="18"/>
          <w:szCs w:val="20"/>
        </w:rPr>
        <w:t>Inline</w:t>
      </w:r>
      <w:proofErr w:type="spellEnd"/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Adresse URL de l'édition : c.notreInstance.visualforce.com (c pour custom), car les serveurs d'hébergement de Salesforce ne sont pas forcément les mêmes.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Cocher développeur mode, puis mettre dans l'URL /apex/</w:t>
      </w:r>
      <w:proofErr w:type="spellStart"/>
      <w:r w:rsidRPr="003B75B4">
        <w:rPr>
          <w:rFonts w:ascii="Verdana" w:hAnsi="Verdana"/>
          <w:sz w:val="18"/>
          <w:szCs w:val="20"/>
        </w:rPr>
        <w:t>notreUrl</w:t>
      </w:r>
      <w:proofErr w:type="spellEnd"/>
      <w:r w:rsidRPr="003B75B4">
        <w:rPr>
          <w:rFonts w:ascii="Verdana" w:hAnsi="Verdana"/>
          <w:sz w:val="18"/>
          <w:szCs w:val="20"/>
        </w:rPr>
        <w:t xml:space="preserve"> (à voir en exercice)</w:t>
      </w:r>
    </w:p>
    <w:p w:rsidR="00BD1AA3" w:rsidRPr="003B75B4" w:rsidRDefault="00BD1AA3">
      <w:pPr>
        <w:rPr>
          <w:rFonts w:ascii="Verdana" w:hAnsi="Verdana"/>
        </w:rPr>
      </w:pPr>
      <w:r w:rsidRPr="003B75B4">
        <w:rPr>
          <w:rFonts w:ascii="Verdana" w:hAnsi="Verdana"/>
        </w:rPr>
        <w:br w:type="page"/>
      </w:r>
    </w:p>
    <w:p w:rsidR="00274906" w:rsidRPr="00945B59" w:rsidRDefault="00BD1AA3">
      <w:pPr>
        <w:rPr>
          <w:rFonts w:ascii="Verdana" w:hAnsi="Verdana"/>
          <w:b/>
        </w:rPr>
      </w:pPr>
      <w:r w:rsidRPr="00945B59">
        <w:rPr>
          <w:rFonts w:ascii="Verdana" w:hAnsi="Verdana"/>
          <w:b/>
        </w:rPr>
        <w:lastRenderedPageBreak/>
        <w:t>Reprise 14 juin – Formation autonome</w:t>
      </w:r>
      <w:bookmarkStart w:id="7" w:name="DEV450_REPRISE_14_JUIN"/>
      <w:bookmarkEnd w:id="7"/>
    </w:p>
    <w:p w:rsidR="00BD1AA3" w:rsidRPr="003B75B4" w:rsidRDefault="003B75B4" w:rsidP="003B75B4">
      <w:pPr>
        <w:ind w:left="708" w:hanging="708"/>
        <w:rPr>
          <w:rFonts w:ascii="Verdana" w:hAnsi="Verdana"/>
          <w:sz w:val="18"/>
          <w:szCs w:val="18"/>
        </w:rPr>
      </w:pPr>
      <w:r w:rsidRPr="003B75B4">
        <w:rPr>
          <w:rFonts w:ascii="Verdana" w:hAnsi="Verdana"/>
          <w:sz w:val="18"/>
          <w:szCs w:val="18"/>
        </w:rPr>
        <w:t xml:space="preserve">Environnement </w:t>
      </w:r>
      <w:hyperlink r:id="rId8" w:tgtFrame="_blank" w:history="1">
        <w:r w:rsidRPr="003B75B4">
          <w:rPr>
            <w:rStyle w:val="Lienhypertexte"/>
            <w:rFonts w:ascii="Verdana" w:hAnsi="Verdana" w:cs="Helvetica"/>
            <w:color w:val="1155CC"/>
            <w:sz w:val="18"/>
            <w:szCs w:val="18"/>
            <w:shd w:val="clear" w:color="auto" w:fill="FFFFFF"/>
          </w:rPr>
          <w:t>alexis.masson-hdtf@force.com</w:t>
        </w:r>
      </w:hyperlink>
      <w:r w:rsidRPr="003B75B4">
        <w:rPr>
          <w:rFonts w:ascii="Verdana" w:hAnsi="Verdana"/>
          <w:sz w:val="18"/>
          <w:szCs w:val="18"/>
        </w:rPr>
        <w:t xml:space="preserve"> </w:t>
      </w:r>
    </w:p>
    <w:p w:rsidR="003B75B4" w:rsidRDefault="007C747E" w:rsidP="003B75B4">
      <w:pPr>
        <w:ind w:left="708" w:hanging="708"/>
        <w:rPr>
          <w:rFonts w:ascii="Verdana" w:hAnsi="Verdana"/>
          <w:sz w:val="18"/>
          <w:szCs w:val="18"/>
        </w:rPr>
      </w:pPr>
      <w:r w:rsidRPr="007C747E">
        <w:rPr>
          <w:rFonts w:ascii="Verdana" w:hAnsi="Verdana"/>
          <w:noProof/>
          <w:sz w:val="18"/>
          <w:szCs w:val="18"/>
        </w:rPr>
        <w:drawing>
          <wp:inline distT="0" distB="0" distL="0" distR="0" wp14:anchorId="14DCEA51" wp14:editId="58D05E46">
            <wp:extent cx="3824544" cy="91440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640" cy="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59" w:rsidRDefault="00945B59" w:rsidP="003B75B4">
      <w:pPr>
        <w:ind w:left="708" w:hanging="708"/>
        <w:rPr>
          <w:rFonts w:ascii="Verdana" w:hAnsi="Verdana"/>
          <w:sz w:val="18"/>
          <w:szCs w:val="18"/>
        </w:rPr>
      </w:pPr>
    </w:p>
    <w:p w:rsidR="00A75C16" w:rsidRDefault="00A75C16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Licences </w:t>
      </w:r>
      <w:proofErr w:type="spellStart"/>
      <w:r>
        <w:rPr>
          <w:rFonts w:ascii="Verdana" w:hAnsi="Verdana"/>
          <w:sz w:val="18"/>
          <w:szCs w:val="18"/>
        </w:rPr>
        <w:t>Sandbox</w:t>
      </w:r>
      <w:proofErr w:type="spellEnd"/>
    </w:p>
    <w:p w:rsidR="00945B59" w:rsidRDefault="00945B59" w:rsidP="003B75B4">
      <w:pPr>
        <w:ind w:left="708" w:hanging="708"/>
        <w:rPr>
          <w:rFonts w:ascii="Verdana" w:hAnsi="Verdana"/>
          <w:sz w:val="18"/>
          <w:szCs w:val="18"/>
        </w:rPr>
      </w:pPr>
      <w:r w:rsidRPr="00945B59">
        <w:rPr>
          <w:rFonts w:ascii="Verdana" w:hAnsi="Verdana"/>
          <w:noProof/>
          <w:sz w:val="18"/>
          <w:szCs w:val="18"/>
        </w:rPr>
        <w:drawing>
          <wp:inline distT="0" distB="0" distL="0" distR="0" wp14:anchorId="6B9AEC17" wp14:editId="254379E7">
            <wp:extent cx="5760720" cy="20243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3B75B4">
      <w:pPr>
        <w:ind w:left="708" w:hanging="708"/>
        <w:rPr>
          <w:rFonts w:ascii="Verdana" w:hAnsi="Verdana"/>
          <w:sz w:val="18"/>
          <w:szCs w:val="18"/>
        </w:rPr>
      </w:pP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t xml:space="preserve">Opérateurs et fonctions : </w:t>
      </w:r>
      <w:hyperlink r:id="rId11" w:history="1">
        <w:r w:rsidRPr="00E85C44">
          <w:rPr>
            <w:rStyle w:val="Lienhypertexte"/>
            <w:rFonts w:ascii="Verdana" w:hAnsi="Verdana"/>
            <w:sz w:val="18"/>
            <w:szCs w:val="20"/>
          </w:rPr>
          <w:t>clic</w:t>
        </w:r>
      </w:hyperlink>
    </w:p>
    <w:p w:rsidR="00080675" w:rsidRDefault="00080675" w:rsidP="00080675">
      <w:pPr>
        <w:rPr>
          <w:rFonts w:ascii="Verdana" w:hAnsi="Verdana"/>
          <w:sz w:val="18"/>
          <w:szCs w:val="20"/>
        </w:rPr>
      </w:pP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t>OWD</w:t>
      </w:r>
      <w:r>
        <w:rPr>
          <w:rFonts w:ascii="Verdana" w:hAnsi="Verdana"/>
          <w:sz w:val="18"/>
          <w:szCs w:val="20"/>
        </w:rPr>
        <w:tab/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r w:rsidRPr="00D55670">
        <w:rPr>
          <w:rFonts w:ascii="Verdana" w:hAnsi="Verdana"/>
          <w:noProof/>
          <w:sz w:val="18"/>
          <w:szCs w:val="20"/>
        </w:rPr>
        <w:drawing>
          <wp:inline distT="0" distB="0" distL="0" distR="0" wp14:anchorId="58D5C588" wp14:editId="1C07D038">
            <wp:extent cx="5760720" cy="3074670"/>
            <wp:effectExtent l="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bookmarkStart w:id="8" w:name="LookupField_vs_MasterDetail"/>
      <w:bookmarkEnd w:id="8"/>
      <w:proofErr w:type="spellStart"/>
      <w:r>
        <w:rPr>
          <w:rFonts w:ascii="Verdana" w:hAnsi="Verdana"/>
          <w:sz w:val="18"/>
          <w:szCs w:val="20"/>
        </w:rPr>
        <w:t>Lookup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field</w:t>
      </w:r>
      <w:proofErr w:type="spellEnd"/>
      <w:r>
        <w:rPr>
          <w:rFonts w:ascii="Verdana" w:hAnsi="Verdana"/>
          <w:sz w:val="18"/>
          <w:szCs w:val="20"/>
        </w:rPr>
        <w:t xml:space="preserve"> vs Master-</w:t>
      </w:r>
      <w:proofErr w:type="spellStart"/>
      <w:r>
        <w:rPr>
          <w:rFonts w:ascii="Verdana" w:hAnsi="Verdana"/>
          <w:sz w:val="18"/>
          <w:szCs w:val="20"/>
        </w:rPr>
        <w:t>detail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relationship</w:t>
      </w:r>
      <w:proofErr w:type="spellEnd"/>
    </w:p>
    <w:p w:rsidR="00080675" w:rsidRDefault="00080675" w:rsidP="00080675">
      <w:pPr>
        <w:rPr>
          <w:rFonts w:ascii="Verdana" w:hAnsi="Verdana"/>
          <w:sz w:val="18"/>
          <w:szCs w:val="20"/>
        </w:rPr>
      </w:pPr>
      <w:r w:rsidRPr="00824F89">
        <w:rPr>
          <w:rFonts w:ascii="Verdana" w:hAnsi="Verdana"/>
          <w:noProof/>
          <w:sz w:val="18"/>
          <w:szCs w:val="20"/>
        </w:rPr>
        <w:lastRenderedPageBreak/>
        <w:drawing>
          <wp:inline distT="0" distB="0" distL="0" distR="0" wp14:anchorId="72CBB7B4" wp14:editId="0C53598C">
            <wp:extent cx="5760720" cy="2637155"/>
            <wp:effectExtent l="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br w:type="page"/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bookmarkStart w:id="9" w:name="Many_to_Many__r"/>
      <w:proofErr w:type="spellStart"/>
      <w:r>
        <w:rPr>
          <w:rFonts w:ascii="Verdana" w:hAnsi="Verdana"/>
          <w:sz w:val="18"/>
          <w:szCs w:val="20"/>
        </w:rPr>
        <w:lastRenderedPageBreak/>
        <w:t>Many</w:t>
      </w:r>
      <w:proofErr w:type="spellEnd"/>
      <w:r>
        <w:rPr>
          <w:rFonts w:ascii="Verdana" w:hAnsi="Verdana"/>
          <w:sz w:val="18"/>
          <w:szCs w:val="20"/>
        </w:rPr>
        <w:t xml:space="preserve"> to </w:t>
      </w:r>
      <w:proofErr w:type="spellStart"/>
      <w:r>
        <w:rPr>
          <w:rFonts w:ascii="Verdana" w:hAnsi="Verdana"/>
          <w:sz w:val="18"/>
          <w:szCs w:val="20"/>
        </w:rPr>
        <w:t>Many</w:t>
      </w:r>
      <w:proofErr w:type="spellEnd"/>
      <w:r>
        <w:rPr>
          <w:rFonts w:ascii="Verdana" w:hAnsi="Verdana"/>
          <w:sz w:val="18"/>
          <w:szCs w:val="20"/>
        </w:rPr>
        <w:t xml:space="preserve"> __r : </w:t>
      </w:r>
      <w:proofErr w:type="spellStart"/>
      <w:r>
        <w:rPr>
          <w:rFonts w:ascii="Verdana" w:hAnsi="Verdana"/>
          <w:sz w:val="18"/>
          <w:szCs w:val="20"/>
        </w:rPr>
        <w:t>junction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object</w:t>
      </w:r>
      <w:proofErr w:type="spellEnd"/>
    </w:p>
    <w:bookmarkEnd w:id="9"/>
    <w:p w:rsidR="00080675" w:rsidRPr="00266BF1" w:rsidRDefault="00080675" w:rsidP="00080675">
      <w:pPr>
        <w:rPr>
          <w:rFonts w:ascii="Verdana" w:hAnsi="Verdana"/>
          <w:sz w:val="18"/>
          <w:szCs w:val="20"/>
        </w:rPr>
      </w:pPr>
      <w:r w:rsidRPr="00E931C0">
        <w:rPr>
          <w:rFonts w:ascii="Verdana" w:hAnsi="Verdana"/>
          <w:noProof/>
          <w:sz w:val="18"/>
          <w:szCs w:val="20"/>
        </w:rPr>
        <w:drawing>
          <wp:inline distT="0" distB="0" distL="0" distR="0" wp14:anchorId="749F0BB9" wp14:editId="1491BD6F">
            <wp:extent cx="5760720" cy="3223260"/>
            <wp:effectExtent l="0" t="0" r="0" b="0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3B75B4">
      <w:pPr>
        <w:ind w:left="708" w:hanging="708"/>
        <w:rPr>
          <w:rFonts w:ascii="Verdana" w:hAnsi="Verdana"/>
          <w:sz w:val="18"/>
          <w:szCs w:val="18"/>
        </w:rPr>
      </w:pPr>
    </w:p>
    <w:p w:rsidR="001C112E" w:rsidRPr="00266BF1" w:rsidRDefault="001C112E" w:rsidP="001C112E">
      <w:pPr>
        <w:rPr>
          <w:rFonts w:ascii="Verdana" w:hAnsi="Verdana"/>
          <w:sz w:val="18"/>
          <w:szCs w:val="20"/>
        </w:rPr>
      </w:pPr>
      <w:proofErr w:type="spellStart"/>
      <w:r>
        <w:rPr>
          <w:rFonts w:ascii="Verdana" w:hAnsi="Verdana"/>
          <w:sz w:val="18"/>
          <w:szCs w:val="20"/>
        </w:rPr>
        <w:t>Create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lookup</w:t>
      </w:r>
      <w:proofErr w:type="spellEnd"/>
      <w:r>
        <w:rPr>
          <w:rFonts w:ascii="Verdana" w:hAnsi="Verdana"/>
          <w:sz w:val="18"/>
          <w:szCs w:val="20"/>
        </w:rPr>
        <w:t xml:space="preserve"> or master-</w:t>
      </w:r>
      <w:proofErr w:type="spellStart"/>
      <w:r>
        <w:rPr>
          <w:rFonts w:ascii="Verdana" w:hAnsi="Verdana"/>
          <w:sz w:val="18"/>
          <w:szCs w:val="20"/>
        </w:rPr>
        <w:t>detail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relationships</w:t>
      </w:r>
      <w:proofErr w:type="spellEnd"/>
      <w:r>
        <w:rPr>
          <w:rFonts w:ascii="Verdana" w:hAnsi="Verdana"/>
          <w:sz w:val="18"/>
          <w:szCs w:val="20"/>
        </w:rPr>
        <w:t xml:space="preserve"> to model one-to-</w:t>
      </w:r>
      <w:proofErr w:type="spellStart"/>
      <w:r>
        <w:rPr>
          <w:rFonts w:ascii="Verdana" w:hAnsi="Verdana"/>
          <w:sz w:val="18"/>
          <w:szCs w:val="20"/>
        </w:rPr>
        <w:t>many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relationships</w:t>
      </w:r>
      <w:proofErr w:type="spellEnd"/>
      <w:r>
        <w:rPr>
          <w:rFonts w:ascii="Verdana" w:hAnsi="Verdana"/>
          <w:sz w:val="18"/>
          <w:szCs w:val="20"/>
        </w:rPr>
        <w:t xml:space="preserve"> in SF.</w:t>
      </w:r>
      <w:r>
        <w:rPr>
          <w:rFonts w:ascii="Verdana" w:hAnsi="Verdana"/>
          <w:sz w:val="18"/>
          <w:szCs w:val="20"/>
        </w:rPr>
        <w:br/>
        <w:t xml:space="preserve">Use </w:t>
      </w:r>
      <w:r w:rsidRPr="002868CE">
        <w:rPr>
          <w:rFonts w:ascii="Verdana" w:hAnsi="Verdana"/>
          <w:b/>
          <w:sz w:val="18"/>
          <w:szCs w:val="20"/>
        </w:rPr>
        <w:t>jonction</w:t>
      </w:r>
      <w:r>
        <w:rPr>
          <w:rFonts w:ascii="Verdana" w:hAnsi="Verdana"/>
          <w:sz w:val="18"/>
          <w:szCs w:val="20"/>
        </w:rPr>
        <w:t xml:space="preserve"> </w:t>
      </w:r>
      <w:proofErr w:type="spellStart"/>
      <w:r w:rsidRPr="002868CE">
        <w:rPr>
          <w:rFonts w:ascii="Verdana" w:hAnsi="Verdana"/>
          <w:b/>
          <w:sz w:val="18"/>
          <w:szCs w:val="20"/>
        </w:rPr>
        <w:t>objects</w:t>
      </w:r>
      <w:proofErr w:type="spellEnd"/>
      <w:r>
        <w:rPr>
          <w:rFonts w:ascii="Verdana" w:hAnsi="Verdana"/>
          <w:sz w:val="18"/>
          <w:szCs w:val="20"/>
        </w:rPr>
        <w:t xml:space="preserve"> to model </w:t>
      </w:r>
      <w:proofErr w:type="spellStart"/>
      <w:r w:rsidRPr="002868CE">
        <w:rPr>
          <w:rFonts w:ascii="Verdana" w:hAnsi="Verdana"/>
          <w:b/>
          <w:sz w:val="18"/>
          <w:szCs w:val="20"/>
        </w:rPr>
        <w:t>many</w:t>
      </w:r>
      <w:proofErr w:type="spellEnd"/>
      <w:r w:rsidRPr="002868CE">
        <w:rPr>
          <w:rFonts w:ascii="Verdana" w:hAnsi="Verdana"/>
          <w:b/>
          <w:sz w:val="18"/>
          <w:szCs w:val="20"/>
        </w:rPr>
        <w:t>-to-</w:t>
      </w:r>
      <w:proofErr w:type="spellStart"/>
      <w:r w:rsidRPr="002868CE">
        <w:rPr>
          <w:rFonts w:ascii="Verdana" w:hAnsi="Verdana"/>
          <w:b/>
          <w:sz w:val="18"/>
          <w:szCs w:val="20"/>
        </w:rPr>
        <w:t>many</w:t>
      </w:r>
      <w:proofErr w:type="spellEnd"/>
      <w:r>
        <w:rPr>
          <w:rFonts w:ascii="Verdana" w:hAnsi="Verdana"/>
          <w:sz w:val="18"/>
          <w:szCs w:val="20"/>
        </w:rPr>
        <w:t xml:space="preserve"> </w:t>
      </w:r>
      <w:proofErr w:type="spellStart"/>
      <w:r>
        <w:rPr>
          <w:rFonts w:ascii="Verdana" w:hAnsi="Verdana"/>
          <w:sz w:val="18"/>
          <w:szCs w:val="20"/>
        </w:rPr>
        <w:t>relationships</w:t>
      </w:r>
      <w:proofErr w:type="spellEnd"/>
      <w:r>
        <w:rPr>
          <w:rFonts w:ascii="Verdana" w:hAnsi="Verdana"/>
          <w:sz w:val="18"/>
          <w:szCs w:val="20"/>
        </w:rPr>
        <w:t>.</w:t>
      </w:r>
    </w:p>
    <w:p w:rsidR="001C112E" w:rsidRDefault="001C112E" w:rsidP="003B75B4">
      <w:pPr>
        <w:ind w:left="708" w:hanging="708"/>
        <w:rPr>
          <w:rFonts w:ascii="Verdana" w:hAnsi="Verdana"/>
          <w:sz w:val="18"/>
          <w:szCs w:val="18"/>
        </w:rPr>
      </w:pPr>
    </w:p>
    <w:p w:rsidR="00AA2290" w:rsidRDefault="00AA2290" w:rsidP="003B75B4">
      <w:pPr>
        <w:ind w:left="708" w:hanging="708"/>
        <w:rPr>
          <w:rFonts w:ascii="Verdana" w:hAnsi="Verdana"/>
          <w:sz w:val="18"/>
          <w:szCs w:val="18"/>
        </w:rPr>
      </w:pPr>
      <w:proofErr w:type="spellStart"/>
      <w:r>
        <w:rPr>
          <w:rFonts w:ascii="Verdana" w:hAnsi="Verdana"/>
          <w:sz w:val="18"/>
          <w:szCs w:val="18"/>
        </w:rPr>
        <w:t>Layout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  <w:proofErr w:type="spellStart"/>
      <w:r>
        <w:rPr>
          <w:rFonts w:ascii="Verdana" w:hAnsi="Verdana"/>
          <w:sz w:val="18"/>
          <w:szCs w:val="18"/>
        </w:rPr>
        <w:t>assignments</w:t>
      </w:r>
      <w:proofErr w:type="spellEnd"/>
    </w:p>
    <w:p w:rsidR="00AA2290" w:rsidRDefault="00AA2290" w:rsidP="003B75B4">
      <w:pPr>
        <w:ind w:left="708" w:hanging="708"/>
        <w:rPr>
          <w:rFonts w:ascii="Verdana" w:hAnsi="Verdana"/>
          <w:sz w:val="18"/>
          <w:szCs w:val="18"/>
        </w:rPr>
      </w:pPr>
      <w:r w:rsidRPr="00AA2290">
        <w:rPr>
          <w:rFonts w:ascii="Verdana" w:hAnsi="Verdana"/>
          <w:noProof/>
          <w:sz w:val="18"/>
          <w:szCs w:val="18"/>
        </w:rPr>
        <w:drawing>
          <wp:inline distT="0" distB="0" distL="0" distR="0" wp14:anchorId="26B9C506" wp14:editId="1CC06B1D">
            <wp:extent cx="5760720" cy="31680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D6" w:rsidRDefault="00D96ED6" w:rsidP="003B75B4">
      <w:pPr>
        <w:ind w:left="708" w:hanging="708"/>
        <w:rPr>
          <w:rFonts w:ascii="Verdana" w:hAnsi="Verdana"/>
          <w:sz w:val="18"/>
          <w:szCs w:val="18"/>
        </w:rPr>
      </w:pPr>
    </w:p>
    <w:p w:rsidR="00D96ED6" w:rsidRDefault="00D96ED6" w:rsidP="003B75B4">
      <w:pPr>
        <w:ind w:left="708" w:hanging="708"/>
        <w:rPr>
          <w:rFonts w:ascii="Verdana" w:hAnsi="Verdana"/>
          <w:sz w:val="18"/>
          <w:szCs w:val="18"/>
        </w:rPr>
      </w:pPr>
      <w:proofErr w:type="spellStart"/>
      <w:r>
        <w:rPr>
          <w:rFonts w:ascii="Verdana" w:hAnsi="Verdana"/>
          <w:sz w:val="18"/>
          <w:szCs w:val="18"/>
        </w:rPr>
        <w:t>PageReference</w:t>
      </w:r>
      <w:proofErr w:type="spellEnd"/>
      <w:r>
        <w:rPr>
          <w:rFonts w:ascii="Verdana" w:hAnsi="Verdana"/>
          <w:sz w:val="18"/>
          <w:szCs w:val="18"/>
        </w:rPr>
        <w:t xml:space="preserve"> ! </w:t>
      </w:r>
      <w:hyperlink r:id="rId16" w:history="1">
        <w:proofErr w:type="gramStart"/>
        <w:r w:rsidRPr="00D96ED6">
          <w:rPr>
            <w:rStyle w:val="Lienhypertexte"/>
            <w:rFonts w:ascii="Verdana" w:hAnsi="Verdana"/>
            <w:sz w:val="18"/>
            <w:szCs w:val="18"/>
          </w:rPr>
          <w:t>clic</w:t>
        </w:r>
        <w:proofErr w:type="gramEnd"/>
      </w:hyperlink>
    </w:p>
    <w:p w:rsidR="00CA7017" w:rsidRDefault="00CA7017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 propos des formules temporelles ! </w:t>
      </w:r>
      <w:hyperlink r:id="rId17" w:history="1">
        <w:proofErr w:type="gramStart"/>
        <w:r w:rsidRPr="00CA7017">
          <w:rPr>
            <w:rStyle w:val="Lienhypertexte"/>
            <w:rFonts w:ascii="Verdana" w:hAnsi="Verdana"/>
            <w:sz w:val="18"/>
            <w:szCs w:val="18"/>
          </w:rPr>
          <w:t>clic</w:t>
        </w:r>
        <w:proofErr w:type="gramEnd"/>
      </w:hyperlink>
    </w:p>
    <w:p w:rsidR="00BE7AB2" w:rsidRDefault="00BE7AB2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 xml:space="preserve">Récupérer </w:t>
      </w:r>
      <w:r w:rsidR="00814CA3">
        <w:rPr>
          <w:rFonts w:ascii="Verdana" w:hAnsi="Verdana"/>
          <w:sz w:val="18"/>
          <w:szCs w:val="18"/>
        </w:rPr>
        <w:t xml:space="preserve">la partie de gauche d'un texte (indice 0 du tableau </w:t>
      </w:r>
      <w:proofErr w:type="spellStart"/>
      <w:r w:rsidR="00814CA3">
        <w:rPr>
          <w:rFonts w:ascii="Verdana" w:hAnsi="Verdana"/>
          <w:sz w:val="18"/>
          <w:szCs w:val="18"/>
        </w:rPr>
        <w:t>splité</w:t>
      </w:r>
      <w:proofErr w:type="spellEnd"/>
      <w:r w:rsidR="00814CA3">
        <w:rPr>
          <w:rFonts w:ascii="Verdana" w:hAnsi="Verdana"/>
          <w:sz w:val="18"/>
          <w:szCs w:val="18"/>
        </w:rPr>
        <w:t>) :</w:t>
      </w:r>
    </w:p>
    <w:p w:rsidR="00BE7AB2" w:rsidRDefault="00BE7AB2" w:rsidP="003B75B4">
      <w:pPr>
        <w:ind w:left="708" w:hanging="708"/>
        <w:rPr>
          <w:rFonts w:ascii="Verdana" w:hAnsi="Verdana"/>
          <w:sz w:val="18"/>
          <w:szCs w:val="18"/>
        </w:rPr>
      </w:pPr>
      <w:r w:rsidRPr="00BE7AB2">
        <w:rPr>
          <w:rFonts w:ascii="Verdana" w:hAnsi="Verdana"/>
          <w:sz w:val="18"/>
          <w:szCs w:val="18"/>
        </w:rPr>
        <w:t>String solution=</w:t>
      </w:r>
      <w:proofErr w:type="spellStart"/>
      <w:r w:rsidRPr="00BE7AB2">
        <w:rPr>
          <w:rFonts w:ascii="Verdana" w:hAnsi="Verdana"/>
          <w:sz w:val="18"/>
          <w:szCs w:val="18"/>
        </w:rPr>
        <w:t>solutionPickVal.getLabel</w:t>
      </w:r>
      <w:proofErr w:type="spellEnd"/>
      <w:r w:rsidRPr="00BE7AB2">
        <w:rPr>
          <w:rFonts w:ascii="Verdana" w:hAnsi="Verdana"/>
          <w:sz w:val="18"/>
          <w:szCs w:val="18"/>
        </w:rPr>
        <w:t>(</w:t>
      </w:r>
      <w:proofErr w:type="gramStart"/>
      <w:r w:rsidRPr="00BE7AB2">
        <w:rPr>
          <w:rFonts w:ascii="Verdana" w:hAnsi="Verdana"/>
          <w:sz w:val="18"/>
          <w:szCs w:val="18"/>
        </w:rPr>
        <w:t>).split</w:t>
      </w:r>
      <w:proofErr w:type="gramEnd"/>
      <w:r w:rsidRPr="00BE7AB2">
        <w:rPr>
          <w:rFonts w:ascii="Verdana" w:hAnsi="Verdana"/>
          <w:sz w:val="18"/>
          <w:szCs w:val="18"/>
        </w:rPr>
        <w:t>(',')[0];</w:t>
      </w:r>
    </w:p>
    <w:p w:rsidR="00BE7AB2" w:rsidRDefault="00BE7AB2" w:rsidP="00BE7AB2">
      <w:pPr>
        <w:rPr>
          <w:rFonts w:ascii="Verdana" w:hAnsi="Verdana"/>
          <w:sz w:val="18"/>
          <w:szCs w:val="18"/>
        </w:rPr>
      </w:pPr>
    </w:p>
    <w:p w:rsidR="0083623B" w:rsidRDefault="0083623B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3735" cy="39782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F4D" w:rsidRDefault="00174F4D" w:rsidP="00BE7AB2">
      <w:pPr>
        <w:rPr>
          <w:rFonts w:ascii="Verdana" w:hAnsi="Verdana"/>
          <w:sz w:val="18"/>
          <w:szCs w:val="18"/>
        </w:rPr>
      </w:pPr>
    </w:p>
    <w:p w:rsidR="00174F4D" w:rsidRDefault="00174F4D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2939143" cy="153222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52" cy="153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8" w:rsidRDefault="004206F8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3675413" cy="4088356"/>
            <wp:effectExtent l="0" t="0" r="127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13" cy="4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D5" w:rsidRDefault="00605DD5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3735" cy="24168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DF0" w:rsidRDefault="00F20DF0" w:rsidP="00BE7AB2">
      <w:pPr>
        <w:rPr>
          <w:rFonts w:ascii="Verdana" w:hAnsi="Verdana"/>
          <w:sz w:val="18"/>
          <w:szCs w:val="18"/>
        </w:rPr>
      </w:pPr>
    </w:p>
    <w:p w:rsidR="00F20DF0" w:rsidRDefault="00F20DF0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9450" cy="1816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7A" w:rsidRDefault="00F0677A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5753735" cy="29864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A5F" w:rsidRDefault="00D6737E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60720" cy="24688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A5F" w:rsidRDefault="00BB6A5F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D6737E" w:rsidRDefault="00BB6A5F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DEV 450 – Formation 2 Juillet 2018</w:t>
      </w:r>
    </w:p>
    <w:p w:rsidR="009C62F5" w:rsidRDefault="00F006AB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805445</w:t>
      </w:r>
    </w:p>
    <w:p w:rsidR="00786369" w:rsidRDefault="00786369" w:rsidP="00BE7AB2">
      <w:pPr>
        <w:rPr>
          <w:rFonts w:ascii="Verdana" w:hAnsi="Verdana"/>
          <w:sz w:val="18"/>
          <w:szCs w:val="18"/>
        </w:rPr>
      </w:pPr>
    </w:p>
    <w:p w:rsidR="00786369" w:rsidRDefault="00786369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 objet pèse toujours 2 ko (parfois 1 ko, ou 4ko, mais exceptions)</w:t>
      </w:r>
    </w:p>
    <w:p w:rsidR="005002EF" w:rsidRDefault="005002EF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4 types de </w:t>
      </w:r>
      <w:proofErr w:type="spellStart"/>
      <w:r>
        <w:rPr>
          <w:rFonts w:ascii="Verdana" w:hAnsi="Verdana"/>
          <w:sz w:val="18"/>
          <w:szCs w:val="18"/>
        </w:rPr>
        <w:t>sandbox</w:t>
      </w:r>
      <w:proofErr w:type="spellEnd"/>
      <w:r>
        <w:rPr>
          <w:rFonts w:ascii="Verdana" w:hAnsi="Verdana"/>
          <w:sz w:val="18"/>
          <w:szCs w:val="18"/>
        </w:rPr>
        <w:t xml:space="preserve"> :</w:t>
      </w:r>
    </w:p>
    <w:p w:rsidR="005002EF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Full</w:t>
      </w:r>
      <w:r w:rsidR="002337A9">
        <w:rPr>
          <w:rFonts w:ascii="Verdana" w:hAnsi="Verdana"/>
          <w:sz w:val="18"/>
          <w:szCs w:val="18"/>
        </w:rPr>
        <w:t xml:space="preserve"> : copie des datas de la prod (retrouve toutes les données de la prod)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29 jours un </w:t>
      </w:r>
      <w:proofErr w:type="spellStart"/>
      <w:r w:rsidR="00623DA5" w:rsidRPr="00314AC0">
        <w:rPr>
          <w:rFonts w:ascii="Verdana" w:hAnsi="Verdana"/>
          <w:i/>
          <w:sz w:val="18"/>
          <w:szCs w:val="18"/>
        </w:rPr>
        <w:t>refresh</w:t>
      </w:r>
      <w:proofErr w:type="spellEnd"/>
      <w:r w:rsidR="00623DA5" w:rsidRPr="00314AC0">
        <w:rPr>
          <w:rFonts w:ascii="Verdana" w:hAnsi="Verdana"/>
          <w:i/>
          <w:sz w:val="18"/>
          <w:szCs w:val="18"/>
        </w:rPr>
        <w:t xml:space="preserve">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Partial</w:t>
      </w:r>
      <w:r w:rsidR="002A4D72">
        <w:rPr>
          <w:rFonts w:ascii="Verdana" w:hAnsi="Verdana"/>
          <w:sz w:val="18"/>
          <w:szCs w:val="18"/>
        </w:rPr>
        <w:t xml:space="preserve"> : échantillon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</w:t>
      </w:r>
      <w:r w:rsidR="00441E69">
        <w:rPr>
          <w:rFonts w:ascii="Verdana" w:hAnsi="Verdana"/>
          <w:i/>
          <w:sz w:val="18"/>
          <w:szCs w:val="18"/>
        </w:rPr>
        <w:t>1</w:t>
      </w:r>
      <w:r w:rsidR="00623DA5" w:rsidRPr="00314AC0">
        <w:rPr>
          <w:rFonts w:ascii="Verdana" w:hAnsi="Verdana"/>
          <w:i/>
          <w:sz w:val="18"/>
          <w:szCs w:val="18"/>
        </w:rPr>
        <w:t xml:space="preserve"> semaine</w:t>
      </w:r>
      <w:r w:rsidR="00441E69">
        <w:rPr>
          <w:rFonts w:ascii="Verdana" w:hAnsi="Verdana"/>
          <w:i/>
          <w:sz w:val="18"/>
          <w:szCs w:val="18"/>
        </w:rPr>
        <w:t xml:space="preserve"> (5j)</w:t>
      </w:r>
      <w:r w:rsidR="00623DA5" w:rsidRPr="00314AC0">
        <w:rPr>
          <w:rFonts w:ascii="Verdana" w:hAnsi="Verdana"/>
          <w:i/>
          <w:sz w:val="18"/>
          <w:szCs w:val="18"/>
        </w:rPr>
        <w:t xml:space="preserve"> un </w:t>
      </w:r>
      <w:proofErr w:type="spellStart"/>
      <w:r w:rsidR="00623DA5" w:rsidRPr="00314AC0">
        <w:rPr>
          <w:rFonts w:ascii="Verdana" w:hAnsi="Verdana"/>
          <w:i/>
          <w:sz w:val="18"/>
          <w:szCs w:val="18"/>
        </w:rPr>
        <w:t>refresh</w:t>
      </w:r>
      <w:proofErr w:type="spellEnd"/>
      <w:r w:rsidR="00623DA5" w:rsidRPr="00314AC0">
        <w:rPr>
          <w:rFonts w:ascii="Verdana" w:hAnsi="Verdana"/>
          <w:i/>
          <w:sz w:val="18"/>
          <w:szCs w:val="18"/>
        </w:rPr>
        <w:t xml:space="preserve">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Dev</w:t>
      </w:r>
      <w:r w:rsidR="006F3795">
        <w:rPr>
          <w:rFonts w:ascii="Verdana" w:hAnsi="Verdana"/>
          <w:sz w:val="18"/>
          <w:szCs w:val="18"/>
        </w:rPr>
        <w:t xml:space="preserve"> pro</w:t>
      </w:r>
      <w:r w:rsidR="00D17901">
        <w:rPr>
          <w:rFonts w:ascii="Verdana" w:hAnsi="Verdana"/>
          <w:sz w:val="18"/>
          <w:szCs w:val="18"/>
        </w:rPr>
        <w:t xml:space="preserve"> : </w:t>
      </w:r>
      <w:proofErr w:type="gramStart"/>
      <w:r w:rsidR="00D17901">
        <w:rPr>
          <w:rFonts w:ascii="Verdana" w:hAnsi="Verdana"/>
          <w:sz w:val="18"/>
          <w:szCs w:val="18"/>
        </w:rPr>
        <w:t>aucune data</w:t>
      </w:r>
      <w:proofErr w:type="gramEnd"/>
      <w:r w:rsidR="00786369">
        <w:rPr>
          <w:rFonts w:ascii="Verdana" w:hAnsi="Verdana"/>
          <w:sz w:val="18"/>
          <w:szCs w:val="18"/>
        </w:rPr>
        <w:t xml:space="preserve">, </w:t>
      </w:r>
      <w:r w:rsidR="002A4D72">
        <w:rPr>
          <w:rFonts w:ascii="Verdana" w:hAnsi="Verdana"/>
          <w:sz w:val="18"/>
          <w:szCs w:val="18"/>
        </w:rPr>
        <w:t>1 Go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jour un </w:t>
      </w:r>
      <w:proofErr w:type="spellStart"/>
      <w:r w:rsidR="00623DA5" w:rsidRPr="00314AC0">
        <w:rPr>
          <w:rFonts w:ascii="Verdana" w:hAnsi="Verdana"/>
          <w:i/>
          <w:sz w:val="18"/>
          <w:szCs w:val="18"/>
        </w:rPr>
        <w:t>refresh</w:t>
      </w:r>
      <w:proofErr w:type="spellEnd"/>
      <w:r w:rsidR="00623DA5" w:rsidRPr="00314AC0">
        <w:rPr>
          <w:rFonts w:ascii="Verdana" w:hAnsi="Verdana"/>
          <w:i/>
          <w:sz w:val="18"/>
          <w:szCs w:val="18"/>
        </w:rPr>
        <w:t xml:space="preserve">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Dev</w:t>
      </w:r>
      <w:r w:rsidR="00D17901">
        <w:rPr>
          <w:rFonts w:ascii="Verdana" w:hAnsi="Verdana"/>
          <w:sz w:val="18"/>
          <w:szCs w:val="18"/>
        </w:rPr>
        <w:t xml:space="preserve"> : </w:t>
      </w:r>
      <w:proofErr w:type="gramStart"/>
      <w:r w:rsidR="00D17901">
        <w:rPr>
          <w:rFonts w:ascii="Verdana" w:hAnsi="Verdana"/>
          <w:sz w:val="18"/>
          <w:szCs w:val="18"/>
        </w:rPr>
        <w:t>aucune data</w:t>
      </w:r>
      <w:proofErr w:type="gramEnd"/>
      <w:r w:rsidR="00786369">
        <w:rPr>
          <w:rFonts w:ascii="Verdana" w:hAnsi="Verdana"/>
          <w:sz w:val="18"/>
          <w:szCs w:val="18"/>
        </w:rPr>
        <w:t xml:space="preserve">, et </w:t>
      </w:r>
      <w:r w:rsidR="002A4D72">
        <w:rPr>
          <w:rFonts w:ascii="Verdana" w:hAnsi="Verdana"/>
          <w:sz w:val="18"/>
          <w:szCs w:val="18"/>
        </w:rPr>
        <w:t>200 Mo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jour un </w:t>
      </w:r>
      <w:proofErr w:type="spellStart"/>
      <w:r w:rsidR="00623DA5" w:rsidRPr="00314AC0">
        <w:rPr>
          <w:rFonts w:ascii="Verdana" w:hAnsi="Verdana"/>
          <w:i/>
          <w:sz w:val="18"/>
          <w:szCs w:val="18"/>
        </w:rPr>
        <w:t>refresh</w:t>
      </w:r>
      <w:proofErr w:type="spellEnd"/>
      <w:r w:rsidR="00623DA5" w:rsidRPr="00314AC0">
        <w:rPr>
          <w:rFonts w:ascii="Verdana" w:hAnsi="Verdana"/>
          <w:i/>
          <w:sz w:val="18"/>
          <w:szCs w:val="18"/>
        </w:rPr>
        <w:t xml:space="preserve"> possible.</w:t>
      </w:r>
    </w:p>
    <w:p w:rsidR="006F3795" w:rsidRDefault="006F3795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En France, c'est la Enterprise Edition la plus répandue (10 Dev + 1 Partial)</w:t>
      </w:r>
      <w:r w:rsidR="004D7AB4">
        <w:rPr>
          <w:rFonts w:ascii="Verdana" w:hAnsi="Verdana"/>
          <w:sz w:val="18"/>
          <w:szCs w:val="18"/>
        </w:rPr>
        <w:t>.</w:t>
      </w:r>
    </w:p>
    <w:p w:rsidR="004D7AB4" w:rsidRDefault="004D7AB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Tout est négociable dans </w:t>
      </w:r>
      <w:proofErr w:type="spellStart"/>
      <w:r>
        <w:rPr>
          <w:rFonts w:ascii="Verdana" w:hAnsi="Verdana"/>
          <w:sz w:val="18"/>
          <w:szCs w:val="18"/>
        </w:rPr>
        <w:t>SalesForce</w:t>
      </w:r>
      <w:proofErr w:type="spellEnd"/>
      <w:r>
        <w:rPr>
          <w:rFonts w:ascii="Verdana" w:hAnsi="Verdana"/>
          <w:sz w:val="18"/>
          <w:szCs w:val="18"/>
        </w:rPr>
        <w:t>.</w:t>
      </w:r>
    </w:p>
    <w:p w:rsidR="004D7AB4" w:rsidRDefault="004D7AB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Il y a en commun toutes les </w:t>
      </w:r>
      <w:proofErr w:type="spellStart"/>
      <w:r>
        <w:rPr>
          <w:rFonts w:ascii="Verdana" w:hAnsi="Verdana"/>
          <w:sz w:val="18"/>
          <w:szCs w:val="18"/>
        </w:rPr>
        <w:t>métadatas</w:t>
      </w:r>
      <w:proofErr w:type="spellEnd"/>
      <w:r>
        <w:rPr>
          <w:rFonts w:ascii="Verdana" w:hAnsi="Verdana"/>
          <w:sz w:val="18"/>
          <w:szCs w:val="18"/>
        </w:rPr>
        <w:t xml:space="preserve"> (les objets custom) ; on a une copie des </w:t>
      </w:r>
      <w:proofErr w:type="spellStart"/>
      <w:r>
        <w:rPr>
          <w:rFonts w:ascii="Verdana" w:hAnsi="Verdana"/>
          <w:sz w:val="18"/>
          <w:szCs w:val="18"/>
        </w:rPr>
        <w:t>métadatas</w:t>
      </w:r>
      <w:proofErr w:type="spellEnd"/>
      <w:r>
        <w:rPr>
          <w:rFonts w:ascii="Verdana" w:hAnsi="Verdana"/>
          <w:sz w:val="18"/>
          <w:szCs w:val="18"/>
        </w:rPr>
        <w:t xml:space="preserve"> de la prod à l'instant de la </w:t>
      </w:r>
      <w:r w:rsidR="002337A9">
        <w:rPr>
          <w:rFonts w:ascii="Verdana" w:hAnsi="Verdana"/>
          <w:sz w:val="18"/>
          <w:szCs w:val="18"/>
        </w:rPr>
        <w:t xml:space="preserve">création (ou quand on </w:t>
      </w:r>
      <w:r w:rsidR="00FD1B43">
        <w:rPr>
          <w:rFonts w:ascii="Verdana" w:hAnsi="Verdana"/>
          <w:sz w:val="18"/>
          <w:szCs w:val="18"/>
        </w:rPr>
        <w:t>rafraichit</w:t>
      </w:r>
      <w:r w:rsidR="002337A9">
        <w:rPr>
          <w:rFonts w:ascii="Verdana" w:hAnsi="Verdana"/>
          <w:sz w:val="18"/>
          <w:szCs w:val="18"/>
        </w:rPr>
        <w:t xml:space="preserve"> la </w:t>
      </w:r>
      <w:proofErr w:type="spellStart"/>
      <w:r w:rsidR="002337A9">
        <w:rPr>
          <w:rFonts w:ascii="Verdana" w:hAnsi="Verdana"/>
          <w:sz w:val="18"/>
          <w:szCs w:val="18"/>
        </w:rPr>
        <w:t>SandBox</w:t>
      </w:r>
      <w:proofErr w:type="spellEnd"/>
      <w:r w:rsidR="002337A9">
        <w:rPr>
          <w:rFonts w:ascii="Verdana" w:hAnsi="Verdana"/>
          <w:sz w:val="18"/>
          <w:szCs w:val="18"/>
        </w:rPr>
        <w:t>).</w:t>
      </w:r>
    </w:p>
    <w:p w:rsidR="00D17901" w:rsidRDefault="00D17901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Quand on est en prod, les clients et contacts gardent les mêmes emails ! Certains autres emails sont changés (append d'un suffixe)</w:t>
      </w:r>
      <w:r w:rsidR="00786369">
        <w:rPr>
          <w:rFonts w:ascii="Verdana" w:hAnsi="Verdana"/>
          <w:sz w:val="18"/>
          <w:szCs w:val="18"/>
        </w:rPr>
        <w:t>, sinon case à cocher pour envoyer vraiment les emails.</w:t>
      </w:r>
    </w:p>
    <w:p w:rsidR="006F2F4D" w:rsidRDefault="006F2F4D" w:rsidP="006F3795">
      <w:pPr>
        <w:rPr>
          <w:rFonts w:ascii="Verdana" w:hAnsi="Verdana"/>
          <w:sz w:val="18"/>
          <w:szCs w:val="18"/>
        </w:rPr>
      </w:pPr>
    </w:p>
    <w:p w:rsidR="00A31AE7" w:rsidRDefault="006F2F4D" w:rsidP="006F3795">
      <w:pPr>
        <w:rPr>
          <w:rStyle w:val="Lienhypertexte"/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Sites conseillés par Abdel-</w:t>
      </w:r>
      <w:proofErr w:type="spellStart"/>
      <w:r>
        <w:rPr>
          <w:rFonts w:ascii="Verdana" w:hAnsi="Verdana"/>
          <w:sz w:val="18"/>
          <w:szCs w:val="18"/>
        </w:rPr>
        <w:t>Nor</w:t>
      </w:r>
      <w:proofErr w:type="spellEnd"/>
      <w:r>
        <w:rPr>
          <w:rFonts w:ascii="Verdana" w:hAnsi="Verdana"/>
          <w:sz w:val="18"/>
          <w:szCs w:val="18"/>
        </w:rPr>
        <w:t> :</w:t>
      </w:r>
      <w:r>
        <w:rPr>
          <w:rFonts w:ascii="Verdana" w:hAnsi="Verdana"/>
          <w:sz w:val="18"/>
          <w:szCs w:val="18"/>
        </w:rPr>
        <w:br/>
      </w:r>
      <w:hyperlink r:id="rId25" w:history="1">
        <w:r w:rsidRPr="006F2F4D">
          <w:rPr>
            <w:rStyle w:val="Lienhypertexte"/>
            <w:rFonts w:ascii="Verdana" w:hAnsi="Verdana"/>
            <w:sz w:val="18"/>
            <w:szCs w:val="18"/>
          </w:rPr>
          <w:t xml:space="preserve">Salesforce </w:t>
        </w:r>
        <w:r w:rsidR="00A31AE7">
          <w:rPr>
            <w:rStyle w:val="Lienhypertexte"/>
            <w:rFonts w:ascii="Verdana" w:hAnsi="Verdana"/>
            <w:sz w:val="18"/>
            <w:szCs w:val="18"/>
          </w:rPr>
          <w:t xml:space="preserve">Trust </w:t>
        </w:r>
        <w:proofErr w:type="spellStart"/>
        <w:r w:rsidRPr="006F2F4D">
          <w:rPr>
            <w:rStyle w:val="Lienhypertexte"/>
            <w:rFonts w:ascii="Verdana" w:hAnsi="Verdana"/>
            <w:sz w:val="18"/>
            <w:szCs w:val="18"/>
          </w:rPr>
          <w:t>Status</w:t>
        </w:r>
        <w:proofErr w:type="spellEnd"/>
      </w:hyperlink>
      <w:r w:rsidR="00A31AE7">
        <w:rPr>
          <w:rFonts w:ascii="Verdana" w:hAnsi="Verdana"/>
          <w:sz w:val="18"/>
          <w:szCs w:val="18"/>
        </w:rPr>
        <w:br/>
      </w:r>
      <w:hyperlink r:id="rId26" w:history="1">
        <w:proofErr w:type="spellStart"/>
        <w:r w:rsidR="00A31AE7" w:rsidRPr="00A31AE7">
          <w:rPr>
            <w:rStyle w:val="Lienhypertexte"/>
            <w:rFonts w:ascii="Verdana" w:hAnsi="Verdana"/>
            <w:sz w:val="18"/>
            <w:szCs w:val="18"/>
          </w:rPr>
          <w:t>Developer</w:t>
        </w:r>
        <w:proofErr w:type="spellEnd"/>
        <w:r w:rsidR="00A31AE7" w:rsidRPr="00A31AE7">
          <w:rPr>
            <w:rStyle w:val="Lienhypertexte"/>
            <w:rFonts w:ascii="Verdana" w:hAnsi="Verdana"/>
            <w:sz w:val="18"/>
            <w:szCs w:val="18"/>
          </w:rPr>
          <w:t xml:space="preserve"> </w:t>
        </w:r>
        <w:proofErr w:type="spellStart"/>
        <w:r w:rsidR="00A31AE7" w:rsidRPr="00A31AE7">
          <w:rPr>
            <w:rStyle w:val="Lienhypertexte"/>
            <w:rFonts w:ascii="Verdana" w:hAnsi="Verdana"/>
            <w:sz w:val="18"/>
            <w:szCs w:val="18"/>
          </w:rPr>
          <w:t>salesforce</w:t>
        </w:r>
        <w:proofErr w:type="spellEnd"/>
      </w:hyperlink>
    </w:p>
    <w:p w:rsidR="00484C3A" w:rsidRDefault="00484C3A" w:rsidP="006F3795">
      <w:pPr>
        <w:rPr>
          <w:rFonts w:ascii="Verdana" w:hAnsi="Verdana"/>
          <w:sz w:val="18"/>
          <w:szCs w:val="18"/>
        </w:rPr>
      </w:pPr>
    </w:p>
    <w:p w:rsidR="00484C3A" w:rsidRDefault="0069191C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Une formule calculée sur une formule </w:t>
      </w:r>
      <w:proofErr w:type="spellStart"/>
      <w:r>
        <w:rPr>
          <w:rFonts w:ascii="Verdana" w:hAnsi="Verdana"/>
          <w:sz w:val="18"/>
          <w:szCs w:val="18"/>
        </w:rPr>
        <w:t>rollup</w:t>
      </w:r>
      <w:proofErr w:type="spellEnd"/>
      <w:r w:rsidR="00AC0CAA">
        <w:rPr>
          <w:rFonts w:ascii="Verdana" w:hAnsi="Verdana"/>
          <w:sz w:val="18"/>
          <w:szCs w:val="18"/>
        </w:rPr>
        <w:t>, ne peut pas marcher (oula attention c’est du bordel mal pris).</w:t>
      </w:r>
    </w:p>
    <w:p w:rsidR="00420AAB" w:rsidRDefault="00E554E7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Un champ</w:t>
      </w:r>
      <w:r w:rsidR="00420AAB">
        <w:rPr>
          <w:rFonts w:ascii="Verdana" w:hAnsi="Verdana"/>
          <w:sz w:val="18"/>
          <w:szCs w:val="18"/>
        </w:rPr>
        <w:t xml:space="preserve"> formule ne peut prendre en compte que 10 autres relations, pas plus !</w:t>
      </w:r>
    </w:p>
    <w:p w:rsidR="0087385C" w:rsidRDefault="0087385C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Un IF et un CASE ne consomment pas pareil : </w:t>
      </w:r>
      <w:r w:rsidRPr="0087385C">
        <w:rPr>
          <w:rFonts w:ascii="Verdana" w:hAnsi="Verdana"/>
          <w:b/>
          <w:sz w:val="18"/>
          <w:szCs w:val="18"/>
        </w:rPr>
        <w:t>utiliser des CASE</w:t>
      </w:r>
      <w:r>
        <w:rPr>
          <w:rFonts w:ascii="Verdana" w:hAnsi="Verdana"/>
          <w:sz w:val="18"/>
          <w:szCs w:val="18"/>
        </w:rPr>
        <w:t xml:space="preserve"> dans les champs formule.</w:t>
      </w:r>
    </w:p>
    <w:p w:rsidR="00372B27" w:rsidRDefault="00372B27" w:rsidP="006F3795">
      <w:pPr>
        <w:rPr>
          <w:rFonts w:ascii="Verdana" w:hAnsi="Verdana"/>
          <w:sz w:val="18"/>
          <w:szCs w:val="18"/>
        </w:rPr>
      </w:pPr>
    </w:p>
    <w:p w:rsidR="00372B27" w:rsidRDefault="00372B27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peut utiliser APEX dans :</w:t>
      </w:r>
      <w:r>
        <w:rPr>
          <w:rFonts w:ascii="Verdana" w:hAnsi="Verdana"/>
          <w:sz w:val="18"/>
          <w:szCs w:val="18"/>
        </w:rPr>
        <w:br/>
        <w:t xml:space="preserve">- pages </w:t>
      </w:r>
      <w:proofErr w:type="spellStart"/>
      <w:r>
        <w:rPr>
          <w:rFonts w:ascii="Verdana" w:hAnsi="Verdana"/>
          <w:sz w:val="18"/>
          <w:szCs w:val="18"/>
        </w:rPr>
        <w:t>visualFor</w:t>
      </w:r>
      <w:r w:rsidR="00DE5A8A">
        <w:rPr>
          <w:rFonts w:ascii="Verdana" w:hAnsi="Verdana"/>
          <w:sz w:val="18"/>
          <w:szCs w:val="18"/>
        </w:rPr>
        <w:t>ce</w:t>
      </w:r>
      <w:proofErr w:type="spellEnd"/>
      <w:r w:rsidR="00DE5A8A">
        <w:rPr>
          <w:rFonts w:ascii="Verdana" w:hAnsi="Verdana"/>
          <w:sz w:val="18"/>
          <w:szCs w:val="18"/>
        </w:rPr>
        <w:br/>
        <w:t>- Web Service</w:t>
      </w:r>
      <w:r w:rsidR="00DE5A8A">
        <w:rPr>
          <w:rFonts w:ascii="Verdana" w:hAnsi="Verdana"/>
          <w:sz w:val="18"/>
          <w:szCs w:val="18"/>
        </w:rPr>
        <w:br/>
        <w:t>- email service</w:t>
      </w:r>
      <w:r>
        <w:rPr>
          <w:rFonts w:ascii="Verdana" w:hAnsi="Verdana"/>
          <w:sz w:val="18"/>
          <w:szCs w:val="18"/>
        </w:rPr>
        <w:t>s</w:t>
      </w:r>
      <w:r>
        <w:rPr>
          <w:rFonts w:ascii="Verdana" w:hAnsi="Verdana"/>
          <w:sz w:val="18"/>
          <w:szCs w:val="18"/>
        </w:rPr>
        <w:br/>
        <w:t>- Lightning</w:t>
      </w:r>
      <w:r>
        <w:rPr>
          <w:rFonts w:ascii="Verdana" w:hAnsi="Verdana"/>
          <w:sz w:val="18"/>
          <w:szCs w:val="18"/>
        </w:rPr>
        <w:br/>
        <w:t xml:space="preserve">- Batch apex + </w:t>
      </w:r>
      <w:proofErr w:type="spellStart"/>
      <w:r>
        <w:rPr>
          <w:rFonts w:ascii="Verdana" w:hAnsi="Verdana"/>
          <w:sz w:val="18"/>
          <w:szCs w:val="18"/>
        </w:rPr>
        <w:t>scheduler</w:t>
      </w:r>
      <w:proofErr w:type="spellEnd"/>
      <w:r>
        <w:rPr>
          <w:rFonts w:ascii="Verdana" w:hAnsi="Verdana"/>
          <w:sz w:val="18"/>
          <w:szCs w:val="18"/>
        </w:rPr>
        <w:br/>
        <w:t>- Javascript</w:t>
      </w:r>
      <w:r>
        <w:rPr>
          <w:rFonts w:ascii="Verdana" w:hAnsi="Verdana"/>
          <w:sz w:val="18"/>
          <w:szCs w:val="18"/>
        </w:rPr>
        <w:br/>
        <w:t xml:space="preserve">- </w:t>
      </w:r>
      <w:r w:rsidR="0033235D">
        <w:rPr>
          <w:rFonts w:ascii="Verdana" w:hAnsi="Verdana"/>
          <w:sz w:val="18"/>
          <w:szCs w:val="18"/>
        </w:rPr>
        <w:t>site.com</w:t>
      </w:r>
      <w:r w:rsidR="0033235D">
        <w:rPr>
          <w:rFonts w:ascii="Verdana" w:hAnsi="Verdana"/>
          <w:sz w:val="18"/>
          <w:szCs w:val="18"/>
        </w:rPr>
        <w:br/>
        <w:t>- API</w:t>
      </w:r>
      <w:bookmarkStart w:id="10" w:name="_GoBack"/>
      <w:bookmarkEnd w:id="10"/>
    </w:p>
    <w:p w:rsidR="00B82C84" w:rsidRDefault="00B82C84" w:rsidP="006F3795">
      <w:pPr>
        <w:rPr>
          <w:rFonts w:ascii="Verdana" w:hAnsi="Verdana"/>
          <w:sz w:val="18"/>
          <w:szCs w:val="18"/>
        </w:rPr>
      </w:pPr>
    </w:p>
    <w:p w:rsidR="00B82C84" w:rsidRDefault="00B82C8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Blob : les pièces jointes, documents </w:t>
      </w:r>
      <w:proofErr w:type="spellStart"/>
      <w:r>
        <w:rPr>
          <w:rFonts w:ascii="Verdana" w:hAnsi="Verdana"/>
          <w:sz w:val="18"/>
          <w:szCs w:val="18"/>
        </w:rPr>
        <w:t>etc</w:t>
      </w:r>
      <w:proofErr w:type="spellEnd"/>
      <w:r>
        <w:rPr>
          <w:rFonts w:ascii="Verdana" w:hAnsi="Verdana"/>
          <w:sz w:val="18"/>
          <w:szCs w:val="18"/>
        </w:rPr>
        <w:t>, sont transformées en bi</w:t>
      </w:r>
      <w:r w:rsidR="001515B5">
        <w:rPr>
          <w:rFonts w:ascii="Verdana" w:hAnsi="Verdana"/>
          <w:sz w:val="18"/>
          <w:szCs w:val="18"/>
        </w:rPr>
        <w:t>naire et stockées dans un champ.</w:t>
      </w:r>
    </w:p>
    <w:p w:rsidR="001515B5" w:rsidRDefault="001515B5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Les </w:t>
      </w:r>
      <w:proofErr w:type="spellStart"/>
      <w:r>
        <w:rPr>
          <w:rFonts w:ascii="Verdana" w:hAnsi="Verdana"/>
          <w:sz w:val="18"/>
          <w:szCs w:val="18"/>
        </w:rPr>
        <w:t>governor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  <w:proofErr w:type="spellStart"/>
      <w:r>
        <w:rPr>
          <w:rFonts w:ascii="Verdana" w:hAnsi="Verdana"/>
          <w:sz w:val="18"/>
          <w:szCs w:val="18"/>
        </w:rPr>
        <w:t>limits</w:t>
      </w:r>
      <w:proofErr w:type="spellEnd"/>
      <w:r>
        <w:rPr>
          <w:rFonts w:ascii="Verdana" w:hAnsi="Verdana"/>
          <w:sz w:val="18"/>
          <w:szCs w:val="18"/>
        </w:rPr>
        <w:t xml:space="preserve"> : </w:t>
      </w:r>
      <w:hyperlink r:id="rId27" w:history="1">
        <w:r w:rsidRPr="001515B5">
          <w:rPr>
            <w:rStyle w:val="Lienhypertexte"/>
            <w:rFonts w:ascii="Verdana" w:hAnsi="Verdana"/>
            <w:sz w:val="18"/>
            <w:szCs w:val="18"/>
          </w:rPr>
          <w:t>clic</w:t>
        </w:r>
      </w:hyperlink>
    </w:p>
    <w:p w:rsidR="00EF5994" w:rsidRDefault="00EF5994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2D61CF" w:rsidRDefault="002D61CF" w:rsidP="006F3795">
      <w:pPr>
        <w:rPr>
          <w:rFonts w:ascii="Verdana" w:hAnsi="Verdana"/>
          <w:sz w:val="18"/>
          <w:szCs w:val="18"/>
        </w:rPr>
      </w:pPr>
    </w:p>
    <w:p w:rsidR="002D61CF" w:rsidRPr="00294A39" w:rsidRDefault="002D61CF" w:rsidP="006F3795">
      <w:pPr>
        <w:rPr>
          <w:rFonts w:ascii="Verdana" w:hAnsi="Verdana"/>
          <w:b/>
          <w:sz w:val="18"/>
          <w:szCs w:val="18"/>
        </w:rPr>
      </w:pPr>
      <w:r w:rsidRPr="00294A39">
        <w:rPr>
          <w:rFonts w:ascii="Verdana" w:hAnsi="Verdana"/>
          <w:b/>
          <w:sz w:val="18"/>
          <w:szCs w:val="18"/>
        </w:rPr>
        <w:t xml:space="preserve">MODULE 8 </w:t>
      </w:r>
      <w:r w:rsidR="00EF5994" w:rsidRPr="00294A39">
        <w:rPr>
          <w:rFonts w:ascii="Verdana" w:hAnsi="Verdana"/>
          <w:b/>
          <w:sz w:val="18"/>
          <w:szCs w:val="18"/>
        </w:rPr>
        <w:t>–</w:t>
      </w:r>
      <w:r w:rsidRPr="00294A39">
        <w:rPr>
          <w:rFonts w:ascii="Verdana" w:hAnsi="Verdana"/>
          <w:b/>
          <w:sz w:val="18"/>
          <w:szCs w:val="18"/>
        </w:rPr>
        <w:t xml:space="preserve"> TRIGGER</w:t>
      </w:r>
    </w:p>
    <w:p w:rsidR="00EF5994" w:rsidRDefault="00EF599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3100" cy="9296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6D1" w:rsidRDefault="00D726D1" w:rsidP="006F3795">
      <w:pPr>
        <w:rPr>
          <w:rFonts w:ascii="Verdana" w:hAnsi="Verdana"/>
          <w:sz w:val="18"/>
          <w:szCs w:val="18"/>
        </w:rPr>
      </w:pPr>
    </w:p>
    <w:p w:rsidR="00D726D1" w:rsidRPr="00D726D1" w:rsidRDefault="00D726D1" w:rsidP="006F3795">
      <w:pPr>
        <w:rPr>
          <w:rFonts w:ascii="Verdana" w:hAnsi="Verdana"/>
          <w:b/>
          <w:sz w:val="18"/>
          <w:szCs w:val="18"/>
        </w:rPr>
      </w:pPr>
      <w:r w:rsidRPr="00D726D1">
        <w:rPr>
          <w:rFonts w:ascii="Verdana" w:hAnsi="Verdana"/>
          <w:b/>
          <w:sz w:val="18"/>
          <w:szCs w:val="18"/>
        </w:rPr>
        <w:t>Droits et visibilité / lisibilité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36"/>
        <w:gridCol w:w="4436"/>
      </w:tblGrid>
      <w:tr w:rsidR="00294A39" w:rsidTr="00294A39">
        <w:trPr>
          <w:trHeight w:val="442"/>
        </w:trPr>
        <w:tc>
          <w:tcPr>
            <w:tcW w:w="4436" w:type="dxa"/>
          </w:tcPr>
          <w:p w:rsidR="00294A39" w:rsidRDefault="00294A39" w:rsidP="006F37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Profile</w:t>
            </w:r>
          </w:p>
        </w:tc>
        <w:tc>
          <w:tcPr>
            <w:tcW w:w="4436" w:type="dxa"/>
          </w:tcPr>
          <w:p w:rsidR="00294A39" w:rsidRDefault="00294A39" w:rsidP="006F37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Sharing model</w:t>
            </w:r>
          </w:p>
        </w:tc>
      </w:tr>
      <w:tr w:rsidR="00294A39" w:rsidTr="00294A39">
        <w:trPr>
          <w:trHeight w:val="1405"/>
        </w:trPr>
        <w:tc>
          <w:tcPr>
            <w:tcW w:w="4436" w:type="dxa"/>
          </w:tcPr>
          <w:p w:rsidR="00294A39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CRED / Objet</w:t>
            </w:r>
          </w:p>
          <w:p w:rsidR="00294A39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IHM (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layout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, RI)</w:t>
            </w:r>
          </w:p>
          <w:p w:rsidR="00294A39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Field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Level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Security :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Cred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au niveau du champs</w:t>
            </w:r>
          </w:p>
          <w:p w:rsidR="00294A39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System permission (droit d’accès à API ? Mot de passe qui expire ? Droit d’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executer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code Apex ?)</w:t>
            </w:r>
          </w:p>
          <w:p w:rsidR="00294A39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App permission (droit d’exécuter un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Dashbord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 ? Droit sur Lead ? …)</w:t>
            </w:r>
          </w:p>
          <w:p w:rsidR="00454CC1" w:rsidRPr="00454CC1" w:rsidRDefault="00294A39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 w:rsidRPr="00454CC1">
              <w:rPr>
                <w:rFonts w:ascii="Verdana" w:hAnsi="Verdana"/>
                <w:sz w:val="18"/>
                <w:szCs w:val="18"/>
              </w:rPr>
              <w:t>Accès environnement : selon IP ? Selon horaire ?</w:t>
            </w:r>
            <w:r w:rsidR="00454CC1" w:rsidRPr="00454CC1">
              <w:rPr>
                <w:rFonts w:ascii="Verdana" w:hAnsi="Verdana"/>
                <w:sz w:val="18"/>
                <w:szCs w:val="18"/>
              </w:rPr>
              <w:br/>
              <w:t>______________</w:t>
            </w:r>
            <w:r w:rsidR="00454CC1">
              <w:rPr>
                <w:rFonts w:ascii="Verdana" w:hAnsi="Verdana"/>
                <w:sz w:val="18"/>
                <w:szCs w:val="18"/>
              </w:rPr>
              <w:br/>
            </w:r>
          </w:p>
          <w:p w:rsidR="00454CC1" w:rsidRDefault="00454CC1" w:rsidP="00294A39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Permission set : pour éviter de cloner les profils, on crée un PS et on donne des droits supplémentaires à une personne précise (ne fait qu’ajout de droits, n’en retire pas)</w:t>
            </w:r>
          </w:p>
          <w:p w:rsidR="00A869B7" w:rsidRPr="00294A39" w:rsidRDefault="00A869B7" w:rsidP="00A869B7">
            <w:pPr>
              <w:pStyle w:val="Paragraphedeliste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436" w:type="dxa"/>
          </w:tcPr>
          <w:p w:rsidR="00294A39" w:rsidRDefault="001869FC" w:rsidP="001869FC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OWD par objet (public, privé,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read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/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write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)</w:t>
            </w:r>
          </w:p>
          <w:p w:rsidR="00211FEB" w:rsidRDefault="00211FEB" w:rsidP="001869FC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Rôles : permet d’ouvrir, partage vertical</w:t>
            </w:r>
          </w:p>
          <w:p w:rsidR="00211FEB" w:rsidRDefault="00211FEB" w:rsidP="001869FC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Sharing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rules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 : partage horizontal</w:t>
            </w:r>
          </w:p>
          <w:p w:rsidR="00211FEB" w:rsidRPr="001869FC" w:rsidRDefault="00211FEB" w:rsidP="001869FC">
            <w:pPr>
              <w:pStyle w:val="Paragraphedeliste"/>
              <w:numPr>
                <w:ilvl w:val="0"/>
                <w:numId w:val="2"/>
              </w:num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Apex ou manuel</w:t>
            </w:r>
            <w:r w:rsidR="002A2CF3">
              <w:rPr>
                <w:rFonts w:ascii="Verdana" w:hAnsi="Verdana"/>
                <w:sz w:val="18"/>
                <w:szCs w:val="18"/>
              </w:rPr>
              <w:t> : on veut partager un record, par exemple départ en vacances je veux donner un record à un momen</w:t>
            </w:r>
            <w:r w:rsidR="003473C7">
              <w:rPr>
                <w:rFonts w:ascii="Verdana" w:hAnsi="Verdana"/>
                <w:sz w:val="18"/>
                <w:szCs w:val="18"/>
              </w:rPr>
              <w:t>t</w:t>
            </w:r>
            <w:r w:rsidR="002A2CF3"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</w:tbl>
    <w:p w:rsidR="00D726D1" w:rsidRDefault="00D726D1" w:rsidP="006F3795">
      <w:pPr>
        <w:rPr>
          <w:rFonts w:ascii="Verdana" w:hAnsi="Verdana"/>
          <w:sz w:val="18"/>
          <w:szCs w:val="18"/>
        </w:rPr>
      </w:pPr>
    </w:p>
    <w:p w:rsidR="00922711" w:rsidRDefault="00922711" w:rsidP="006F3795">
      <w:pPr>
        <w:rPr>
          <w:rFonts w:ascii="Verdana" w:hAnsi="Verdana"/>
          <w:sz w:val="18"/>
          <w:szCs w:val="18"/>
        </w:rPr>
      </w:pPr>
    </w:p>
    <w:p w:rsidR="00922711" w:rsidRDefault="00922711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La bonne pratique SF est de restreindre les droits, puis d’étendre petit à petit.</w:t>
      </w:r>
    </w:p>
    <w:p w:rsidR="00D132BD" w:rsidRDefault="00D132BD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On peut voir un record, mais pas </w:t>
      </w:r>
      <w:proofErr w:type="gramStart"/>
      <w:r>
        <w:rPr>
          <w:rFonts w:ascii="Verdana" w:hAnsi="Verdana"/>
          <w:sz w:val="18"/>
          <w:szCs w:val="18"/>
        </w:rPr>
        <w:t>un champs</w:t>
      </w:r>
      <w:proofErr w:type="gramEnd"/>
      <w:r>
        <w:rPr>
          <w:rFonts w:ascii="Verdana" w:hAnsi="Verdana"/>
          <w:sz w:val="18"/>
          <w:szCs w:val="18"/>
        </w:rPr>
        <w:t xml:space="preserve"> (selon droits, ici FLS restrictif).</w:t>
      </w:r>
    </w:p>
    <w:p w:rsidR="00671B39" w:rsidRDefault="00671B39" w:rsidP="006F3795">
      <w:pPr>
        <w:rPr>
          <w:rFonts w:ascii="Verdana" w:hAnsi="Verdana"/>
          <w:sz w:val="18"/>
          <w:szCs w:val="18"/>
        </w:rPr>
      </w:pPr>
    </w:p>
    <w:p w:rsidR="00077B52" w:rsidRDefault="00077B52" w:rsidP="006F3795">
      <w:pPr>
        <w:rPr>
          <w:rFonts w:ascii="Verdana" w:hAnsi="Verdana"/>
          <w:sz w:val="18"/>
          <w:szCs w:val="18"/>
        </w:rPr>
      </w:pPr>
    </w:p>
    <w:p w:rsidR="00671B39" w:rsidRPr="00077B52" w:rsidRDefault="00671B39" w:rsidP="006F3795">
      <w:pPr>
        <w:rPr>
          <w:rFonts w:ascii="Verdana" w:hAnsi="Verdana"/>
          <w:b/>
          <w:sz w:val="18"/>
          <w:szCs w:val="18"/>
        </w:rPr>
      </w:pPr>
      <w:r w:rsidRPr="00077B52">
        <w:rPr>
          <w:rFonts w:ascii="Verdana" w:hAnsi="Verdana"/>
          <w:b/>
          <w:sz w:val="18"/>
          <w:szCs w:val="18"/>
        </w:rPr>
        <w:t>Le bloc d’une transaction : toutes les opérations</w:t>
      </w:r>
    </w:p>
    <w:p w:rsidR="00671B39" w:rsidRDefault="00671B39" w:rsidP="006F3795">
      <w:pPr>
        <w:rPr>
          <w:rFonts w:ascii="Verdana" w:hAnsi="Verdana"/>
          <w:sz w:val="18"/>
          <w:szCs w:val="18"/>
        </w:rPr>
      </w:pPr>
    </w:p>
    <w:p w:rsidR="00671B39" w:rsidRDefault="00671B39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On part d’un </w:t>
      </w:r>
      <w:proofErr w:type="spellStart"/>
      <w:r>
        <w:rPr>
          <w:rFonts w:ascii="Verdana" w:hAnsi="Verdana"/>
          <w:sz w:val="18"/>
          <w:szCs w:val="18"/>
        </w:rPr>
        <w:t>edit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  <w:proofErr w:type="gramStart"/>
      <w:r>
        <w:rPr>
          <w:rFonts w:ascii="Verdana" w:hAnsi="Verdana"/>
          <w:sz w:val="18"/>
          <w:szCs w:val="18"/>
        </w:rPr>
        <w:t>d’un champs</w:t>
      </w:r>
      <w:proofErr w:type="gramEnd"/>
      <w:r>
        <w:rPr>
          <w:rFonts w:ascii="Verdana" w:hAnsi="Verdana"/>
          <w:sz w:val="18"/>
          <w:szCs w:val="18"/>
        </w:rPr>
        <w:t xml:space="preserve"> </w:t>
      </w:r>
      <w:r w:rsidR="00020AAA">
        <w:rPr>
          <w:rFonts w:ascii="Verdana" w:hAnsi="Verdana"/>
          <w:sz w:val="18"/>
          <w:szCs w:val="18"/>
        </w:rPr>
        <w:t xml:space="preserve">puis </w:t>
      </w:r>
      <w:r>
        <w:rPr>
          <w:rFonts w:ascii="Verdana" w:hAnsi="Verdana"/>
          <w:sz w:val="18"/>
          <w:szCs w:val="18"/>
        </w:rPr>
        <w:t>SAVE</w:t>
      </w:r>
      <w:r w:rsidR="00020AAA">
        <w:rPr>
          <w:rFonts w:ascii="Verdana" w:hAnsi="Verdana"/>
          <w:sz w:val="18"/>
          <w:szCs w:val="18"/>
        </w:rPr>
        <w:t> : ouverture de transaction.</w:t>
      </w:r>
    </w:p>
    <w:p w:rsidR="00E4342C" w:rsidRDefault="002F73AF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 w:rsidRPr="00E4342C">
        <w:rPr>
          <w:rFonts w:ascii="Verdana" w:hAnsi="Verdana"/>
          <w:sz w:val="18"/>
          <w:szCs w:val="18"/>
        </w:rPr>
        <w:t xml:space="preserve">Chargement du </w:t>
      </w:r>
      <w:proofErr w:type="spellStart"/>
      <w:r w:rsidR="00E4342C" w:rsidRPr="00E4342C">
        <w:rPr>
          <w:rFonts w:ascii="Verdana" w:hAnsi="Verdana"/>
          <w:sz w:val="18"/>
          <w:szCs w:val="18"/>
        </w:rPr>
        <w:t>trigger.</w:t>
      </w:r>
      <w:r w:rsidRPr="00E4342C">
        <w:rPr>
          <w:rFonts w:ascii="Verdana" w:hAnsi="Verdana"/>
          <w:sz w:val="18"/>
          <w:szCs w:val="18"/>
        </w:rPr>
        <w:t>old</w:t>
      </w:r>
      <w:proofErr w:type="spellEnd"/>
    </w:p>
    <w:p w:rsidR="002F73AF" w:rsidRDefault="00E4342C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 w:rsidRPr="00E4342C">
        <w:rPr>
          <w:rFonts w:ascii="Verdana" w:hAnsi="Verdana"/>
          <w:sz w:val="18"/>
          <w:szCs w:val="18"/>
        </w:rPr>
        <w:t xml:space="preserve">Chargement du </w:t>
      </w:r>
      <w:proofErr w:type="spellStart"/>
      <w:r w:rsidRPr="00E4342C">
        <w:rPr>
          <w:rFonts w:ascii="Verdana" w:hAnsi="Verdana"/>
          <w:sz w:val="18"/>
          <w:szCs w:val="18"/>
        </w:rPr>
        <w:t>trigger.new</w:t>
      </w:r>
      <w:proofErr w:type="spellEnd"/>
    </w:p>
    <w:p w:rsidR="00E4342C" w:rsidRDefault="00E4342C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Validation système : les champs obligatoires ont bien été renseignés, les champs uniques n’existent pas déjà en base, les types des champs sont bien respectés</w:t>
      </w:r>
    </w:p>
    <w:p w:rsidR="00E4342C" w:rsidRDefault="00E4342C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Validation </w:t>
      </w:r>
      <w:proofErr w:type="spellStart"/>
      <w:r>
        <w:rPr>
          <w:rFonts w:ascii="Verdana" w:hAnsi="Verdana"/>
          <w:sz w:val="18"/>
          <w:szCs w:val="18"/>
        </w:rPr>
        <w:t>rules</w:t>
      </w:r>
      <w:proofErr w:type="spellEnd"/>
    </w:p>
    <w:p w:rsidR="00C841CF" w:rsidRDefault="00C841CF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Trigger : </w:t>
      </w:r>
      <w:proofErr w:type="spellStart"/>
      <w:r>
        <w:rPr>
          <w:rFonts w:ascii="Verdana" w:hAnsi="Verdana"/>
          <w:sz w:val="18"/>
          <w:szCs w:val="18"/>
        </w:rPr>
        <w:t>Before</w:t>
      </w:r>
      <w:proofErr w:type="spellEnd"/>
      <w:r>
        <w:rPr>
          <w:rFonts w:ascii="Verdana" w:hAnsi="Verdana"/>
          <w:sz w:val="18"/>
          <w:szCs w:val="18"/>
        </w:rPr>
        <w:t xml:space="preserve"> update</w:t>
      </w:r>
      <w:r w:rsidR="005566D6">
        <w:rPr>
          <w:rFonts w:ascii="Verdana" w:hAnsi="Verdana"/>
          <w:sz w:val="18"/>
          <w:szCs w:val="18"/>
        </w:rPr>
        <w:t xml:space="preserve"> ; on peut en avoir plusieurs donc déclenchement </w:t>
      </w:r>
      <w:r w:rsidR="005566D6">
        <w:rPr>
          <w:rFonts w:ascii="Verdana" w:hAnsi="Verdana"/>
          <w:b/>
          <w:sz w:val="18"/>
          <w:szCs w:val="18"/>
        </w:rPr>
        <w:t>des</w:t>
      </w:r>
      <w:r w:rsidR="005566D6">
        <w:rPr>
          <w:rFonts w:ascii="Verdana" w:hAnsi="Verdana"/>
          <w:sz w:val="18"/>
          <w:szCs w:val="18"/>
        </w:rPr>
        <w:t xml:space="preserve"> triggers update.</w:t>
      </w:r>
      <w:r w:rsidR="001D785D">
        <w:rPr>
          <w:rFonts w:ascii="Verdana" w:hAnsi="Verdana"/>
          <w:sz w:val="18"/>
          <w:szCs w:val="18"/>
        </w:rPr>
        <w:t xml:space="preserve"> On ne connait pas l’</w:t>
      </w:r>
      <w:r w:rsidR="00F91CBC">
        <w:rPr>
          <w:rFonts w:ascii="Verdana" w:hAnsi="Verdana"/>
          <w:sz w:val="18"/>
          <w:szCs w:val="18"/>
        </w:rPr>
        <w:t>ordre (d’où bonne pratique de rassembler)</w:t>
      </w:r>
    </w:p>
    <w:p w:rsidR="00F91CBC" w:rsidRDefault="00320917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 nouveau les validations système, puis les validation </w:t>
      </w:r>
      <w:proofErr w:type="spellStart"/>
      <w:r>
        <w:rPr>
          <w:rFonts w:ascii="Verdana" w:hAnsi="Verdana"/>
          <w:sz w:val="18"/>
          <w:szCs w:val="18"/>
        </w:rPr>
        <w:t>rules</w:t>
      </w:r>
      <w:proofErr w:type="spellEnd"/>
    </w:p>
    <w:p w:rsidR="00320917" w:rsidRDefault="00320917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On passe en base ! </w:t>
      </w:r>
      <w:r w:rsidRPr="00320917">
        <w:rPr>
          <w:rFonts w:ascii="Verdana" w:hAnsi="Verdana"/>
          <w:sz w:val="18"/>
          <w:szCs w:val="18"/>
        </w:rPr>
        <w:sym w:font="Wingdings" w:char="F0E0"/>
      </w:r>
      <w:r>
        <w:rPr>
          <w:rFonts w:ascii="Verdana" w:hAnsi="Verdana"/>
          <w:sz w:val="18"/>
          <w:szCs w:val="18"/>
        </w:rPr>
        <w:t xml:space="preserve"> </w:t>
      </w:r>
      <w:proofErr w:type="gramStart"/>
      <w:r>
        <w:rPr>
          <w:rFonts w:ascii="Verdana" w:hAnsi="Verdana"/>
          <w:sz w:val="18"/>
          <w:szCs w:val="18"/>
        </w:rPr>
        <w:t>opérations</w:t>
      </w:r>
      <w:proofErr w:type="gramEnd"/>
      <w:r>
        <w:rPr>
          <w:rFonts w:ascii="Verdana" w:hAnsi="Verdana"/>
          <w:sz w:val="18"/>
          <w:szCs w:val="18"/>
        </w:rPr>
        <w:t xml:space="preserve"> de base, pas de commit mais return un ID.</w:t>
      </w:r>
    </w:p>
    <w:p w:rsidR="00320917" w:rsidRPr="00320917" w:rsidRDefault="00320917" w:rsidP="00E4342C">
      <w:pPr>
        <w:pStyle w:val="Paragraphedeliste"/>
        <w:numPr>
          <w:ilvl w:val="0"/>
          <w:numId w:val="3"/>
        </w:numPr>
        <w:rPr>
          <w:rFonts w:ascii="Verdana" w:hAnsi="Verdana"/>
          <w:i/>
          <w:sz w:val="18"/>
          <w:szCs w:val="18"/>
        </w:rPr>
      </w:pPr>
      <w:r w:rsidRPr="00320917">
        <w:rPr>
          <w:rFonts w:ascii="Verdana" w:hAnsi="Verdana"/>
          <w:i/>
          <w:sz w:val="18"/>
          <w:szCs w:val="18"/>
        </w:rPr>
        <w:t>(</w:t>
      </w:r>
      <w:proofErr w:type="gramStart"/>
      <w:r w:rsidRPr="00320917">
        <w:rPr>
          <w:rFonts w:ascii="Verdana" w:hAnsi="Verdana"/>
          <w:i/>
          <w:sz w:val="18"/>
          <w:szCs w:val="18"/>
        </w:rPr>
        <w:t>il</w:t>
      </w:r>
      <w:proofErr w:type="gramEnd"/>
      <w:r w:rsidRPr="00320917">
        <w:rPr>
          <w:rFonts w:ascii="Verdana" w:hAnsi="Verdana"/>
          <w:i/>
          <w:sz w:val="18"/>
          <w:szCs w:val="18"/>
        </w:rPr>
        <w:t xml:space="preserve"> se passe ensuite plein de choses standard à voir pour la </w:t>
      </w:r>
      <w:r>
        <w:rPr>
          <w:rFonts w:ascii="Verdana" w:hAnsi="Verdana"/>
          <w:i/>
          <w:sz w:val="18"/>
          <w:szCs w:val="18"/>
        </w:rPr>
        <w:t>certificati</w:t>
      </w:r>
      <w:r w:rsidRPr="00320917">
        <w:rPr>
          <w:rFonts w:ascii="Verdana" w:hAnsi="Verdana"/>
          <w:i/>
          <w:sz w:val="18"/>
          <w:szCs w:val="18"/>
        </w:rPr>
        <w:t>on)</w:t>
      </w:r>
    </w:p>
    <w:p w:rsidR="00320917" w:rsidRDefault="00320917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proofErr w:type="spellStart"/>
      <w:r>
        <w:rPr>
          <w:rFonts w:ascii="Verdana" w:hAnsi="Verdana"/>
          <w:sz w:val="18"/>
          <w:szCs w:val="18"/>
        </w:rPr>
        <w:lastRenderedPageBreak/>
        <w:t>Trigger.after</w:t>
      </w:r>
      <w:proofErr w:type="spellEnd"/>
      <w:r>
        <w:rPr>
          <w:rFonts w:ascii="Verdana" w:hAnsi="Verdana"/>
          <w:sz w:val="18"/>
          <w:szCs w:val="18"/>
        </w:rPr>
        <w:t xml:space="preserve"> (tous les </w:t>
      </w:r>
      <w:proofErr w:type="spellStart"/>
      <w:r>
        <w:rPr>
          <w:rFonts w:ascii="Verdana" w:hAnsi="Verdana"/>
          <w:sz w:val="18"/>
          <w:szCs w:val="18"/>
        </w:rPr>
        <w:t>after</w:t>
      </w:r>
      <w:proofErr w:type="spellEnd"/>
      <w:r>
        <w:rPr>
          <w:rFonts w:ascii="Verdana" w:hAnsi="Verdana"/>
          <w:sz w:val="18"/>
          <w:szCs w:val="18"/>
        </w:rPr>
        <w:t>)</w:t>
      </w:r>
    </w:p>
    <w:p w:rsidR="00320917" w:rsidRPr="00320917" w:rsidRDefault="00320917" w:rsidP="00320917">
      <w:pPr>
        <w:pStyle w:val="Paragraphedeliste"/>
        <w:numPr>
          <w:ilvl w:val="0"/>
          <w:numId w:val="3"/>
        </w:numPr>
        <w:rPr>
          <w:rFonts w:ascii="Verdana" w:hAnsi="Verdana"/>
          <w:i/>
          <w:sz w:val="18"/>
          <w:szCs w:val="18"/>
        </w:rPr>
      </w:pPr>
      <w:r w:rsidRPr="00320917">
        <w:rPr>
          <w:rFonts w:ascii="Verdana" w:hAnsi="Verdana"/>
          <w:i/>
          <w:sz w:val="18"/>
          <w:szCs w:val="18"/>
        </w:rPr>
        <w:t>(</w:t>
      </w:r>
      <w:proofErr w:type="gramStart"/>
      <w:r w:rsidRPr="00320917">
        <w:rPr>
          <w:rFonts w:ascii="Verdana" w:hAnsi="Verdana"/>
          <w:i/>
          <w:sz w:val="18"/>
          <w:szCs w:val="18"/>
        </w:rPr>
        <w:t>il</w:t>
      </w:r>
      <w:proofErr w:type="gramEnd"/>
      <w:r w:rsidRPr="00320917">
        <w:rPr>
          <w:rFonts w:ascii="Verdana" w:hAnsi="Verdana"/>
          <w:i/>
          <w:sz w:val="18"/>
          <w:szCs w:val="18"/>
        </w:rPr>
        <w:t xml:space="preserve"> se passe ensuite plein de choses standard à voir pour la </w:t>
      </w:r>
      <w:r>
        <w:rPr>
          <w:rFonts w:ascii="Verdana" w:hAnsi="Verdana"/>
          <w:i/>
          <w:sz w:val="18"/>
          <w:szCs w:val="18"/>
        </w:rPr>
        <w:t>certificati</w:t>
      </w:r>
      <w:r w:rsidRPr="00320917">
        <w:rPr>
          <w:rFonts w:ascii="Verdana" w:hAnsi="Verdana"/>
          <w:i/>
          <w:sz w:val="18"/>
          <w:szCs w:val="18"/>
        </w:rPr>
        <w:t>on)</w:t>
      </w:r>
    </w:p>
    <w:p w:rsidR="00320917" w:rsidRDefault="00446BF9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Evaluation de </w:t>
      </w:r>
      <w:proofErr w:type="gramStart"/>
      <w:r>
        <w:rPr>
          <w:rFonts w:ascii="Verdana" w:hAnsi="Verdana"/>
          <w:sz w:val="18"/>
          <w:szCs w:val="18"/>
        </w:rPr>
        <w:t>tous les workflow</w:t>
      </w:r>
      <w:proofErr w:type="gramEnd"/>
    </w:p>
    <w:p w:rsidR="00E4437D" w:rsidRDefault="00E4437D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Action </w:t>
      </w:r>
      <w:proofErr w:type="gramStart"/>
      <w:r>
        <w:rPr>
          <w:rFonts w:ascii="Verdana" w:hAnsi="Verdana"/>
          <w:sz w:val="18"/>
          <w:szCs w:val="18"/>
        </w:rPr>
        <w:t>des workflow</w:t>
      </w:r>
      <w:proofErr w:type="gramEnd"/>
    </w:p>
    <w:p w:rsidR="00E4437D" w:rsidRDefault="00E4437D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Si </w:t>
      </w:r>
      <w:proofErr w:type="spellStart"/>
      <w:r>
        <w:rPr>
          <w:rFonts w:ascii="Verdana" w:hAnsi="Verdana"/>
          <w:sz w:val="18"/>
          <w:szCs w:val="18"/>
        </w:rPr>
        <w:t>field</w:t>
      </w:r>
      <w:proofErr w:type="spellEnd"/>
      <w:r>
        <w:rPr>
          <w:rFonts w:ascii="Verdana" w:hAnsi="Verdana"/>
          <w:sz w:val="18"/>
          <w:szCs w:val="18"/>
        </w:rPr>
        <w:t xml:space="preserve"> updat</w:t>
      </w:r>
      <w:r w:rsidR="00AC0666">
        <w:rPr>
          <w:rFonts w:ascii="Verdana" w:hAnsi="Verdana"/>
          <w:sz w:val="18"/>
          <w:szCs w:val="18"/>
        </w:rPr>
        <w:t xml:space="preserve">e </w:t>
      </w:r>
      <w:r w:rsidR="00AC0666" w:rsidRPr="00AC0666">
        <w:rPr>
          <w:rFonts w:ascii="Verdana" w:hAnsi="Verdana"/>
          <w:sz w:val="18"/>
          <w:szCs w:val="18"/>
        </w:rPr>
        <w:sym w:font="Wingdings" w:char="F0E0"/>
      </w:r>
      <w:r w:rsidR="00AC0666">
        <w:rPr>
          <w:rFonts w:ascii="Verdana" w:hAnsi="Verdana"/>
          <w:sz w:val="18"/>
          <w:szCs w:val="18"/>
        </w:rPr>
        <w:t xml:space="preserve"> retour au 3 (validation system), puis 5 </w:t>
      </w:r>
      <w:r w:rsidR="00E14918">
        <w:rPr>
          <w:rFonts w:ascii="Verdana" w:hAnsi="Verdana"/>
          <w:sz w:val="18"/>
          <w:szCs w:val="18"/>
        </w:rPr>
        <w:t xml:space="preserve">les </w:t>
      </w:r>
      <w:proofErr w:type="spellStart"/>
      <w:r w:rsidR="00E14918">
        <w:rPr>
          <w:rFonts w:ascii="Verdana" w:hAnsi="Verdana"/>
          <w:sz w:val="18"/>
          <w:szCs w:val="18"/>
        </w:rPr>
        <w:t>Trigger.before</w:t>
      </w:r>
      <w:proofErr w:type="spellEnd"/>
      <w:r w:rsidR="00E14918">
        <w:rPr>
          <w:rFonts w:ascii="Verdana" w:hAnsi="Verdana"/>
          <w:sz w:val="18"/>
          <w:szCs w:val="18"/>
        </w:rPr>
        <w:t xml:space="preserve"> </w:t>
      </w:r>
      <w:r w:rsidR="00AC0666">
        <w:rPr>
          <w:rFonts w:ascii="Verdana" w:hAnsi="Verdana"/>
          <w:sz w:val="18"/>
          <w:szCs w:val="18"/>
        </w:rPr>
        <w:t>(pas 4)</w:t>
      </w:r>
      <w:r w:rsidR="00E14918">
        <w:rPr>
          <w:rFonts w:ascii="Verdana" w:hAnsi="Verdana"/>
          <w:sz w:val="18"/>
          <w:szCs w:val="18"/>
        </w:rPr>
        <w:t xml:space="preserve">, puis 7 (passage en base), puis 9 avec les </w:t>
      </w:r>
      <w:proofErr w:type="spellStart"/>
      <w:r w:rsidR="00E14918">
        <w:rPr>
          <w:rFonts w:ascii="Verdana" w:hAnsi="Verdana"/>
          <w:sz w:val="18"/>
          <w:szCs w:val="18"/>
        </w:rPr>
        <w:t>Trigger.after</w:t>
      </w:r>
      <w:proofErr w:type="spellEnd"/>
    </w:p>
    <w:p w:rsidR="00E14918" w:rsidRDefault="00E14918" w:rsidP="00E4342C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Ensuite Process Builder, qui peut faire plein de choses DONT des </w:t>
      </w:r>
      <w:proofErr w:type="spellStart"/>
      <w:r>
        <w:rPr>
          <w:rFonts w:ascii="Verdana" w:hAnsi="Verdana"/>
          <w:sz w:val="18"/>
          <w:szCs w:val="18"/>
        </w:rPr>
        <w:t>field</w:t>
      </w:r>
      <w:proofErr w:type="spellEnd"/>
      <w:r>
        <w:rPr>
          <w:rFonts w:ascii="Verdana" w:hAnsi="Verdana"/>
          <w:sz w:val="18"/>
          <w:szCs w:val="18"/>
        </w:rPr>
        <w:t xml:space="preserve"> update !</w:t>
      </w:r>
      <w:r>
        <w:rPr>
          <w:rFonts w:ascii="Verdana" w:hAnsi="Verdana"/>
          <w:sz w:val="18"/>
          <w:szCs w:val="18"/>
        </w:rPr>
        <w:br/>
        <w:t xml:space="preserve">Si </w:t>
      </w:r>
      <w:proofErr w:type="spellStart"/>
      <w:r>
        <w:rPr>
          <w:rFonts w:ascii="Verdana" w:hAnsi="Verdana"/>
          <w:sz w:val="18"/>
          <w:szCs w:val="18"/>
        </w:rPr>
        <w:t>field</w:t>
      </w:r>
      <w:proofErr w:type="spellEnd"/>
      <w:r>
        <w:rPr>
          <w:rFonts w:ascii="Verdana" w:hAnsi="Verdana"/>
          <w:sz w:val="18"/>
          <w:szCs w:val="18"/>
        </w:rPr>
        <w:t xml:space="preserve"> update, on refait 3, 5, 7, 9 d’affilé.</w:t>
      </w:r>
    </w:p>
    <w:p w:rsidR="00E14918" w:rsidRPr="00E14918" w:rsidRDefault="00E14918" w:rsidP="00E14918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 w:rsidRPr="00320917">
        <w:rPr>
          <w:rFonts w:ascii="Verdana" w:hAnsi="Verdana"/>
          <w:i/>
          <w:sz w:val="18"/>
          <w:szCs w:val="18"/>
        </w:rPr>
        <w:t>(</w:t>
      </w:r>
      <w:proofErr w:type="gramStart"/>
      <w:r w:rsidRPr="00320917">
        <w:rPr>
          <w:rFonts w:ascii="Verdana" w:hAnsi="Verdana"/>
          <w:i/>
          <w:sz w:val="18"/>
          <w:szCs w:val="18"/>
        </w:rPr>
        <w:t>il</w:t>
      </w:r>
      <w:proofErr w:type="gramEnd"/>
      <w:r w:rsidRPr="00320917">
        <w:rPr>
          <w:rFonts w:ascii="Verdana" w:hAnsi="Verdana"/>
          <w:i/>
          <w:sz w:val="18"/>
          <w:szCs w:val="18"/>
        </w:rPr>
        <w:t xml:space="preserve"> se passe ensuite plein de choses standard à voir pour la </w:t>
      </w:r>
      <w:r>
        <w:rPr>
          <w:rFonts w:ascii="Verdana" w:hAnsi="Verdana"/>
          <w:i/>
          <w:sz w:val="18"/>
          <w:szCs w:val="18"/>
        </w:rPr>
        <w:t>certificati</w:t>
      </w:r>
      <w:r w:rsidRPr="00320917">
        <w:rPr>
          <w:rFonts w:ascii="Verdana" w:hAnsi="Verdana"/>
          <w:i/>
          <w:sz w:val="18"/>
          <w:szCs w:val="18"/>
        </w:rPr>
        <w:t>on)</w:t>
      </w:r>
      <w:r>
        <w:rPr>
          <w:rFonts w:ascii="Verdana" w:hAnsi="Verdana"/>
          <w:i/>
          <w:sz w:val="18"/>
          <w:szCs w:val="18"/>
        </w:rPr>
        <w:t xml:space="preserve"> </w:t>
      </w:r>
    </w:p>
    <w:p w:rsidR="00E14918" w:rsidRDefault="00E14918" w:rsidP="00E14918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proofErr w:type="spellStart"/>
      <w:r>
        <w:rPr>
          <w:rFonts w:ascii="Verdana" w:hAnsi="Verdana"/>
          <w:sz w:val="18"/>
          <w:szCs w:val="18"/>
        </w:rPr>
        <w:t>Rollup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  <w:r w:rsidR="00385FAB">
        <w:rPr>
          <w:rFonts w:ascii="Verdana" w:hAnsi="Verdana"/>
          <w:sz w:val="18"/>
          <w:szCs w:val="18"/>
        </w:rPr>
        <w:t>sur le père</w:t>
      </w:r>
    </w:p>
    <w:p w:rsidR="00385FAB" w:rsidRDefault="00385FAB" w:rsidP="00E14918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Commit à la fin</w:t>
      </w:r>
    </w:p>
    <w:p w:rsidR="00385FAB" w:rsidRDefault="00385FAB" w:rsidP="00E14918">
      <w:pPr>
        <w:pStyle w:val="Paragraphedeliste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Opérations post commit (ex :  email envoyé par workflow ? On l’envoie maintenant)</w:t>
      </w:r>
    </w:p>
    <w:p w:rsidR="00F522CA" w:rsidRDefault="00F522CA" w:rsidP="00F522CA">
      <w:pPr>
        <w:rPr>
          <w:rFonts w:ascii="Verdana" w:hAnsi="Verdana"/>
          <w:sz w:val="18"/>
          <w:szCs w:val="18"/>
        </w:rPr>
      </w:pPr>
    </w:p>
    <w:p w:rsidR="00F522CA" w:rsidRPr="00F522CA" w:rsidRDefault="00F522CA" w:rsidP="00F522CA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La transaction commence au début, et termine à la fin ; on doit faire attention aux </w:t>
      </w:r>
      <w:proofErr w:type="spellStart"/>
      <w:r>
        <w:rPr>
          <w:rFonts w:ascii="Verdana" w:hAnsi="Verdana"/>
          <w:sz w:val="18"/>
          <w:szCs w:val="18"/>
        </w:rPr>
        <w:t>governor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  <w:proofErr w:type="spellStart"/>
      <w:r>
        <w:rPr>
          <w:rFonts w:ascii="Verdana" w:hAnsi="Verdana"/>
          <w:sz w:val="18"/>
          <w:szCs w:val="18"/>
        </w:rPr>
        <w:t>limits</w:t>
      </w:r>
      <w:proofErr w:type="spellEnd"/>
      <w:r>
        <w:rPr>
          <w:rFonts w:ascii="Verdana" w:hAnsi="Verdana"/>
          <w:sz w:val="18"/>
          <w:szCs w:val="18"/>
        </w:rPr>
        <w:t>.</w:t>
      </w:r>
    </w:p>
    <w:p w:rsidR="00446BF9" w:rsidRDefault="00446BF9" w:rsidP="00446BF9">
      <w:pPr>
        <w:rPr>
          <w:rFonts w:ascii="Verdana" w:hAnsi="Verdana"/>
          <w:sz w:val="18"/>
          <w:szCs w:val="18"/>
        </w:rPr>
      </w:pPr>
    </w:p>
    <w:p w:rsidR="00446BF9" w:rsidRDefault="00446BF9" w:rsidP="00446BF9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Workflow : une opération au clic, définition d’une règle, on va travailler sur tel objet, le workflow gère tel événement (insert, update), formule qui si elle est vrai on fait action : 4 types </w:t>
      </w:r>
      <w:r w:rsidRPr="00446BF9">
        <w:rPr>
          <w:rFonts w:ascii="Verdana" w:hAnsi="Verdana"/>
          <w:sz w:val="18"/>
          <w:szCs w:val="18"/>
        </w:rPr>
        <w:sym w:font="Wingdings" w:char="F0E0"/>
      </w:r>
      <w:r>
        <w:rPr>
          <w:rFonts w:ascii="Verdana" w:hAnsi="Verdana"/>
          <w:sz w:val="18"/>
          <w:szCs w:val="18"/>
        </w:rPr>
        <w:t xml:space="preserve"> message sauf xml, création d’une tache dans un calendrier utilisateur, ou </w:t>
      </w:r>
      <w:r>
        <w:rPr>
          <w:rFonts w:ascii="Verdana" w:hAnsi="Verdana"/>
          <w:b/>
          <w:sz w:val="18"/>
          <w:szCs w:val="18"/>
        </w:rPr>
        <w:t>maj d’un champ</w:t>
      </w:r>
    </w:p>
    <w:p w:rsidR="003F7195" w:rsidRDefault="003F7195" w:rsidP="00446BF9">
      <w:pPr>
        <w:rPr>
          <w:rFonts w:ascii="Verdana" w:hAnsi="Verdana"/>
          <w:b/>
          <w:sz w:val="18"/>
          <w:szCs w:val="18"/>
        </w:rPr>
      </w:pPr>
    </w:p>
    <w:p w:rsidR="003F7195" w:rsidRPr="003F7195" w:rsidRDefault="003F7195" w:rsidP="00446BF9">
      <w:pPr>
        <w:rPr>
          <w:rFonts w:ascii="Verdana" w:hAnsi="Verdana"/>
          <w:sz w:val="18"/>
          <w:szCs w:val="18"/>
        </w:rPr>
      </w:pPr>
      <w:r w:rsidRPr="00591F56">
        <w:rPr>
          <w:rFonts w:ascii="Verdana" w:hAnsi="Verdana"/>
          <w:b/>
          <w:sz w:val="18"/>
          <w:szCs w:val="18"/>
        </w:rPr>
        <w:t>Conseil prof :</w:t>
      </w:r>
      <w:r>
        <w:rPr>
          <w:rFonts w:ascii="Verdana" w:hAnsi="Verdana"/>
          <w:sz w:val="18"/>
          <w:szCs w:val="18"/>
        </w:rPr>
        <w:t xml:space="preserve"> faire des classes de tests</w:t>
      </w:r>
      <w:r w:rsidR="00F573F0">
        <w:rPr>
          <w:rFonts w:ascii="Verdana" w:hAnsi="Verdana"/>
          <w:sz w:val="18"/>
          <w:szCs w:val="18"/>
        </w:rPr>
        <w:t xml:space="preserve"> qui simulent le cycle : travail</w:t>
      </w:r>
      <w:r>
        <w:rPr>
          <w:rFonts w:ascii="Verdana" w:hAnsi="Verdana"/>
          <w:sz w:val="18"/>
          <w:szCs w:val="18"/>
        </w:rPr>
        <w:t xml:space="preserve"> long et fastidieux, pour pouvoir affronter les éventualités de l’avenir (maj, ajout de process, de workflow),</w:t>
      </w:r>
      <w:r>
        <w:rPr>
          <w:rFonts w:ascii="Verdana" w:hAnsi="Verdana"/>
          <w:sz w:val="18"/>
          <w:szCs w:val="18"/>
        </w:rPr>
        <w:br/>
        <w:t xml:space="preserve">Il suffit ensuite de </w:t>
      </w:r>
      <w:r w:rsidR="00F573F0">
        <w:rPr>
          <w:rFonts w:ascii="Verdana" w:hAnsi="Verdana"/>
          <w:sz w:val="18"/>
          <w:szCs w:val="18"/>
        </w:rPr>
        <w:t>run les tests à chaque MAJ.</w:t>
      </w:r>
    </w:p>
    <w:sectPr w:rsidR="003F7195" w:rsidRPr="003F71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5D7A"/>
    <w:multiLevelType w:val="hybridMultilevel"/>
    <w:tmpl w:val="30A237D6"/>
    <w:lvl w:ilvl="0" w:tplc="6A3E2D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E3462"/>
    <w:multiLevelType w:val="hybridMultilevel"/>
    <w:tmpl w:val="34AE3D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72406"/>
    <w:multiLevelType w:val="hybridMultilevel"/>
    <w:tmpl w:val="3F2A9EC8"/>
    <w:lvl w:ilvl="0" w:tplc="8682CD44">
      <w:start w:val="4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AA3"/>
    <w:rsid w:val="00020AAA"/>
    <w:rsid w:val="00051865"/>
    <w:rsid w:val="00077B52"/>
    <w:rsid w:val="00080675"/>
    <w:rsid w:val="001058D0"/>
    <w:rsid w:val="00122945"/>
    <w:rsid w:val="001515B5"/>
    <w:rsid w:val="001602FF"/>
    <w:rsid w:val="00174F4D"/>
    <w:rsid w:val="001869FC"/>
    <w:rsid w:val="001C112E"/>
    <w:rsid w:val="001D378B"/>
    <w:rsid w:val="001D785D"/>
    <w:rsid w:val="00211FEB"/>
    <w:rsid w:val="002337A9"/>
    <w:rsid w:val="00294A39"/>
    <w:rsid w:val="002A2CF3"/>
    <w:rsid w:val="002A4D72"/>
    <w:rsid w:val="002D61CF"/>
    <w:rsid w:val="002F73AF"/>
    <w:rsid w:val="00314AC0"/>
    <w:rsid w:val="00320917"/>
    <w:rsid w:val="0033235D"/>
    <w:rsid w:val="003473C7"/>
    <w:rsid w:val="00372B27"/>
    <w:rsid w:val="00385FAB"/>
    <w:rsid w:val="003B75B4"/>
    <w:rsid w:val="003C59BA"/>
    <w:rsid w:val="003F7195"/>
    <w:rsid w:val="004206F8"/>
    <w:rsid w:val="00420AAB"/>
    <w:rsid w:val="00426F60"/>
    <w:rsid w:val="00441E69"/>
    <w:rsid w:val="00446BF9"/>
    <w:rsid w:val="00454CC1"/>
    <w:rsid w:val="00484C3A"/>
    <w:rsid w:val="004C5E1D"/>
    <w:rsid w:val="004D7AB4"/>
    <w:rsid w:val="005002EF"/>
    <w:rsid w:val="00550003"/>
    <w:rsid w:val="005566D6"/>
    <w:rsid w:val="00591F56"/>
    <w:rsid w:val="00605DD5"/>
    <w:rsid w:val="00623DA5"/>
    <w:rsid w:val="0064373D"/>
    <w:rsid w:val="00671B39"/>
    <w:rsid w:val="0069191C"/>
    <w:rsid w:val="006F2F4D"/>
    <w:rsid w:val="006F3795"/>
    <w:rsid w:val="00786369"/>
    <w:rsid w:val="007C747E"/>
    <w:rsid w:val="00814CA3"/>
    <w:rsid w:val="0083623B"/>
    <w:rsid w:val="0087385C"/>
    <w:rsid w:val="008C150B"/>
    <w:rsid w:val="00922711"/>
    <w:rsid w:val="00945B59"/>
    <w:rsid w:val="009C62F5"/>
    <w:rsid w:val="009F03C2"/>
    <w:rsid w:val="00A31AE7"/>
    <w:rsid w:val="00A75C16"/>
    <w:rsid w:val="00A869B7"/>
    <w:rsid w:val="00A87CB2"/>
    <w:rsid w:val="00AA2290"/>
    <w:rsid w:val="00AA499B"/>
    <w:rsid w:val="00AC0666"/>
    <w:rsid w:val="00AC0CAA"/>
    <w:rsid w:val="00B82C84"/>
    <w:rsid w:val="00BB6A5F"/>
    <w:rsid w:val="00BC1DE8"/>
    <w:rsid w:val="00BD1AA3"/>
    <w:rsid w:val="00BE7AB2"/>
    <w:rsid w:val="00C841CF"/>
    <w:rsid w:val="00CA3AE1"/>
    <w:rsid w:val="00CA7017"/>
    <w:rsid w:val="00D132BD"/>
    <w:rsid w:val="00D17901"/>
    <w:rsid w:val="00D6737E"/>
    <w:rsid w:val="00D726D1"/>
    <w:rsid w:val="00D96ED6"/>
    <w:rsid w:val="00DA0406"/>
    <w:rsid w:val="00DE5A8A"/>
    <w:rsid w:val="00E14918"/>
    <w:rsid w:val="00E24585"/>
    <w:rsid w:val="00E4342C"/>
    <w:rsid w:val="00E4437D"/>
    <w:rsid w:val="00E554E7"/>
    <w:rsid w:val="00EF5994"/>
    <w:rsid w:val="00F006AB"/>
    <w:rsid w:val="00F0677A"/>
    <w:rsid w:val="00F20DF0"/>
    <w:rsid w:val="00F522CA"/>
    <w:rsid w:val="00F573F0"/>
    <w:rsid w:val="00F91CBC"/>
    <w:rsid w:val="00FC6F16"/>
    <w:rsid w:val="00FD1B43"/>
    <w:rsid w:val="00FD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B15AB"/>
  <w15:chartTrackingRefBased/>
  <w15:docId w15:val="{61330A15-37A6-4774-93CB-27292AC1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AA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D1AA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D1AA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96ED6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39"/>
    <w:rsid w:val="00294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is.masson-hdtf@forc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developer.salesforc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railhead.salesforce.com/modules/advanced_formulas/units/date_formulas" TargetMode="External"/><Relationship Id="rId25" Type="http://schemas.openxmlformats.org/officeDocument/2006/relationships/hyperlink" Target="https://status.salesforce.com/instances/EU10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salesforce.com/docs/atlas.en-us.apexcode.meta/apexcode/apex_system_pagereference.htm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eginnersbook.com/2015/01/difference-between-list-set-and-map-in-java/" TargetMode="External"/><Relationship Id="rId11" Type="http://schemas.openxmlformats.org/officeDocument/2006/relationships/hyperlink" Target="https://help.salesforce.com/articleView?id=customize_functions_i_z.htm&amp;type=5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developer.salesforce.com/docs/atlas.en-us.apexcode.meta/apexcode/apex_triggers_order_of_execution.ht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developer.salesforce.com/docs/atlas.en-us.apexcode.meta/apexcode/apex_gov_limits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11521</TotalTime>
  <Pages>14</Pages>
  <Words>2089</Words>
  <Characters>11492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86</cp:revision>
  <dcterms:created xsi:type="dcterms:W3CDTF">2018-06-14T08:40:00Z</dcterms:created>
  <dcterms:modified xsi:type="dcterms:W3CDTF">2018-09-10T10:00:00Z</dcterms:modified>
</cp:coreProperties>
</file>