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8E9" w:rsidRDefault="00CD032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72.75pt;margin-top:398.2pt;width:32.5pt;height:258.05pt;flip:x y;z-index:251703296" o:connectortype="straight" strokecolor="#00b050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42.55pt;margin-top:380.05pt;width:40.7pt;height:26.95pt;z-index:251702272;mso-width-relative:margin;mso-height-relative:margin">
            <v:textbox style="mso-next-textbox:#_x0000_s1068">
              <w:txbxContent>
                <w:p w:rsidR="00C84A57" w:rsidRPr="00D105C7" w:rsidRDefault="00BF181C" w:rsidP="00C84A57">
                  <w:pPr>
                    <w:pStyle w:val="NoSpacing"/>
                    <w:rPr>
                      <w:sz w:val="6"/>
                    </w:rPr>
                  </w:pPr>
                  <w:r w:rsidRPr="00D105C7">
                    <w:rPr>
                      <w:sz w:val="12"/>
                    </w:rPr>
                    <w:t>Expansion Logo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15pt;margin-top:204.75pt;width:27.55pt;height:18.8pt;z-index:251675648;mso-width-relative:margin;mso-height-relative:margin">
            <v:textbox>
              <w:txbxContent>
                <w:p w:rsidR="00232CCA" w:rsidRDefault="004A4DC9" w:rsidP="00232CCA">
                  <w:pPr>
                    <w:spacing w:line="360" w:lineRule="auto"/>
                  </w:pPr>
                  <w:r>
                    <w:t>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32" style="position:absolute;margin-left:38.5pt;margin-top:219.7pt;width:385.55pt;height:155.95pt;flip:x y;z-index:251701248" o:connectortype="straight" strokecolor="#00b050">
            <v:stroke endarrow="block"/>
          </v:shape>
        </w:pict>
      </w:r>
      <w:r>
        <w:rPr>
          <w:noProof/>
        </w:rPr>
        <w:pict>
          <v:shape id="_x0000_s1055" type="#_x0000_t202" style="position:absolute;margin-left:414.8pt;margin-top:347.05pt;width:93pt;height:33pt;z-index:251689984;mso-width-relative:margin;mso-height-relative:margin">
            <v:textbox style="mso-next-textbox:#_x0000_s1055">
              <w:txbxContent>
                <w:p w:rsidR="008769F0" w:rsidRPr="00E46894" w:rsidRDefault="00E46894" w:rsidP="008769F0">
                  <w:pPr>
                    <w:pStyle w:val="NoSpacing"/>
                    <w:rPr>
                      <w:sz w:val="12"/>
                    </w:rPr>
                  </w:pPr>
                  <w:r w:rsidRPr="00E46894">
                    <w:rPr>
                      <w:sz w:val="18"/>
                    </w:rPr>
                    <w:t>Can this Hero attack from the Bench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32" style="position:absolute;margin-left:42.55pt;margin-top:191.6pt;width:376.3pt;height:110.9pt;flip:x y;z-index:251699200" o:connectortype="straight" strokecolor="#00b050">
            <v:stroke endarrow="block"/>
          </v:shape>
        </w:pict>
      </w:r>
      <w:r>
        <w:rPr>
          <w:noProof/>
        </w:rPr>
        <w:pict>
          <v:shape id="_x0000_s1063" type="#_x0000_t32" style="position:absolute;margin-left:33.3pt;margin-top:161.55pt;width:385.55pt;height:86.4pt;flip:x y;z-index:251698176" o:connectortype="straight" strokecolor="#00b050">
            <v:stroke endarrow="block"/>
          </v:shape>
        </w:pict>
      </w:r>
      <w:r>
        <w:rPr>
          <w:noProof/>
        </w:rPr>
        <w:pict>
          <v:shape id="_x0000_s1062" type="#_x0000_t32" style="position:absolute;margin-left:247.95pt;margin-top:211pt;width:32.5pt;height:258.05pt;flip:x y;z-index:251697152" o:connectortype="straight" strokecolor="#00b050">
            <v:stroke endarrow="block"/>
          </v:shape>
        </w:pict>
      </w:r>
      <w:r>
        <w:rPr>
          <w:noProof/>
        </w:rPr>
        <w:pict>
          <v:shape id="_x0000_s1060" type="#_x0000_t32" style="position:absolute;margin-left:42.55pt;margin-top:138.45pt;width:376.3pt;height:53.15pt;flip:x y;z-index:251695104" o:connectortype="straight" strokecolor="#00b050">
            <v:stroke endarrow="block"/>
          </v:shape>
        </w:pict>
      </w:r>
      <w:r>
        <w:rPr>
          <w:noProof/>
        </w:rPr>
        <w:pict>
          <v:shape id="_x0000_s1059" type="#_x0000_t32" style="position:absolute;margin-left:38.5pt;margin-top:111.45pt;width:380.35pt;height:44.45pt;flip:x y;z-index:251694080" o:connectortype="straight" strokecolor="#00b050">
            <v:stroke endarrow="block"/>
          </v:shape>
        </w:pict>
      </w:r>
      <w:r>
        <w:rPr>
          <w:noProof/>
        </w:rPr>
        <w:pict>
          <v:shape id="_x0000_s1058" type="#_x0000_t32" style="position:absolute;margin-left:38.5pt;margin-top:82.6pt;width:380.35pt;height:28.85pt;flip:x y;z-index:251693056" o:connectortype="straight" strokecolor="#00b050">
            <v:stroke endarrow="block"/>
          </v:shape>
        </w:pict>
      </w:r>
      <w:r>
        <w:rPr>
          <w:noProof/>
        </w:rPr>
        <w:pict>
          <v:shape id="_x0000_s1057" type="#_x0000_t32" style="position:absolute;margin-left:42.55pt;margin-top:31.3pt;width:376.3pt;height:25.65pt;flip:x;z-index:251692032" o:connectortype="straight" strokecolor="#00b050">
            <v:stroke endarrow="block"/>
          </v:shape>
        </w:pict>
      </w:r>
      <w:r>
        <w:rPr>
          <w:noProof/>
        </w:rPr>
        <w:pict>
          <v:shape id="_x0000_s1056" type="#_x0000_t32" style="position:absolute;margin-left:42.55pt;margin-top:-34.45pt;width:376.3pt;height:69.4pt;flip:x;z-index:251691008" o:connectortype="straight" strokecolor="#00b050">
            <v:stroke endarrow="block"/>
          </v:shape>
        </w:pict>
      </w:r>
      <w:r>
        <w:rPr>
          <w:noProof/>
        </w:rPr>
        <w:pict>
          <v:shape id="_x0000_s1053" type="#_x0000_t202" style="position:absolute;margin-left:414.8pt;margin-top:285.05pt;width:93pt;height:51.15pt;z-index:251687936;mso-width-relative:margin;mso-height-relative:margin">
            <v:textbox style="mso-next-textbox:#_x0000_s1053">
              <w:txbxContent>
                <w:p w:rsidR="001F0A12" w:rsidRPr="0029295A" w:rsidRDefault="002D090A" w:rsidP="001F0A12">
                  <w:pPr>
                    <w:pStyle w:val="NoSpacing"/>
                    <w:rPr>
                      <w:sz w:val="16"/>
                    </w:rPr>
                  </w:pPr>
                  <w:r>
                    <w:t xml:space="preserve">What </w:t>
                  </w:r>
                  <w:r w:rsidR="006F3B4B">
                    <w:t xml:space="preserve">is this </w:t>
                  </w:r>
                  <w:proofErr w:type="spellStart"/>
                  <w:r w:rsidR="006F3B4B">
                    <w:t>Hero</w:t>
                  </w:r>
                  <w:r>
                    <w:t>s</w:t>
                  </w:r>
                  <w:proofErr w:type="spellEnd"/>
                  <w:r w:rsidR="006F3B4B">
                    <w:t>’</w:t>
                  </w:r>
                  <w:r>
                    <w:t xml:space="preserve"> death bonus?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414.8pt;margin-top:231.7pt;width:93pt;height:41.35pt;z-index:251686912;mso-width-relative:margin;mso-height-relative:margin">
            <v:textbox>
              <w:txbxContent>
                <w:p w:rsidR="005F7F00" w:rsidRPr="0029295A" w:rsidRDefault="001F0A12" w:rsidP="005F7F00">
                  <w:pPr>
                    <w:pStyle w:val="NoSpacing"/>
                    <w:rPr>
                      <w:sz w:val="16"/>
                    </w:rPr>
                  </w:pPr>
                  <w:r>
                    <w:t>Does this char have “Absorb”?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414.8pt;margin-top:178.35pt;width:93pt;height:41.35pt;z-index:251685888;mso-width-relative:margin;mso-height-relative:margin">
            <v:textbox>
              <w:txbxContent>
                <w:p w:rsidR="005F7F00" w:rsidRPr="0029295A" w:rsidRDefault="005F7F00" w:rsidP="005F7F00">
                  <w:pPr>
                    <w:pStyle w:val="NoSpacing"/>
                    <w:rPr>
                      <w:sz w:val="16"/>
                    </w:rPr>
                  </w:pPr>
                  <w:r>
                    <w:t xml:space="preserve">Purchase price (Yellow orb?)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414.8pt;margin-top:144.15pt;width:93pt;height:26.15pt;z-index:251684864;mso-width-relative:margin;mso-height-relative:margin">
            <v:textbox>
              <w:txbxContent>
                <w:p w:rsidR="00E35D5D" w:rsidRPr="0029295A" w:rsidRDefault="00E35D5D" w:rsidP="00E35D5D">
                  <w:pPr>
                    <w:pStyle w:val="NoSpacing"/>
                    <w:rPr>
                      <w:sz w:val="16"/>
                    </w:rPr>
                  </w:pPr>
                  <w:r>
                    <w:t xml:space="preserve">Retreat cost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margin-left:293.65pt;margin-top:319.3pt;width:14.35pt;height:143.4pt;flip:x y;z-index:251671552" o:connectortype="straight" strokecolor="#00b050">
            <v:stroke endarrow="block"/>
          </v:shape>
        </w:pict>
      </w:r>
      <w:r>
        <w:rPr>
          <w:noProof/>
        </w:rPr>
        <w:pict>
          <v:shape id="_x0000_s1049" type="#_x0000_t202" style="position:absolute;margin-left:414.8pt;margin-top:90.8pt;width:93pt;height:41.35pt;z-index:251683840;mso-width-relative:margin;mso-height-relative:margin">
            <v:textbox>
              <w:txbxContent>
                <w:p w:rsidR="00D13C37" w:rsidRPr="0029295A" w:rsidRDefault="00D13C37" w:rsidP="00D13C37">
                  <w:pPr>
                    <w:pStyle w:val="NoSpacing"/>
                    <w:rPr>
                      <w:sz w:val="16"/>
                    </w:rPr>
                  </w:pPr>
                  <w:r>
                    <w:t>Distance (Green orb)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414.8pt;margin-top:11.9pt;width:93pt;height:67.6pt;z-index:251682816;mso-width-relative:margin;mso-height-relative:margin">
            <v:textbox>
              <w:txbxContent>
                <w:p w:rsidR="00D13C37" w:rsidRDefault="00D13C37" w:rsidP="00D13C37">
                  <w:pPr>
                    <w:pStyle w:val="NoSpacing"/>
                  </w:pPr>
                  <w:proofErr w:type="spellStart"/>
                  <w:r>
                    <w:t>Mana</w:t>
                  </w:r>
                  <w:proofErr w:type="spellEnd"/>
                  <w:r>
                    <w:t xml:space="preserve"> (Blue Orb)</w:t>
                  </w:r>
                </w:p>
                <w:p w:rsidR="00D13C37" w:rsidRDefault="00D13C37" w:rsidP="00D13C37">
                  <w:pPr>
                    <w:pStyle w:val="NoSpacing"/>
                  </w:pPr>
                  <w:r>
                    <w:t>[Gray if not used]</w:t>
                  </w:r>
                </w:p>
                <w:p w:rsidR="00D13C37" w:rsidRPr="00D13C37" w:rsidRDefault="00D13C37" w:rsidP="00D13C37">
                  <w:pPr>
                    <w:pStyle w:val="NoSpacing"/>
                    <w:rPr>
                      <w:sz w:val="10"/>
                    </w:rPr>
                  </w:pPr>
                  <w:r w:rsidRPr="00D13C37">
                    <w:rPr>
                      <w:sz w:val="16"/>
                    </w:rPr>
                    <w:t>Translucent “</w:t>
                  </w:r>
                  <w:r>
                    <w:rPr>
                      <w:sz w:val="16"/>
                    </w:rPr>
                    <w:t>potion symbol</w:t>
                  </w:r>
                  <w:r w:rsidRPr="00D13C37">
                    <w:rPr>
                      <w:sz w:val="16"/>
                    </w:rPr>
                    <w:t>” in the center</w:t>
                  </w:r>
                  <w:r>
                    <w:rPr>
                      <w:sz w:val="16"/>
                    </w:rPr>
                    <w:t xml:space="preserve"> [for colorblind players]</w:t>
                  </w:r>
                </w:p>
                <w:p w:rsidR="00D13C37" w:rsidRPr="0029295A" w:rsidRDefault="00D13C37" w:rsidP="00D13C37">
                  <w:pPr>
                    <w:pStyle w:val="NoSpacing"/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414.8pt;margin-top:-43.85pt;width:93pt;height:48.25pt;z-index:251681792;mso-width-relative:margin;mso-height-relative:margin">
            <v:textbox>
              <w:txbxContent>
                <w:p w:rsidR="00825D82" w:rsidRPr="00D13C37" w:rsidRDefault="00D13C37" w:rsidP="00825D82">
                  <w:pPr>
                    <w:pStyle w:val="NoSpacing"/>
                    <w:rPr>
                      <w:sz w:val="16"/>
                    </w:rPr>
                  </w:pPr>
                  <w:r w:rsidRPr="00D13C37">
                    <w:rPr>
                      <w:sz w:val="16"/>
                    </w:rPr>
                    <w:t>Health (Red Orb)</w:t>
                  </w:r>
                </w:p>
                <w:p w:rsidR="00D13C37" w:rsidRPr="00D13C37" w:rsidRDefault="00D13C37" w:rsidP="00825D82">
                  <w:pPr>
                    <w:pStyle w:val="NoSpacing"/>
                    <w:rPr>
                      <w:sz w:val="10"/>
                    </w:rPr>
                  </w:pPr>
                  <w:r w:rsidRPr="00D13C37">
                    <w:rPr>
                      <w:sz w:val="16"/>
                    </w:rPr>
                    <w:t>Translucent “+” in the center</w:t>
                  </w:r>
                  <w:r>
                    <w:rPr>
                      <w:sz w:val="16"/>
                    </w:rPr>
                    <w:t xml:space="preserve"> [for colorblind players]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109.65pt;margin-top:314.35pt;width:130pt;height:65.7pt;z-index:251668480;mso-width-relative:margin;mso-height-relative:margin">
            <v:textbox>
              <w:txbxContent>
                <w:p w:rsidR="0029295A" w:rsidRDefault="0029295A" w:rsidP="0029295A">
                  <w:pPr>
                    <w:pStyle w:val="NoSpacing"/>
                  </w:pPr>
                  <w:r>
                    <w:t xml:space="preserve">Attack </w:t>
                  </w:r>
                  <w:r w:rsidR="004743B5">
                    <w:t xml:space="preserve">1        </w:t>
                  </w:r>
                  <w:r>
                    <w:t xml:space="preserve">                  10</w:t>
                  </w:r>
                </w:p>
                <w:p w:rsidR="0029295A" w:rsidRDefault="0029295A" w:rsidP="0029295A">
                  <w:pPr>
                    <w:pStyle w:val="NoSpacing"/>
                    <w:rPr>
                      <w:sz w:val="16"/>
                    </w:rPr>
                  </w:pPr>
                  <w:r w:rsidRPr="0029295A">
                    <w:rPr>
                      <w:sz w:val="16"/>
                    </w:rPr>
                    <w:t>Attack details</w:t>
                  </w:r>
                </w:p>
                <w:p w:rsidR="004743B5" w:rsidRDefault="004743B5" w:rsidP="004743B5">
                  <w:pPr>
                    <w:pStyle w:val="NoSpacing"/>
                  </w:pPr>
                </w:p>
                <w:p w:rsidR="004743B5" w:rsidRDefault="004743B5" w:rsidP="004743B5">
                  <w:pPr>
                    <w:pStyle w:val="NoSpacing"/>
                  </w:pPr>
                  <w:r>
                    <w:t>Attack 2                          60</w:t>
                  </w:r>
                </w:p>
                <w:p w:rsidR="004743B5" w:rsidRPr="0029295A" w:rsidRDefault="004743B5" w:rsidP="004743B5">
                  <w:pPr>
                    <w:pStyle w:val="NoSpacing"/>
                    <w:rPr>
                      <w:sz w:val="16"/>
                    </w:rPr>
                  </w:pPr>
                  <w:r w:rsidRPr="0029295A">
                    <w:rPr>
                      <w:sz w:val="16"/>
                    </w:rPr>
                    <w:t>Attack details</w:t>
                  </w:r>
                </w:p>
                <w:p w:rsidR="004743B5" w:rsidRPr="0029295A" w:rsidRDefault="004743B5" w:rsidP="0029295A">
                  <w:pPr>
                    <w:pStyle w:val="NoSpacing"/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131.8pt;margin-top:130.9pt;width:90.4pt;height:25pt;z-index:251680768;mso-width-relative:margin;mso-height-relative:margin">
            <v:textbox>
              <w:txbxContent>
                <w:p w:rsidR="00040B6B" w:rsidRPr="0029295A" w:rsidRDefault="00040B6B" w:rsidP="00040B6B">
                  <w:pPr>
                    <w:pStyle w:val="NoSpacing"/>
                    <w:rPr>
                      <w:sz w:val="16"/>
                    </w:rPr>
                  </w:pPr>
                  <w:r>
                    <w:t>Character Art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15pt;margin-top:291.75pt;width:27.55pt;height:106.45pt;z-index:251679744;mso-width-relative:margin;mso-height-relative:margin">
            <v:textbox style="layout-flow:vertical;mso-layout-flow-alt:bottom-to-top;mso-next-textbox:#_x0000_s1045">
              <w:txbxContent>
                <w:p w:rsidR="00C97385" w:rsidRDefault="00C97385" w:rsidP="00040B6B">
                  <w:pPr>
                    <w:spacing w:line="360" w:lineRule="auto"/>
                    <w:jc w:val="center"/>
                  </w:pPr>
                  <w:r>
                    <w:t>POVERTY</w:t>
                  </w:r>
                  <w:r w:rsidR="00040B6B">
                    <w:t xml:space="preserve"> Logo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32" style="position:absolute;margin-left:-2.5pt;margin-top:264.2pt;width:21.3pt;height:191.05pt;flip:y;z-index:251678720" o:connectortype="straight" strokecolor="#00b050">
            <v:stroke endarrow="block"/>
          </v:shape>
        </w:pict>
      </w:r>
      <w:r>
        <w:rPr>
          <w:noProof/>
        </w:rPr>
        <w:pict>
          <v:shape id="_x0000_s1039" type="#_x0000_t202" style="position:absolute;margin-left:15pt;margin-top:178.35pt;width:34.45pt;height:18.8pt;z-index:251673600;mso-width-relative:margin;mso-height-relative:margin">
            <v:textbox>
              <w:txbxContent>
                <w:p w:rsidR="0029295A" w:rsidRDefault="004A4DC9" w:rsidP="0029295A">
                  <w:pPr>
                    <w:spacing w:line="360" w:lineRule="auto"/>
                  </w:pPr>
                  <w:r>
                    <w:t>+10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15pt;margin-top:151.5pt;width:27.55pt;height:18.8pt;z-index:251672576;mso-width-relative:margin;mso-height-relative:margin">
            <v:textbox>
              <w:txbxContent>
                <w:p w:rsidR="0029295A" w:rsidRDefault="004A4DC9" w:rsidP="0029295A">
                  <w:pPr>
                    <w:spacing w:line="360" w:lineRule="auto"/>
                  </w:pPr>
                  <w: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-24.75pt;margin-top:-60.1pt;width:130pt;height:21.3pt;z-index:251676672;mso-width-relative:margin;mso-height-relative:margin">
            <v:textbox>
              <w:txbxContent>
                <w:p w:rsidR="00BD1CD4" w:rsidRPr="0029295A" w:rsidRDefault="00BD1CD4" w:rsidP="00BD1CD4">
                  <w:pPr>
                    <w:pStyle w:val="NoSpacing"/>
                    <w:rPr>
                      <w:sz w:val="16"/>
                    </w:rPr>
                  </w:pPr>
                  <w:r>
                    <w:t>Everything color coded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161.7pt;margin-top:392.65pt;width:118.75pt;height:18.8pt;z-index:251669504;mso-width-relative:margin;mso-height-relative:margin">
            <v:textbox>
              <w:txbxContent>
                <w:p w:rsidR="0029295A" w:rsidRPr="00D14189" w:rsidRDefault="0029295A" w:rsidP="00D14189">
                  <w:pPr>
                    <w:spacing w:line="360" w:lineRule="auto"/>
                    <w:jc w:val="right"/>
                    <w:rPr>
                      <w:sz w:val="18"/>
                    </w:rPr>
                  </w:pPr>
                  <w:r w:rsidRPr="00D14189">
                    <w:rPr>
                      <w:sz w:val="18"/>
                    </w:rPr>
                    <w:t>Copyright and signature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236.75pt;margin-top:26.9pt;width:50.6pt;height:37.6pt;z-index:251667456;mso-width-relative:margin;mso-height-relative:margin">
            <v:textbox>
              <w:txbxContent>
                <w:p w:rsidR="0029295A" w:rsidRDefault="0029295A" w:rsidP="0029295A">
                  <w:r>
                    <w:t>Class Logo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109.65pt;margin-top:56.95pt;width:95.05pt;height:15.05pt;z-index:251666432;mso-width-relative:margin;mso-height-relative:margin">
            <v:textbox>
              <w:txbxContent>
                <w:p w:rsidR="0029295A" w:rsidRPr="0029295A" w:rsidRDefault="0029295A" w:rsidP="0029295A">
                  <w:pPr>
                    <w:spacing w:line="360" w:lineRule="auto"/>
                    <w:rPr>
                      <w:sz w:val="12"/>
                    </w:rPr>
                  </w:pPr>
                  <w:r w:rsidRPr="0029295A">
                    <w:rPr>
                      <w:sz w:val="12"/>
                    </w:rPr>
                    <w:t xml:space="preserve">Class </w:t>
                  </w:r>
                  <w:proofErr w:type="spellStart"/>
                  <w:r w:rsidRPr="0029295A">
                    <w:rPr>
                      <w:sz w:val="12"/>
                    </w:rPr>
                    <w:t>TItle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05.25pt;margin-top:26.9pt;width:107.6pt;height:18.8pt;z-index:251665408;mso-width-relative:margin;mso-height-relative:margin">
            <v:textbox>
              <w:txbxContent>
                <w:p w:rsidR="0029295A" w:rsidRDefault="0029295A" w:rsidP="0029295A">
                  <w:pPr>
                    <w:spacing w:line="360" w:lineRule="auto"/>
                  </w:pPr>
                  <w:r>
                    <w:t>Card 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5pt;margin-top:124.6pt;width:34.45pt;height:18.8pt;z-index:251664384;mso-width-relative:margin;mso-height-relative:margin">
            <v:textbox>
              <w:txbxContent>
                <w:p w:rsidR="0029295A" w:rsidRDefault="0029295A" w:rsidP="0029295A">
                  <w:pPr>
                    <w:spacing w:line="360" w:lineRule="auto"/>
                  </w:pPr>
                  <w:r>
                    <w:t>$5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5pt;margin-top:98.9pt;width:34.45pt;height:18.8pt;z-index:251663360;mso-width-relative:margin;mso-height-relative:margin">
            <v:textbox>
              <w:txbxContent>
                <w:p w:rsidR="0029295A" w:rsidRDefault="0029295A" w:rsidP="0029295A">
                  <w:r>
                    <w:t>R5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5pt;margin-top:1in;width:34.45pt;height:18.8pt;z-index:251662336;mso-width-relative:margin;mso-height-relative:margin">
            <v:textbox>
              <w:txbxContent>
                <w:p w:rsidR="0029295A" w:rsidRDefault="0029295A" w:rsidP="0029295A">
                  <w:r>
                    <w:t>D3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5pt;margin-top:45.7pt;width:34.45pt;height:18.8pt;z-index:251661312;mso-width-relative:margin;mso-height-relative:margin">
            <v:textbox>
              <w:txbxContent>
                <w:p w:rsidR="0029295A" w:rsidRDefault="0029295A" w:rsidP="0029295A">
                  <w:r>
                    <w:t>60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15pt;margin-top:20.65pt;width:34.45pt;height:18.8pt;z-index:251660288;mso-width-relative:margin;mso-height-relative:margin">
            <v:textbox>
              <w:txbxContent>
                <w:p w:rsidR="0029295A" w:rsidRDefault="0029295A">
                  <w:r>
                    <w:t>100</w:t>
                  </w:r>
                </w:p>
              </w:txbxContent>
            </v:textbox>
          </v:shape>
        </w:pict>
      </w:r>
      <w:r w:rsidR="0029295A">
        <w:rPr>
          <w:noProof/>
        </w:rPr>
        <w:drawing>
          <wp:inline distT="0" distB="0" distL="0" distR="0">
            <wp:extent cx="3867690" cy="5315692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95A" w:rsidRDefault="00CD0329">
      <w:r>
        <w:rPr>
          <w:noProof/>
        </w:rPr>
        <w:pict>
          <v:shape id="_x0000_s1071" type="#_x0000_t202" style="position:absolute;margin-left:105.25pt;margin-top:217.65pt;width:130pt;height:58.85pt;z-index:251704320;mso-width-relative:margin;mso-height-relative:margin">
            <v:textbox>
              <w:txbxContent>
                <w:p w:rsidR="003839A8" w:rsidRDefault="003839A8" w:rsidP="003839A8">
                  <w:pPr>
                    <w:pStyle w:val="NoSpacing"/>
                  </w:pPr>
                  <w:proofErr w:type="spellStart"/>
                  <w:r>
                    <w:t>I.e</w:t>
                  </w:r>
                  <w:proofErr w:type="spellEnd"/>
                  <w:r>
                    <w:t xml:space="preserve"> </w:t>
                  </w:r>
                </w:p>
                <w:p w:rsidR="003839A8" w:rsidRPr="0029295A" w:rsidRDefault="003839A8" w:rsidP="003839A8">
                  <w:pPr>
                    <w:pStyle w:val="NoSpacing"/>
                    <w:rPr>
                      <w:sz w:val="16"/>
                    </w:rPr>
                  </w:pPr>
                  <w:r>
                    <w:t>Classic or Tiers or Blockades or Quests</w:t>
                  </w:r>
                  <w:r>
                    <w:br/>
                  </w:r>
                  <w:r w:rsidR="0062217D">
                    <w:rPr>
                      <w:sz w:val="16"/>
                    </w:rPr>
                    <w:t>or Monsters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161.7pt;margin-top:36.7pt;width:130pt;height:58.85pt;z-index:251696128;mso-width-relative:margin;mso-height-relative:margin">
            <v:textbox>
              <w:txbxContent>
                <w:p w:rsidR="004D45CA" w:rsidRPr="0029295A" w:rsidRDefault="004D45CA" w:rsidP="004D45CA">
                  <w:pPr>
                    <w:pStyle w:val="NoSpacing"/>
                    <w:rPr>
                      <w:sz w:val="16"/>
                    </w:rPr>
                  </w:pPr>
                  <w:r>
                    <w:t>This layout allows for your entire are to be displayed!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303.25pt;margin-top:14.7pt;width:130pt;height:58.85pt;z-index:251670528;mso-width-relative:margin;mso-height-relative:margin">
            <v:textbox>
              <w:txbxContent>
                <w:p w:rsidR="0029295A" w:rsidRPr="0029295A" w:rsidRDefault="0029295A" w:rsidP="0029295A">
                  <w:pPr>
                    <w:pStyle w:val="NoSpacing"/>
                    <w:rPr>
                      <w:sz w:val="16"/>
                    </w:rPr>
                  </w:pPr>
                  <w:r>
                    <w:t>Notice the black border</w:t>
                  </w:r>
                  <w:r w:rsidR="00040B6B">
                    <w:t xml:space="preserve"> (this is used for printing purposes)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-6.55pt;margin-top:29.1pt;width:130pt;height:69.45pt;z-index:251677696;mso-width-relative:margin;mso-height-relative:margin">
            <v:textbox>
              <w:txbxContent>
                <w:p w:rsidR="00C97385" w:rsidRPr="0029295A" w:rsidRDefault="00C97385" w:rsidP="00C97385">
                  <w:pPr>
                    <w:pStyle w:val="NoSpacing"/>
                    <w:rPr>
                      <w:sz w:val="16"/>
                    </w:rPr>
                  </w:pPr>
                  <w:r>
                    <w:t>All stats are on the left of the card so that “fanned out” cards are easily read</w:t>
                  </w:r>
                </w:p>
              </w:txbxContent>
            </v:textbox>
          </v:shape>
        </w:pict>
      </w:r>
    </w:p>
    <w:p w:rsidR="0029295A" w:rsidRDefault="0029295A">
      <w:r>
        <w:lastRenderedPageBreak/>
        <w:t>Original: (</w:t>
      </w:r>
      <w:r w:rsidR="00C97385">
        <w:t xml:space="preserve">it’s a </w:t>
      </w:r>
      <w:r>
        <w:t>Reversed image)</w:t>
      </w:r>
      <w:r>
        <w:br/>
      </w:r>
      <w:r w:rsidRPr="0029295A">
        <w:rPr>
          <w:noProof/>
        </w:rPr>
        <w:drawing>
          <wp:inline distT="0" distB="0" distL="0" distR="0">
            <wp:extent cx="3867690" cy="5315692"/>
            <wp:effectExtent l="19050" t="0" r="0" b="0"/>
            <wp:docPr id="2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95A" w:rsidSect="00705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9295A"/>
    <w:rsid w:val="00040B6B"/>
    <w:rsid w:val="000C520D"/>
    <w:rsid w:val="00113306"/>
    <w:rsid w:val="00152E98"/>
    <w:rsid w:val="001F0A12"/>
    <w:rsid w:val="00232CCA"/>
    <w:rsid w:val="0029295A"/>
    <w:rsid w:val="002D090A"/>
    <w:rsid w:val="003839A8"/>
    <w:rsid w:val="004743B5"/>
    <w:rsid w:val="004A4DC9"/>
    <w:rsid w:val="004D45CA"/>
    <w:rsid w:val="004D6E2E"/>
    <w:rsid w:val="00515EB4"/>
    <w:rsid w:val="005F7F00"/>
    <w:rsid w:val="0062217D"/>
    <w:rsid w:val="006C5B28"/>
    <w:rsid w:val="006F3B4B"/>
    <w:rsid w:val="007058E9"/>
    <w:rsid w:val="00825D82"/>
    <w:rsid w:val="008769F0"/>
    <w:rsid w:val="009F0F13"/>
    <w:rsid w:val="00A55FE4"/>
    <w:rsid w:val="00B264C7"/>
    <w:rsid w:val="00B7359E"/>
    <w:rsid w:val="00BD1CD4"/>
    <w:rsid w:val="00BF181C"/>
    <w:rsid w:val="00C05FF5"/>
    <w:rsid w:val="00C84A57"/>
    <w:rsid w:val="00C97385"/>
    <w:rsid w:val="00CB7782"/>
    <w:rsid w:val="00CD0329"/>
    <w:rsid w:val="00D105C7"/>
    <w:rsid w:val="00D13C37"/>
    <w:rsid w:val="00D14189"/>
    <w:rsid w:val="00E35D5D"/>
    <w:rsid w:val="00E46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width-relative:margin;mso-height-relative:margin" fillcolor="white">
      <v:fill color="white"/>
      <o:colormenu v:ext="edit" strokecolor="#00b050"/>
    </o:shapedefaults>
    <o:shapelayout v:ext="edit">
      <o:idmap v:ext="edit" data="1"/>
      <o:rules v:ext="edit">
        <o:r id="V:Rule13" type="connector" idref="#_x0000_s1056"/>
        <o:r id="V:Rule14" type="connector" idref="#_x0000_s1058"/>
        <o:r id="V:Rule15" type="connector" idref="#_x0000_s1062"/>
        <o:r id="V:Rule16" type="connector" idref="#_x0000_s1037"/>
        <o:r id="V:Rule17" type="connector" idref="#_x0000_s1059"/>
        <o:r id="V:Rule18" type="connector" idref="#_x0000_s1063"/>
        <o:r id="V:Rule19" type="connector" idref="#_x0000_s1057"/>
        <o:r id="V:Rule20" type="connector" idref="#_x0000_s1070"/>
        <o:r id="V:Rule21" type="connector" idref="#_x0000_s1060"/>
        <o:r id="V:Rule22" type="connector" idref="#_x0000_s1044"/>
        <o:r id="V:Rule23" type="connector" idref="#_x0000_s1066"/>
        <o:r id="V:Rule24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9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5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929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BBA189-5BFA-4717-87C5-067CBE2C9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Flow Cal Measurement Solutions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Bowen</dc:creator>
  <cp:lastModifiedBy>The Bowens</cp:lastModifiedBy>
  <cp:revision>26</cp:revision>
  <dcterms:created xsi:type="dcterms:W3CDTF">2013-07-23T19:09:00Z</dcterms:created>
  <dcterms:modified xsi:type="dcterms:W3CDTF">2013-08-03T03:10:00Z</dcterms:modified>
</cp:coreProperties>
</file>