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C3" w:rsidRPr="005559A0" w:rsidRDefault="00BC3918" w:rsidP="001C41F5">
      <w:pPr>
        <w:pStyle w:val="NoSpacing"/>
        <w:jc w:val="center"/>
        <w:rPr>
          <w:rFonts w:ascii="CapitalisTypOasis" w:hAnsi="CapitalisTypOasis"/>
          <w:color w:val="BCB800"/>
          <w:sz w:val="72"/>
          <w:szCs w:val="36"/>
          <w:u w:val="single"/>
        </w:rPr>
      </w:pPr>
      <w:r>
        <w:rPr>
          <w:rFonts w:ascii="CapitalisTypOasis" w:hAnsi="CapitalisTypOasis"/>
          <w:color w:val="BCB800"/>
          <w:sz w:val="72"/>
          <w:szCs w:val="36"/>
          <w:u w:val="single"/>
        </w:rPr>
        <w:t>Poverty</w:t>
      </w:r>
    </w:p>
    <w:p w:rsidR="00073DB4" w:rsidRPr="003D095B" w:rsidRDefault="00F05007" w:rsidP="00145C5D">
      <w:pPr>
        <w:pStyle w:val="NoSpacing"/>
        <w:jc w:val="center"/>
        <w:rPr>
          <w:rFonts w:ascii="CapitalisTypOasis" w:hAnsi="CapitalisTypOasis"/>
          <w:sz w:val="40"/>
          <w:szCs w:val="36"/>
        </w:rPr>
      </w:pPr>
      <w:proofErr w:type="spellStart"/>
      <w:r>
        <w:rPr>
          <w:rFonts w:ascii="CapitalisTypOasis" w:hAnsi="CapitalisTypOasis"/>
          <w:sz w:val="40"/>
          <w:szCs w:val="36"/>
        </w:rPr>
        <w:t>RuleBook</w:t>
      </w:r>
      <w:proofErr w:type="spellEnd"/>
    </w:p>
    <w:p w:rsidR="00CB7077" w:rsidRDefault="00CB7077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As one of the last great treasure hunters left</w:t>
      </w:r>
      <w:r w:rsidRPr="00CB7077">
        <w:rPr>
          <w:sz w:val="18"/>
        </w:rPr>
        <w:t xml:space="preserve"> in the universe</w:t>
      </w:r>
      <w:r>
        <w:rPr>
          <w:sz w:val="18"/>
        </w:rPr>
        <w:t>,</w:t>
      </w:r>
      <w:r w:rsidRPr="00CB7077">
        <w:rPr>
          <w:sz w:val="18"/>
        </w:rPr>
        <w:t xml:space="preserve"> </w:t>
      </w:r>
      <w:r w:rsidR="00AD223A">
        <w:rPr>
          <w:sz w:val="18"/>
        </w:rPr>
        <w:t xml:space="preserve">you’ve </w:t>
      </w:r>
      <w:r w:rsidR="002C4491">
        <w:rPr>
          <w:sz w:val="18"/>
        </w:rPr>
        <w:t>set out to follow a lead about</w:t>
      </w:r>
      <w:r w:rsidR="00AD223A">
        <w:rPr>
          <w:sz w:val="18"/>
        </w:rPr>
        <w:t xml:space="preserve"> a legendary treasure likely to be the find of your career</w:t>
      </w:r>
      <w:r w:rsidR="001F2FF1">
        <w:rPr>
          <w:sz w:val="18"/>
        </w:rPr>
        <w:t>,</w:t>
      </w:r>
      <w:r w:rsidR="006A2287">
        <w:rPr>
          <w:sz w:val="18"/>
        </w:rPr>
        <w:t xml:space="preserve"> The Star of </w:t>
      </w:r>
      <w:proofErr w:type="spellStart"/>
      <w:r w:rsidR="006A2287">
        <w:rPr>
          <w:sz w:val="18"/>
        </w:rPr>
        <w:t>Zellion</w:t>
      </w:r>
      <w:proofErr w:type="spellEnd"/>
      <w:r w:rsidR="00F5342A">
        <w:rPr>
          <w:sz w:val="18"/>
        </w:rPr>
        <w:t>, matchless in rarity and value</w:t>
      </w:r>
      <w:r w:rsidRPr="00CB7077">
        <w:rPr>
          <w:sz w:val="18"/>
        </w:rPr>
        <w:t xml:space="preserve">. </w:t>
      </w:r>
      <w:r w:rsidR="001F2FF1">
        <w:rPr>
          <w:sz w:val="18"/>
        </w:rPr>
        <w:t xml:space="preserve"> </w:t>
      </w:r>
      <w:r w:rsidRPr="00CB7077">
        <w:rPr>
          <w:sz w:val="18"/>
        </w:rPr>
        <w:t xml:space="preserve">The only problem is that it's on the </w:t>
      </w:r>
      <w:r w:rsidR="00570B4E">
        <w:rPr>
          <w:sz w:val="18"/>
        </w:rPr>
        <w:t xml:space="preserve">infamous </w:t>
      </w:r>
      <w:r w:rsidR="00D65100">
        <w:rPr>
          <w:sz w:val="18"/>
        </w:rPr>
        <w:t>d</w:t>
      </w:r>
      <w:r w:rsidR="00B0453F">
        <w:rPr>
          <w:sz w:val="18"/>
        </w:rPr>
        <w:t>es</w:t>
      </w:r>
      <w:r w:rsidR="00D65100">
        <w:rPr>
          <w:sz w:val="18"/>
        </w:rPr>
        <w:t>olate</w:t>
      </w:r>
      <w:r w:rsidR="00B0453F">
        <w:rPr>
          <w:sz w:val="18"/>
        </w:rPr>
        <w:t xml:space="preserve"> </w:t>
      </w:r>
      <w:r w:rsidR="004A7BCA">
        <w:rPr>
          <w:sz w:val="18"/>
        </w:rPr>
        <w:t>planet</w:t>
      </w:r>
      <w:r w:rsidR="00E845C2">
        <w:rPr>
          <w:sz w:val="18"/>
        </w:rPr>
        <w:t xml:space="preserve"> </w:t>
      </w:r>
      <w:proofErr w:type="spellStart"/>
      <w:r w:rsidR="007D056E">
        <w:rPr>
          <w:sz w:val="18"/>
        </w:rPr>
        <w:t>Aslenia</w:t>
      </w:r>
      <w:proofErr w:type="spellEnd"/>
      <w:r w:rsidR="008B14AE">
        <w:rPr>
          <w:sz w:val="18"/>
        </w:rPr>
        <w:t xml:space="preserve">, the designated </w:t>
      </w:r>
      <w:r w:rsidR="00656CCA">
        <w:rPr>
          <w:sz w:val="18"/>
        </w:rPr>
        <w:t xml:space="preserve">universal </w:t>
      </w:r>
      <w:r w:rsidR="008B14AE">
        <w:rPr>
          <w:sz w:val="18"/>
        </w:rPr>
        <w:t>penal colony,</w:t>
      </w:r>
      <w:r w:rsidRPr="00CB7077">
        <w:rPr>
          <w:sz w:val="18"/>
        </w:rPr>
        <w:t xml:space="preserve"> where </w:t>
      </w:r>
      <w:r w:rsidR="001F2FF1">
        <w:rPr>
          <w:sz w:val="18"/>
        </w:rPr>
        <w:t>ruthless c</w:t>
      </w:r>
      <w:r w:rsidR="00000FF8">
        <w:rPr>
          <w:sz w:val="18"/>
        </w:rPr>
        <w:t xml:space="preserve">riminals </w:t>
      </w:r>
      <w:r w:rsidR="00F77EAE">
        <w:rPr>
          <w:sz w:val="18"/>
        </w:rPr>
        <w:t xml:space="preserve">know as The Exiles </w:t>
      </w:r>
      <w:r w:rsidR="008C5A96">
        <w:rPr>
          <w:sz w:val="18"/>
        </w:rPr>
        <w:t>from all of existence</w:t>
      </w:r>
      <w:r>
        <w:rPr>
          <w:sz w:val="18"/>
        </w:rPr>
        <w:t xml:space="preserve"> have been </w:t>
      </w:r>
      <w:r w:rsidR="00F77EAE">
        <w:rPr>
          <w:sz w:val="18"/>
        </w:rPr>
        <w:t>sent to serve out their life sentences</w:t>
      </w:r>
      <w:r w:rsidRPr="00CB7077">
        <w:rPr>
          <w:sz w:val="18"/>
        </w:rPr>
        <w:t>.</w:t>
      </w:r>
      <w:r>
        <w:rPr>
          <w:sz w:val="18"/>
        </w:rPr>
        <w:t xml:space="preserve">  </w:t>
      </w:r>
      <w:r w:rsidR="00F77EAE">
        <w:rPr>
          <w:sz w:val="18"/>
        </w:rPr>
        <w:t xml:space="preserve">As you approach the planet you send out Miners to scout out </w:t>
      </w:r>
      <w:r w:rsidR="005407C7">
        <w:rPr>
          <w:sz w:val="18"/>
        </w:rPr>
        <w:t xml:space="preserve">The </w:t>
      </w:r>
      <w:proofErr w:type="spellStart"/>
      <w:r w:rsidR="005407C7">
        <w:rPr>
          <w:sz w:val="18"/>
        </w:rPr>
        <w:t>Inkheri</w:t>
      </w:r>
      <w:proofErr w:type="spellEnd"/>
      <w:r w:rsidR="00F77EAE">
        <w:rPr>
          <w:sz w:val="18"/>
        </w:rPr>
        <w:t xml:space="preserve"> </w:t>
      </w:r>
      <w:r w:rsidR="00FA0E20">
        <w:rPr>
          <w:sz w:val="18"/>
        </w:rPr>
        <w:t>Q</w:t>
      </w:r>
      <w:r w:rsidR="00F77EAE">
        <w:rPr>
          <w:sz w:val="18"/>
        </w:rPr>
        <w:t xml:space="preserve">uarry where </w:t>
      </w:r>
      <w:proofErr w:type="spellStart"/>
      <w:r w:rsidR="00F77EAE">
        <w:rPr>
          <w:sz w:val="18"/>
        </w:rPr>
        <w:t>Zellion’s</w:t>
      </w:r>
      <w:proofErr w:type="spellEnd"/>
      <w:r w:rsidR="00F77EAE">
        <w:rPr>
          <w:sz w:val="18"/>
        </w:rPr>
        <w:t xml:space="preserve"> Star is likely to be.  While scouting, your Miners meet a number of </w:t>
      </w:r>
      <w:r w:rsidR="00242AC7">
        <w:rPr>
          <w:sz w:val="18"/>
        </w:rPr>
        <w:t xml:space="preserve">Exiles and convince them to help you find </w:t>
      </w:r>
      <w:proofErr w:type="spellStart"/>
      <w:r w:rsidR="00242AC7">
        <w:rPr>
          <w:sz w:val="18"/>
        </w:rPr>
        <w:t>Zellion’s</w:t>
      </w:r>
      <w:proofErr w:type="spellEnd"/>
      <w:r w:rsidR="00242AC7">
        <w:rPr>
          <w:sz w:val="18"/>
        </w:rPr>
        <w:t xml:space="preserve"> star for a price</w:t>
      </w:r>
      <w:r w:rsidR="00381159">
        <w:rPr>
          <w:sz w:val="18"/>
        </w:rPr>
        <w:t xml:space="preserve"> and promise of escape</w:t>
      </w:r>
      <w:r w:rsidR="00242AC7">
        <w:rPr>
          <w:sz w:val="18"/>
        </w:rPr>
        <w:t xml:space="preserve">.  </w:t>
      </w:r>
      <w:r w:rsidR="009B1600">
        <w:rPr>
          <w:sz w:val="18"/>
        </w:rPr>
        <w:t xml:space="preserve">Reporting back to you that The Exiles are willing to help, you decide to </w:t>
      </w:r>
      <w:r w:rsidR="00F5342A">
        <w:rPr>
          <w:sz w:val="18"/>
        </w:rPr>
        <w:t>descend</w:t>
      </w:r>
      <w:r w:rsidR="009B1600">
        <w:rPr>
          <w:sz w:val="18"/>
        </w:rPr>
        <w:t xml:space="preserve"> onto </w:t>
      </w:r>
      <w:proofErr w:type="spellStart"/>
      <w:r w:rsidR="007D056E">
        <w:rPr>
          <w:sz w:val="18"/>
        </w:rPr>
        <w:t>Aslenia</w:t>
      </w:r>
      <w:proofErr w:type="spellEnd"/>
      <w:r w:rsidR="009B1600">
        <w:rPr>
          <w:sz w:val="18"/>
        </w:rPr>
        <w:t xml:space="preserve"> where</w:t>
      </w:r>
      <w:r w:rsidRPr="00CB7077">
        <w:rPr>
          <w:sz w:val="18"/>
        </w:rPr>
        <w:t xml:space="preserve"> you find that there are other treasure hunters out to find the treasure</w:t>
      </w:r>
      <w:r>
        <w:rPr>
          <w:sz w:val="18"/>
        </w:rPr>
        <w:t xml:space="preserve"> as well</w:t>
      </w:r>
      <w:r w:rsidRPr="00CB7077">
        <w:rPr>
          <w:sz w:val="18"/>
        </w:rPr>
        <w:t xml:space="preserve">. </w:t>
      </w:r>
      <w:r w:rsidR="00182B3A">
        <w:rPr>
          <w:sz w:val="18"/>
        </w:rPr>
        <w:t xml:space="preserve"> </w:t>
      </w:r>
      <w:r w:rsidR="00895716">
        <w:rPr>
          <w:sz w:val="18"/>
        </w:rPr>
        <w:t>Now you must hire these veteran criminal</w:t>
      </w:r>
      <w:r w:rsidRPr="00CB7077">
        <w:rPr>
          <w:sz w:val="18"/>
        </w:rPr>
        <w:t xml:space="preserve"> warriors to fight for you and overcome </w:t>
      </w:r>
      <w:r w:rsidR="00895716">
        <w:rPr>
          <w:sz w:val="18"/>
        </w:rPr>
        <w:t xml:space="preserve">the </w:t>
      </w:r>
      <w:r w:rsidRPr="00CB7077">
        <w:rPr>
          <w:sz w:val="18"/>
        </w:rPr>
        <w:t xml:space="preserve">other </w:t>
      </w:r>
      <w:r w:rsidR="00182B3A">
        <w:rPr>
          <w:sz w:val="18"/>
        </w:rPr>
        <w:t xml:space="preserve">treasure </w:t>
      </w:r>
      <w:r w:rsidRPr="00CB7077">
        <w:rPr>
          <w:sz w:val="18"/>
        </w:rPr>
        <w:t xml:space="preserve">hunters </w:t>
      </w:r>
      <w:r w:rsidR="00895716">
        <w:rPr>
          <w:sz w:val="18"/>
        </w:rPr>
        <w:t>to c</w:t>
      </w:r>
      <w:r w:rsidRPr="00CB7077">
        <w:rPr>
          <w:sz w:val="18"/>
        </w:rPr>
        <w:t>laim the treasure of a lifetime</w:t>
      </w:r>
      <w:r w:rsidR="00895716">
        <w:rPr>
          <w:sz w:val="18"/>
        </w:rPr>
        <w:t>.</w:t>
      </w:r>
      <w:r w:rsidR="00516DC8">
        <w:rPr>
          <w:sz w:val="18"/>
        </w:rPr>
        <w:t xml:space="preserve">  The </w:t>
      </w:r>
      <w:r w:rsidR="002865E4">
        <w:rPr>
          <w:sz w:val="18"/>
        </w:rPr>
        <w:t xml:space="preserve">whole </w:t>
      </w:r>
      <w:r w:rsidR="00516DC8">
        <w:rPr>
          <w:sz w:val="18"/>
        </w:rPr>
        <w:t xml:space="preserve">universe is </w:t>
      </w:r>
      <w:r w:rsidR="005D0D89">
        <w:rPr>
          <w:sz w:val="18"/>
        </w:rPr>
        <w:t>watching;</w:t>
      </w:r>
      <w:r w:rsidR="002865E4">
        <w:rPr>
          <w:sz w:val="18"/>
        </w:rPr>
        <w:t xml:space="preserve"> do not expect this to be easy.</w:t>
      </w:r>
    </w:p>
    <w:p w:rsidR="00E25872" w:rsidRPr="00450F96" w:rsidRDefault="00E25872" w:rsidP="001C41F5">
      <w:pPr>
        <w:pStyle w:val="NoSpacing"/>
        <w:rPr>
          <w:sz w:val="18"/>
          <w:szCs w:val="18"/>
        </w:rPr>
      </w:pP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>‘</w:t>
      </w:r>
      <w:r w:rsidR="00BC3918">
        <w:rPr>
          <w:sz w:val="18"/>
          <w:szCs w:val="18"/>
        </w:rPr>
        <w:t>Poverty</w:t>
      </w:r>
      <w:r w:rsidRPr="00450F96">
        <w:rPr>
          <w:sz w:val="18"/>
          <w:szCs w:val="18"/>
        </w:rPr>
        <w:t>’ is a</w:t>
      </w:r>
      <w:r w:rsidR="00516DC8">
        <w:rPr>
          <w:sz w:val="18"/>
          <w:szCs w:val="18"/>
        </w:rPr>
        <w:t xml:space="preserve"> </w:t>
      </w:r>
      <w:r w:rsidR="009A7C4E">
        <w:rPr>
          <w:sz w:val="18"/>
          <w:szCs w:val="18"/>
        </w:rPr>
        <w:t xml:space="preserve">strategy </w:t>
      </w:r>
      <w:r w:rsidRPr="00450F96">
        <w:rPr>
          <w:sz w:val="18"/>
          <w:szCs w:val="18"/>
        </w:rPr>
        <w:t xml:space="preserve">game of </w:t>
      </w:r>
      <w:r w:rsidR="008A674F">
        <w:rPr>
          <w:sz w:val="18"/>
          <w:szCs w:val="18"/>
        </w:rPr>
        <w:t xml:space="preserve">combat, </w:t>
      </w:r>
      <w:r w:rsidR="00817036" w:rsidRPr="00450F96">
        <w:rPr>
          <w:sz w:val="18"/>
          <w:szCs w:val="18"/>
        </w:rPr>
        <w:t>deck-</w:t>
      </w:r>
      <w:r w:rsidR="002B4BE9" w:rsidRPr="00450F96">
        <w:rPr>
          <w:sz w:val="18"/>
          <w:szCs w:val="18"/>
        </w:rPr>
        <w:t>building,</w:t>
      </w:r>
      <w:r w:rsidR="00817036" w:rsidRPr="00450F96">
        <w:rPr>
          <w:sz w:val="18"/>
          <w:szCs w:val="18"/>
        </w:rPr>
        <w:t xml:space="preserve"> </w:t>
      </w:r>
      <w:r w:rsidRPr="00450F96">
        <w:rPr>
          <w:sz w:val="18"/>
          <w:szCs w:val="18"/>
        </w:rPr>
        <w:t>and army</w:t>
      </w:r>
      <w:r w:rsidR="00817036" w:rsidRPr="00450F96">
        <w:rPr>
          <w:sz w:val="18"/>
          <w:szCs w:val="18"/>
        </w:rPr>
        <w:t xml:space="preserve"> </w:t>
      </w:r>
      <w:r w:rsidR="002B4BE9" w:rsidRPr="00450F96">
        <w:rPr>
          <w:sz w:val="18"/>
          <w:szCs w:val="18"/>
        </w:rPr>
        <w:t>management</w:t>
      </w:r>
      <w:r w:rsidRPr="00450F96">
        <w:rPr>
          <w:sz w:val="18"/>
          <w:szCs w:val="18"/>
        </w:rPr>
        <w:t xml:space="preserve">.  Fight </w:t>
      </w:r>
      <w:r w:rsidR="00B33697" w:rsidRPr="00450F96">
        <w:rPr>
          <w:sz w:val="18"/>
          <w:szCs w:val="18"/>
        </w:rPr>
        <w:t xml:space="preserve">head-to-head </w:t>
      </w:r>
      <w:r w:rsidRPr="00450F96">
        <w:rPr>
          <w:sz w:val="18"/>
          <w:szCs w:val="18"/>
        </w:rPr>
        <w:t xml:space="preserve">to overcome your opponents in this </w:t>
      </w:r>
      <w:r w:rsidR="005666F9">
        <w:rPr>
          <w:sz w:val="18"/>
          <w:szCs w:val="18"/>
        </w:rPr>
        <w:t>Mythical</w:t>
      </w:r>
      <w:r w:rsidRPr="00450F96">
        <w:rPr>
          <w:sz w:val="18"/>
          <w:szCs w:val="18"/>
        </w:rPr>
        <w:t xml:space="preserve"> themed conquest!</w:t>
      </w:r>
    </w:p>
    <w:p w:rsidR="001C41F5" w:rsidRDefault="001C41F5" w:rsidP="001C41F5">
      <w:pPr>
        <w:pStyle w:val="NoSpacing"/>
      </w:pPr>
    </w:p>
    <w:p w:rsidR="001C41F5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>Contents:</w:t>
      </w:r>
    </w:p>
    <w:p w:rsidR="00364DBE" w:rsidRDefault="00DE0C23" w:rsidP="001C41F5">
      <w:pPr>
        <w:pStyle w:val="NoSpacing"/>
        <w:rPr>
          <w:b/>
          <w:sz w:val="18"/>
          <w:szCs w:val="18"/>
        </w:rPr>
      </w:pPr>
      <w:r w:rsidRPr="00DE0C23">
        <w:rPr>
          <w:b/>
          <w:sz w:val="18"/>
          <w:szCs w:val="18"/>
        </w:rPr>
        <w:t>[</w:t>
      </w:r>
      <w:r w:rsidR="00F03255">
        <w:rPr>
          <w:b/>
          <w:sz w:val="18"/>
          <w:szCs w:val="18"/>
        </w:rPr>
        <w:t>545</w:t>
      </w:r>
      <w:r w:rsidR="00364DBE" w:rsidRPr="00DE0C23">
        <w:rPr>
          <w:b/>
          <w:sz w:val="18"/>
          <w:szCs w:val="18"/>
        </w:rPr>
        <w:t xml:space="preserve"> Cards Total</w:t>
      </w:r>
      <w:r w:rsidRPr="00DE0C23">
        <w:rPr>
          <w:b/>
          <w:sz w:val="18"/>
          <w:szCs w:val="18"/>
        </w:rPr>
        <w:t>]</w:t>
      </w:r>
    </w:p>
    <w:p w:rsidR="00CE5753" w:rsidRDefault="00CE5753" w:rsidP="00CE575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3 Attack Dice (D20)</w:t>
      </w:r>
    </w:p>
    <w:p w:rsidR="00CE5753" w:rsidRPr="00DE0C23" w:rsidRDefault="00CE5753" w:rsidP="001C41F5">
      <w:pPr>
        <w:pStyle w:val="NoSpacing"/>
        <w:rPr>
          <w:b/>
          <w:sz w:val="18"/>
          <w:szCs w:val="18"/>
        </w:rPr>
      </w:pPr>
      <w:r>
        <w:rPr>
          <w:sz w:val="18"/>
          <w:szCs w:val="18"/>
        </w:rPr>
        <w:t>2 Counter Dice (D6)</w:t>
      </w:r>
    </w:p>
    <w:p w:rsidR="001C41F5" w:rsidRDefault="00476DB6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15</w:t>
      </w:r>
      <w:r w:rsidR="001C41F5" w:rsidRPr="00450F96">
        <w:rPr>
          <w:sz w:val="18"/>
          <w:szCs w:val="18"/>
        </w:rPr>
        <w:t xml:space="preserve"> </w:t>
      </w:r>
      <w:r w:rsidR="00024852">
        <w:rPr>
          <w:sz w:val="18"/>
          <w:szCs w:val="18"/>
        </w:rPr>
        <w:t>Miner</w:t>
      </w:r>
      <w:r w:rsidR="001C41F5" w:rsidRPr="00450F96">
        <w:rPr>
          <w:sz w:val="18"/>
          <w:szCs w:val="18"/>
        </w:rPr>
        <w:t xml:space="preserve"> Cards</w:t>
      </w:r>
    </w:p>
    <w:p w:rsidR="00F61EE4" w:rsidRDefault="002D2861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50</w:t>
      </w:r>
      <w:r w:rsidR="00F61EE4">
        <w:rPr>
          <w:sz w:val="18"/>
          <w:szCs w:val="18"/>
        </w:rPr>
        <w:t xml:space="preserve"> Treasure Chest Cards</w:t>
      </w:r>
    </w:p>
    <w:p w:rsidR="001325F0" w:rsidRDefault="001325F0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1 Banish Card</w:t>
      </w:r>
    </w:p>
    <w:p w:rsidR="000F4490" w:rsidRDefault="00AB004A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8</w:t>
      </w:r>
      <w:r w:rsidR="000F4490">
        <w:rPr>
          <w:sz w:val="18"/>
          <w:szCs w:val="18"/>
        </w:rPr>
        <w:t xml:space="preserve"> Blank Cards</w:t>
      </w:r>
    </w:p>
    <w:p w:rsidR="00523BCF" w:rsidRDefault="00F03255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127</w:t>
      </w:r>
      <w:r w:rsidR="001F1E3E">
        <w:rPr>
          <w:sz w:val="18"/>
          <w:szCs w:val="18"/>
        </w:rPr>
        <w:t xml:space="preserve"> </w:t>
      </w:r>
      <w:r w:rsidR="001C41F5" w:rsidRPr="00450F96">
        <w:rPr>
          <w:sz w:val="18"/>
          <w:szCs w:val="18"/>
        </w:rPr>
        <w:t>Item Cards</w:t>
      </w:r>
      <w:r w:rsidR="00F842D8">
        <w:rPr>
          <w:sz w:val="18"/>
          <w:szCs w:val="18"/>
        </w:rPr>
        <w:t xml:space="preserve">                </w:t>
      </w:r>
    </w:p>
    <w:p w:rsidR="001C41F5" w:rsidRPr="00450F96" w:rsidRDefault="008C7FED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6</w:t>
      </w:r>
      <w:r w:rsidR="001C41F5" w:rsidRPr="00450F96">
        <w:rPr>
          <w:sz w:val="18"/>
          <w:szCs w:val="18"/>
        </w:rPr>
        <w:t xml:space="preserve"> Weapon Cards</w:t>
      </w:r>
      <w:r w:rsidR="00967E7F">
        <w:rPr>
          <w:sz w:val="18"/>
          <w:szCs w:val="18"/>
        </w:rPr>
        <w:t xml:space="preserve"> (4</w:t>
      </w:r>
      <w:r w:rsidR="00C52A59">
        <w:rPr>
          <w:sz w:val="18"/>
          <w:szCs w:val="18"/>
        </w:rPr>
        <w:t xml:space="preserve"> of each)</w:t>
      </w:r>
    </w:p>
    <w:p w:rsidR="001C41F5" w:rsidRPr="00450F96" w:rsidRDefault="008C7FED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5</w:t>
      </w:r>
      <w:r w:rsidR="001C41F5" w:rsidRPr="00450F96">
        <w:rPr>
          <w:sz w:val="18"/>
          <w:szCs w:val="18"/>
        </w:rPr>
        <w:t xml:space="preserve"> Armor Cards</w:t>
      </w:r>
      <w:r w:rsidR="00967E7F">
        <w:rPr>
          <w:sz w:val="18"/>
          <w:szCs w:val="18"/>
        </w:rPr>
        <w:t xml:space="preserve"> (4</w:t>
      </w:r>
      <w:r w:rsidR="00C52A59">
        <w:rPr>
          <w:sz w:val="18"/>
          <w:szCs w:val="18"/>
        </w:rPr>
        <w:t xml:space="preserve"> of each)</w:t>
      </w:r>
    </w:p>
    <w:p w:rsidR="001C41F5" w:rsidRDefault="002A3AD0" w:rsidP="002A3AD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14 Supply Cards</w:t>
      </w:r>
      <w:r w:rsidR="00C52A59">
        <w:rPr>
          <w:sz w:val="18"/>
          <w:szCs w:val="18"/>
        </w:rPr>
        <w:t xml:space="preserve"> (</w:t>
      </w:r>
      <w:r w:rsidR="00976C60">
        <w:rPr>
          <w:sz w:val="18"/>
          <w:szCs w:val="18"/>
        </w:rPr>
        <w:t>3</w:t>
      </w:r>
      <w:r w:rsidR="00C52A59">
        <w:rPr>
          <w:sz w:val="18"/>
          <w:szCs w:val="18"/>
        </w:rPr>
        <w:t xml:space="preserve"> of each)</w:t>
      </w:r>
    </w:p>
    <w:p w:rsidR="000F7D55" w:rsidRDefault="00F72E99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10</w:t>
      </w:r>
      <w:r w:rsidR="00F85E90">
        <w:rPr>
          <w:sz w:val="18"/>
          <w:szCs w:val="18"/>
        </w:rPr>
        <w:t xml:space="preserve"> Equipment Cards</w:t>
      </w:r>
      <w:r w:rsidR="00976C60">
        <w:rPr>
          <w:sz w:val="18"/>
          <w:szCs w:val="18"/>
        </w:rPr>
        <w:t xml:space="preserve"> </w:t>
      </w:r>
    </w:p>
    <w:p w:rsidR="003E2586" w:rsidRDefault="003E2586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Normal (4 of each) </w:t>
      </w:r>
    </w:p>
    <w:p w:rsidR="003E2586" w:rsidRDefault="003E2586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Unique (1 of each) </w:t>
      </w:r>
    </w:p>
    <w:p w:rsidR="00D93376" w:rsidRDefault="00976C60" w:rsidP="00976C6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5B1611">
        <w:rPr>
          <w:sz w:val="18"/>
          <w:szCs w:val="18"/>
        </w:rPr>
        <w:t>12</w:t>
      </w:r>
      <w:r w:rsidR="00D93376" w:rsidRPr="00450F96">
        <w:rPr>
          <w:sz w:val="18"/>
          <w:szCs w:val="18"/>
        </w:rPr>
        <w:t xml:space="preserve"> </w:t>
      </w:r>
      <w:r w:rsidR="006568EC">
        <w:rPr>
          <w:sz w:val="18"/>
          <w:szCs w:val="18"/>
        </w:rPr>
        <w:t>Rune</w:t>
      </w:r>
      <w:r w:rsidR="00D93376" w:rsidRPr="00450F96">
        <w:rPr>
          <w:sz w:val="18"/>
          <w:szCs w:val="18"/>
        </w:rPr>
        <w:t xml:space="preserve"> Cards</w:t>
      </w:r>
      <w:r w:rsidR="00D93376">
        <w:rPr>
          <w:sz w:val="18"/>
          <w:szCs w:val="18"/>
        </w:rPr>
        <w:t xml:space="preserve"> </w:t>
      </w:r>
      <w:r w:rsidR="00C52A59">
        <w:rPr>
          <w:sz w:val="18"/>
          <w:szCs w:val="18"/>
        </w:rPr>
        <w:t>(1 of each)</w:t>
      </w:r>
    </w:p>
    <w:p w:rsidR="000F7D55" w:rsidRDefault="00C57CC7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7</w:t>
      </w:r>
      <w:r w:rsidR="000F7D55">
        <w:rPr>
          <w:sz w:val="18"/>
          <w:szCs w:val="18"/>
        </w:rPr>
        <w:t>0 Constant Cards</w:t>
      </w:r>
    </w:p>
    <w:p w:rsidR="000F7D55" w:rsidRDefault="001A00F5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20 Stock Pile</w:t>
      </w:r>
      <w:r w:rsidR="000F7D55">
        <w:rPr>
          <w:sz w:val="18"/>
          <w:szCs w:val="18"/>
        </w:rPr>
        <w:t xml:space="preserve"> Cards</w:t>
      </w:r>
    </w:p>
    <w:p w:rsidR="000F7D55" w:rsidRDefault="000F7D55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20 </w:t>
      </w:r>
      <w:r w:rsidR="001A00F5">
        <w:rPr>
          <w:sz w:val="18"/>
          <w:szCs w:val="18"/>
        </w:rPr>
        <w:t>Fortify</w:t>
      </w:r>
      <w:r>
        <w:rPr>
          <w:sz w:val="18"/>
          <w:szCs w:val="18"/>
        </w:rPr>
        <w:t xml:space="preserve"> Cards</w:t>
      </w:r>
    </w:p>
    <w:p w:rsidR="00AC1E82" w:rsidRDefault="00C57CC7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30 </w:t>
      </w:r>
      <w:proofErr w:type="gramStart"/>
      <w:r w:rsidR="00F97D9C">
        <w:rPr>
          <w:sz w:val="18"/>
          <w:szCs w:val="18"/>
        </w:rPr>
        <w:t>Mound</w:t>
      </w:r>
      <w:proofErr w:type="gramEnd"/>
      <w:r w:rsidR="00F97D9C">
        <w:rPr>
          <w:sz w:val="18"/>
          <w:szCs w:val="18"/>
        </w:rPr>
        <w:t xml:space="preserve"> of Gold</w:t>
      </w:r>
      <w:r w:rsidR="003B53B8">
        <w:rPr>
          <w:sz w:val="18"/>
          <w:szCs w:val="18"/>
        </w:rPr>
        <w:t xml:space="preserve"> Cards</w:t>
      </w:r>
    </w:p>
    <w:p w:rsidR="001C41F5" w:rsidRPr="00450F96" w:rsidRDefault="00976E99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54</w:t>
      </w:r>
      <w:r w:rsidR="00476DB6">
        <w:rPr>
          <w:sz w:val="18"/>
          <w:szCs w:val="18"/>
        </w:rPr>
        <w:t xml:space="preserve"> </w:t>
      </w:r>
      <w:proofErr w:type="spellStart"/>
      <w:r w:rsidR="0096422A">
        <w:rPr>
          <w:sz w:val="18"/>
          <w:szCs w:val="18"/>
        </w:rPr>
        <w:t>Exhiles</w:t>
      </w:r>
      <w:proofErr w:type="spellEnd"/>
      <w:r w:rsidR="001C41F5"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>6 Archer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="000C7293">
        <w:rPr>
          <w:sz w:val="18"/>
          <w:szCs w:val="18"/>
        </w:rPr>
        <w:t>Templar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>6 Cleric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="00637335">
        <w:rPr>
          <w:sz w:val="18"/>
          <w:szCs w:val="18"/>
        </w:rPr>
        <w:t>Sorcerer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="00065439">
        <w:rPr>
          <w:sz w:val="18"/>
          <w:szCs w:val="18"/>
        </w:rPr>
        <w:t>Bandit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="00065439">
        <w:rPr>
          <w:sz w:val="18"/>
          <w:szCs w:val="18"/>
        </w:rPr>
        <w:t>Assassin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="00502F16">
        <w:rPr>
          <w:sz w:val="18"/>
          <w:szCs w:val="18"/>
        </w:rPr>
        <w:t>Architect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>6 Alchemist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  <w:t xml:space="preserve">6 </w:t>
      </w:r>
      <w:r w:rsidRPr="00C14C5C">
        <w:rPr>
          <w:sz w:val="18"/>
          <w:szCs w:val="18"/>
        </w:rPr>
        <w:t>Breaker</w:t>
      </w:r>
      <w:r w:rsidRPr="00450F96">
        <w:rPr>
          <w:sz w:val="18"/>
          <w:szCs w:val="18"/>
        </w:rPr>
        <w:t xml:space="preserve"> Cards</w:t>
      </w:r>
    </w:p>
    <w:p w:rsidR="001C41F5" w:rsidRPr="00450F96" w:rsidRDefault="00FD3AAA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60</w:t>
      </w:r>
      <w:r w:rsidR="005552C6">
        <w:rPr>
          <w:sz w:val="18"/>
          <w:szCs w:val="18"/>
        </w:rPr>
        <w:t xml:space="preserve"> </w:t>
      </w:r>
      <w:r w:rsidR="001C41F5" w:rsidRPr="00450F96">
        <w:rPr>
          <w:sz w:val="18"/>
          <w:szCs w:val="18"/>
        </w:rPr>
        <w:t>Tracking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</w:r>
      <w:r w:rsidR="001F1E3E">
        <w:rPr>
          <w:sz w:val="18"/>
          <w:szCs w:val="18"/>
        </w:rPr>
        <w:t>3</w:t>
      </w:r>
      <w:r w:rsidR="00852765">
        <w:rPr>
          <w:sz w:val="18"/>
          <w:szCs w:val="18"/>
        </w:rPr>
        <w:t>0</w:t>
      </w:r>
      <w:r w:rsidRPr="00450F96">
        <w:rPr>
          <w:sz w:val="18"/>
          <w:szCs w:val="18"/>
        </w:rPr>
        <w:t xml:space="preserve"> Health </w:t>
      </w:r>
      <w:r w:rsidR="00AC74AE">
        <w:rPr>
          <w:sz w:val="18"/>
          <w:szCs w:val="18"/>
        </w:rPr>
        <w:t xml:space="preserve">Tracking </w:t>
      </w:r>
      <w:r w:rsidRPr="00450F96">
        <w:rPr>
          <w:sz w:val="18"/>
          <w:szCs w:val="18"/>
        </w:rPr>
        <w:t>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</w:r>
      <w:r w:rsidR="001F1E3E">
        <w:rPr>
          <w:sz w:val="18"/>
          <w:szCs w:val="18"/>
        </w:rPr>
        <w:t>30</w:t>
      </w:r>
      <w:r w:rsidRPr="00450F96">
        <w:rPr>
          <w:sz w:val="18"/>
          <w:szCs w:val="18"/>
        </w:rPr>
        <w:t xml:space="preserve"> </w:t>
      </w:r>
      <w:proofErr w:type="spellStart"/>
      <w:r w:rsidRPr="00450F96">
        <w:rPr>
          <w:sz w:val="18"/>
          <w:szCs w:val="18"/>
        </w:rPr>
        <w:t>Mana</w:t>
      </w:r>
      <w:proofErr w:type="spellEnd"/>
      <w:r w:rsidRPr="00450F96">
        <w:rPr>
          <w:sz w:val="18"/>
          <w:szCs w:val="18"/>
        </w:rPr>
        <w:t xml:space="preserve"> </w:t>
      </w:r>
      <w:r w:rsidR="00AC74AE">
        <w:rPr>
          <w:sz w:val="18"/>
          <w:szCs w:val="18"/>
        </w:rPr>
        <w:t xml:space="preserve">Tracking </w:t>
      </w:r>
      <w:r w:rsidRPr="00450F96">
        <w:rPr>
          <w:sz w:val="18"/>
          <w:szCs w:val="18"/>
        </w:rPr>
        <w:t>Cards</w:t>
      </w:r>
    </w:p>
    <w:p w:rsidR="001C41F5" w:rsidRPr="00450F96" w:rsidRDefault="001533D3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15</w:t>
      </w:r>
      <w:r w:rsidR="005552C6">
        <w:rPr>
          <w:sz w:val="18"/>
          <w:szCs w:val="18"/>
        </w:rPr>
        <w:t>0 C</w:t>
      </w:r>
      <w:r w:rsidR="00475289">
        <w:rPr>
          <w:sz w:val="18"/>
          <w:szCs w:val="18"/>
        </w:rPr>
        <w:t>urrency</w:t>
      </w:r>
      <w:r w:rsidR="005552C6">
        <w:rPr>
          <w:sz w:val="18"/>
          <w:szCs w:val="18"/>
        </w:rPr>
        <w:t xml:space="preserve"> Cards</w:t>
      </w:r>
    </w:p>
    <w:p w:rsidR="001C41F5" w:rsidRPr="00450F96" w:rsidRDefault="001C41F5" w:rsidP="001C41F5">
      <w:pPr>
        <w:pStyle w:val="NoSpacing"/>
        <w:rPr>
          <w:sz w:val="18"/>
          <w:szCs w:val="18"/>
        </w:rPr>
      </w:pPr>
      <w:r w:rsidRPr="00450F96">
        <w:rPr>
          <w:sz w:val="18"/>
          <w:szCs w:val="18"/>
        </w:rPr>
        <w:tab/>
      </w:r>
      <w:r w:rsidR="00341A4F">
        <w:rPr>
          <w:sz w:val="18"/>
          <w:szCs w:val="18"/>
        </w:rPr>
        <w:t>8</w:t>
      </w:r>
      <w:r w:rsidR="005F460E">
        <w:rPr>
          <w:sz w:val="18"/>
          <w:szCs w:val="18"/>
        </w:rPr>
        <w:t>0</w:t>
      </w:r>
      <w:r w:rsidRPr="00450F96">
        <w:rPr>
          <w:sz w:val="18"/>
          <w:szCs w:val="18"/>
        </w:rPr>
        <w:t xml:space="preserve"> Pence Cards</w:t>
      </w:r>
    </w:p>
    <w:p w:rsidR="001C41F5" w:rsidRPr="00450F96" w:rsidRDefault="005F460E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40</w:t>
      </w:r>
      <w:r w:rsidR="001C41F5" w:rsidRPr="00450F96">
        <w:rPr>
          <w:sz w:val="18"/>
          <w:szCs w:val="18"/>
        </w:rPr>
        <w:t xml:space="preserve"> Shilling Cards</w:t>
      </w:r>
    </w:p>
    <w:p w:rsidR="00491C70" w:rsidRDefault="001C41F5" w:rsidP="001C41F5">
      <w:pPr>
        <w:pStyle w:val="NoSpacing"/>
      </w:pPr>
      <w:r w:rsidRPr="00450F96">
        <w:rPr>
          <w:sz w:val="18"/>
          <w:szCs w:val="18"/>
        </w:rPr>
        <w:tab/>
      </w:r>
      <w:r w:rsidR="005F460E">
        <w:rPr>
          <w:sz w:val="18"/>
          <w:szCs w:val="18"/>
        </w:rPr>
        <w:t>3</w:t>
      </w:r>
      <w:r w:rsidRPr="00450F96">
        <w:rPr>
          <w:sz w:val="18"/>
          <w:szCs w:val="18"/>
        </w:rPr>
        <w:t>0 Pound Cards</w:t>
      </w:r>
      <w:r>
        <w:t xml:space="preserve"> </w:t>
      </w:r>
    </w:p>
    <w:p w:rsidR="007953C0" w:rsidRPr="00CE5753" w:rsidRDefault="007953C0" w:rsidP="001C41F5">
      <w:pPr>
        <w:pStyle w:val="NoSpacing"/>
      </w:pPr>
    </w:p>
    <w:p w:rsidR="001C41F5" w:rsidRPr="001C41F5" w:rsidRDefault="001C41F5" w:rsidP="001C41F5">
      <w:pPr>
        <w:pStyle w:val="NoSpacing"/>
        <w:rPr>
          <w:b/>
          <w:sz w:val="36"/>
          <w:szCs w:val="36"/>
          <w:u w:val="single"/>
        </w:rPr>
      </w:pPr>
      <w:r w:rsidRPr="001C41F5">
        <w:rPr>
          <w:b/>
          <w:sz w:val="36"/>
          <w:szCs w:val="36"/>
          <w:u w:val="single"/>
        </w:rPr>
        <w:lastRenderedPageBreak/>
        <w:t>Setup:</w:t>
      </w:r>
    </w:p>
    <w:p w:rsidR="001C41F5" w:rsidRPr="001C41F5" w:rsidRDefault="001C41F5" w:rsidP="001C41F5">
      <w:pPr>
        <w:pStyle w:val="NoSpacing"/>
        <w:rPr>
          <w:b/>
        </w:rPr>
      </w:pPr>
      <w:r w:rsidRPr="001C41F5">
        <w:rPr>
          <w:b/>
        </w:rPr>
        <w:t xml:space="preserve">Setting up the </w:t>
      </w:r>
      <w:r w:rsidR="00E126E5">
        <w:rPr>
          <w:b/>
        </w:rPr>
        <w:t>Merchant Sector</w:t>
      </w:r>
      <w:r w:rsidRPr="001C41F5">
        <w:rPr>
          <w:b/>
        </w:rPr>
        <w:t>:</w:t>
      </w:r>
    </w:p>
    <w:p w:rsidR="00317837" w:rsidRDefault="002D7DCD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To </w:t>
      </w:r>
      <w:r w:rsidR="006F1FF0">
        <w:rPr>
          <w:sz w:val="18"/>
          <w:szCs w:val="18"/>
        </w:rPr>
        <w:t xml:space="preserve">set up the </w:t>
      </w:r>
      <w:r w:rsidR="00E126E5">
        <w:rPr>
          <w:sz w:val="18"/>
          <w:szCs w:val="18"/>
        </w:rPr>
        <w:t>Merchant Sector</w:t>
      </w:r>
      <w:r>
        <w:rPr>
          <w:sz w:val="18"/>
          <w:szCs w:val="18"/>
        </w:rPr>
        <w:t xml:space="preserve">, </w:t>
      </w:r>
      <w:r w:rsidR="00AE1190">
        <w:rPr>
          <w:sz w:val="18"/>
          <w:szCs w:val="18"/>
        </w:rPr>
        <w:t xml:space="preserve">first </w:t>
      </w:r>
      <w:r>
        <w:rPr>
          <w:sz w:val="18"/>
          <w:szCs w:val="18"/>
        </w:rPr>
        <w:t>shuffle all of the Item card</w:t>
      </w:r>
      <w:r w:rsidR="00875296">
        <w:rPr>
          <w:sz w:val="18"/>
          <w:szCs w:val="18"/>
        </w:rPr>
        <w:t>s</w:t>
      </w:r>
      <w:r>
        <w:rPr>
          <w:sz w:val="18"/>
          <w:szCs w:val="18"/>
        </w:rPr>
        <w:t xml:space="preserve"> together to for</w:t>
      </w:r>
      <w:r w:rsidR="007E7076">
        <w:rPr>
          <w:sz w:val="18"/>
          <w:szCs w:val="18"/>
        </w:rPr>
        <w:t>m</w:t>
      </w:r>
      <w:r>
        <w:rPr>
          <w:sz w:val="18"/>
          <w:szCs w:val="18"/>
        </w:rPr>
        <w:t xml:space="preserve"> the Item Deck</w:t>
      </w:r>
      <w:r w:rsidR="001C41F5" w:rsidRPr="00B51836">
        <w:rPr>
          <w:sz w:val="18"/>
          <w:szCs w:val="18"/>
        </w:rPr>
        <w:t xml:space="preserve">.  </w:t>
      </w:r>
      <w:r w:rsidR="00F2515C">
        <w:rPr>
          <w:sz w:val="18"/>
          <w:szCs w:val="18"/>
        </w:rPr>
        <w:t xml:space="preserve">Draw the top five cards off the top of the Item deck and place them face up.  These cards will be purchasable during each players turn.  </w:t>
      </w:r>
      <w:r w:rsidR="001C41F5" w:rsidRPr="00B51836">
        <w:rPr>
          <w:sz w:val="18"/>
          <w:szCs w:val="18"/>
        </w:rPr>
        <w:t xml:space="preserve">Then, </w:t>
      </w:r>
      <w:r w:rsidR="000E5AA4">
        <w:rPr>
          <w:sz w:val="18"/>
          <w:szCs w:val="18"/>
        </w:rPr>
        <w:t xml:space="preserve">lay out each type of </w:t>
      </w:r>
      <w:r w:rsidR="00C4437B">
        <w:rPr>
          <w:sz w:val="18"/>
          <w:szCs w:val="18"/>
        </w:rPr>
        <w:t>C</w:t>
      </w:r>
      <w:r w:rsidR="00DA7064">
        <w:rPr>
          <w:sz w:val="18"/>
          <w:szCs w:val="18"/>
        </w:rPr>
        <w:t>urrency</w:t>
      </w:r>
      <w:r w:rsidR="00C4437B">
        <w:rPr>
          <w:sz w:val="18"/>
          <w:szCs w:val="18"/>
        </w:rPr>
        <w:t xml:space="preserve"> Cards</w:t>
      </w:r>
      <w:r w:rsidR="000E5AA4">
        <w:rPr>
          <w:sz w:val="18"/>
          <w:szCs w:val="18"/>
        </w:rPr>
        <w:t xml:space="preserve"> (Pence, Shilling and Pound)</w:t>
      </w:r>
      <w:r w:rsidR="00245310">
        <w:rPr>
          <w:sz w:val="18"/>
          <w:szCs w:val="18"/>
        </w:rPr>
        <w:t xml:space="preserve"> </w:t>
      </w:r>
      <w:r w:rsidR="001C41F5" w:rsidRPr="00B51836">
        <w:rPr>
          <w:sz w:val="18"/>
          <w:szCs w:val="18"/>
        </w:rPr>
        <w:t xml:space="preserve">in the </w:t>
      </w:r>
      <w:r w:rsidR="00E126E5">
        <w:rPr>
          <w:sz w:val="18"/>
          <w:szCs w:val="18"/>
        </w:rPr>
        <w:t>Merchant Sector</w:t>
      </w:r>
      <w:r w:rsidR="001C41F5" w:rsidRPr="00B51836">
        <w:rPr>
          <w:sz w:val="18"/>
          <w:szCs w:val="18"/>
        </w:rPr>
        <w:t xml:space="preserve"> </w:t>
      </w:r>
      <w:r w:rsidR="001A645E">
        <w:rPr>
          <w:sz w:val="18"/>
          <w:szCs w:val="18"/>
        </w:rPr>
        <w:t>area</w:t>
      </w:r>
      <w:r w:rsidR="00245310">
        <w:rPr>
          <w:sz w:val="18"/>
          <w:szCs w:val="18"/>
        </w:rPr>
        <w:t xml:space="preserve"> face-up</w:t>
      </w:r>
      <w:r w:rsidR="001C41F5" w:rsidRPr="00B51836">
        <w:rPr>
          <w:sz w:val="18"/>
          <w:szCs w:val="18"/>
        </w:rPr>
        <w:t xml:space="preserve">.  </w:t>
      </w:r>
      <w:r w:rsidR="001A645E">
        <w:rPr>
          <w:sz w:val="18"/>
          <w:szCs w:val="18"/>
        </w:rPr>
        <w:t xml:space="preserve">These cards will be purchasable </w:t>
      </w:r>
      <w:r w:rsidR="00FE2CCF">
        <w:rPr>
          <w:sz w:val="18"/>
          <w:szCs w:val="18"/>
        </w:rPr>
        <w:t>during</w:t>
      </w:r>
      <w:r w:rsidR="001A645E">
        <w:rPr>
          <w:sz w:val="18"/>
          <w:szCs w:val="18"/>
        </w:rPr>
        <w:t xml:space="preserve"> each players turn.</w:t>
      </w:r>
      <w:r w:rsidR="000D18DB">
        <w:rPr>
          <w:sz w:val="18"/>
          <w:szCs w:val="18"/>
        </w:rPr>
        <w:t xml:space="preserve">  Then place </w:t>
      </w:r>
      <w:r w:rsidR="000F3BC9">
        <w:rPr>
          <w:sz w:val="18"/>
          <w:szCs w:val="18"/>
        </w:rPr>
        <w:t xml:space="preserve">10 </w:t>
      </w:r>
      <w:r w:rsidR="000D18DB">
        <w:rPr>
          <w:sz w:val="18"/>
          <w:szCs w:val="18"/>
        </w:rPr>
        <w:t xml:space="preserve">Treasure Cards </w:t>
      </w:r>
      <w:r w:rsidR="000F3BC9">
        <w:rPr>
          <w:sz w:val="18"/>
          <w:szCs w:val="18"/>
        </w:rPr>
        <w:t>per player f</w:t>
      </w:r>
      <w:r w:rsidR="000D18DB">
        <w:rPr>
          <w:sz w:val="18"/>
          <w:szCs w:val="18"/>
        </w:rPr>
        <w:t xml:space="preserve">ace up with the Treasure Chest at the bottom of the deck.  These are not purchasable </w:t>
      </w:r>
      <w:r w:rsidR="008A4006">
        <w:rPr>
          <w:sz w:val="18"/>
          <w:szCs w:val="18"/>
        </w:rPr>
        <w:t>during</w:t>
      </w:r>
      <w:r w:rsidR="000D18DB">
        <w:rPr>
          <w:sz w:val="18"/>
          <w:szCs w:val="18"/>
        </w:rPr>
        <w:t xml:space="preserve"> </w:t>
      </w:r>
      <w:r w:rsidR="008A4006">
        <w:rPr>
          <w:sz w:val="18"/>
          <w:szCs w:val="18"/>
        </w:rPr>
        <w:t>a players turn.</w:t>
      </w:r>
      <w:r w:rsidR="00037563">
        <w:rPr>
          <w:sz w:val="18"/>
          <w:szCs w:val="18"/>
        </w:rPr>
        <w:t xml:space="preserve"> (See Winnin</w:t>
      </w:r>
      <w:r w:rsidR="00F91DFF">
        <w:rPr>
          <w:sz w:val="18"/>
          <w:szCs w:val="18"/>
        </w:rPr>
        <w:t>g</w:t>
      </w:r>
      <w:r w:rsidR="00037563">
        <w:rPr>
          <w:sz w:val="18"/>
          <w:szCs w:val="18"/>
        </w:rPr>
        <w:t xml:space="preserve"> the Game)</w:t>
      </w:r>
    </w:p>
    <w:p w:rsidR="001C41F5" w:rsidRPr="001C41F5" w:rsidRDefault="001C41F5" w:rsidP="001C41F5">
      <w:pPr>
        <w:pStyle w:val="NoSpacing"/>
        <w:rPr>
          <w:b/>
        </w:rPr>
      </w:pPr>
      <w:r w:rsidRPr="001C41F5">
        <w:rPr>
          <w:b/>
        </w:rPr>
        <w:t xml:space="preserve">Setting up the </w:t>
      </w:r>
      <w:r w:rsidR="00BA056B">
        <w:rPr>
          <w:b/>
        </w:rPr>
        <w:t>Drafting Sector</w:t>
      </w:r>
      <w:r w:rsidRPr="001C41F5">
        <w:rPr>
          <w:b/>
        </w:rPr>
        <w:t>:</w:t>
      </w:r>
    </w:p>
    <w:p w:rsidR="001C41F5" w:rsidRDefault="001C41F5" w:rsidP="001C41F5">
      <w:pPr>
        <w:pStyle w:val="NoSpacing"/>
      </w:pPr>
      <w:r w:rsidRPr="00B51836">
        <w:rPr>
          <w:sz w:val="18"/>
          <w:szCs w:val="18"/>
        </w:rPr>
        <w:t xml:space="preserve">To set up the </w:t>
      </w:r>
      <w:r w:rsidR="00BA056B">
        <w:rPr>
          <w:sz w:val="18"/>
          <w:szCs w:val="18"/>
        </w:rPr>
        <w:t>Drafting Sector</w:t>
      </w:r>
      <w:r w:rsidRPr="00B51836">
        <w:rPr>
          <w:sz w:val="18"/>
          <w:szCs w:val="18"/>
        </w:rPr>
        <w:t xml:space="preserve">, shuffle each </w:t>
      </w:r>
      <w:r w:rsidR="00A23C80">
        <w:rPr>
          <w:sz w:val="18"/>
          <w:szCs w:val="18"/>
        </w:rPr>
        <w:t>Exile</w:t>
      </w:r>
      <w:r w:rsidRPr="00B51836">
        <w:rPr>
          <w:sz w:val="18"/>
          <w:szCs w:val="18"/>
        </w:rPr>
        <w:t xml:space="preserve"> Deck and place all </w:t>
      </w:r>
      <w:r w:rsidR="00A23C80">
        <w:rPr>
          <w:sz w:val="18"/>
          <w:szCs w:val="18"/>
        </w:rPr>
        <w:t>Exile</w:t>
      </w:r>
      <w:r w:rsidRPr="00B51836">
        <w:rPr>
          <w:sz w:val="18"/>
          <w:szCs w:val="18"/>
        </w:rPr>
        <w:t xml:space="preserve"> Decks face-up in the </w:t>
      </w:r>
      <w:r w:rsidR="00BA056B">
        <w:rPr>
          <w:sz w:val="18"/>
          <w:szCs w:val="18"/>
        </w:rPr>
        <w:t>Drafting Sector</w:t>
      </w:r>
      <w:r w:rsidR="00F75F7F">
        <w:rPr>
          <w:sz w:val="18"/>
          <w:szCs w:val="18"/>
        </w:rPr>
        <w:t>.  The Banish Pile (</w:t>
      </w:r>
      <w:r w:rsidR="00F61BAA">
        <w:rPr>
          <w:sz w:val="18"/>
          <w:szCs w:val="18"/>
        </w:rPr>
        <w:t>s</w:t>
      </w:r>
      <w:r w:rsidR="00F75F7F">
        <w:rPr>
          <w:sz w:val="18"/>
          <w:szCs w:val="18"/>
        </w:rPr>
        <w:t xml:space="preserve">hown </w:t>
      </w:r>
      <w:r w:rsidR="00F61BAA">
        <w:rPr>
          <w:sz w:val="18"/>
          <w:szCs w:val="18"/>
        </w:rPr>
        <w:t>b</w:t>
      </w:r>
      <w:r w:rsidR="00F75F7F">
        <w:rPr>
          <w:sz w:val="18"/>
          <w:szCs w:val="18"/>
        </w:rPr>
        <w:t>elow) is for cards that are permanently taken out of play and is not required to be set up at the start of the game.</w:t>
      </w:r>
    </w:p>
    <w:p w:rsidR="001C41F5" w:rsidRPr="001C41F5" w:rsidRDefault="001C41F5" w:rsidP="001C41F5">
      <w:pPr>
        <w:pStyle w:val="NoSpacing"/>
        <w:rPr>
          <w:b/>
        </w:rPr>
      </w:pPr>
      <w:r w:rsidRPr="001C41F5">
        <w:rPr>
          <w:b/>
        </w:rPr>
        <w:t>Dealing out to players:</w:t>
      </w:r>
    </w:p>
    <w:p w:rsidR="001C41F5" w:rsidRPr="00B51836" w:rsidRDefault="0099384B" w:rsidP="001C41F5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80" type="#_x0000_t202" style="position:absolute;margin-left:367.5pt;margin-top:2.75pt;width:143pt;height:264.75pt;z-index:251654140" fillcolor="#d99594 [1941]" stroked="f">
            <v:textbox style="mso-next-textbox:#_x0000_s1480">
              <w:txbxContent>
                <w:p w:rsidR="006E7AC4" w:rsidRDefault="006E7AC4" w:rsidP="006E7AC4">
                  <w:pPr>
                    <w:jc w:val="center"/>
                  </w:pPr>
                  <w:r>
                    <w:t>LEGEND</w:t>
                  </w:r>
                </w:p>
              </w:txbxContent>
            </v:textbox>
          </v:shape>
        </w:pict>
      </w:r>
      <w:r w:rsidR="001C41F5" w:rsidRPr="00B51836">
        <w:rPr>
          <w:sz w:val="18"/>
          <w:szCs w:val="18"/>
        </w:rPr>
        <w:t>For each player, deal out 7 Pence Cards and 3 Scout Cards.</w:t>
      </w:r>
    </w:p>
    <w:p w:rsidR="001C41F5" w:rsidRPr="00B51836" w:rsidRDefault="001C41F5" w:rsidP="001C41F5">
      <w:pPr>
        <w:pStyle w:val="NoSpacing"/>
        <w:rPr>
          <w:sz w:val="18"/>
          <w:szCs w:val="18"/>
        </w:rPr>
      </w:pPr>
      <w:r w:rsidRPr="00B51836">
        <w:rPr>
          <w:sz w:val="18"/>
          <w:szCs w:val="18"/>
        </w:rPr>
        <w:t>Shuffle these cards and set them face-down in front of each player.  This will be your Deck.</w:t>
      </w:r>
    </w:p>
    <w:p w:rsidR="001C41F5" w:rsidRDefault="0099384B" w:rsidP="001C41F5">
      <w:pPr>
        <w:pStyle w:val="NoSpacing"/>
      </w:pPr>
      <w:r>
        <w:rPr>
          <w:noProof/>
        </w:rPr>
        <w:pict>
          <v:group id="_x0000_s1737" style="position:absolute;margin-left:376.65pt;margin-top:1.9pt;width:89.75pt;height:21.5pt;z-index:252325888" coordorigin="8973,3114" coordsize="1795,430">
            <v:shape id="_x0000_s1339" type="#_x0000_t202" style="position:absolute;left:8973;top:3114;width:290;height:430;mso-width-relative:margin;mso-height-relative:margin" o:regroupid="16" fillcolor="yellow">
              <v:textbox style="mso-next-textbox:#_x0000_s1339" inset="0,0,0,0">
                <w:txbxContent>
                  <w:p w:rsidR="00E64543" w:rsidRDefault="00E64543" w:rsidP="009905FF">
                    <w:pPr>
                      <w:shd w:val="clear" w:color="auto" w:fill="FFFF00"/>
                    </w:pPr>
                  </w:p>
                </w:txbxContent>
              </v:textbox>
            </v:shape>
            <v:shape id="_x0000_s1366" type="#_x0000_t202" style="position:absolute;left:9338;top:3180;width:1430;height:232;mso-width-relative:margin;mso-height-relative:margin" o:regroupid="16">
              <v:textbox style="mso-next-textbox:#_x0000_s1366" inset="0,0,0,0">
                <w:txbxContent>
                  <w:p w:rsidR="00E64543" w:rsidRPr="00AC4D21" w:rsidRDefault="005401B7" w:rsidP="00CC33D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Treasure Cards</w:t>
                    </w:r>
                  </w:p>
                </w:txbxContent>
              </v:textbox>
            </v:shape>
          </v:group>
        </w:pict>
      </w:r>
      <w:r w:rsidR="001C41F5">
        <w:t xml:space="preserve">  </w:t>
      </w:r>
    </w:p>
    <w:p w:rsidR="001C41F5" w:rsidRDefault="00AE4932" w:rsidP="001C41F5">
      <w:pPr>
        <w:pStyle w:val="NoSpacing"/>
        <w:rPr>
          <w:b/>
        </w:rPr>
      </w:pPr>
      <w:r>
        <w:rPr>
          <w:b/>
        </w:rPr>
        <w:t xml:space="preserve">2 Player </w:t>
      </w:r>
      <w:r w:rsidR="004209BC" w:rsidRPr="004209BC">
        <w:rPr>
          <w:b/>
        </w:rPr>
        <w:t>Setup</w:t>
      </w:r>
      <w:r w:rsidR="004209BC">
        <w:rPr>
          <w:b/>
        </w:rPr>
        <w:t>:</w:t>
      </w:r>
    </w:p>
    <w:p w:rsidR="004209BC" w:rsidRDefault="0099384B" w:rsidP="001C41F5">
      <w:pPr>
        <w:pStyle w:val="NoSpacing"/>
        <w:rPr>
          <w:b/>
        </w:rPr>
      </w:pPr>
      <w:r>
        <w:rPr>
          <w:b/>
          <w:noProof/>
          <w:lang w:eastAsia="zh-TW"/>
        </w:rPr>
        <w:pict>
          <v:shape id="_x0000_s1311" type="#_x0000_t202" style="position:absolute;margin-left:25.8pt;margin-top:1.25pt;width:335.25pt;height:177.6pt;z-index:252138496">
            <v:textbox style="mso-next-textbox:#_x0000_s1311">
              <w:txbxContent>
                <w:p w:rsidR="00E64543" w:rsidRPr="002934EE" w:rsidRDefault="00E64543" w:rsidP="002934EE"/>
              </w:txbxContent>
            </v:textbox>
          </v:shape>
        </w:pict>
      </w:r>
      <w:r>
        <w:rPr>
          <w:b/>
          <w:noProof/>
        </w:rPr>
        <w:pict>
          <v:group id="_x0000_s1389" style="position:absolute;margin-left:376.65pt;margin-top:.7pt;width:89.75pt;height:21.5pt;z-index:252193792" coordorigin="8973,3955" coordsize="1795,430">
            <v:shape id="_x0000_s1343" type="#_x0000_t202" style="position:absolute;left:8973;top:3955;width:290;height:430;mso-width-relative:margin;mso-height-relative:margin" fillcolor="#95b3d7 [1940]">
              <v:textbox style="mso-next-textbox:#_x0000_s1343" inset="0,0,0,0">
                <w:txbxContent>
                  <w:p w:rsidR="00E64543" w:rsidRDefault="00E64543" w:rsidP="00BF50B7"/>
                </w:txbxContent>
              </v:textbox>
            </v:shape>
            <v:shape id="_x0000_s1365" type="#_x0000_t202" style="position:absolute;left:9338;top:4060;width:1430;height:232;mso-width-relative:margin;mso-height-relative:margin">
              <v:textbox style="mso-next-textbox:#_x0000_s1365" inset="0,0,0,0">
                <w:txbxContent>
                  <w:p w:rsidR="00E64543" w:rsidRPr="00AC4D21" w:rsidRDefault="00946D5F" w:rsidP="0097577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Item Cards</w:t>
                    </w:r>
                  </w:p>
                </w:txbxContent>
              </v:textbox>
            </v:shape>
          </v:group>
        </w:pict>
      </w:r>
      <w:r>
        <w:rPr>
          <w:b/>
          <w:noProof/>
        </w:rPr>
        <w:pict>
          <v:group id="_x0000_s1395" style="position:absolute;margin-left:376.65pt;margin-top:26pt;width:89.75pt;height:21.5pt;z-index:252211200" coordorigin="8973,7491" coordsize="1795,430">
            <v:shape id="_x0000_s1396" type="#_x0000_t202" style="position:absolute;left:8973;top:7491;width:290;height:430;mso-width-relative:margin;mso-height-relative:margin" fillcolor="#365f91 [2404]">
              <v:textbox style="mso-next-textbox:#_x0000_s1396" inset="0,0,0,0">
                <w:txbxContent>
                  <w:p w:rsidR="00E64543" w:rsidRDefault="00E64543" w:rsidP="008E1FD7"/>
                </w:txbxContent>
              </v:textbox>
            </v:shape>
            <v:shape id="_x0000_s1397" type="#_x0000_t202" style="position:absolute;left:9338;top:7571;width:1430;height:232;mso-width-relative:margin;mso-height-relative:margin">
              <v:textbox style="mso-next-textbox:#_x0000_s1397" inset="0,0,0,0">
                <w:txbxContent>
                  <w:p w:rsidR="00E64543" w:rsidRPr="00AC4D21" w:rsidRDefault="00946D5F" w:rsidP="008E1FD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Item Deck</w:t>
                    </w:r>
                  </w:p>
                  <w:p w:rsidR="00E64543" w:rsidRPr="00375872" w:rsidRDefault="00E64543" w:rsidP="008E1FD7"/>
                </w:txbxContent>
              </v:textbox>
            </v:shape>
          </v:group>
        </w:pict>
      </w:r>
      <w:r w:rsidRPr="0099384B">
        <w:rPr>
          <w:noProof/>
        </w:rPr>
        <w:pict>
          <v:group id="_x0000_s1466" style="position:absolute;margin-left:376.65pt;margin-top:52.3pt;width:89.75pt;height:21.5pt;z-index:252268544" coordorigin="6373,6846" coordsize="1795,430">
            <v:shape id="_x0000_s1464" type="#_x0000_t202" style="position:absolute;left:6373;top:6846;width:290;height:430;mso-width-relative:margin;mso-height-relative:margin" o:regroupid="12" fillcolor="#dbe5f1 [660]">
              <v:textbox style="mso-next-textbox:#_x0000_s1464" inset="0,0,0,0">
                <w:txbxContent>
                  <w:p w:rsidR="002A0C37" w:rsidRDefault="002A0C37" w:rsidP="002A0C37"/>
                </w:txbxContent>
              </v:textbox>
            </v:shape>
            <v:shape id="_x0000_s1465" type="#_x0000_t202" style="position:absolute;left:6738;top:6951;width:1430;height:232;mso-width-relative:margin;mso-height-relative:margin" o:regroupid="12">
              <v:textbox style="mso-next-textbox:#_x0000_s1465" inset="0,0,0,0">
                <w:txbxContent>
                  <w:p w:rsidR="002A0C37" w:rsidRPr="00AC4D21" w:rsidRDefault="002A0C37" w:rsidP="002A0C3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Constants</w:t>
                    </w:r>
                  </w:p>
                </w:txbxContent>
              </v:textbox>
            </v:shape>
          </v:group>
        </w:pict>
      </w:r>
      <w:r>
        <w:rPr>
          <w:b/>
          <w:noProof/>
        </w:rPr>
        <w:pict>
          <v:group id="_x0000_s1428" style="position:absolute;margin-left:376.65pt;margin-top:78.9pt;width:89.75pt;height:21.5pt;z-index:252172800" coordorigin="8973,4546" coordsize="1795,430">
            <v:shape id="_x0000_s1344" type="#_x0000_t202" style="position:absolute;left:8973;top:4546;width:290;height:430;mso-width-relative:margin;mso-height-relative:margin" fillcolor="#d99594 [1941]">
              <v:textbox style="mso-next-textbox:#_x0000_s1344" inset="0,0,0,0">
                <w:txbxContent>
                  <w:p w:rsidR="00E64543" w:rsidRDefault="00E64543" w:rsidP="00BF50B7"/>
                </w:txbxContent>
              </v:textbox>
            </v:shape>
            <v:shape id="_x0000_s1347" type="#_x0000_t202" style="position:absolute;left:9338;top:4646;width:1430;height:232;mso-width-relative:margin;mso-height-relative:margin">
              <v:textbox style="mso-next-textbox:#_x0000_s1347" inset="0,0,0,0">
                <w:txbxContent>
                  <w:p w:rsidR="00E64543" w:rsidRPr="00AC4D21" w:rsidRDefault="00A23C80" w:rsidP="00270F7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Exile</w:t>
                    </w:r>
                    <w:r w:rsidR="00E64543">
                      <w:rPr>
                        <w:sz w:val="18"/>
                        <w:szCs w:val="18"/>
                      </w:rPr>
                      <w:t xml:space="preserve"> </w:t>
                    </w:r>
                    <w:r w:rsidR="00E71F2B">
                      <w:rPr>
                        <w:sz w:val="18"/>
                        <w:szCs w:val="18"/>
                      </w:rPr>
                      <w:t>Piles</w:t>
                    </w:r>
                  </w:p>
                </w:txbxContent>
              </v:textbox>
            </v:shape>
          </v:group>
        </w:pict>
      </w:r>
      <w:r>
        <w:rPr>
          <w:b/>
          <w:noProof/>
        </w:rPr>
        <w:pict>
          <v:group id="_x0000_s1390" style="position:absolute;margin-left:376.65pt;margin-top:105.8pt;width:89.75pt;height:21.5pt;z-index:252197632" coordorigin="8973,5152" coordsize="1795,430">
            <v:shape id="_x0000_s1353" type="#_x0000_t202" style="position:absolute;left:8973;top:5152;width:290;height:430;mso-width-relative:margin;mso-height-relative:margin" fillcolor="#9bbb59 [3206]">
              <v:textbox style="mso-next-textbox:#_x0000_s1353" inset="0,0,0,0">
                <w:txbxContent>
                  <w:p w:rsidR="00E64543" w:rsidRDefault="00E64543" w:rsidP="005A6553"/>
                </w:txbxContent>
              </v:textbox>
            </v:shape>
            <v:shape id="_x0000_s1369" type="#_x0000_t202" style="position:absolute;left:9338;top:5208;width:1430;height:232;mso-width-relative:margin;mso-height-relative:margin">
              <v:textbox style="mso-next-textbox:#_x0000_s1369" inset="0,0,0,0">
                <w:txbxContent>
                  <w:p w:rsidR="00E64543" w:rsidRPr="00AC4D21" w:rsidRDefault="00E64543" w:rsidP="0037587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Deck</w:t>
                    </w:r>
                  </w:p>
                  <w:p w:rsidR="00E64543" w:rsidRPr="00375872" w:rsidRDefault="00E64543" w:rsidP="00375872"/>
                </w:txbxContent>
              </v:textbox>
            </v:shape>
          </v:group>
        </w:pict>
      </w:r>
      <w:r w:rsidRPr="0099384B">
        <w:rPr>
          <w:noProof/>
        </w:rPr>
        <w:pict>
          <v:group id="_x0000_s1391" style="position:absolute;margin-left:376.65pt;margin-top:131.05pt;width:89.75pt;height:21.5pt;z-index:252198784" coordorigin="8973,5792" coordsize="1795,430">
            <v:shape id="_x0000_s1354" type="#_x0000_t202" style="position:absolute;left:8973;top:5792;width:290;height:430;mso-width-relative:margin;mso-height-relative:margin" fillcolor="#f79646 [3209]">
              <v:textbox style="mso-next-textbox:#_x0000_s1354" inset="0,0,0,0">
                <w:txbxContent>
                  <w:p w:rsidR="00E64543" w:rsidRDefault="00E64543" w:rsidP="005A6553"/>
                </w:txbxContent>
              </v:textbox>
            </v:shape>
            <v:shape id="_x0000_s1370" type="#_x0000_t202" style="position:absolute;left:9338;top:5872;width:1430;height:232;mso-width-relative:margin;mso-height-relative:margin">
              <v:textbox style="mso-next-textbox:#_x0000_s1370" inset="0,0,0,0">
                <w:txbxContent>
                  <w:p w:rsidR="00E64543" w:rsidRPr="00AC4D21" w:rsidRDefault="00E64543" w:rsidP="0037587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Discard Pile</w:t>
                    </w:r>
                  </w:p>
                  <w:p w:rsidR="00E64543" w:rsidRPr="00375872" w:rsidRDefault="00E64543" w:rsidP="00375872"/>
                </w:txbxContent>
              </v:textbox>
            </v:shape>
          </v:group>
        </w:pict>
      </w:r>
      <w:r>
        <w:rPr>
          <w:b/>
          <w:noProof/>
        </w:rPr>
        <w:pict>
          <v:shape id="_x0000_s1357" type="#_x0000_t202" style="position:absolute;margin-left:128.95pt;margin-top:8.2pt;width:22.05pt;height:12.95pt;z-index:252185600;mso-width-relative:margin;mso-height-relative:margin" fillcolor="#f79646 [3209]">
            <v:textbox style="mso-next-textbox:#_x0000_s1357" inset="0,0,0,0">
              <w:txbxContent>
                <w:p w:rsidR="00E64543" w:rsidRDefault="00E64543" w:rsidP="00072DF4"/>
              </w:txbxContent>
            </v:textbox>
          </v:shape>
        </w:pict>
      </w:r>
      <w:r>
        <w:rPr>
          <w:b/>
          <w:noProof/>
        </w:rPr>
        <w:pict>
          <v:shape id="_x0000_s1358" type="#_x0000_t202" style="position:absolute;margin-left:155.7pt;margin-top:8.2pt;width:22.05pt;height:12.95pt;z-index:252186624;mso-width-relative:margin;mso-height-relative:margin" fillcolor="#9bbb59 [3206]">
            <v:textbox style="mso-next-textbox:#_x0000_s1358" inset="0,0,0,0">
              <w:txbxContent>
                <w:p w:rsidR="00E64543" w:rsidRDefault="00E64543" w:rsidP="00072DF4"/>
              </w:txbxContent>
            </v:textbox>
          </v:shape>
        </w:pict>
      </w:r>
    </w:p>
    <w:p w:rsidR="004209BC" w:rsidRDefault="0099384B" w:rsidP="001C41F5">
      <w:pPr>
        <w:pStyle w:val="NoSpacing"/>
        <w:rPr>
          <w:b/>
        </w:rPr>
      </w:pPr>
      <w:r>
        <w:rPr>
          <w:b/>
          <w:noProof/>
        </w:rPr>
        <w:pict>
          <v:shape id="_x0000_s1314" type="#_x0000_t202" style="position:absolute;margin-left:32.95pt;margin-top:12.5pt;width:88.65pt;height:131.65pt;z-index:252141568;mso-width-relative:margin;mso-height-relative:margin">
            <v:textbox style="mso-next-textbox:#_x0000_s1314">
              <w:txbxContent>
                <w:p w:rsidR="00E64543" w:rsidRDefault="00E64543" w:rsidP="002934EE"/>
              </w:txbxContent>
            </v:textbox>
          </v:shape>
        </w:pict>
      </w:r>
      <w:r>
        <w:rPr>
          <w:b/>
          <w:noProof/>
          <w:lang w:eastAsia="zh-TW"/>
        </w:rPr>
        <w:pict>
          <v:shape id="_x0000_s1312" type="#_x0000_t202" style="position:absolute;margin-left:269.7pt;margin-top:12.5pt;width:86pt;height:131.6pt;z-index:252140544;mso-width-relative:margin;mso-height-relative:margin">
            <v:textbox style="mso-next-textbox:#_x0000_s1312">
              <w:txbxContent>
                <w:p w:rsidR="00E64543" w:rsidRDefault="00E64543"/>
              </w:txbxContent>
            </v:textbox>
          </v:shape>
        </w:pict>
      </w:r>
      <w:r w:rsidRPr="0099384B">
        <w:rPr>
          <w:noProof/>
        </w:rPr>
        <w:pict>
          <v:shape id="_x0000_s1349" type="#_x0000_t202" style="position:absolute;margin-left:128.95pt;margin-top:12.5pt;width:132.7pt;height:25.25pt;z-index:252178432;mso-width-relative:margin;mso-height-relative:margin" fillcolor="#eeece1 [3214]">
            <v:textbox style="mso-next-textbox:#_x0000_s1349">
              <w:txbxContent>
                <w:p w:rsidR="00E64543" w:rsidRPr="000D67B9" w:rsidRDefault="00A1429A" w:rsidP="000D67B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>
        <w:rPr>
          <w:b/>
          <w:noProof/>
        </w:rPr>
        <w:pict>
          <v:shape id="_x0000_s1380" type="#_x0000_t202" style="position:absolute;margin-left:272.6pt;margin-top:10.3pt;width:22.05pt;height:12.95pt;z-index:252206080;mso-width-relative:margin;mso-height-relative:margin" fillcolor="#365f91 [2404]">
            <v:textbox style="mso-next-textbox:#_x0000_s1380" inset="0,0,0,0">
              <w:txbxContent>
                <w:p w:rsidR="00E64543" w:rsidRDefault="00E64543" w:rsidP="00155EF1"/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>
        <w:rPr>
          <w:b/>
          <w:noProof/>
        </w:rPr>
        <w:pict>
          <v:shape id="_x0000_s1330" type="#_x0000_t202" style="position:absolute;margin-left:272.6pt;margin-top:31.8pt;width:22.05pt;height:12.95pt;z-index:252160000;mso-width-relative:margin;mso-height-relative:margin" fillcolor="#95b3d7 [1940]">
            <v:textbox style="mso-next-textbox:#_x0000_s1330" inset="0,0,0,0">
              <w:txbxContent>
                <w:p w:rsidR="00E64543" w:rsidRDefault="00E64543" w:rsidP="009905FF"/>
              </w:txbxContent>
            </v:textbox>
          </v:shape>
        </w:pict>
      </w:r>
      <w:r w:rsidRPr="0099384B">
        <w:rPr>
          <w:noProof/>
        </w:rPr>
        <w:pict>
          <v:shape id="_x0000_s1376" type="#_x0000_t202" style="position:absolute;margin-left:272.6pt;margin-top:68.4pt;width:22.05pt;height:12.95pt;z-index:252203008;mso-width-relative:margin;mso-height-relative:margin" fillcolor="#95b3d7 [1940]">
            <v:textbox style="mso-next-textbox:#_x0000_s1376" inset="0,0,0,0">
              <w:txbxContent>
                <w:p w:rsidR="00E64543" w:rsidRDefault="00E64543" w:rsidP="00BA3E17"/>
              </w:txbxContent>
            </v:textbox>
          </v:shape>
        </w:pict>
      </w:r>
      <w:r>
        <w:rPr>
          <w:b/>
          <w:noProof/>
        </w:rPr>
        <w:pict>
          <v:shape id="_x0000_s1324" type="#_x0000_t202" style="position:absolute;margin-left:92.8pt;margin-top:6.75pt;width:22.05pt;height:12.95pt;z-index:252153856;mso-width-relative:margin;mso-height-relative:margin" fillcolor="#d99594 [1941]">
            <v:textbox style="mso-next-textbox:#_x0000_s1324" inset="0,0,0,0">
              <w:txbxContent>
                <w:p w:rsidR="00E64543" w:rsidRDefault="00E64543" w:rsidP="009905FF"/>
              </w:txbxContent>
            </v:textbox>
          </v:shape>
        </w:pict>
      </w:r>
      <w:r w:rsidRPr="0099384B">
        <w:rPr>
          <w:noProof/>
          <w:sz w:val="18"/>
          <w:szCs w:val="18"/>
          <w:lang w:eastAsia="zh-TW"/>
        </w:rPr>
        <w:pict>
          <v:shape id="_x0000_s1319" type="#_x0000_t202" style="position:absolute;margin-left:66.7pt;margin-top:6.75pt;width:22.05pt;height:12.95pt;z-index:252148736;mso-width-relative:margin;mso-height-relative:margin" fillcolor="#d99594 [1941]">
            <v:textbox style="mso-next-textbox:#_x0000_s1319" inset="0,0,0,0">
              <w:txbxContent>
                <w:p w:rsidR="00E64543" w:rsidRDefault="00E64543"/>
              </w:txbxContent>
            </v:textbox>
          </v:shape>
        </w:pict>
      </w:r>
      <w:r>
        <w:rPr>
          <w:b/>
          <w:noProof/>
        </w:rPr>
        <w:pict>
          <v:shape id="_x0000_s1327" type="#_x0000_t202" style="position:absolute;margin-left:92.8pt;margin-top:66.4pt;width:22.05pt;height:12.95pt;z-index:252156928;mso-width-relative:margin;mso-height-relative:margin" fillcolor="#d99594 [1941]">
            <v:textbox style="mso-next-textbox:#_x0000_s1327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6" type="#_x0000_t202" style="position:absolute;margin-left:92.8pt;margin-top:47.05pt;width:22.05pt;height:12.95pt;z-index:252155904;mso-width-relative:margin;mso-height-relative:margin" fillcolor="#d99594 [1941]">
            <v:textbox style="mso-next-textbox:#_x0000_s1326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5" type="#_x0000_t202" style="position:absolute;margin-left:92.8pt;margin-top:26.65pt;width:22.05pt;height:12.95pt;z-index:252154880;mso-width-relative:margin;mso-height-relative:margin" fillcolor="#d99594 [1941]">
            <v:textbox style="mso-next-textbox:#_x0000_s1325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0" type="#_x0000_t202" style="position:absolute;margin-left:66.7pt;margin-top:26.65pt;width:22.05pt;height:12.95pt;z-index:252149760;mso-width-relative:margin;mso-height-relative:margin" fillcolor="#d99594 [1941]">
            <v:textbox style="mso-next-textbox:#_x0000_s1320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1" type="#_x0000_t202" style="position:absolute;margin-left:66.7pt;margin-top:47.05pt;width:22.05pt;height:12.95pt;z-index:252150784;mso-width-relative:margin;mso-height-relative:margin" fillcolor="#d99594 [1941]">
            <v:textbox style="mso-next-textbox:#_x0000_s1321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2" type="#_x0000_t202" style="position:absolute;margin-left:66.7pt;margin-top:66.4pt;width:22.05pt;height:12.95pt;z-index:252151808;mso-width-relative:margin;mso-height-relative:margin" fillcolor="#d99594 [1941]">
            <v:textbox style="mso-next-textbox:#_x0000_s1322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23" type="#_x0000_t202" style="position:absolute;margin-left:66.7pt;margin-top:86.25pt;width:22.05pt;height:12.95pt;z-index:252152832;mso-width-relative:margin;mso-height-relative:margin" fillcolor="#d99594 [1941]">
            <v:textbox style="mso-next-textbox:#_x0000_s1323" inset="0,0,0,0">
              <w:txbxContent>
                <w:p w:rsidR="00E64543" w:rsidRDefault="00E64543" w:rsidP="009905FF"/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8" type="#_x0000_t32" style="position:absolute;margin-left:247.7pt;margin-top:8.05pt;width:22pt;height:0;z-index:252146688" o:connectortype="straight">
            <v:stroke endarrow="block"/>
          </v:shape>
        </w:pict>
      </w:r>
      <w:r>
        <w:rPr>
          <w:b/>
          <w:noProof/>
        </w:rPr>
        <w:pict>
          <v:shape id="_x0000_s1316" type="#_x0000_t32" style="position:absolute;margin-left:121.6pt;margin-top:10.45pt;width:22.4pt;height:0;flip:x;z-index:252144640" o:connectortype="straight">
            <v:stroke endarrow="block"/>
          </v:shape>
        </w:pict>
      </w:r>
      <w:r>
        <w:rPr>
          <w:b/>
          <w:noProof/>
        </w:rPr>
        <w:pict>
          <v:shape id="_x0000_s1329" type="#_x0000_t202" style="position:absolute;margin-left:272.6pt;margin-top:.9pt;width:22.05pt;height:12.95pt;z-index:252158976;mso-width-relative:margin;mso-height-relative:margin" fillcolor="#95b3d7 [1940]">
            <v:textbox style="mso-next-textbox:#_x0000_s1329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63" type="#_x0000_t202" style="position:absolute;margin-left:161.85pt;margin-top:3.85pt;width:64.9pt;height:27.6pt;z-index:252191744;mso-width-relative:margin;mso-height-relative:margin">
            <v:textbox style="mso-next-textbox:#_x0000_s1363">
              <w:txbxContent>
                <w:p w:rsidR="00E64543" w:rsidRPr="004B675C" w:rsidRDefault="00C93056" w:rsidP="00AA69D8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317" type="#_x0000_t202" style="position:absolute;margin-left:241.35pt;margin-top:4.45pt;width:28.35pt;height:68.75pt;z-index:252145664;mso-width-relative:margin;mso-height-relative:margin">
            <v:textbox style="layout-flow:vertical;mso-next-textbox:#_x0000_s1317">
              <w:txbxContent>
                <w:p w:rsidR="00E64543" w:rsidRPr="00E126E5" w:rsidRDefault="00232272" w:rsidP="00D41025">
                  <w:pPr>
                    <w:jc w:val="center"/>
                    <w:rPr>
                      <w:sz w:val="14"/>
                      <w:szCs w:val="20"/>
                    </w:rPr>
                  </w:pPr>
                  <w:r w:rsidRPr="00E126E5">
                    <w:rPr>
                      <w:sz w:val="14"/>
                      <w:szCs w:val="20"/>
                    </w:rPr>
                    <w:t xml:space="preserve"> </w:t>
                  </w:r>
                  <w:r w:rsidR="00E126E5" w:rsidRPr="00E126E5">
                    <w:rPr>
                      <w:sz w:val="14"/>
                      <w:szCs w:val="20"/>
                    </w:rPr>
                    <w:t>MERCHANT SECTOR</w:t>
                  </w:r>
                </w:p>
              </w:txbxContent>
            </v:textbox>
          </v:shape>
        </w:pict>
      </w:r>
      <w:r>
        <w:rPr>
          <w:b/>
          <w:noProof/>
          <w:lang w:eastAsia="zh-TW"/>
        </w:rPr>
        <w:pict>
          <v:shape id="_x0000_s1315" type="#_x0000_t202" style="position:absolute;margin-left:121.6pt;margin-top:4.45pt;width:28.35pt;height:68.75pt;z-index:252143616;mso-width-relative:margin;mso-height-relative:margin">
            <v:textbox style="layout-flow:vertical;mso-layout-flow-alt:bottom-to-top;mso-next-textbox:#_x0000_s1315">
              <w:txbxContent>
                <w:p w:rsidR="00E64543" w:rsidRPr="00BA056B" w:rsidRDefault="00232272" w:rsidP="00C50825">
                  <w:pPr>
                    <w:rPr>
                      <w:sz w:val="14"/>
                      <w:szCs w:val="20"/>
                    </w:rPr>
                  </w:pPr>
                  <w:r w:rsidRPr="00BA056B">
                    <w:rPr>
                      <w:sz w:val="14"/>
                      <w:szCs w:val="20"/>
                    </w:rPr>
                    <w:t xml:space="preserve"> </w:t>
                  </w:r>
                  <w:r w:rsidR="00BA056B" w:rsidRPr="00BA056B">
                    <w:rPr>
                      <w:sz w:val="14"/>
                      <w:szCs w:val="20"/>
                    </w:rPr>
                    <w:t>DRAFTING SECTOR</w:t>
                  </w:r>
                </w:p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 w:rsidRPr="0099384B">
        <w:rPr>
          <w:noProof/>
        </w:rPr>
        <w:pict>
          <v:shape id="_x0000_s1462" type="#_x0000_t202" style="position:absolute;margin-left:298.6pt;margin-top:.35pt;width:22.05pt;height:12.95pt;z-index:252264448;mso-width-relative:margin;mso-height-relative:margin" fillcolor="#dbe5f1 [660]">
            <v:textbox style="mso-next-textbox:#_x0000_s1462" inset="0,0,0,0">
              <w:txbxContent>
                <w:p w:rsidR="005116AC" w:rsidRDefault="005116AC" w:rsidP="005116AC"/>
              </w:txbxContent>
            </v:textbox>
          </v:shape>
        </w:pict>
      </w:r>
      <w:r w:rsidRPr="0099384B">
        <w:rPr>
          <w:noProof/>
        </w:rPr>
        <w:pict>
          <v:shape id="_x0000_s1467" type="#_x0000_t202" style="position:absolute;margin-left:324.6pt;margin-top:.2pt;width:22.05pt;height:12.95pt;z-index:252269568;mso-width-relative:margin;mso-height-relative:margin" fillcolor="#fabf8f [1945]">
            <v:textbox style="layout-flow:vertical;mso-next-textbox:#_x0000_s1467" inset="0,0,0,0">
              <w:txbxContent>
                <w:p w:rsidR="00C07456" w:rsidRPr="00C07456" w:rsidRDefault="00C07456" w:rsidP="00C07456"/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 w:rsidRPr="0099384B">
        <w:rPr>
          <w:noProof/>
        </w:rPr>
        <w:pict>
          <v:shape id="_x0000_s1461" type="#_x0000_t202" style="position:absolute;margin-left:298.6pt;margin-top:4.6pt;width:22.05pt;height:12.95pt;z-index:252263424;mso-width-relative:margin;mso-height-relative:margin" fillcolor="#dbe5f1 [660]">
            <v:textbox style="mso-next-textbox:#_x0000_s1461" inset="0,0,0,0">
              <w:txbxContent>
                <w:p w:rsidR="005116AC" w:rsidRDefault="005116AC" w:rsidP="005116AC"/>
              </w:txbxContent>
            </v:textbox>
          </v:shape>
        </w:pict>
      </w:r>
      <w:r>
        <w:rPr>
          <w:b/>
          <w:noProof/>
        </w:rPr>
        <w:pict>
          <v:shape id="_x0000_s1331" type="#_x0000_t202" style="position:absolute;margin-left:272.6pt;margin-top:9.35pt;width:22.05pt;height:12.95pt;z-index:252161024;mso-width-relative:margin;mso-height-relative:margin" fillcolor="#95b3d7 [1940]">
            <v:textbox style="mso-next-textbox:#_x0000_s1331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</w:rPr>
        <w:pict>
          <v:shape id="_x0000_s1333" type="#_x0000_t202" style="position:absolute;margin-left:324.6pt;margin-top:4.6pt;width:22.05pt;height:12.95pt;z-index:252163072;mso-width-relative:margin;mso-height-relative:margin" fillcolor="#92cddc [1944]">
            <v:textbox style="layout-flow:vertical;mso-next-textbox:#_x0000_s1333" inset="0,0,0,0">
              <w:txbxContent>
                <w:p w:rsidR="00E64543" w:rsidRPr="00C07456" w:rsidRDefault="00E64543" w:rsidP="00C07456"/>
              </w:txbxContent>
            </v:textbox>
          </v:shape>
        </w:pict>
      </w:r>
    </w:p>
    <w:p w:rsidR="00067A4D" w:rsidRDefault="0099384B" w:rsidP="001C41F5">
      <w:pPr>
        <w:pStyle w:val="NoSpacing"/>
        <w:rPr>
          <w:b/>
        </w:rPr>
      </w:pPr>
      <w:r>
        <w:rPr>
          <w:b/>
          <w:noProof/>
        </w:rPr>
        <w:pict>
          <v:shape id="_x0000_s1738" type="#_x0000_t202" style="position:absolute;margin-left:298.6pt;margin-top:8.8pt;width:22.05pt;height:12.95pt;z-index:252326912;mso-width-relative:margin;mso-height-relative:margin" fillcolor="yellow">
            <v:textbox style="mso-next-textbox:#_x0000_s1738" inset="0,0,0,0">
              <w:txbxContent>
                <w:p w:rsidR="00CA50ED" w:rsidRDefault="00CA50ED" w:rsidP="00CA50ED"/>
              </w:txbxContent>
            </v:textbox>
          </v:shape>
        </w:pict>
      </w:r>
      <w:r>
        <w:rPr>
          <w:b/>
          <w:noProof/>
        </w:rPr>
        <w:pict>
          <v:shape id="_x0000_s1479" type="#_x0000_t202" style="position:absolute;margin-left:324.6pt;margin-top:8.8pt;width:22.05pt;height:12.95pt;z-index:252283904;mso-width-relative:margin;mso-height-relative:margin" fillcolor="#938953 [1614]">
            <v:textbox style="layout-flow:vertical;mso-next-textbox:#_x0000_s1479" inset="0,0,0,0">
              <w:txbxContent>
                <w:p w:rsidR="001A7EB4" w:rsidRPr="00C07456" w:rsidRDefault="001A7EB4" w:rsidP="001A7EB4"/>
              </w:txbxContent>
            </v:textbox>
          </v:shape>
        </w:pict>
      </w:r>
      <w:r w:rsidRPr="0099384B">
        <w:rPr>
          <w:noProof/>
        </w:rPr>
        <w:pict>
          <v:shape id="_x0000_s1364" type="#_x0000_t202" style="position:absolute;margin-left:161.85pt;margin-top:4.1pt;width:64.9pt;height:27.6pt;z-index:252192768;mso-width-relative:margin;mso-height-relative:margin">
            <v:textbox style="mso-next-textbox:#_x0000_s1364">
              <w:txbxContent>
                <w:p w:rsidR="00C93056" w:rsidRPr="004B675C" w:rsidRDefault="00C93056" w:rsidP="00C93056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  <w:p w:rsidR="00E64543" w:rsidRPr="00C93056" w:rsidRDefault="00E64543" w:rsidP="00C93056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4627E9" w:rsidRDefault="004627E9" w:rsidP="001C41F5">
      <w:pPr>
        <w:pStyle w:val="NoSpacing"/>
        <w:rPr>
          <w:b/>
        </w:rPr>
      </w:pPr>
    </w:p>
    <w:p w:rsidR="004627E9" w:rsidRDefault="0099384B" w:rsidP="001C41F5">
      <w:pPr>
        <w:pStyle w:val="NoSpacing"/>
        <w:rPr>
          <w:b/>
        </w:rPr>
      </w:pPr>
      <w:r w:rsidRPr="0099384B">
        <w:rPr>
          <w:noProof/>
        </w:rPr>
        <w:pict>
          <v:shape id="_x0000_s1377" type="#_x0000_t202" style="position:absolute;margin-left:272.55pt;margin-top:6.05pt;width:22.05pt;height:12.95pt;z-index:252204032;mso-width-relative:margin;mso-height-relative:margin" fillcolor="#95b3d7 [1940]">
            <v:textbox style="mso-next-textbox:#_x0000_s1377" inset="0,0,0,0">
              <w:txbxContent>
                <w:p w:rsidR="00E64543" w:rsidRDefault="00E64543" w:rsidP="00BA3E17"/>
              </w:txbxContent>
            </v:textbox>
          </v:shape>
        </w:pict>
      </w:r>
      <w:r>
        <w:rPr>
          <w:b/>
          <w:noProof/>
        </w:rPr>
        <w:pict>
          <v:shape id="_x0000_s1328" type="#_x0000_t202" style="position:absolute;margin-left:92.8pt;margin-top:5.65pt;width:22.05pt;height:12.95pt;z-index:252157952;mso-width-relative:margin;mso-height-relative:margin" fillcolor="#0d0d0d [3069]">
            <v:textbox style="mso-next-textbox:#_x0000_s1328" inset="0,0,0,0">
              <w:txbxContent>
                <w:p w:rsidR="00E64543" w:rsidRDefault="00E64543" w:rsidP="009905FF"/>
              </w:txbxContent>
            </v:textbox>
          </v:shape>
        </w:pict>
      </w:r>
      <w:r>
        <w:rPr>
          <w:b/>
          <w:noProof/>
          <w:lang w:eastAsia="zh-TW"/>
        </w:rPr>
        <w:pict>
          <v:shape id="_x0000_s1348" type="#_x0000_t202" style="position:absolute;margin-left:128.95pt;margin-top:11.45pt;width:132.7pt;height:25.25pt;z-index:252177408;mso-width-relative:margin;mso-height-relative:margin" fillcolor="#eeece1 [3214]">
            <v:textbox style="mso-next-textbox:#_x0000_s1348">
              <w:txbxContent>
                <w:p w:rsidR="00E64543" w:rsidRPr="000D67B9" w:rsidRDefault="00A1429A" w:rsidP="000D67B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</w:txbxContent>
            </v:textbox>
          </v:shape>
        </w:pict>
      </w:r>
    </w:p>
    <w:p w:rsidR="00067A4D" w:rsidRDefault="00067A4D" w:rsidP="001C41F5">
      <w:pPr>
        <w:pStyle w:val="NoSpacing"/>
        <w:rPr>
          <w:b/>
        </w:rPr>
      </w:pPr>
    </w:p>
    <w:p w:rsidR="00067A4D" w:rsidRPr="004209BC" w:rsidRDefault="0099384B" w:rsidP="001C41F5">
      <w:pPr>
        <w:pStyle w:val="NoSpacing"/>
        <w:rPr>
          <w:b/>
        </w:rPr>
      </w:pPr>
      <w:r w:rsidRPr="0099384B">
        <w:rPr>
          <w:noProof/>
        </w:rPr>
        <w:pict>
          <v:group id="_x0000_s1393" style="position:absolute;margin-left:376.65pt;margin-top:9.85pt;width:89.75pt;height:21.5pt;z-index:252201440" coordorigin="8973,6939" coordsize="1795,430">
            <v:shape id="_x0000_s1373" type="#_x0000_t202" style="position:absolute;left:8973;top:6939;width:290;height:430;mso-width-relative:margin;mso-height-relative:margin" fillcolor="#0d0d0d [3069]">
              <v:textbox style="mso-next-textbox:#_x0000_s1373" inset="0,0,0,0">
                <w:txbxContent>
                  <w:p w:rsidR="00E64543" w:rsidRDefault="00E64543" w:rsidP="00F71DE2"/>
                </w:txbxContent>
              </v:textbox>
            </v:shape>
            <v:shape id="_x0000_s1374" type="#_x0000_t202" style="position:absolute;left:9338;top:7019;width:1430;height:232;mso-width-relative:margin;mso-height-relative:margin">
              <v:textbox style="mso-next-textbox:#_x0000_s1374" inset="0,0,0,0">
                <w:txbxContent>
                  <w:p w:rsidR="00E64543" w:rsidRPr="00AC4D21" w:rsidRDefault="00E64543" w:rsidP="00F71DE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Banished </w:t>
                    </w:r>
                    <w:r w:rsidR="0016126A">
                      <w:rPr>
                        <w:sz w:val="18"/>
                        <w:szCs w:val="18"/>
                      </w:rPr>
                      <w:t>Pile</w:t>
                    </w:r>
                  </w:p>
                  <w:p w:rsidR="00E64543" w:rsidRPr="00375872" w:rsidRDefault="00E64543" w:rsidP="00F71DE2"/>
                </w:txbxContent>
              </v:textbox>
            </v:shape>
          </v:group>
        </w:pict>
      </w:r>
    </w:p>
    <w:p w:rsidR="004209BC" w:rsidRDefault="0099384B" w:rsidP="001C41F5">
      <w:pPr>
        <w:pStyle w:val="NoSpacing"/>
      </w:pPr>
      <w:r>
        <w:rPr>
          <w:noProof/>
        </w:rPr>
        <w:pict>
          <v:shape id="_x0000_s1352" type="#_x0000_t202" style="position:absolute;margin-left:239.6pt;margin-top:.4pt;width:22.05pt;height:12.95pt;z-index:252180480;mso-width-relative:margin;mso-height-relative:margin" fillcolor="#9bbb59 [3206]">
            <v:textbox style="mso-next-textbox:#_x0000_s1352" inset="0,0,0,0">
              <w:txbxContent>
                <w:p w:rsidR="00E64543" w:rsidRDefault="00E64543" w:rsidP="005A6553"/>
              </w:txbxContent>
            </v:textbox>
          </v:shape>
        </w:pict>
      </w:r>
      <w:r>
        <w:rPr>
          <w:noProof/>
        </w:rPr>
        <w:pict>
          <v:shape id="_x0000_s1351" type="#_x0000_t202" style="position:absolute;margin-left:212.85pt;margin-top:.4pt;width:22.05pt;height:12.95pt;z-index:252179456;mso-width-relative:margin;mso-height-relative:margin" fillcolor="#f79646 [3209]">
            <v:textbox style="mso-next-textbox:#_x0000_s1351" inset="0,0,0,0">
              <w:txbxContent>
                <w:p w:rsidR="00E64543" w:rsidRDefault="00E64543" w:rsidP="005A6553"/>
              </w:txbxContent>
            </v:textbox>
          </v:shape>
        </w:pict>
      </w:r>
    </w:p>
    <w:p w:rsidR="004209BC" w:rsidRDefault="0099384B" w:rsidP="001C41F5">
      <w:pPr>
        <w:pStyle w:val="NoSpacing"/>
      </w:pPr>
      <w:r>
        <w:rPr>
          <w:noProof/>
        </w:rPr>
        <w:pict>
          <v:shape id="_x0000_s1481" type="#_x0000_t202" style="position:absolute;margin-left:25.8pt;margin-top:10.25pt;width:378.5pt;height:33.85pt;z-index:251653115" fillcolor="#d99594 [1941]" stroked="f">
            <v:textbox style="mso-next-textbox:#_x0000_s1481">
              <w:txbxContent>
                <w:p w:rsidR="006E7AC4" w:rsidRPr="006E7AC4" w:rsidRDefault="006E7AC4" w:rsidP="006E7AC4"/>
              </w:txbxContent>
            </v:textbox>
          </v:shape>
        </w:pict>
      </w:r>
    </w:p>
    <w:p w:rsidR="004209BC" w:rsidRDefault="0099384B" w:rsidP="001C41F5">
      <w:pPr>
        <w:pStyle w:val="NoSpacing"/>
      </w:pPr>
      <w:r>
        <w:rPr>
          <w:noProof/>
        </w:rPr>
        <w:pict>
          <v:group id="_x0000_s1476" style="position:absolute;margin-left:157.65pt;margin-top:.45pt;width:89.75pt;height:21.5pt;z-index:252275200" coordorigin="3955,7870" coordsize="1795,430">
            <v:shape id="_x0000_s1471" type="#_x0000_t202" style="position:absolute;left:3955;top:7870;width:290;height:430;mso-width-relative:margin;mso-height-relative:margin" fillcolor="#92cddc [1944]">
              <v:textbox style="mso-next-textbox:#_x0000_s1471" inset="0,0,0,0">
                <w:txbxContent>
                  <w:p w:rsidR="00092A38" w:rsidRPr="008C0B01" w:rsidRDefault="00092A38" w:rsidP="00092A38"/>
                </w:txbxContent>
              </v:textbox>
            </v:shape>
            <v:shape id="_x0000_s1472" type="#_x0000_t202" style="position:absolute;left:4320;top:7936;width:1430;height:232;mso-width-relative:margin;mso-height-relative:margin">
              <v:textbox style="mso-next-textbox:#_x0000_s1472" inset="0,0,0,0">
                <w:txbxContent>
                  <w:p w:rsidR="00092A38" w:rsidRPr="00AC4D21" w:rsidRDefault="00092A38" w:rsidP="00092A3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Shilling Cards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75" style="position:absolute;margin-left:57.7pt;margin-top:1.8pt;width:89.75pt;height:21.5pt;z-index:252272640" coordorigin="1956,7897" coordsize="1795,430">
            <v:shape id="_x0000_s1367" type="#_x0000_t202" style="position:absolute;left:1956;top:7897;width:290;height:430;mso-width-relative:margin;mso-height-relative:margin" o:regroupid="14" fillcolor="#fabf8f [1945]">
              <v:textbox style="mso-next-textbox:#_x0000_s1367" inset="0,0,0,0">
                <w:txbxContent>
                  <w:p w:rsidR="00E64543" w:rsidRPr="008C0B01" w:rsidRDefault="00E64543" w:rsidP="008C0B01"/>
                </w:txbxContent>
              </v:textbox>
            </v:shape>
            <v:shape id="_x0000_s1368" type="#_x0000_t202" style="position:absolute;left:2321;top:7963;width:1430;height:232;mso-width-relative:margin;mso-height-relative:margin" o:regroupid="14">
              <v:textbox style="mso-next-textbox:#_x0000_s1368" inset="0,0,0,0">
                <w:txbxContent>
                  <w:p w:rsidR="00E64543" w:rsidRPr="00AC4D21" w:rsidRDefault="005B7B9A" w:rsidP="005B7B9A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Pence Cards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477" style="position:absolute;margin-left:258.65pt;margin-top:.45pt;width:89.75pt;height:21.5pt;z-index:252279808" coordorigin="5975,7870" coordsize="1795,430">
            <v:shape id="_x0000_s1473" type="#_x0000_t202" style="position:absolute;left:5975;top:7870;width:290;height:430;mso-width-relative:margin;mso-height-relative:margin" fillcolor="#938953 [1614]">
              <v:textbox style="mso-next-textbox:#_x0000_s1473" inset="0,0,0,0">
                <w:txbxContent>
                  <w:p w:rsidR="003579F0" w:rsidRPr="008C0B01" w:rsidRDefault="003579F0" w:rsidP="003579F0"/>
                </w:txbxContent>
              </v:textbox>
            </v:shape>
            <v:shape id="_x0000_s1474" type="#_x0000_t202" style="position:absolute;left:6340;top:7936;width:1430;height:232;mso-width-relative:margin;mso-height-relative:margin">
              <v:textbox style="mso-next-textbox:#_x0000_s1474" inset="0,0,0,0">
                <w:txbxContent>
                  <w:p w:rsidR="003579F0" w:rsidRPr="00AC4D21" w:rsidRDefault="007B67BE" w:rsidP="003579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Pound</w:t>
                    </w:r>
                    <w:r w:rsidR="003579F0">
                      <w:rPr>
                        <w:sz w:val="18"/>
                        <w:szCs w:val="18"/>
                      </w:rPr>
                      <w:t xml:space="preserve"> Cards</w:t>
                    </w:r>
                  </w:p>
                </w:txbxContent>
              </v:textbox>
            </v:shape>
          </v:group>
        </w:pict>
      </w:r>
    </w:p>
    <w:p w:rsidR="00F71DE2" w:rsidRDefault="00F71DE2" w:rsidP="001C41F5">
      <w:pPr>
        <w:pStyle w:val="NoSpacing"/>
      </w:pPr>
    </w:p>
    <w:p w:rsidR="00F71DE2" w:rsidRPr="008E1FD7" w:rsidRDefault="00F71DE2" w:rsidP="001C41F5">
      <w:pPr>
        <w:pStyle w:val="NoSpacing"/>
        <w:rPr>
          <w:b/>
        </w:rPr>
      </w:pPr>
    </w:p>
    <w:p w:rsidR="008E1FD7" w:rsidRPr="008E1FD7" w:rsidRDefault="008E1FD7" w:rsidP="008E1FD7">
      <w:pPr>
        <w:pStyle w:val="NoSpacing"/>
        <w:rPr>
          <w:b/>
        </w:rPr>
      </w:pPr>
      <w:r w:rsidRPr="008E1FD7">
        <w:rPr>
          <w:b/>
        </w:rPr>
        <w:t>Multiplayer Setup (3</w:t>
      </w:r>
      <w:r w:rsidR="00C95A66">
        <w:rPr>
          <w:b/>
        </w:rPr>
        <w:t>-5</w:t>
      </w:r>
      <w:r w:rsidRPr="008E1FD7">
        <w:rPr>
          <w:b/>
        </w:rPr>
        <w:t xml:space="preserve"> Players):</w:t>
      </w:r>
    </w:p>
    <w:p w:rsidR="00F71DE2" w:rsidRDefault="0099384B" w:rsidP="001C41F5">
      <w:pPr>
        <w:pStyle w:val="NoSpacing"/>
      </w:pPr>
      <w:r w:rsidRPr="0099384B">
        <w:rPr>
          <w:b/>
          <w:noProof/>
        </w:rPr>
        <w:pict>
          <v:shape id="_x0000_s1469" type="#_x0000_t202" style="position:absolute;margin-left:25.8pt;margin-top:2.4pt;width:408.5pt;height:271.3pt;z-index:251655165;mso-width-relative:margin;mso-height-relative:margin">
            <v:textbox style="mso-next-textbox:#_x0000_s1469">
              <w:txbxContent>
                <w:p w:rsidR="00AD2B61" w:rsidRPr="002934EE" w:rsidRDefault="00AD2B61" w:rsidP="00AD2B61"/>
              </w:txbxContent>
            </v:textbox>
          </v:shape>
        </w:pict>
      </w:r>
      <w:r w:rsidRPr="0099384B">
        <w:rPr>
          <w:b/>
          <w:noProof/>
        </w:rPr>
        <w:pict>
          <v:shape id="_x0000_s1416" type="#_x0000_t202" style="position:absolute;margin-left:41.4pt;margin-top:11.85pt;width:14.5pt;height:21.5pt;z-index:252225536;mso-width-relative:margin;mso-height-relative:margin" fillcolor="#f79646 [3209]">
            <v:textbox style="mso-next-textbox:#_x0000_s1416" inset="0,0,0,0">
              <w:txbxContent>
                <w:p w:rsidR="00E64543" w:rsidRDefault="00E64543" w:rsidP="00977BBF"/>
              </w:txbxContent>
            </v:textbox>
          </v:shape>
        </w:pict>
      </w:r>
      <w:r>
        <w:rPr>
          <w:noProof/>
        </w:rPr>
        <w:pict>
          <v:shape id="_x0000_s1414" type="#_x0000_t202" style="position:absolute;margin-left:61.6pt;margin-top:11.85pt;width:14.5pt;height:21.5pt;z-index:252224512;mso-width-relative:margin;mso-height-relative:margin" fillcolor="#9bbb59 [3206]">
            <v:textbox style="mso-next-textbox:#_x0000_s1414" inset="0,0,0,0">
              <w:txbxContent>
                <w:p w:rsidR="00E64543" w:rsidRDefault="00E64543" w:rsidP="00120372"/>
              </w:txbxContent>
            </v:textbox>
          </v:shape>
        </w:pict>
      </w:r>
      <w:r w:rsidRPr="0099384B">
        <w:rPr>
          <w:b/>
          <w:noProof/>
        </w:rPr>
        <w:pict>
          <v:shape id="_x0000_s1451" type="#_x0000_t202" style="position:absolute;margin-left:302.1pt;margin-top:11.85pt;width:14.5pt;height:21.5pt;z-index:252255232;mso-width-relative:margin;mso-height-relative:margin" fillcolor="#9bbb59 [3206]">
            <v:textbox style="mso-next-textbox:#_x0000_s1451" inset="0,0,0,0">
              <w:txbxContent>
                <w:p w:rsidR="00E64543" w:rsidRDefault="00E64543" w:rsidP="00E42494"/>
              </w:txbxContent>
            </v:textbox>
          </v:shape>
        </w:pict>
      </w:r>
      <w:r w:rsidRPr="0099384B">
        <w:rPr>
          <w:b/>
          <w:noProof/>
        </w:rPr>
        <w:pict>
          <v:shape id="_x0000_s1452" type="#_x0000_t202" style="position:absolute;margin-left:281.9pt;margin-top:11.85pt;width:14.5pt;height:21.5pt;z-index:252256256;mso-width-relative:margin;mso-height-relative:margin" fillcolor="#f79646 [3209]">
            <v:textbox style="mso-next-textbox:#_x0000_s1452" inset="0,0,0,0">
              <w:txbxContent>
                <w:p w:rsidR="00E64543" w:rsidRDefault="00E64543" w:rsidP="00E42494"/>
              </w:txbxContent>
            </v:textbox>
          </v:shape>
        </w:pict>
      </w:r>
      <w:r>
        <w:rPr>
          <w:noProof/>
        </w:rPr>
        <w:pict>
          <v:shape id="_x0000_s1402" type="#_x0000_t202" style="position:absolute;margin-left:281.9pt;margin-top:37.65pt;width:132.7pt;height:25.25pt;z-index:252215296;mso-width-relative:margin;mso-height-relative:margin" fillcolor="#eeece1 [3214]">
            <v:textbox style="mso-next-textbox:#_x0000_s1402">
              <w:txbxContent>
                <w:p w:rsidR="00813925" w:rsidRPr="000D67B9" w:rsidRDefault="00A1429A" w:rsidP="0081392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  <w:p w:rsidR="00E64543" w:rsidRPr="00813925" w:rsidRDefault="00E64543" w:rsidP="0081392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04" type="#_x0000_t202" style="position:absolute;margin-left:319.7pt;margin-top:68.75pt;width:64.9pt;height:27.6pt;z-index:252217344;mso-width-relative:margin;mso-height-relative:margin">
            <v:textbox style="mso-next-textbox:#_x0000_s1404">
              <w:txbxContent>
                <w:p w:rsidR="005B520A" w:rsidRPr="004B675C" w:rsidRDefault="005B520A" w:rsidP="005B520A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01" type="#_x0000_t202" style="position:absolute;margin-left:41pt;margin-top:37.65pt;width:132.7pt;height:25.25pt;z-index:252214272;mso-width-relative:margin;mso-height-relative:margin" fillcolor="#eeece1 [3214]">
            <v:textbox style="mso-next-textbox:#_x0000_s1401">
              <w:txbxContent>
                <w:p w:rsidR="00813925" w:rsidRPr="000D67B9" w:rsidRDefault="00A1429A" w:rsidP="0081392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  <w:p w:rsidR="00E64543" w:rsidRPr="00813925" w:rsidRDefault="00E64543" w:rsidP="0081392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03" type="#_x0000_t202" style="position:absolute;margin-left:74.1pt;margin-top:68.75pt;width:64.9pt;height:27.6pt;z-index:252216320;mso-width-relative:margin;mso-height-relative:margin">
            <v:textbox style="mso-next-textbox:#_x0000_s1403">
              <w:txbxContent>
                <w:p w:rsidR="005B520A" w:rsidRPr="004B675C" w:rsidRDefault="005B520A" w:rsidP="005B520A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Pr="0099384B">
        <w:rPr>
          <w:b/>
          <w:noProof/>
        </w:rPr>
        <w:pict>
          <v:shape id="_x0000_s1439" type="#_x0000_t202" style="position:absolute;margin-left:204.6pt;margin-top:141.6pt;width:14.5pt;height:21.5pt;z-index:252248064;mso-width-relative:margin;mso-height-relative:margin" fillcolor="#95b3d7 [1940]">
            <v:textbox style="mso-next-textbox:#_x0000_s1439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38" type="#_x0000_t202" style="position:absolute;margin-left:187.15pt;margin-top:141.6pt;width:14.5pt;height:21.5pt;z-index:252247040;mso-width-relative:margin;mso-height-relative:margin" fillcolor="#95b3d7 [1940]">
            <v:textbox style="mso-next-textbox:#_x0000_s1438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32" type="#_x0000_t202" style="position:absolute;margin-left:256.55pt;margin-top:92.4pt;width:14.5pt;height:21.5pt;z-index:252240896;mso-width-relative:margin;mso-height-relative:margin" fillcolor="#d99594 [1941]">
            <v:textbox style="mso-next-textbox:#_x0000_s1432" inset="0,0,0,0">
              <w:txbxContent>
                <w:p w:rsidR="00E64543" w:rsidRDefault="00E64543" w:rsidP="00F73F3F"/>
              </w:txbxContent>
            </v:textbox>
          </v:shape>
        </w:pict>
      </w:r>
      <w:r w:rsidRPr="0099384B">
        <w:rPr>
          <w:b/>
          <w:noProof/>
        </w:rPr>
        <w:pict>
          <v:shape id="_x0000_s1436" type="#_x0000_t202" style="position:absolute;margin-left:238.9pt;margin-top:117.1pt;width:14.5pt;height:21.5pt;z-index:252244992;mso-width-relative:margin;mso-height-relative:margin" fillcolor="#d99594 [1941]">
            <v:textbox style="mso-next-textbox:#_x0000_s1436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41" type="#_x0000_t202" style="position:absolute;margin-left:239.1pt;margin-top:141.65pt;width:14.5pt;height:21.5pt;z-index:252250112;mso-width-relative:margin;mso-height-relative:margin" fillcolor="#95b3d7 [1940]">
            <v:textbox style="mso-next-textbox:#_x0000_s1441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37" type="#_x0000_t202" style="position:absolute;margin-left:256.55pt;margin-top:117.1pt;width:14.5pt;height:21.5pt;z-index:252246016;mso-width-relative:margin;mso-height-relative:margin" fillcolor="#d99594 [1941]">
            <v:textbox style="mso-next-textbox:#_x0000_s1437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42" type="#_x0000_t202" style="position:absolute;margin-left:256.75pt;margin-top:141.6pt;width:14.5pt;height:21.5pt;z-index:252251136;mso-width-relative:margin;mso-height-relative:margin" fillcolor="#95b3d7 [1940]">
            <v:textbox style="mso-next-textbox:#_x0000_s1442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31" type="#_x0000_t202" style="position:absolute;margin-left:238.9pt;margin-top:92.4pt;width:14.5pt;height:21.5pt;z-index:252239872;mso-width-relative:margin;mso-height-relative:margin" fillcolor="#d99594 [1941]">
            <v:textbox style="mso-next-textbox:#_x0000_s1431" inset="0,0,0,0">
              <w:txbxContent>
                <w:p w:rsidR="00E64543" w:rsidRDefault="00E64543" w:rsidP="00F73F3F"/>
              </w:txbxContent>
            </v:textbox>
          </v:shape>
        </w:pict>
      </w:r>
      <w:r w:rsidRPr="0099384B">
        <w:rPr>
          <w:b/>
          <w:noProof/>
        </w:rPr>
        <w:pict>
          <v:shape id="_x0000_s1430" type="#_x0000_t202" style="position:absolute;margin-left:221.75pt;margin-top:92.4pt;width:14.5pt;height:21.5pt;z-index:252238848;mso-width-relative:margin;mso-height-relative:margin" fillcolor="#d99594 [1941]">
            <v:textbox style="mso-next-textbox:#_x0000_s1430" inset="0,0,0,0">
              <w:txbxContent>
                <w:p w:rsidR="00E64543" w:rsidRDefault="00E64543" w:rsidP="00F73F3F"/>
              </w:txbxContent>
            </v:textbox>
          </v:shape>
        </w:pict>
      </w:r>
      <w:r w:rsidRPr="0099384B">
        <w:rPr>
          <w:b/>
          <w:noProof/>
        </w:rPr>
        <w:pict>
          <v:shape id="_x0000_s1435" type="#_x0000_t202" style="position:absolute;margin-left:221.75pt;margin-top:117.1pt;width:14.5pt;height:21.5pt;z-index:252243968;mso-width-relative:margin;mso-height-relative:margin" fillcolor="#d99594 [1941]">
            <v:textbox style="mso-next-textbox:#_x0000_s1435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40" type="#_x0000_t202" style="position:absolute;margin-left:221.95pt;margin-top:141.6pt;width:14.5pt;height:21.5pt;z-index:252249088;mso-width-relative:margin;mso-height-relative:margin" fillcolor="#95b3d7 [1940]">
            <v:textbox style="mso-next-textbox:#_x0000_s1440" inset="0,0,0,0">
              <w:txbxContent>
                <w:p w:rsidR="00E64543" w:rsidRDefault="00E64543" w:rsidP="00151235"/>
              </w:txbxContent>
            </v:textbox>
          </v:shape>
        </w:pict>
      </w:r>
      <w:r w:rsidRPr="0099384B">
        <w:rPr>
          <w:b/>
          <w:noProof/>
        </w:rPr>
        <w:pict>
          <v:shape id="_x0000_s1429" type="#_x0000_t202" style="position:absolute;margin-left:204.4pt;margin-top:92.4pt;width:14.5pt;height:21.5pt;z-index:252237824;mso-width-relative:margin;mso-height-relative:margin" fillcolor="#d99594 [1941]">
            <v:textbox style="mso-next-textbox:#_x0000_s1429" inset="0,0,0,0">
              <w:txbxContent>
                <w:p w:rsidR="00E64543" w:rsidRDefault="00E64543" w:rsidP="00F73F3F"/>
              </w:txbxContent>
            </v:textbox>
          </v:shape>
        </w:pict>
      </w:r>
      <w:r w:rsidRPr="0099384B">
        <w:rPr>
          <w:b/>
          <w:noProof/>
        </w:rPr>
        <w:pict>
          <v:shape id="_x0000_s1427" type="#_x0000_t202" style="position:absolute;margin-left:186.95pt;margin-top:92.4pt;width:14.5pt;height:21.5pt;z-index:252236800;mso-width-relative:margin;mso-height-relative:margin" fillcolor="#d99594 [1941]">
            <v:textbox style="mso-next-textbox:#_x0000_s1427" inset="0,0,0,0">
              <w:txbxContent>
                <w:p w:rsidR="00E64543" w:rsidRDefault="00E64543" w:rsidP="00F73F3F"/>
              </w:txbxContent>
            </v:textbox>
          </v:shape>
        </w:pict>
      </w:r>
      <w:r w:rsidRPr="0099384B">
        <w:rPr>
          <w:b/>
          <w:noProof/>
        </w:rPr>
        <w:pict>
          <v:shape id="_x0000_s1434" type="#_x0000_t202" style="position:absolute;margin-left:204.4pt;margin-top:117.1pt;width:14.5pt;height:21.5pt;z-index:252242944;mso-width-relative:margin;mso-height-relative:margin" fillcolor="#d99594 [1941]">
            <v:textbox style="mso-next-textbox:#_x0000_s1434" inset="0,0,0,0">
              <w:txbxContent>
                <w:p w:rsidR="00E64543" w:rsidRDefault="00E64543" w:rsidP="00151235"/>
              </w:txbxContent>
            </v:textbox>
          </v:shape>
        </w:pict>
      </w:r>
      <w:r>
        <w:rPr>
          <w:noProof/>
        </w:rPr>
        <w:pict>
          <v:shape id="_x0000_s1739" type="#_x0000_t202" style="position:absolute;margin-left:168.4pt;margin-top:128.35pt;width:14.5pt;height:21.5pt;z-index:252327936;mso-width-relative:margin;mso-height-relative:margin" fillcolor="yellow">
            <v:textbox style="mso-next-textbox:#_x0000_s1739" inset="0,0,0,0">
              <w:txbxContent>
                <w:p w:rsidR="009254C1" w:rsidRDefault="009254C1" w:rsidP="009254C1"/>
              </w:txbxContent>
            </v:textbox>
          </v:shape>
        </w:pict>
      </w:r>
      <w:r w:rsidRPr="0099384B">
        <w:rPr>
          <w:b/>
          <w:noProof/>
        </w:rPr>
        <w:pict>
          <v:shape id="_x0000_s1457" type="#_x0000_t202" style="position:absolute;margin-left:274.25pt;margin-top:117.1pt;width:14.5pt;height:21.5pt;z-index:252261376;mso-width-relative:margin;mso-height-relative:margin" fillcolor="#0d0d0d [3069]">
            <v:textbox style="mso-next-textbox:#_x0000_s1457" inset="0,0,0,0">
              <w:txbxContent>
                <w:p w:rsidR="00E64543" w:rsidRDefault="00E64543" w:rsidP="005E0E1C"/>
              </w:txbxContent>
            </v:textbox>
          </v:shape>
        </w:pict>
      </w:r>
      <w:r>
        <w:rPr>
          <w:noProof/>
        </w:rPr>
        <w:pict>
          <v:shape id="_x0000_s1459" type="#_x0000_t202" style="position:absolute;margin-left:274.25pt;margin-top:141.55pt;width:14.5pt;height:21.5pt;z-index:252262400;mso-width-relative:margin;mso-height-relative:margin" fillcolor="#365f91 [2404]">
            <v:textbox style="mso-next-textbox:#_x0000_s1459" inset="0,0,0,0">
              <w:txbxContent>
                <w:p w:rsidR="00E64543" w:rsidRDefault="00E64543" w:rsidP="005E0E1C"/>
              </w:txbxContent>
            </v:textbox>
          </v:shape>
        </w:pict>
      </w:r>
      <w:r w:rsidRPr="0099384B">
        <w:rPr>
          <w:b/>
          <w:noProof/>
        </w:rPr>
        <w:pict>
          <v:shape id="_x0000_s1486" type="#_x0000_t202" style="position:absolute;margin-left:187.25pt;margin-top:167.15pt;width:14.5pt;height:21.5pt;z-index:252286976;mso-width-relative:margin;mso-height-relative:margin" fillcolor="#fabf8f [1945]">
            <v:textbox style="mso-next-textbox:#_x0000_s1486" inset="0,0,0,0">
              <w:txbxContent>
                <w:p w:rsidR="008357AE" w:rsidRPr="008C0B01" w:rsidRDefault="008357AE" w:rsidP="00B838E5">
                  <w:pPr>
                    <w:spacing w:line="240" w:lineRule="auto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487" type="#_x0000_t202" style="position:absolute;margin-left:256.75pt;margin-top:167.15pt;width:14.5pt;height:21.5pt;z-index:252288000;mso-width-relative:margin;mso-height-relative:margin" fillcolor="#dbe5f1 [660]">
            <v:textbox style="mso-next-textbox:#_x0000_s1487" inset="0,0,0,0">
              <w:txbxContent>
                <w:p w:rsidR="00FC018A" w:rsidRDefault="00FC018A" w:rsidP="00FC018A"/>
              </w:txbxContent>
            </v:textbox>
          </v:shape>
        </w:pict>
      </w:r>
      <w:r w:rsidRPr="0099384B">
        <w:rPr>
          <w:b/>
          <w:noProof/>
        </w:rPr>
        <w:pict>
          <v:shape id="_x0000_s1488" type="#_x0000_t202" style="position:absolute;margin-left:239.1pt;margin-top:167.15pt;width:14.5pt;height:21.5pt;z-index:252289024;mso-width-relative:margin;mso-height-relative:margin" fillcolor="#dbe5f1 [660]">
            <v:textbox style="mso-next-textbox:#_x0000_s1488" inset="0,0,0,0">
              <w:txbxContent>
                <w:p w:rsidR="00FC018A" w:rsidRDefault="00FC018A" w:rsidP="00FC018A"/>
              </w:txbxContent>
            </v:textbox>
          </v:shape>
        </w:pict>
      </w:r>
      <w:r w:rsidRPr="0099384B">
        <w:rPr>
          <w:b/>
          <w:noProof/>
        </w:rPr>
        <w:pict>
          <v:shape id="_x0000_s1484" type="#_x0000_t202" style="position:absolute;margin-left:205pt;margin-top:167.15pt;width:14.5pt;height:21.5pt;z-index:252285952;mso-width-relative:margin;mso-height-relative:margin" fillcolor="#92cddc [1944]">
            <v:textbox style="mso-next-textbox:#_x0000_s1484" inset="0,0,0,0">
              <w:txbxContent>
                <w:p w:rsidR="00846FA8" w:rsidRPr="008C0B01" w:rsidRDefault="00846FA8" w:rsidP="00846FA8"/>
              </w:txbxContent>
            </v:textbox>
          </v:shape>
        </w:pict>
      </w:r>
      <w:r w:rsidRPr="0099384B">
        <w:rPr>
          <w:b/>
          <w:noProof/>
        </w:rPr>
        <w:pict>
          <v:shape id="_x0000_s1483" type="#_x0000_t202" style="position:absolute;margin-left:222.15pt;margin-top:167.15pt;width:14.5pt;height:21.5pt;z-index:252284928;mso-width-relative:margin;mso-height-relative:margin" fillcolor="#938953 [1614]">
            <v:textbox style="mso-next-textbox:#_x0000_s1483" inset="0,0,0,0">
              <w:txbxContent>
                <w:p w:rsidR="002D05E5" w:rsidRPr="008C0B01" w:rsidRDefault="002D05E5" w:rsidP="002D05E5"/>
              </w:txbxContent>
            </v:textbox>
          </v:shape>
        </w:pict>
      </w:r>
      <w:r>
        <w:rPr>
          <w:noProof/>
        </w:rPr>
        <w:pict>
          <v:shape id="_x0000_s1406" type="#_x0000_t202" style="position:absolute;margin-left:74.1pt;margin-top:182.65pt;width:64.9pt;height:27.6pt;z-index:252219392;mso-width-relative:margin;mso-height-relative:margin">
            <v:textbox style="mso-next-textbox:#_x0000_s1406">
              <w:txbxContent>
                <w:p w:rsidR="005B520A" w:rsidRPr="004B675C" w:rsidRDefault="005B520A" w:rsidP="005B520A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05" type="#_x0000_t202" style="position:absolute;margin-left:319.7pt;margin-top:182.65pt;width:64.9pt;height:27.6pt;z-index:252218368;mso-width-relative:margin;mso-height-relative:margin">
            <v:textbox style="mso-next-textbox:#_x0000_s1405">
              <w:txbxContent>
                <w:p w:rsidR="005B520A" w:rsidRPr="004B675C" w:rsidRDefault="005B520A" w:rsidP="005B520A">
                  <w:pPr>
                    <w:jc w:val="center"/>
                    <w:rPr>
                      <w:sz w:val="20"/>
                      <w:szCs w:val="32"/>
                    </w:rPr>
                  </w:pPr>
                  <w:r>
                    <w:rPr>
                      <w:sz w:val="20"/>
                      <w:szCs w:val="32"/>
                    </w:rPr>
                    <w:t>LEADER</w:t>
                  </w: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00" type="#_x0000_t202" style="position:absolute;margin-left:41pt;margin-top:215.65pt;width:132.7pt;height:25.25pt;z-index:252213248;mso-width-relative:margin;mso-height-relative:margin" fillcolor="#eeece1 [3214]">
            <v:textbox style="mso-next-textbox:#_x0000_s1400">
              <w:txbxContent>
                <w:p w:rsidR="004B675C" w:rsidRPr="000D67B9" w:rsidRDefault="00A1429A" w:rsidP="004B675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  <w:p w:rsidR="004B675C" w:rsidRPr="00813925" w:rsidRDefault="004B675C" w:rsidP="004B675C">
                  <w:pPr>
                    <w:rPr>
                      <w:szCs w:val="32"/>
                    </w:rPr>
                  </w:pP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399" type="#_x0000_t202" style="position:absolute;margin-left:281.9pt;margin-top:215.65pt;width:132.7pt;height:25.25pt;z-index:252212224;mso-width-relative:margin;mso-height-relative:margin" fillcolor="#eeece1 [3214]">
            <v:textbox style="mso-next-textbox:#_x0000_s1399">
              <w:txbxContent>
                <w:p w:rsidR="004B675C" w:rsidRPr="000D67B9" w:rsidRDefault="00A1429A" w:rsidP="004B675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RESERVES</w:t>
                  </w:r>
                </w:p>
                <w:p w:rsidR="004B675C" w:rsidRPr="00813925" w:rsidRDefault="004B675C" w:rsidP="004B675C">
                  <w:pPr>
                    <w:rPr>
                      <w:szCs w:val="32"/>
                    </w:rPr>
                  </w:pPr>
                </w:p>
                <w:p w:rsidR="00E64543" w:rsidRPr="004B675C" w:rsidRDefault="00E64543" w:rsidP="004B675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99384B" w:rsidP="001C41F5">
      <w:pPr>
        <w:pStyle w:val="NoSpacing"/>
      </w:pPr>
      <w:r w:rsidRPr="0099384B">
        <w:rPr>
          <w:b/>
          <w:noProof/>
        </w:rPr>
        <w:pict>
          <v:shape id="_x0000_s1433" type="#_x0000_t202" style="position:absolute;margin-left:186.95pt;margin-top:9.65pt;width:14.5pt;height:21.5pt;z-index:252241920;mso-width-relative:margin;mso-height-relative:margin" fillcolor="#d99594 [1941]">
            <v:textbox style="mso-next-textbox:#_x0000_s1433" inset="0,0,0,0">
              <w:txbxContent>
                <w:p w:rsidR="00E64543" w:rsidRDefault="00E64543" w:rsidP="00151235"/>
              </w:txbxContent>
            </v:textbox>
          </v:shape>
        </w:pict>
      </w: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0307CD" w:rsidP="001C41F5">
      <w:pPr>
        <w:pStyle w:val="NoSpacing"/>
      </w:pPr>
    </w:p>
    <w:p w:rsidR="000307CD" w:rsidRDefault="0099384B" w:rsidP="001C41F5">
      <w:pPr>
        <w:pStyle w:val="NoSpacing"/>
      </w:pPr>
      <w:r w:rsidRPr="0099384B">
        <w:rPr>
          <w:b/>
          <w:noProof/>
        </w:rPr>
        <w:pict>
          <v:shape id="_x0000_s1453" type="#_x0000_t202" style="position:absolute;margin-left:381.25pt;margin-top:43.95pt;width:14.5pt;height:21.5pt;z-index:252257280;mso-width-relative:margin;mso-height-relative:margin" fillcolor="#9bbb59 [3206]">
            <v:textbox style="mso-next-textbox:#_x0000_s1453" inset="0,0,0,0">
              <w:txbxContent>
                <w:p w:rsidR="00E64543" w:rsidRDefault="00E64543" w:rsidP="00E42494"/>
              </w:txbxContent>
            </v:textbox>
          </v:shape>
        </w:pict>
      </w:r>
      <w:r w:rsidRPr="0099384B">
        <w:rPr>
          <w:b/>
          <w:noProof/>
        </w:rPr>
        <w:pict>
          <v:shape id="_x0000_s1454" type="#_x0000_t202" style="position:absolute;margin-left:400.1pt;margin-top:43.95pt;width:14.5pt;height:21.5pt;z-index:252258304;mso-width-relative:margin;mso-height-relative:margin" fillcolor="#f79646 [3209]">
            <v:textbox style="mso-next-textbox:#_x0000_s1454" inset="0,0,0,0">
              <w:txbxContent>
                <w:p w:rsidR="00E64543" w:rsidRDefault="00E64543" w:rsidP="00E42494"/>
              </w:txbxContent>
            </v:textbox>
          </v:shape>
        </w:pict>
      </w:r>
      <w:r w:rsidRPr="0099384B">
        <w:rPr>
          <w:b/>
          <w:noProof/>
        </w:rPr>
        <w:pict>
          <v:shape id="_x0000_s1456" type="#_x0000_t202" style="position:absolute;margin-left:160.8pt;margin-top:43.95pt;width:14.5pt;height:21.5pt;z-index:252260352;mso-width-relative:margin;mso-height-relative:margin" fillcolor="#f79646 [3209]">
            <v:textbox style="mso-next-textbox:#_x0000_s1456" inset="0,0,0,0">
              <w:txbxContent>
                <w:p w:rsidR="00E64543" w:rsidRDefault="00E64543" w:rsidP="00E42494"/>
              </w:txbxContent>
            </v:textbox>
          </v:shape>
        </w:pict>
      </w:r>
      <w:r w:rsidRPr="0099384B">
        <w:rPr>
          <w:b/>
          <w:noProof/>
        </w:rPr>
        <w:pict>
          <v:shape id="_x0000_s1455" type="#_x0000_t202" style="position:absolute;margin-left:142.2pt;margin-top:43.95pt;width:14.5pt;height:21.5pt;z-index:252259328;mso-width-relative:margin;mso-height-relative:margin" fillcolor="#9bbb59 [3206]">
            <v:textbox style="mso-next-textbox:#_x0000_s1455" inset="0,0,0,0">
              <w:txbxContent>
                <w:p w:rsidR="00E64543" w:rsidRDefault="00E64543" w:rsidP="00E42494"/>
              </w:txbxContent>
            </v:textbox>
          </v:shape>
        </w:pict>
      </w:r>
    </w:p>
    <w:p w:rsidR="004209BC" w:rsidRDefault="004209BC" w:rsidP="004209BC">
      <w:pPr>
        <w:pStyle w:val="NoSpacing"/>
        <w:rPr>
          <w:sz w:val="18"/>
          <w:szCs w:val="18"/>
        </w:rPr>
      </w:pPr>
      <w:r w:rsidRPr="00B51836">
        <w:rPr>
          <w:sz w:val="18"/>
          <w:szCs w:val="18"/>
        </w:rPr>
        <w:lastRenderedPageBreak/>
        <w:t xml:space="preserve">You are now ready to play </w:t>
      </w:r>
      <w:r w:rsidR="00BC3918">
        <w:rPr>
          <w:sz w:val="18"/>
          <w:szCs w:val="18"/>
        </w:rPr>
        <w:t>POVERTY</w:t>
      </w:r>
      <w:r w:rsidRPr="00B51836">
        <w:rPr>
          <w:sz w:val="18"/>
          <w:szCs w:val="18"/>
        </w:rPr>
        <w:t>!  Please continue to the "How to Play" portion of the manual.</w:t>
      </w:r>
    </w:p>
    <w:p w:rsidR="00106AF9" w:rsidRPr="00B51836" w:rsidRDefault="00106AF9" w:rsidP="004209BC">
      <w:pPr>
        <w:pStyle w:val="NoSpacing"/>
        <w:rPr>
          <w:sz w:val="18"/>
          <w:szCs w:val="18"/>
        </w:rPr>
      </w:pPr>
    </w:p>
    <w:p w:rsidR="004300EA" w:rsidRDefault="004300EA" w:rsidP="004300EA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How to play</w:t>
      </w:r>
      <w:r w:rsidRPr="001C41F5">
        <w:rPr>
          <w:b/>
          <w:sz w:val="36"/>
          <w:szCs w:val="36"/>
          <w:u w:val="single"/>
        </w:rPr>
        <w:t>:</w:t>
      </w:r>
    </w:p>
    <w:p w:rsidR="00546B5E" w:rsidRDefault="00546B5E" w:rsidP="004300EA">
      <w:pPr>
        <w:pStyle w:val="NoSpacing"/>
        <w:rPr>
          <w:b/>
        </w:rPr>
      </w:pPr>
      <w:r>
        <w:rPr>
          <w:b/>
        </w:rPr>
        <w:t>Understanding the Play Area:</w:t>
      </w:r>
    </w:p>
    <w:p w:rsidR="002A012C" w:rsidRPr="00F11F75" w:rsidRDefault="008B4397" w:rsidP="004300EA">
      <w:pPr>
        <w:pStyle w:val="NoSpacing"/>
        <w:rPr>
          <w:sz w:val="18"/>
          <w:szCs w:val="18"/>
        </w:rPr>
      </w:pPr>
      <w:r w:rsidRPr="00F11F75">
        <w:rPr>
          <w:sz w:val="18"/>
          <w:szCs w:val="18"/>
        </w:rPr>
        <w:t xml:space="preserve">In </w:t>
      </w:r>
      <w:r w:rsidR="00BC3918">
        <w:rPr>
          <w:sz w:val="18"/>
          <w:szCs w:val="18"/>
        </w:rPr>
        <w:t>Poverty</w:t>
      </w:r>
      <w:r w:rsidRPr="00F11F75">
        <w:rPr>
          <w:sz w:val="18"/>
          <w:szCs w:val="18"/>
        </w:rPr>
        <w:t>, there is specific play areas used at certain times.  Each turn, a player may or may not interact with each individual play area</w:t>
      </w:r>
      <w:r w:rsidR="001A36CD" w:rsidRPr="00F11F75">
        <w:rPr>
          <w:sz w:val="18"/>
          <w:szCs w:val="18"/>
        </w:rPr>
        <w:t>, the choice is theirs</w:t>
      </w:r>
      <w:r w:rsidRPr="00F11F75">
        <w:rPr>
          <w:sz w:val="18"/>
          <w:szCs w:val="18"/>
        </w:rPr>
        <w:t>.</w:t>
      </w:r>
      <w:r w:rsidR="00327DFC" w:rsidRPr="00F11F75">
        <w:rPr>
          <w:sz w:val="18"/>
          <w:szCs w:val="18"/>
        </w:rPr>
        <w:t xml:space="preserve">  </w:t>
      </w:r>
      <w:r w:rsidR="002A012C" w:rsidRPr="00F11F75">
        <w:rPr>
          <w:sz w:val="18"/>
          <w:szCs w:val="18"/>
        </w:rPr>
        <w:t xml:space="preserve">Understanding each play area is </w:t>
      </w:r>
      <w:r w:rsidR="00CC6AAF" w:rsidRPr="00F11F75">
        <w:rPr>
          <w:sz w:val="18"/>
          <w:szCs w:val="18"/>
        </w:rPr>
        <w:t>essential</w:t>
      </w:r>
      <w:r w:rsidR="002A012C" w:rsidRPr="00F11F75">
        <w:rPr>
          <w:sz w:val="18"/>
          <w:szCs w:val="18"/>
        </w:rPr>
        <w:t xml:space="preserve"> to understanding </w:t>
      </w:r>
      <w:r w:rsidR="00A62AC6" w:rsidRPr="00F11F75">
        <w:rPr>
          <w:sz w:val="18"/>
          <w:szCs w:val="18"/>
        </w:rPr>
        <w:t xml:space="preserve">and building your own unique </w:t>
      </w:r>
      <w:r w:rsidR="002A012C" w:rsidRPr="00F11F75">
        <w:rPr>
          <w:sz w:val="18"/>
          <w:szCs w:val="18"/>
        </w:rPr>
        <w:t xml:space="preserve">strategy in Thrones.  </w:t>
      </w:r>
    </w:p>
    <w:p w:rsidR="002A012C" w:rsidRPr="00F11F75" w:rsidRDefault="00BA056B" w:rsidP="004300EA">
      <w:pPr>
        <w:pStyle w:val="NoSpacing"/>
        <w:rPr>
          <w:sz w:val="18"/>
          <w:szCs w:val="18"/>
        </w:rPr>
      </w:pPr>
      <w:r>
        <w:rPr>
          <w:sz w:val="18"/>
          <w:szCs w:val="18"/>
          <w:u w:val="single"/>
        </w:rPr>
        <w:t>Drafting Sector</w:t>
      </w:r>
      <w:r w:rsidR="00A05931" w:rsidRPr="00F11F75">
        <w:rPr>
          <w:sz w:val="18"/>
          <w:szCs w:val="18"/>
        </w:rPr>
        <w:t xml:space="preserve"> –</w:t>
      </w:r>
      <w:r w:rsidR="00A62AC6" w:rsidRPr="00F11F75">
        <w:rPr>
          <w:sz w:val="18"/>
          <w:szCs w:val="18"/>
        </w:rPr>
        <w:t xml:space="preserve"> This area </w:t>
      </w:r>
      <w:r w:rsidR="00344575" w:rsidRPr="00F11F75">
        <w:rPr>
          <w:sz w:val="18"/>
          <w:szCs w:val="18"/>
        </w:rPr>
        <w:t>is where</w:t>
      </w:r>
      <w:r w:rsidR="00A62AC6" w:rsidRPr="00F11F75">
        <w:rPr>
          <w:sz w:val="18"/>
          <w:szCs w:val="18"/>
        </w:rPr>
        <w:t xml:space="preserve"> all </w:t>
      </w:r>
      <w:r w:rsidR="00A23C80">
        <w:rPr>
          <w:sz w:val="18"/>
          <w:szCs w:val="18"/>
        </w:rPr>
        <w:t>Exile</w:t>
      </w:r>
      <w:r w:rsidR="00241D32" w:rsidRPr="00F11F75">
        <w:rPr>
          <w:sz w:val="18"/>
          <w:szCs w:val="18"/>
        </w:rPr>
        <w:t xml:space="preserve"> Cards</w:t>
      </w:r>
      <w:r w:rsidR="00A62AC6" w:rsidRPr="00F11F75">
        <w:rPr>
          <w:sz w:val="18"/>
          <w:szCs w:val="18"/>
        </w:rPr>
        <w:t xml:space="preserve"> wait to enter battle.  A player may </w:t>
      </w:r>
      <w:r w:rsidR="007A1280" w:rsidRPr="00F11F75">
        <w:rPr>
          <w:sz w:val="18"/>
          <w:szCs w:val="18"/>
        </w:rPr>
        <w:t xml:space="preserve">only </w:t>
      </w:r>
      <w:r w:rsidR="00A62AC6" w:rsidRPr="00F11F75">
        <w:rPr>
          <w:sz w:val="18"/>
          <w:szCs w:val="18"/>
        </w:rPr>
        <w:t xml:space="preserve">buy </w:t>
      </w:r>
      <w:r w:rsidR="007A1280" w:rsidRPr="00F11F75">
        <w:rPr>
          <w:sz w:val="18"/>
          <w:szCs w:val="18"/>
        </w:rPr>
        <w:t xml:space="preserve">from this area </w:t>
      </w:r>
      <w:r w:rsidR="00D56D5C" w:rsidRPr="00F11F75">
        <w:rPr>
          <w:sz w:val="18"/>
          <w:szCs w:val="18"/>
        </w:rPr>
        <w:t>during their Prepare P</w:t>
      </w:r>
      <w:r w:rsidR="00344575" w:rsidRPr="00F11F75">
        <w:rPr>
          <w:sz w:val="18"/>
          <w:szCs w:val="18"/>
        </w:rPr>
        <w:t>hase.</w:t>
      </w:r>
    </w:p>
    <w:p w:rsidR="00A05931" w:rsidRPr="00F11F75" w:rsidRDefault="00E126E5" w:rsidP="004300EA">
      <w:pPr>
        <w:pStyle w:val="NoSpacing"/>
        <w:rPr>
          <w:sz w:val="18"/>
          <w:szCs w:val="18"/>
        </w:rPr>
      </w:pPr>
      <w:r>
        <w:rPr>
          <w:sz w:val="18"/>
          <w:szCs w:val="18"/>
          <w:u w:val="single"/>
        </w:rPr>
        <w:t>Merchant Sector</w:t>
      </w:r>
      <w:r w:rsidR="00A05931" w:rsidRPr="00F11F75">
        <w:rPr>
          <w:sz w:val="18"/>
          <w:szCs w:val="18"/>
        </w:rPr>
        <w:t xml:space="preserve"> </w:t>
      </w:r>
      <w:r w:rsidR="00344575" w:rsidRPr="00F11F75">
        <w:rPr>
          <w:sz w:val="18"/>
          <w:szCs w:val="18"/>
        </w:rPr>
        <w:t xml:space="preserve">– This is where all </w:t>
      </w:r>
      <w:r w:rsidR="006B0FCF" w:rsidRPr="00F11F75">
        <w:rPr>
          <w:sz w:val="18"/>
          <w:szCs w:val="18"/>
        </w:rPr>
        <w:t xml:space="preserve">Item Cards and Currency Cards </w:t>
      </w:r>
      <w:r w:rsidR="00344575" w:rsidRPr="00F11F75">
        <w:rPr>
          <w:sz w:val="18"/>
          <w:szCs w:val="18"/>
        </w:rPr>
        <w:t>are held for purchasing</w:t>
      </w:r>
      <w:r w:rsidR="00252BC6" w:rsidRPr="00F11F75">
        <w:rPr>
          <w:sz w:val="18"/>
          <w:szCs w:val="18"/>
        </w:rPr>
        <w:t xml:space="preserve">.  A player may </w:t>
      </w:r>
      <w:r w:rsidR="008F5BEE" w:rsidRPr="00F11F75">
        <w:rPr>
          <w:sz w:val="18"/>
          <w:szCs w:val="18"/>
        </w:rPr>
        <w:t xml:space="preserve">only </w:t>
      </w:r>
      <w:r w:rsidR="00252BC6" w:rsidRPr="00F11F75">
        <w:rPr>
          <w:sz w:val="18"/>
          <w:szCs w:val="18"/>
        </w:rPr>
        <w:t xml:space="preserve">buy </w:t>
      </w:r>
      <w:r w:rsidR="008F5BEE" w:rsidRPr="00F11F75">
        <w:rPr>
          <w:sz w:val="18"/>
          <w:szCs w:val="18"/>
        </w:rPr>
        <w:t xml:space="preserve">cards </w:t>
      </w:r>
      <w:r w:rsidR="00252BC6" w:rsidRPr="00F11F75">
        <w:rPr>
          <w:sz w:val="18"/>
          <w:szCs w:val="18"/>
        </w:rPr>
        <w:t>from this area</w:t>
      </w:r>
      <w:r w:rsidR="00C40B23" w:rsidRPr="00F11F75">
        <w:rPr>
          <w:sz w:val="18"/>
          <w:szCs w:val="18"/>
        </w:rPr>
        <w:t xml:space="preserve"> during their Prepare Phase.</w:t>
      </w:r>
    </w:p>
    <w:p w:rsidR="00A05931" w:rsidRPr="00F11F75" w:rsidRDefault="00846D31" w:rsidP="004300EA">
      <w:pPr>
        <w:pStyle w:val="NoSpacing"/>
        <w:rPr>
          <w:sz w:val="18"/>
          <w:szCs w:val="18"/>
        </w:rPr>
      </w:pPr>
      <w:r>
        <w:rPr>
          <w:sz w:val="18"/>
          <w:szCs w:val="18"/>
          <w:u w:val="single"/>
        </w:rPr>
        <w:t>Leader</w:t>
      </w:r>
      <w:r w:rsidR="00EB5867" w:rsidRPr="00F11F75">
        <w:rPr>
          <w:sz w:val="18"/>
          <w:szCs w:val="18"/>
          <w:u w:val="single"/>
        </w:rPr>
        <w:t xml:space="preserve"> Area</w:t>
      </w:r>
      <w:r w:rsidR="00A05931" w:rsidRPr="00F11F75">
        <w:rPr>
          <w:sz w:val="18"/>
          <w:szCs w:val="18"/>
        </w:rPr>
        <w:t xml:space="preserve"> </w:t>
      </w:r>
      <w:r w:rsidR="00E0432F" w:rsidRPr="00F11F75">
        <w:rPr>
          <w:sz w:val="18"/>
          <w:szCs w:val="18"/>
        </w:rPr>
        <w:t xml:space="preserve">– This area is held by only one </w:t>
      </w:r>
      <w:r w:rsidR="00A23C80">
        <w:rPr>
          <w:sz w:val="18"/>
          <w:szCs w:val="18"/>
        </w:rPr>
        <w:t>Exile</w:t>
      </w:r>
      <w:r w:rsidR="00E0432F" w:rsidRPr="00F11F75">
        <w:rPr>
          <w:sz w:val="18"/>
          <w:szCs w:val="18"/>
        </w:rPr>
        <w:t xml:space="preserve"> </w:t>
      </w:r>
      <w:r w:rsidR="0002459E" w:rsidRPr="00F11F75">
        <w:rPr>
          <w:sz w:val="18"/>
          <w:szCs w:val="18"/>
        </w:rPr>
        <w:t xml:space="preserve">Card </w:t>
      </w:r>
      <w:r w:rsidR="00E0432F" w:rsidRPr="00F11F75">
        <w:rPr>
          <w:sz w:val="18"/>
          <w:szCs w:val="18"/>
        </w:rPr>
        <w:t xml:space="preserve">at a time and is usually near the center of the entire play area.  This is the current attacking and defending </w:t>
      </w:r>
      <w:r w:rsidR="00A23C80">
        <w:rPr>
          <w:sz w:val="18"/>
          <w:szCs w:val="18"/>
        </w:rPr>
        <w:t>Exile</w:t>
      </w:r>
      <w:r w:rsidR="00F416A3" w:rsidRPr="00F11F75">
        <w:rPr>
          <w:sz w:val="18"/>
          <w:szCs w:val="18"/>
        </w:rPr>
        <w:t xml:space="preserve"> Card</w:t>
      </w:r>
      <w:r w:rsidR="00E0432F" w:rsidRPr="00F11F75">
        <w:rPr>
          <w:sz w:val="18"/>
          <w:szCs w:val="18"/>
        </w:rPr>
        <w:t xml:space="preserve">.  A player may </w:t>
      </w:r>
      <w:r w:rsidR="00EB5867" w:rsidRPr="00F11F75">
        <w:rPr>
          <w:sz w:val="18"/>
          <w:szCs w:val="18"/>
        </w:rPr>
        <w:t xml:space="preserve">only </w:t>
      </w:r>
      <w:r w:rsidR="00E0432F" w:rsidRPr="00F11F75">
        <w:rPr>
          <w:sz w:val="18"/>
          <w:szCs w:val="18"/>
        </w:rPr>
        <w:t xml:space="preserve">move </w:t>
      </w:r>
      <w:proofErr w:type="gramStart"/>
      <w:r w:rsidR="00E0432F" w:rsidRPr="00F11F75">
        <w:rPr>
          <w:sz w:val="18"/>
          <w:szCs w:val="18"/>
        </w:rPr>
        <w:t>a</w:t>
      </w:r>
      <w:proofErr w:type="gramEnd"/>
      <w:r w:rsidR="00E0432F" w:rsidRPr="00F11F75"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 w:rsidR="00E0432F" w:rsidRPr="00F11F75">
        <w:rPr>
          <w:sz w:val="18"/>
          <w:szCs w:val="18"/>
        </w:rPr>
        <w:t xml:space="preserve"> </w:t>
      </w:r>
      <w:r w:rsidR="00F416A3" w:rsidRPr="00F11F75">
        <w:rPr>
          <w:sz w:val="18"/>
          <w:szCs w:val="18"/>
        </w:rPr>
        <w:t xml:space="preserve">Card </w:t>
      </w:r>
      <w:r w:rsidR="00E0432F" w:rsidRPr="00F11F75">
        <w:rPr>
          <w:sz w:val="18"/>
          <w:szCs w:val="18"/>
        </w:rPr>
        <w:t xml:space="preserve">to the </w:t>
      </w:r>
      <w:r>
        <w:rPr>
          <w:sz w:val="18"/>
          <w:szCs w:val="18"/>
        </w:rPr>
        <w:t>Leader</w:t>
      </w:r>
      <w:r w:rsidR="00E0432F" w:rsidRPr="00F11F75">
        <w:rPr>
          <w:sz w:val="18"/>
          <w:szCs w:val="18"/>
        </w:rPr>
        <w:t xml:space="preserve"> </w:t>
      </w:r>
      <w:r w:rsidR="00A67906" w:rsidRPr="00F11F75">
        <w:rPr>
          <w:sz w:val="18"/>
          <w:szCs w:val="18"/>
        </w:rPr>
        <w:t>A</w:t>
      </w:r>
      <w:r w:rsidR="00E0432F" w:rsidRPr="00F11F75">
        <w:rPr>
          <w:sz w:val="18"/>
          <w:szCs w:val="18"/>
        </w:rPr>
        <w:t>rea during their Prepare Phase.</w:t>
      </w:r>
    </w:p>
    <w:p w:rsidR="00FB4C18" w:rsidRPr="00F11F75" w:rsidRDefault="00A1429A" w:rsidP="004300EA">
      <w:pPr>
        <w:pStyle w:val="NoSpacing"/>
        <w:rPr>
          <w:sz w:val="18"/>
          <w:szCs w:val="18"/>
        </w:rPr>
      </w:pPr>
      <w:r>
        <w:rPr>
          <w:sz w:val="18"/>
          <w:szCs w:val="18"/>
          <w:u w:val="single"/>
        </w:rPr>
        <w:t>Reserves</w:t>
      </w:r>
      <w:r w:rsidR="002A012C" w:rsidRPr="00F11F75">
        <w:rPr>
          <w:sz w:val="18"/>
          <w:szCs w:val="18"/>
        </w:rPr>
        <w:t xml:space="preserve"> </w:t>
      </w:r>
      <w:r w:rsidR="00A05931" w:rsidRPr="00F11F75">
        <w:rPr>
          <w:sz w:val="18"/>
          <w:szCs w:val="18"/>
        </w:rPr>
        <w:t>–</w:t>
      </w:r>
      <w:r w:rsidR="00887F6D" w:rsidRPr="00F11F75">
        <w:rPr>
          <w:sz w:val="18"/>
          <w:szCs w:val="18"/>
        </w:rPr>
        <w:t xml:space="preserve"> This area is where select </w:t>
      </w:r>
      <w:r w:rsidR="00A23C80">
        <w:rPr>
          <w:sz w:val="18"/>
          <w:szCs w:val="18"/>
        </w:rPr>
        <w:t>Exile</w:t>
      </w:r>
      <w:r w:rsidR="00820ABB" w:rsidRPr="00F11F75">
        <w:rPr>
          <w:sz w:val="18"/>
          <w:szCs w:val="18"/>
        </w:rPr>
        <w:t xml:space="preserve"> Cards</w:t>
      </w:r>
      <w:r w:rsidR="00887F6D" w:rsidRPr="00F11F75">
        <w:rPr>
          <w:sz w:val="18"/>
          <w:szCs w:val="18"/>
        </w:rPr>
        <w:t xml:space="preserve"> </w:t>
      </w:r>
      <w:r w:rsidR="00DA6451" w:rsidRPr="00F11F75">
        <w:rPr>
          <w:sz w:val="18"/>
          <w:szCs w:val="18"/>
        </w:rPr>
        <w:t xml:space="preserve">wait to enter </w:t>
      </w:r>
      <w:r w:rsidR="000D09A6" w:rsidRPr="00F11F75">
        <w:rPr>
          <w:sz w:val="18"/>
          <w:szCs w:val="18"/>
        </w:rPr>
        <w:t xml:space="preserve">the </w:t>
      </w:r>
      <w:r w:rsidR="00846D31">
        <w:rPr>
          <w:sz w:val="18"/>
          <w:szCs w:val="18"/>
        </w:rPr>
        <w:t>Leader</w:t>
      </w:r>
      <w:r w:rsidR="000D09A6" w:rsidRPr="00F11F75">
        <w:rPr>
          <w:sz w:val="18"/>
          <w:szCs w:val="18"/>
        </w:rPr>
        <w:t xml:space="preserve"> </w:t>
      </w:r>
      <w:r w:rsidR="0086422B" w:rsidRPr="00F11F75">
        <w:rPr>
          <w:sz w:val="18"/>
          <w:szCs w:val="18"/>
        </w:rPr>
        <w:t>A</w:t>
      </w:r>
      <w:r w:rsidR="000D09A6" w:rsidRPr="00F11F75">
        <w:rPr>
          <w:sz w:val="18"/>
          <w:szCs w:val="18"/>
        </w:rPr>
        <w:t>rea.</w:t>
      </w:r>
      <w:r w:rsidR="00556F14" w:rsidRPr="00F11F75">
        <w:rPr>
          <w:sz w:val="18"/>
          <w:szCs w:val="18"/>
        </w:rPr>
        <w:t xml:space="preserve">  </w:t>
      </w:r>
      <w:r w:rsidR="00190EAD">
        <w:rPr>
          <w:sz w:val="18"/>
          <w:szCs w:val="18"/>
        </w:rPr>
        <w:t xml:space="preserve">Each </w:t>
      </w:r>
      <w:proofErr w:type="gramStart"/>
      <w:r w:rsidR="00190EAD">
        <w:rPr>
          <w:sz w:val="18"/>
          <w:szCs w:val="18"/>
        </w:rPr>
        <w:t>players</w:t>
      </w:r>
      <w:proofErr w:type="gramEnd"/>
      <w:r w:rsidR="00190EAD">
        <w:rPr>
          <w:sz w:val="18"/>
          <w:szCs w:val="18"/>
        </w:rPr>
        <w:t xml:space="preserve"> </w:t>
      </w:r>
      <w:r>
        <w:rPr>
          <w:sz w:val="18"/>
          <w:szCs w:val="18"/>
        </w:rPr>
        <w:t>Reserves</w:t>
      </w:r>
      <w:r w:rsidR="007B1648">
        <w:rPr>
          <w:sz w:val="18"/>
          <w:szCs w:val="18"/>
        </w:rPr>
        <w:t xml:space="preserve"> may</w:t>
      </w:r>
      <w:r w:rsidR="00190EAD">
        <w:rPr>
          <w:sz w:val="18"/>
          <w:szCs w:val="18"/>
        </w:rPr>
        <w:t xml:space="preserve"> only have up to 5 </w:t>
      </w:r>
      <w:r w:rsidR="00A23C80">
        <w:rPr>
          <w:sz w:val="18"/>
          <w:szCs w:val="18"/>
        </w:rPr>
        <w:t>Exiles</w:t>
      </w:r>
      <w:r w:rsidR="00190EAD">
        <w:rPr>
          <w:sz w:val="18"/>
          <w:szCs w:val="18"/>
        </w:rPr>
        <w:t xml:space="preserve"> on it at any time.  </w:t>
      </w:r>
      <w:r w:rsidR="00556F14" w:rsidRPr="00F11F75">
        <w:rPr>
          <w:sz w:val="18"/>
          <w:szCs w:val="18"/>
        </w:rPr>
        <w:t xml:space="preserve">A player may </w:t>
      </w:r>
      <w:r w:rsidR="0086422B" w:rsidRPr="00F11F75">
        <w:rPr>
          <w:sz w:val="18"/>
          <w:szCs w:val="18"/>
        </w:rPr>
        <w:t xml:space="preserve">only </w:t>
      </w:r>
      <w:r w:rsidR="00E17704" w:rsidRPr="00F11F75">
        <w:rPr>
          <w:sz w:val="18"/>
          <w:szCs w:val="18"/>
        </w:rPr>
        <w:t xml:space="preserve">move </w:t>
      </w:r>
      <w:proofErr w:type="gramStart"/>
      <w:r w:rsidR="00E17704" w:rsidRPr="00F11F75">
        <w:rPr>
          <w:sz w:val="18"/>
          <w:szCs w:val="18"/>
        </w:rPr>
        <w:t>a</w:t>
      </w:r>
      <w:proofErr w:type="gramEnd"/>
      <w:r w:rsidR="00E17704" w:rsidRPr="00F11F75"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 w:rsidR="00E17704" w:rsidRPr="00F11F75">
        <w:rPr>
          <w:sz w:val="18"/>
          <w:szCs w:val="18"/>
        </w:rPr>
        <w:t xml:space="preserve"> </w:t>
      </w:r>
      <w:r w:rsidR="0086422B" w:rsidRPr="00F11F75">
        <w:rPr>
          <w:sz w:val="18"/>
          <w:szCs w:val="18"/>
        </w:rPr>
        <w:t xml:space="preserve">Card </w:t>
      </w:r>
      <w:r w:rsidR="00E17704" w:rsidRPr="00F11F75">
        <w:rPr>
          <w:sz w:val="18"/>
          <w:szCs w:val="18"/>
        </w:rPr>
        <w:t xml:space="preserve">to the </w:t>
      </w:r>
      <w:r>
        <w:rPr>
          <w:sz w:val="18"/>
          <w:szCs w:val="18"/>
        </w:rPr>
        <w:t>Reserves</w:t>
      </w:r>
      <w:r w:rsidR="00E17704" w:rsidRPr="00F11F75">
        <w:rPr>
          <w:sz w:val="18"/>
          <w:szCs w:val="18"/>
        </w:rPr>
        <w:t xml:space="preserve"> during their Prepare Phase.</w:t>
      </w:r>
    </w:p>
    <w:p w:rsidR="00A05931" w:rsidRPr="00F11F75" w:rsidRDefault="00A05931" w:rsidP="004300EA">
      <w:pPr>
        <w:pStyle w:val="NoSpacing"/>
        <w:rPr>
          <w:sz w:val="18"/>
          <w:szCs w:val="18"/>
        </w:rPr>
      </w:pPr>
      <w:r w:rsidRPr="00F11F75">
        <w:rPr>
          <w:sz w:val="18"/>
          <w:szCs w:val="18"/>
          <w:u w:val="single"/>
        </w:rPr>
        <w:t>Deck</w:t>
      </w:r>
      <w:r w:rsidRPr="00F11F75">
        <w:rPr>
          <w:sz w:val="18"/>
          <w:szCs w:val="18"/>
        </w:rPr>
        <w:t xml:space="preserve"> – </w:t>
      </w:r>
      <w:r w:rsidR="006B0FCF" w:rsidRPr="00F11F75">
        <w:rPr>
          <w:sz w:val="18"/>
          <w:szCs w:val="18"/>
        </w:rPr>
        <w:t>This stack of cards is where</w:t>
      </w:r>
      <w:r w:rsidR="00714465" w:rsidRPr="00F11F75">
        <w:rPr>
          <w:sz w:val="18"/>
          <w:szCs w:val="18"/>
        </w:rPr>
        <w:t xml:space="preserve"> all of your unused cards lay in wait for you to draw.  This stack is always </w:t>
      </w:r>
      <w:proofErr w:type="gramStart"/>
      <w:r w:rsidR="00714465" w:rsidRPr="00F11F75">
        <w:rPr>
          <w:sz w:val="18"/>
          <w:szCs w:val="18"/>
        </w:rPr>
        <w:t>face-</w:t>
      </w:r>
      <w:proofErr w:type="gramEnd"/>
      <w:r w:rsidR="00714465" w:rsidRPr="00F11F75">
        <w:rPr>
          <w:sz w:val="18"/>
          <w:szCs w:val="18"/>
        </w:rPr>
        <w:t>down.</w:t>
      </w:r>
    </w:p>
    <w:p w:rsidR="00A05931" w:rsidRPr="00F11F75" w:rsidRDefault="00A05931" w:rsidP="004300EA">
      <w:pPr>
        <w:pStyle w:val="NoSpacing"/>
        <w:rPr>
          <w:sz w:val="18"/>
          <w:szCs w:val="18"/>
        </w:rPr>
      </w:pPr>
      <w:r w:rsidRPr="00F11F75">
        <w:rPr>
          <w:sz w:val="18"/>
          <w:szCs w:val="18"/>
          <w:u w:val="single"/>
        </w:rPr>
        <w:t>Hand</w:t>
      </w:r>
      <w:r w:rsidRPr="00F11F75">
        <w:rPr>
          <w:sz w:val="18"/>
          <w:szCs w:val="18"/>
        </w:rPr>
        <w:t xml:space="preserve"> – </w:t>
      </w:r>
      <w:r w:rsidR="00C4770D" w:rsidRPr="00F11F75">
        <w:rPr>
          <w:sz w:val="18"/>
          <w:szCs w:val="18"/>
        </w:rPr>
        <w:t>This group of cards is actually in your hands at all times.  It is not wise to show your hand to other players, yet it is not against the rule</w:t>
      </w:r>
      <w:r w:rsidR="000B0372" w:rsidRPr="00F11F75">
        <w:rPr>
          <w:sz w:val="18"/>
          <w:szCs w:val="18"/>
        </w:rPr>
        <w:t>s</w:t>
      </w:r>
      <w:r w:rsidR="00C4770D" w:rsidRPr="00F11F75">
        <w:rPr>
          <w:sz w:val="18"/>
          <w:szCs w:val="18"/>
        </w:rPr>
        <w:t>.</w:t>
      </w:r>
      <w:r w:rsidR="00160238" w:rsidRPr="00F11F75">
        <w:rPr>
          <w:sz w:val="18"/>
          <w:szCs w:val="18"/>
        </w:rPr>
        <w:t xml:space="preserve">  At the beginning of your Prepare Phase, your hand may not be larger than 5 cards.</w:t>
      </w:r>
    </w:p>
    <w:p w:rsidR="00A05931" w:rsidRPr="00F11F75" w:rsidRDefault="00A05931" w:rsidP="004300EA">
      <w:pPr>
        <w:pStyle w:val="NoSpacing"/>
        <w:rPr>
          <w:sz w:val="18"/>
          <w:szCs w:val="18"/>
        </w:rPr>
      </w:pPr>
      <w:r w:rsidRPr="00F11F75">
        <w:rPr>
          <w:sz w:val="18"/>
          <w:szCs w:val="18"/>
          <w:u w:val="single"/>
        </w:rPr>
        <w:t>Discard</w:t>
      </w:r>
      <w:r w:rsidRPr="00784D88">
        <w:rPr>
          <w:sz w:val="18"/>
          <w:szCs w:val="18"/>
          <w:u w:val="single"/>
        </w:rPr>
        <w:t xml:space="preserve"> </w:t>
      </w:r>
      <w:r w:rsidR="00784D88" w:rsidRPr="00784D88">
        <w:rPr>
          <w:sz w:val="18"/>
          <w:szCs w:val="18"/>
          <w:u w:val="single"/>
        </w:rPr>
        <w:t>Pile</w:t>
      </w:r>
      <w:r w:rsidRPr="00F11F75">
        <w:rPr>
          <w:sz w:val="18"/>
          <w:szCs w:val="18"/>
        </w:rPr>
        <w:t xml:space="preserve">– </w:t>
      </w:r>
      <w:r w:rsidR="00F2228F" w:rsidRPr="00F11F75">
        <w:rPr>
          <w:sz w:val="18"/>
          <w:szCs w:val="18"/>
        </w:rPr>
        <w:t xml:space="preserve">This </w:t>
      </w:r>
      <w:r w:rsidR="00784D88">
        <w:rPr>
          <w:sz w:val="18"/>
          <w:szCs w:val="18"/>
        </w:rPr>
        <w:t>pile</w:t>
      </w:r>
      <w:r w:rsidR="00F2228F" w:rsidRPr="00F11F75">
        <w:rPr>
          <w:sz w:val="18"/>
          <w:szCs w:val="18"/>
        </w:rPr>
        <w:t xml:space="preserve"> of cards </w:t>
      </w:r>
      <w:r w:rsidR="000048E3">
        <w:rPr>
          <w:sz w:val="18"/>
          <w:szCs w:val="18"/>
        </w:rPr>
        <w:t>that</w:t>
      </w:r>
      <w:r w:rsidR="00F2228F" w:rsidRPr="00F11F75">
        <w:rPr>
          <w:sz w:val="18"/>
          <w:szCs w:val="18"/>
        </w:rPr>
        <w:t xml:space="preserve"> have been used and will be used again later.  This pile should go next to your Deck, face-up.</w:t>
      </w:r>
    </w:p>
    <w:p w:rsidR="00A05931" w:rsidRPr="00F11F75" w:rsidRDefault="00F2228F" w:rsidP="004300EA">
      <w:pPr>
        <w:pStyle w:val="NoSpacing"/>
        <w:rPr>
          <w:sz w:val="18"/>
          <w:szCs w:val="18"/>
        </w:rPr>
      </w:pPr>
      <w:r w:rsidRPr="00F11F75">
        <w:rPr>
          <w:sz w:val="18"/>
          <w:szCs w:val="18"/>
          <w:u w:val="single"/>
        </w:rPr>
        <w:t>Banished Cards</w:t>
      </w:r>
      <w:r w:rsidRPr="00F11F75">
        <w:rPr>
          <w:sz w:val="18"/>
          <w:szCs w:val="18"/>
        </w:rPr>
        <w:t xml:space="preserve"> –</w:t>
      </w:r>
      <w:r w:rsidR="0070410F" w:rsidRPr="00F11F75">
        <w:rPr>
          <w:sz w:val="18"/>
          <w:szCs w:val="18"/>
        </w:rPr>
        <w:t xml:space="preserve"> Banished Cards are cards that have been taken out of the game permanently.</w:t>
      </w:r>
    </w:p>
    <w:p w:rsidR="00546B5E" w:rsidRDefault="00546B5E" w:rsidP="004300EA">
      <w:pPr>
        <w:pStyle w:val="NoSpacing"/>
        <w:rPr>
          <w:b/>
        </w:rPr>
      </w:pPr>
    </w:p>
    <w:p w:rsidR="00981ED6" w:rsidRDefault="00981ED6" w:rsidP="00981ED6">
      <w:pPr>
        <w:pStyle w:val="NoSpacing"/>
        <w:rPr>
          <w:b/>
        </w:rPr>
      </w:pPr>
      <w:r>
        <w:rPr>
          <w:b/>
        </w:rPr>
        <w:t xml:space="preserve">Understanding the </w:t>
      </w:r>
      <w:r w:rsidR="00231A5E">
        <w:rPr>
          <w:b/>
        </w:rPr>
        <w:t xml:space="preserve">Different </w:t>
      </w:r>
      <w:r>
        <w:rPr>
          <w:b/>
        </w:rPr>
        <w:t>Card</w:t>
      </w:r>
      <w:r w:rsidR="00231A5E">
        <w:rPr>
          <w:b/>
        </w:rPr>
        <w:t>s</w:t>
      </w:r>
      <w:r>
        <w:rPr>
          <w:b/>
        </w:rPr>
        <w:t>:</w:t>
      </w:r>
    </w:p>
    <w:p w:rsidR="00231A5E" w:rsidRPr="00F11F75" w:rsidRDefault="00131867" w:rsidP="00231A5E">
      <w:pPr>
        <w:pStyle w:val="NoSpacing"/>
        <w:rPr>
          <w:sz w:val="18"/>
          <w:szCs w:val="18"/>
        </w:rPr>
      </w:pPr>
      <w:r>
        <w:rPr>
          <w:sz w:val="18"/>
          <w:szCs w:val="18"/>
          <w:u w:val="single"/>
        </w:rPr>
        <w:t>Runes</w:t>
      </w:r>
      <w:r w:rsidR="00231A5E" w:rsidRPr="00B25897">
        <w:rPr>
          <w:sz w:val="18"/>
          <w:szCs w:val="18"/>
        </w:rPr>
        <w:t xml:space="preserve"> </w:t>
      </w:r>
      <w:r w:rsidR="00B35BAD">
        <w:rPr>
          <w:sz w:val="18"/>
          <w:szCs w:val="18"/>
        </w:rPr>
        <w:t>–</w:t>
      </w:r>
      <w:r w:rsidR="00231A5E" w:rsidRPr="00B25897">
        <w:rPr>
          <w:sz w:val="18"/>
          <w:szCs w:val="18"/>
        </w:rPr>
        <w:t xml:space="preserve"> </w:t>
      </w:r>
      <w:r>
        <w:rPr>
          <w:sz w:val="18"/>
          <w:szCs w:val="18"/>
        </w:rPr>
        <w:t>Runes</w:t>
      </w:r>
      <w:r w:rsidR="00B35BAD">
        <w:rPr>
          <w:sz w:val="18"/>
          <w:szCs w:val="18"/>
        </w:rPr>
        <w:t xml:space="preserve"> are a constant advantage for the player who has used it.  These stay in play until that players next </w:t>
      </w:r>
      <w:r w:rsidR="00A23C80">
        <w:rPr>
          <w:sz w:val="18"/>
          <w:szCs w:val="18"/>
        </w:rPr>
        <w:t>Exile</w:t>
      </w:r>
      <w:r w:rsidR="00B35BAD">
        <w:rPr>
          <w:sz w:val="18"/>
          <w:szCs w:val="18"/>
        </w:rPr>
        <w:t xml:space="preserve"> is Banished.  </w:t>
      </w:r>
      <w:r w:rsidR="0093483E">
        <w:rPr>
          <w:sz w:val="18"/>
          <w:szCs w:val="18"/>
        </w:rPr>
        <w:t xml:space="preserve">You may only have 1 Rune in play at a time.  </w:t>
      </w:r>
      <w:r w:rsidR="007A2FA1">
        <w:rPr>
          <w:sz w:val="18"/>
          <w:szCs w:val="18"/>
        </w:rPr>
        <w:t xml:space="preserve">If you play a Rune and you already have a Rune in play, you must </w:t>
      </w:r>
      <w:proofErr w:type="gramStart"/>
      <w:r w:rsidR="007A2FA1">
        <w:rPr>
          <w:sz w:val="18"/>
          <w:szCs w:val="18"/>
        </w:rPr>
        <w:t>Banish</w:t>
      </w:r>
      <w:proofErr w:type="gramEnd"/>
      <w:r w:rsidR="007A2FA1">
        <w:rPr>
          <w:sz w:val="18"/>
          <w:szCs w:val="18"/>
        </w:rPr>
        <w:t xml:space="preserve"> the previous Rune.</w:t>
      </w:r>
    </w:p>
    <w:p w:rsidR="00981ED6" w:rsidRDefault="00032F65" w:rsidP="00981ED6">
      <w:pPr>
        <w:pStyle w:val="NoSpacing"/>
        <w:rPr>
          <w:b/>
        </w:rPr>
      </w:pPr>
      <w:r>
        <w:rPr>
          <w:b/>
        </w:rPr>
        <w:t>MORE HERE</w:t>
      </w:r>
    </w:p>
    <w:p w:rsidR="00124625" w:rsidRDefault="00124625" w:rsidP="004300EA">
      <w:pPr>
        <w:pStyle w:val="NoSpacing"/>
        <w:rPr>
          <w:b/>
        </w:rPr>
      </w:pPr>
    </w:p>
    <w:p w:rsidR="00124625" w:rsidRDefault="00124625" w:rsidP="004300EA">
      <w:pPr>
        <w:pStyle w:val="NoSpacing"/>
        <w:rPr>
          <w:b/>
        </w:rPr>
      </w:pPr>
    </w:p>
    <w:p w:rsidR="00A26907" w:rsidRPr="007400EB" w:rsidRDefault="004300EA" w:rsidP="004300EA">
      <w:pPr>
        <w:pStyle w:val="NoSpacing"/>
        <w:rPr>
          <w:sz w:val="18"/>
          <w:szCs w:val="18"/>
        </w:rPr>
      </w:pPr>
      <w:r w:rsidRPr="004300EA">
        <w:rPr>
          <w:b/>
        </w:rPr>
        <w:t>Starting the Game</w:t>
      </w:r>
      <w:proofErr w:type="gramStart"/>
      <w:r w:rsidRPr="004300EA">
        <w:rPr>
          <w:b/>
        </w:rPr>
        <w:t>:</w:t>
      </w:r>
      <w:proofErr w:type="gramEnd"/>
      <w:r>
        <w:br/>
      </w:r>
      <w:r w:rsidRPr="007400EB">
        <w:rPr>
          <w:sz w:val="18"/>
          <w:szCs w:val="18"/>
        </w:rPr>
        <w:t xml:space="preserve">To begin, decide who is going to go first.  </w:t>
      </w:r>
      <w:r w:rsidR="00A26907" w:rsidRPr="007400EB">
        <w:rPr>
          <w:sz w:val="18"/>
          <w:szCs w:val="18"/>
        </w:rPr>
        <w:t>Once this decision has been made, each player shuffles their deck and sets it face-down in front of them.</w:t>
      </w:r>
      <w:r w:rsidR="003314B7" w:rsidRPr="007400EB">
        <w:rPr>
          <w:sz w:val="18"/>
          <w:szCs w:val="18"/>
        </w:rPr>
        <w:t xml:space="preserve">  Each player draws 5 cards off the top of their deck into their hand.  Do not show these cards to other players.  </w:t>
      </w:r>
      <w:r w:rsidR="00236FB6">
        <w:rPr>
          <w:sz w:val="18"/>
          <w:szCs w:val="18"/>
        </w:rPr>
        <w:t>I</w:t>
      </w:r>
      <w:r w:rsidR="00775F9D">
        <w:rPr>
          <w:sz w:val="18"/>
          <w:szCs w:val="18"/>
        </w:rPr>
        <w:t>f</w:t>
      </w:r>
      <w:r w:rsidR="00236FB6">
        <w:rPr>
          <w:sz w:val="18"/>
          <w:szCs w:val="18"/>
        </w:rPr>
        <w:t xml:space="preserve"> you do not receive a Scout in your hand, reshuffle and draw again</w:t>
      </w:r>
      <w:r w:rsidR="003960B7">
        <w:rPr>
          <w:sz w:val="18"/>
          <w:szCs w:val="18"/>
        </w:rPr>
        <w:t xml:space="preserve"> until you have at least one Scout</w:t>
      </w:r>
      <w:r w:rsidR="008B1C24">
        <w:rPr>
          <w:sz w:val="18"/>
          <w:szCs w:val="18"/>
        </w:rPr>
        <w:t xml:space="preserve"> in your hand</w:t>
      </w:r>
      <w:r w:rsidR="00236FB6">
        <w:rPr>
          <w:sz w:val="18"/>
          <w:szCs w:val="18"/>
        </w:rPr>
        <w:t>.</w:t>
      </w:r>
    </w:p>
    <w:p w:rsidR="004C4D33" w:rsidRDefault="004C4D33" w:rsidP="004300EA">
      <w:pPr>
        <w:pStyle w:val="NoSpacing"/>
      </w:pPr>
    </w:p>
    <w:p w:rsidR="004C4D33" w:rsidRPr="004C4D33" w:rsidRDefault="004C4D33" w:rsidP="004300EA">
      <w:pPr>
        <w:pStyle w:val="NoSpacing"/>
        <w:rPr>
          <w:b/>
        </w:rPr>
      </w:pPr>
      <w:r w:rsidRPr="004C4D33">
        <w:rPr>
          <w:b/>
        </w:rPr>
        <w:t>Taking a turn:</w:t>
      </w:r>
    </w:p>
    <w:p w:rsidR="00D91A5D" w:rsidRPr="007400EB" w:rsidRDefault="00F32B10" w:rsidP="00D91A5D">
      <w:pPr>
        <w:pStyle w:val="NoSpacing"/>
        <w:rPr>
          <w:sz w:val="18"/>
          <w:szCs w:val="18"/>
        </w:rPr>
      </w:pPr>
      <w:r w:rsidRPr="007400EB">
        <w:rPr>
          <w:sz w:val="18"/>
          <w:szCs w:val="18"/>
        </w:rPr>
        <w:t>In Thrones there are 3 phases to each turn.</w:t>
      </w:r>
      <w:r w:rsidR="005A76FD" w:rsidRPr="007400EB">
        <w:rPr>
          <w:sz w:val="18"/>
          <w:szCs w:val="18"/>
        </w:rPr>
        <w:t xml:space="preserve">  Prepare, Attack,</w:t>
      </w:r>
      <w:r w:rsidR="00255631" w:rsidRPr="007400EB">
        <w:rPr>
          <w:sz w:val="18"/>
          <w:szCs w:val="18"/>
        </w:rPr>
        <w:t xml:space="preserve"> </w:t>
      </w:r>
      <w:r w:rsidR="00AE3F03">
        <w:rPr>
          <w:sz w:val="18"/>
          <w:szCs w:val="18"/>
        </w:rPr>
        <w:t>a</w:t>
      </w:r>
      <w:r w:rsidR="00AE3F03" w:rsidRPr="007400EB">
        <w:rPr>
          <w:sz w:val="18"/>
          <w:szCs w:val="18"/>
        </w:rPr>
        <w:t>nd Recycle</w:t>
      </w:r>
      <w:r w:rsidR="005A76FD" w:rsidRPr="007400EB">
        <w:rPr>
          <w:sz w:val="18"/>
          <w:szCs w:val="18"/>
        </w:rPr>
        <w:t xml:space="preserve">.  </w:t>
      </w:r>
      <w:r w:rsidR="00D91A5D" w:rsidRPr="007400EB">
        <w:rPr>
          <w:sz w:val="18"/>
          <w:szCs w:val="18"/>
        </w:rPr>
        <w:t>These phases are taken every turn and</w:t>
      </w:r>
      <w:r w:rsidR="004E150F">
        <w:rPr>
          <w:sz w:val="18"/>
          <w:szCs w:val="18"/>
        </w:rPr>
        <w:t xml:space="preserve"> must be taken in that order (P-A-</w:t>
      </w:r>
      <w:r w:rsidR="00D91A5D" w:rsidRPr="007400EB">
        <w:rPr>
          <w:sz w:val="18"/>
          <w:szCs w:val="18"/>
        </w:rPr>
        <w:t xml:space="preserve">R).  </w:t>
      </w:r>
      <w:r w:rsidR="00083B90" w:rsidRPr="007400EB">
        <w:rPr>
          <w:sz w:val="18"/>
          <w:szCs w:val="18"/>
        </w:rPr>
        <w:t xml:space="preserve">The most detailed of these 3 phases is the Prepare phase.  </w:t>
      </w:r>
    </w:p>
    <w:p w:rsidR="00083B90" w:rsidRDefault="00083B90" w:rsidP="00D91A5D">
      <w:pPr>
        <w:pStyle w:val="NoSpacing"/>
        <w:rPr>
          <w:b/>
        </w:rPr>
      </w:pPr>
      <w:r w:rsidRPr="00083B90">
        <w:rPr>
          <w:b/>
        </w:rPr>
        <w:t>Prepare</w:t>
      </w:r>
      <w:r w:rsidR="0083328A">
        <w:rPr>
          <w:b/>
        </w:rPr>
        <w:t xml:space="preserve"> Phase</w:t>
      </w:r>
      <w:r w:rsidRPr="00083B90">
        <w:rPr>
          <w:b/>
        </w:rPr>
        <w:t>:</w:t>
      </w:r>
    </w:p>
    <w:p w:rsidR="00083B90" w:rsidRDefault="00AE3F03" w:rsidP="00D91A5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During this Phase a play</w:t>
      </w:r>
      <w:r w:rsidR="007D2596">
        <w:rPr>
          <w:sz w:val="18"/>
          <w:szCs w:val="18"/>
        </w:rPr>
        <w:t>er</w:t>
      </w:r>
      <w:r>
        <w:rPr>
          <w:sz w:val="18"/>
          <w:szCs w:val="18"/>
        </w:rPr>
        <w:t xml:space="preserve"> has many choices to make.</w:t>
      </w:r>
      <w:r w:rsidR="002F0112">
        <w:rPr>
          <w:sz w:val="18"/>
          <w:szCs w:val="18"/>
        </w:rPr>
        <w:t xml:space="preserve">  It is during this Phase that the majority of a </w:t>
      </w:r>
      <w:r w:rsidR="001B554C">
        <w:rPr>
          <w:sz w:val="18"/>
          <w:szCs w:val="18"/>
        </w:rPr>
        <w:t>player’s</w:t>
      </w:r>
      <w:r w:rsidR="002F0112">
        <w:rPr>
          <w:sz w:val="18"/>
          <w:szCs w:val="18"/>
        </w:rPr>
        <w:t xml:space="preserve"> strategy will be determined.  </w:t>
      </w:r>
      <w:r w:rsidR="00731404">
        <w:rPr>
          <w:sz w:val="18"/>
          <w:szCs w:val="18"/>
        </w:rPr>
        <w:t xml:space="preserve">Any of the following actions may be taken </w:t>
      </w:r>
      <w:r w:rsidR="00731404" w:rsidRPr="006F322A">
        <w:rPr>
          <w:sz w:val="18"/>
          <w:szCs w:val="18"/>
          <w:u w:val="single"/>
        </w:rPr>
        <w:t>in any order</w:t>
      </w:r>
      <w:r w:rsidR="00731404">
        <w:rPr>
          <w:sz w:val="18"/>
          <w:szCs w:val="18"/>
        </w:rPr>
        <w:t xml:space="preserve"> within this phase: </w:t>
      </w:r>
    </w:p>
    <w:p w:rsidR="000B7C64" w:rsidRDefault="000B7C64" w:rsidP="00287499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May buy </w:t>
      </w:r>
      <w:r w:rsidR="005E217F" w:rsidRPr="00F02952">
        <w:rPr>
          <w:b/>
          <w:sz w:val="18"/>
          <w:szCs w:val="18"/>
          <w:u w:val="single"/>
        </w:rPr>
        <w:t xml:space="preserve">only </w:t>
      </w:r>
      <w:r w:rsidRPr="00F02952">
        <w:rPr>
          <w:b/>
          <w:sz w:val="18"/>
          <w:szCs w:val="18"/>
          <w:u w:val="single"/>
        </w:rPr>
        <w:t>one</w:t>
      </w:r>
      <w:r>
        <w:rPr>
          <w:sz w:val="18"/>
          <w:szCs w:val="18"/>
        </w:rPr>
        <w:t xml:space="preserve"> </w:t>
      </w:r>
      <w:r w:rsidR="00527110">
        <w:rPr>
          <w:sz w:val="18"/>
          <w:szCs w:val="18"/>
        </w:rPr>
        <w:t>of the following:</w:t>
      </w:r>
    </w:p>
    <w:p w:rsidR="00775F9D" w:rsidRDefault="005E217F" w:rsidP="00287499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775F9D">
        <w:rPr>
          <w:sz w:val="18"/>
          <w:szCs w:val="18"/>
        </w:rPr>
        <w:t>ne Item f</w:t>
      </w:r>
      <w:r w:rsidR="000B7C64">
        <w:rPr>
          <w:sz w:val="18"/>
          <w:szCs w:val="18"/>
        </w:rPr>
        <w:t>ro</w:t>
      </w:r>
      <w:r w:rsidR="00775F9D">
        <w:rPr>
          <w:sz w:val="18"/>
          <w:szCs w:val="18"/>
        </w:rPr>
        <w:t xml:space="preserve">m the </w:t>
      </w:r>
      <w:r w:rsidR="00E126E5">
        <w:rPr>
          <w:sz w:val="18"/>
          <w:szCs w:val="18"/>
        </w:rPr>
        <w:t>Merchant Sector</w:t>
      </w:r>
      <w:r w:rsidR="00775F9D">
        <w:rPr>
          <w:sz w:val="18"/>
          <w:szCs w:val="18"/>
        </w:rPr>
        <w:t xml:space="preserve"> (Bought Items are moved to the players Discard Pile)</w:t>
      </w:r>
    </w:p>
    <w:p w:rsidR="00731404" w:rsidRDefault="005E217F" w:rsidP="00287499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5F145C">
        <w:rPr>
          <w:sz w:val="18"/>
          <w:szCs w:val="18"/>
        </w:rPr>
        <w:t xml:space="preserve">ne </w:t>
      </w:r>
      <w:r w:rsidR="00A23C80">
        <w:rPr>
          <w:sz w:val="18"/>
          <w:szCs w:val="18"/>
        </w:rPr>
        <w:t>Exile</w:t>
      </w:r>
      <w:r w:rsidR="005F145C">
        <w:rPr>
          <w:sz w:val="18"/>
          <w:szCs w:val="18"/>
        </w:rPr>
        <w:t xml:space="preserve"> from the </w:t>
      </w:r>
      <w:r w:rsidR="00BA056B">
        <w:rPr>
          <w:sz w:val="18"/>
          <w:szCs w:val="18"/>
        </w:rPr>
        <w:t>Drafting Sector</w:t>
      </w:r>
      <w:r w:rsidR="00C71160">
        <w:rPr>
          <w:sz w:val="18"/>
          <w:szCs w:val="18"/>
        </w:rPr>
        <w:t xml:space="preserve"> (Bought </w:t>
      </w:r>
      <w:r w:rsidR="00A23C80">
        <w:rPr>
          <w:sz w:val="18"/>
          <w:szCs w:val="18"/>
        </w:rPr>
        <w:t>Exiles</w:t>
      </w:r>
      <w:r w:rsidR="00C71160">
        <w:rPr>
          <w:sz w:val="18"/>
          <w:szCs w:val="18"/>
        </w:rPr>
        <w:t xml:space="preserve"> are moved to the players Discard Pile)</w:t>
      </w:r>
    </w:p>
    <w:p w:rsidR="005C6F9F" w:rsidRDefault="00527110" w:rsidP="00287499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One</w:t>
      </w:r>
      <w:r w:rsidR="005C6F9F" w:rsidRPr="002D6422">
        <w:rPr>
          <w:sz w:val="18"/>
          <w:szCs w:val="18"/>
        </w:rPr>
        <w:t xml:space="preserve"> </w:t>
      </w:r>
      <w:r w:rsidR="005C6F9F">
        <w:rPr>
          <w:sz w:val="18"/>
          <w:szCs w:val="18"/>
        </w:rPr>
        <w:t xml:space="preserve">Money card from the </w:t>
      </w:r>
      <w:r w:rsidR="00E126E5">
        <w:rPr>
          <w:sz w:val="18"/>
          <w:szCs w:val="18"/>
        </w:rPr>
        <w:t>Merchant Sector</w:t>
      </w:r>
      <w:r w:rsidR="005C6F9F">
        <w:rPr>
          <w:sz w:val="18"/>
          <w:szCs w:val="18"/>
        </w:rPr>
        <w:t xml:space="preserve">. </w:t>
      </w:r>
    </w:p>
    <w:p w:rsidR="00813557" w:rsidRDefault="00813557" w:rsidP="00287499">
      <w:pPr>
        <w:pStyle w:val="NoSpacing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One Constant from the </w:t>
      </w:r>
      <w:r w:rsidR="00E126E5">
        <w:rPr>
          <w:sz w:val="18"/>
          <w:szCs w:val="18"/>
        </w:rPr>
        <w:t>Merchant Sector</w:t>
      </w:r>
    </w:p>
    <w:p w:rsidR="00454365" w:rsidRPr="00A70001" w:rsidRDefault="00A70001" w:rsidP="00A70001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A70001">
        <w:rPr>
          <w:sz w:val="18"/>
          <w:szCs w:val="18"/>
        </w:rPr>
        <w:t xml:space="preserve">May sell </w:t>
      </w:r>
      <w:r w:rsidRPr="00A70001">
        <w:rPr>
          <w:b/>
          <w:sz w:val="18"/>
          <w:szCs w:val="18"/>
          <w:u w:val="single"/>
        </w:rPr>
        <w:t>up to two</w:t>
      </w:r>
      <w:r w:rsidRPr="00A70001">
        <w:rPr>
          <w:sz w:val="18"/>
          <w:szCs w:val="18"/>
        </w:rPr>
        <w:t xml:space="preserve"> Item Cards back to the Merchant Sector for half the cost of the Item Card (rounded down to the nearest whole number).</w:t>
      </w:r>
    </w:p>
    <w:p w:rsidR="005F145C" w:rsidRPr="002D6422" w:rsidRDefault="000E1DE8" w:rsidP="002B009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May </w:t>
      </w:r>
      <w:r w:rsidR="00A1429A">
        <w:rPr>
          <w:sz w:val="18"/>
          <w:szCs w:val="18"/>
        </w:rPr>
        <w:t>Reserve</w:t>
      </w:r>
      <w:r w:rsidR="00190EAD">
        <w:rPr>
          <w:sz w:val="18"/>
          <w:szCs w:val="18"/>
        </w:rPr>
        <w:t xml:space="preserve"> any amount </w:t>
      </w:r>
      <w:r w:rsidR="00CD1BF5">
        <w:rPr>
          <w:sz w:val="18"/>
          <w:szCs w:val="18"/>
        </w:rPr>
        <w:t xml:space="preserve">of </w:t>
      </w:r>
      <w:r w:rsidR="00A23C80">
        <w:rPr>
          <w:sz w:val="18"/>
          <w:szCs w:val="18"/>
        </w:rPr>
        <w:t>Exiles</w:t>
      </w:r>
      <w:r w:rsidR="00CD1BF5">
        <w:rPr>
          <w:sz w:val="18"/>
          <w:szCs w:val="18"/>
        </w:rPr>
        <w:t xml:space="preserve"> </w:t>
      </w:r>
      <w:r w:rsidR="006F0159">
        <w:rPr>
          <w:sz w:val="18"/>
          <w:szCs w:val="18"/>
        </w:rPr>
        <w:t>you</w:t>
      </w:r>
      <w:r w:rsidR="00CD1BF5">
        <w:rPr>
          <w:sz w:val="18"/>
          <w:szCs w:val="18"/>
        </w:rPr>
        <w:t xml:space="preserve"> choo</w:t>
      </w:r>
      <w:r w:rsidR="00880C14">
        <w:rPr>
          <w:sz w:val="18"/>
          <w:szCs w:val="18"/>
        </w:rPr>
        <w:t>s</w:t>
      </w:r>
      <w:r w:rsidR="00CD1BF5">
        <w:rPr>
          <w:sz w:val="18"/>
          <w:szCs w:val="18"/>
        </w:rPr>
        <w:t>e</w:t>
      </w:r>
      <w:r w:rsidR="00D94496">
        <w:rPr>
          <w:sz w:val="18"/>
          <w:szCs w:val="18"/>
        </w:rPr>
        <w:t xml:space="preserve"> (Your </w:t>
      </w:r>
      <w:r w:rsidR="00A1429A">
        <w:rPr>
          <w:sz w:val="18"/>
          <w:szCs w:val="18"/>
        </w:rPr>
        <w:t>Reserves</w:t>
      </w:r>
      <w:r w:rsidR="00D94496">
        <w:rPr>
          <w:sz w:val="18"/>
          <w:szCs w:val="18"/>
        </w:rPr>
        <w:t xml:space="preserve"> can only hold up to 5 </w:t>
      </w:r>
      <w:r w:rsidR="00A23C80">
        <w:rPr>
          <w:sz w:val="18"/>
          <w:szCs w:val="18"/>
        </w:rPr>
        <w:t>Exiles</w:t>
      </w:r>
      <w:r w:rsidR="003166D8">
        <w:rPr>
          <w:sz w:val="18"/>
          <w:szCs w:val="18"/>
        </w:rPr>
        <w:t xml:space="preserve"> at any time</w:t>
      </w:r>
      <w:r w:rsidR="00D94496">
        <w:rPr>
          <w:sz w:val="18"/>
          <w:szCs w:val="18"/>
        </w:rPr>
        <w:t>)</w:t>
      </w:r>
    </w:p>
    <w:p w:rsidR="00083B90" w:rsidRPr="002D6422" w:rsidRDefault="000E1DE8" w:rsidP="002B009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May mo</w:t>
      </w:r>
      <w:r w:rsidR="00AB7599">
        <w:rPr>
          <w:sz w:val="18"/>
          <w:szCs w:val="18"/>
        </w:rPr>
        <w:t xml:space="preserve">ve one </w:t>
      </w:r>
      <w:r w:rsidR="00A23C80">
        <w:rPr>
          <w:sz w:val="18"/>
          <w:szCs w:val="18"/>
        </w:rPr>
        <w:t>Exile</w:t>
      </w:r>
      <w:r w:rsidR="00AB7599">
        <w:rPr>
          <w:sz w:val="18"/>
          <w:szCs w:val="18"/>
        </w:rPr>
        <w:t xml:space="preserve"> from the </w:t>
      </w:r>
      <w:r w:rsidR="00A1429A">
        <w:rPr>
          <w:sz w:val="18"/>
          <w:szCs w:val="18"/>
        </w:rPr>
        <w:t>Reserves</w:t>
      </w:r>
      <w:r w:rsidR="00AB7599">
        <w:rPr>
          <w:sz w:val="18"/>
          <w:szCs w:val="18"/>
        </w:rPr>
        <w:t xml:space="preserve"> to the </w:t>
      </w:r>
      <w:r w:rsidR="00170B0C">
        <w:rPr>
          <w:sz w:val="18"/>
          <w:szCs w:val="18"/>
        </w:rPr>
        <w:t>Leader</w:t>
      </w:r>
      <w:r w:rsidR="00AB7599">
        <w:rPr>
          <w:sz w:val="18"/>
          <w:szCs w:val="18"/>
        </w:rPr>
        <w:t xml:space="preserve"> Area</w:t>
      </w:r>
      <w:r w:rsidR="001B554C">
        <w:rPr>
          <w:sz w:val="18"/>
          <w:szCs w:val="18"/>
        </w:rPr>
        <w:t xml:space="preserve">. </w:t>
      </w:r>
      <w:r w:rsidR="00AB7599">
        <w:rPr>
          <w:sz w:val="18"/>
          <w:szCs w:val="18"/>
        </w:rPr>
        <w:t xml:space="preserve"> Assuming there is no </w:t>
      </w:r>
      <w:r w:rsidR="00130BC1">
        <w:rPr>
          <w:sz w:val="18"/>
          <w:szCs w:val="18"/>
        </w:rPr>
        <w:t>Leader</w:t>
      </w:r>
      <w:r w:rsidR="00AB7599">
        <w:rPr>
          <w:sz w:val="18"/>
          <w:szCs w:val="18"/>
        </w:rPr>
        <w:t>)</w:t>
      </w:r>
    </w:p>
    <w:p w:rsidR="00083B90" w:rsidRDefault="000E1DE8" w:rsidP="002B009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May m</w:t>
      </w:r>
      <w:r w:rsidR="001B554C">
        <w:rPr>
          <w:sz w:val="18"/>
          <w:szCs w:val="18"/>
        </w:rPr>
        <w:t xml:space="preserve">ove one </w:t>
      </w:r>
      <w:r w:rsidR="00A23C80">
        <w:rPr>
          <w:sz w:val="18"/>
          <w:szCs w:val="18"/>
        </w:rPr>
        <w:t>Exile</w:t>
      </w:r>
      <w:r w:rsidR="001B554C">
        <w:rPr>
          <w:sz w:val="18"/>
          <w:szCs w:val="18"/>
        </w:rPr>
        <w:t xml:space="preserve"> from the </w:t>
      </w:r>
      <w:r w:rsidR="00846D31">
        <w:rPr>
          <w:sz w:val="18"/>
          <w:szCs w:val="18"/>
        </w:rPr>
        <w:t>Leader</w:t>
      </w:r>
      <w:r w:rsidR="001B554C">
        <w:rPr>
          <w:sz w:val="18"/>
          <w:szCs w:val="18"/>
        </w:rPr>
        <w:t xml:space="preserve"> Area to the </w:t>
      </w:r>
      <w:r w:rsidR="00A1429A">
        <w:rPr>
          <w:sz w:val="18"/>
          <w:szCs w:val="18"/>
        </w:rPr>
        <w:t>Reserves</w:t>
      </w:r>
      <w:r w:rsidR="001B554C">
        <w:rPr>
          <w:sz w:val="18"/>
          <w:szCs w:val="18"/>
        </w:rPr>
        <w:t xml:space="preserve"> as long as the </w:t>
      </w:r>
      <w:r w:rsidR="00A1429A">
        <w:rPr>
          <w:sz w:val="18"/>
          <w:szCs w:val="18"/>
        </w:rPr>
        <w:t>Reserves</w:t>
      </w:r>
      <w:r w:rsidR="001B554C">
        <w:rPr>
          <w:sz w:val="18"/>
          <w:szCs w:val="18"/>
        </w:rPr>
        <w:t xml:space="preserve"> </w:t>
      </w:r>
      <w:proofErr w:type="gramStart"/>
      <w:r w:rsidR="001B554C">
        <w:rPr>
          <w:sz w:val="18"/>
          <w:szCs w:val="18"/>
        </w:rPr>
        <w:t>isn’t</w:t>
      </w:r>
      <w:proofErr w:type="gramEnd"/>
      <w:r w:rsidR="001B554C">
        <w:rPr>
          <w:sz w:val="18"/>
          <w:szCs w:val="18"/>
        </w:rPr>
        <w:t xml:space="preserve"> full.  This is called Recalling and the player must pay the recalling fee listed on the card being </w:t>
      </w:r>
      <w:proofErr w:type="gramStart"/>
      <w:r w:rsidR="001B554C">
        <w:rPr>
          <w:sz w:val="18"/>
          <w:szCs w:val="18"/>
        </w:rPr>
        <w:t>Recalled</w:t>
      </w:r>
      <w:proofErr w:type="gramEnd"/>
      <w:r w:rsidR="001B554C">
        <w:rPr>
          <w:sz w:val="18"/>
          <w:szCs w:val="18"/>
        </w:rPr>
        <w:t>.</w:t>
      </w:r>
      <w:r w:rsidR="002E32D6">
        <w:rPr>
          <w:sz w:val="18"/>
          <w:szCs w:val="18"/>
        </w:rPr>
        <w:t xml:space="preserve">  </w:t>
      </w:r>
      <w:r w:rsidR="00820026">
        <w:rPr>
          <w:sz w:val="18"/>
          <w:szCs w:val="18"/>
        </w:rPr>
        <w:t xml:space="preserve">Money spent to </w:t>
      </w:r>
      <w:proofErr w:type="gramStart"/>
      <w:r w:rsidR="002E32D6">
        <w:rPr>
          <w:sz w:val="18"/>
          <w:szCs w:val="18"/>
        </w:rPr>
        <w:t>Recall</w:t>
      </w:r>
      <w:proofErr w:type="gramEnd"/>
      <w:r w:rsidR="00820026">
        <w:rPr>
          <w:sz w:val="18"/>
          <w:szCs w:val="18"/>
        </w:rPr>
        <w:t xml:space="preserve"> a </w:t>
      </w:r>
      <w:r w:rsidR="00A23C80">
        <w:rPr>
          <w:sz w:val="18"/>
          <w:szCs w:val="18"/>
        </w:rPr>
        <w:t>Exile</w:t>
      </w:r>
      <w:r w:rsidR="00820026">
        <w:rPr>
          <w:sz w:val="18"/>
          <w:szCs w:val="18"/>
        </w:rPr>
        <w:t xml:space="preserve"> is </w:t>
      </w:r>
      <w:r w:rsidR="002E32D6">
        <w:rPr>
          <w:sz w:val="18"/>
          <w:szCs w:val="18"/>
        </w:rPr>
        <w:t>discard</w:t>
      </w:r>
      <w:r w:rsidR="00820026">
        <w:rPr>
          <w:sz w:val="18"/>
          <w:szCs w:val="18"/>
        </w:rPr>
        <w:t>ed.</w:t>
      </w:r>
    </w:p>
    <w:p w:rsidR="002750C0" w:rsidRDefault="002750C0" w:rsidP="002B009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May play down </w:t>
      </w:r>
      <w:r w:rsidR="00EA2640">
        <w:rPr>
          <w:sz w:val="18"/>
          <w:szCs w:val="18"/>
        </w:rPr>
        <w:t xml:space="preserve">any number of </w:t>
      </w:r>
      <w:r>
        <w:rPr>
          <w:sz w:val="18"/>
          <w:szCs w:val="18"/>
        </w:rPr>
        <w:t>Item Card</w:t>
      </w:r>
      <w:r w:rsidR="00EA2640">
        <w:rPr>
          <w:sz w:val="18"/>
          <w:szCs w:val="18"/>
        </w:rPr>
        <w:t>s or Constants</w:t>
      </w:r>
      <w:r w:rsidR="002B0093">
        <w:rPr>
          <w:sz w:val="18"/>
          <w:szCs w:val="18"/>
        </w:rPr>
        <w:t xml:space="preserve"> in hand.</w:t>
      </w:r>
      <w:r w:rsidR="00800818">
        <w:rPr>
          <w:sz w:val="18"/>
          <w:szCs w:val="18"/>
        </w:rPr>
        <w:t xml:space="preserve">  (See Global Rule #2)</w:t>
      </w:r>
    </w:p>
    <w:p w:rsidR="00AB7599" w:rsidRDefault="002750C0" w:rsidP="001401B4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May play down </w:t>
      </w:r>
      <w:r w:rsidR="001401B4">
        <w:rPr>
          <w:sz w:val="18"/>
          <w:szCs w:val="18"/>
        </w:rPr>
        <w:t xml:space="preserve">1 </w:t>
      </w:r>
      <w:r w:rsidR="005D138D">
        <w:rPr>
          <w:sz w:val="18"/>
          <w:szCs w:val="18"/>
        </w:rPr>
        <w:t>Rune</w:t>
      </w:r>
      <w:r w:rsidR="001401B4">
        <w:rPr>
          <w:sz w:val="18"/>
          <w:szCs w:val="18"/>
        </w:rPr>
        <w:t xml:space="preserve"> Card.</w:t>
      </w:r>
      <w:r>
        <w:rPr>
          <w:sz w:val="18"/>
          <w:szCs w:val="18"/>
        </w:rPr>
        <w:t xml:space="preserve"> </w:t>
      </w:r>
    </w:p>
    <w:p w:rsidR="00AB7599" w:rsidRDefault="00953E3B" w:rsidP="000C6D79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May pay the fee to unequipped items from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>
        <w:rPr>
          <w:sz w:val="18"/>
          <w:szCs w:val="18"/>
        </w:rPr>
        <w:t xml:space="preserve">.  The fee is the same as the cost to buy.  Money spent to </w:t>
      </w:r>
      <w:r w:rsidR="00EC1CD1">
        <w:rPr>
          <w:sz w:val="18"/>
          <w:szCs w:val="18"/>
        </w:rPr>
        <w:t>remove</w:t>
      </w:r>
      <w:r>
        <w:rPr>
          <w:sz w:val="18"/>
          <w:szCs w:val="18"/>
        </w:rPr>
        <w:t xml:space="preserve"> Items from </w:t>
      </w:r>
      <w:r w:rsidR="00A23C80">
        <w:rPr>
          <w:sz w:val="18"/>
          <w:szCs w:val="18"/>
        </w:rPr>
        <w:t>Exiles</w:t>
      </w:r>
      <w:r>
        <w:rPr>
          <w:sz w:val="18"/>
          <w:szCs w:val="18"/>
        </w:rPr>
        <w:t xml:space="preserve"> is discarded</w:t>
      </w:r>
      <w:r w:rsidR="00990638">
        <w:rPr>
          <w:sz w:val="18"/>
          <w:szCs w:val="18"/>
        </w:rPr>
        <w:t xml:space="preserve"> as well as the Item that was unequipped</w:t>
      </w:r>
      <w:r>
        <w:rPr>
          <w:sz w:val="18"/>
          <w:szCs w:val="18"/>
        </w:rPr>
        <w:t>.</w:t>
      </w:r>
    </w:p>
    <w:p w:rsidR="00083B90" w:rsidRPr="00235442" w:rsidRDefault="00EF4477" w:rsidP="00083B90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235442">
        <w:rPr>
          <w:sz w:val="18"/>
          <w:szCs w:val="18"/>
        </w:rPr>
        <w:lastRenderedPageBreak/>
        <w:t>May choose to shuffle the available items back into the Items Deck and</w:t>
      </w:r>
      <w:r w:rsidR="00C5507D" w:rsidRPr="00235442">
        <w:rPr>
          <w:sz w:val="18"/>
          <w:szCs w:val="18"/>
        </w:rPr>
        <w:t xml:space="preserve"> reveal 5 new item cards for $7</w:t>
      </w:r>
      <w:r w:rsidR="00E20B35">
        <w:rPr>
          <w:sz w:val="18"/>
          <w:szCs w:val="18"/>
        </w:rPr>
        <w:t xml:space="preserve"> (Also See G</w:t>
      </w:r>
      <w:r w:rsidR="006471A1">
        <w:rPr>
          <w:sz w:val="18"/>
          <w:szCs w:val="18"/>
        </w:rPr>
        <w:t>l</w:t>
      </w:r>
      <w:r w:rsidR="00E20B35">
        <w:rPr>
          <w:sz w:val="18"/>
          <w:szCs w:val="18"/>
        </w:rPr>
        <w:t>obal R</w:t>
      </w:r>
      <w:r w:rsidR="006471A1">
        <w:rPr>
          <w:sz w:val="18"/>
          <w:szCs w:val="18"/>
        </w:rPr>
        <w:t>u</w:t>
      </w:r>
      <w:r w:rsidR="00E20B35">
        <w:rPr>
          <w:sz w:val="18"/>
          <w:szCs w:val="18"/>
        </w:rPr>
        <w:t>le #2)</w:t>
      </w:r>
    </w:p>
    <w:p w:rsidR="00B20CC5" w:rsidRDefault="00B20CC5" w:rsidP="00B20CC5">
      <w:pPr>
        <w:pStyle w:val="NoSpacing"/>
        <w:rPr>
          <w:b/>
        </w:rPr>
      </w:pPr>
    </w:p>
    <w:p w:rsidR="001C41F5" w:rsidRDefault="00B20CC5" w:rsidP="001C41F5">
      <w:pPr>
        <w:pStyle w:val="NoSpacing"/>
        <w:rPr>
          <w:b/>
        </w:rPr>
      </w:pPr>
      <w:r>
        <w:rPr>
          <w:b/>
        </w:rPr>
        <w:t>Attack Phase</w:t>
      </w:r>
      <w:r w:rsidRPr="00083B90">
        <w:rPr>
          <w:b/>
        </w:rPr>
        <w:t>:</w:t>
      </w:r>
    </w:p>
    <w:p w:rsidR="002E7AEF" w:rsidRDefault="007D2596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During this Phase a player has only one choice to make, their attack.</w:t>
      </w:r>
      <w:r w:rsidR="00E968FD">
        <w:rPr>
          <w:sz w:val="18"/>
          <w:szCs w:val="18"/>
        </w:rPr>
        <w:t xml:space="preserve">  Usually attacks are made by the </w:t>
      </w:r>
      <w:r w:rsidR="00846D31">
        <w:rPr>
          <w:sz w:val="18"/>
          <w:szCs w:val="18"/>
        </w:rPr>
        <w:t>Leader</w:t>
      </w:r>
      <w:r w:rsidR="00E968FD">
        <w:rPr>
          <w:sz w:val="18"/>
          <w:szCs w:val="18"/>
        </w:rPr>
        <w:t xml:space="preserve"> but they can be made by a </w:t>
      </w:r>
      <w:r w:rsidR="00A1429A">
        <w:rPr>
          <w:sz w:val="18"/>
          <w:szCs w:val="18"/>
        </w:rPr>
        <w:t>Reserv</w:t>
      </w:r>
      <w:r w:rsidR="00E968FD">
        <w:rPr>
          <w:sz w:val="18"/>
          <w:szCs w:val="18"/>
        </w:rPr>
        <w:t xml:space="preserve">ed </w:t>
      </w:r>
      <w:r w:rsidR="00A23C80">
        <w:rPr>
          <w:sz w:val="18"/>
          <w:szCs w:val="18"/>
        </w:rPr>
        <w:t>Exile</w:t>
      </w:r>
      <w:r w:rsidR="00E968FD">
        <w:rPr>
          <w:sz w:val="18"/>
          <w:szCs w:val="18"/>
        </w:rPr>
        <w:t xml:space="preserve"> if the </w:t>
      </w:r>
      <w:r w:rsidR="00A23C80">
        <w:rPr>
          <w:sz w:val="18"/>
          <w:szCs w:val="18"/>
        </w:rPr>
        <w:t>Exile</w:t>
      </w:r>
      <w:r w:rsidR="00E968FD">
        <w:rPr>
          <w:sz w:val="18"/>
          <w:szCs w:val="18"/>
        </w:rPr>
        <w:t xml:space="preserve"> has the ability to attack from the </w:t>
      </w:r>
      <w:r w:rsidR="00A1429A">
        <w:rPr>
          <w:sz w:val="18"/>
          <w:szCs w:val="18"/>
        </w:rPr>
        <w:t>Reserves</w:t>
      </w:r>
      <w:r w:rsidR="00E968FD">
        <w:rPr>
          <w:sz w:val="18"/>
          <w:szCs w:val="18"/>
        </w:rPr>
        <w:t>.</w:t>
      </w:r>
      <w:r w:rsidR="002E7AEF">
        <w:rPr>
          <w:sz w:val="18"/>
          <w:szCs w:val="18"/>
        </w:rPr>
        <w:t xml:space="preserve">  </w:t>
      </w:r>
    </w:p>
    <w:p w:rsidR="002E7AEF" w:rsidRDefault="002E7AEF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 player may only use one attack per turn</w:t>
      </w:r>
      <w:r w:rsidR="005B520A">
        <w:rPr>
          <w:sz w:val="18"/>
          <w:szCs w:val="18"/>
        </w:rPr>
        <w:t xml:space="preserve"> but may attack any Leader in play.</w:t>
      </w:r>
      <w:r>
        <w:rPr>
          <w:sz w:val="18"/>
          <w:szCs w:val="18"/>
        </w:rPr>
        <w:t xml:space="preserve">  </w:t>
      </w:r>
    </w:p>
    <w:p w:rsidR="00802B3B" w:rsidRDefault="00802B3B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To attack, </w:t>
      </w:r>
      <w:r w:rsidR="00E968FD">
        <w:rPr>
          <w:sz w:val="18"/>
          <w:szCs w:val="18"/>
        </w:rPr>
        <w:t>a player simply needs</w:t>
      </w:r>
      <w:r>
        <w:rPr>
          <w:sz w:val="18"/>
          <w:szCs w:val="18"/>
        </w:rPr>
        <w:t xml:space="preserve"> to announce their attack and apply the damage to the</w:t>
      </w:r>
      <w:r w:rsidR="00587C1D">
        <w:rPr>
          <w:sz w:val="18"/>
          <w:szCs w:val="18"/>
        </w:rPr>
        <w:t>ir opponents</w:t>
      </w:r>
      <w:r>
        <w:rPr>
          <w:sz w:val="18"/>
          <w:szCs w:val="18"/>
        </w:rPr>
        <w:t xml:space="preserve"> </w:t>
      </w:r>
      <w:r w:rsidR="00EA1873">
        <w:rPr>
          <w:sz w:val="18"/>
          <w:szCs w:val="18"/>
        </w:rPr>
        <w:t>Health Tracking Cards.</w:t>
      </w:r>
    </w:p>
    <w:p w:rsidR="001C41F5" w:rsidRDefault="00644811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To do this, </w:t>
      </w:r>
      <w:r w:rsidR="00E13895">
        <w:rPr>
          <w:sz w:val="18"/>
          <w:szCs w:val="18"/>
        </w:rPr>
        <w:t xml:space="preserve">simply </w:t>
      </w:r>
      <w:r w:rsidR="003E6FFE">
        <w:rPr>
          <w:sz w:val="18"/>
          <w:szCs w:val="18"/>
        </w:rPr>
        <w:t>slide whichever</w:t>
      </w:r>
      <w:r w:rsidR="00E13895">
        <w:rPr>
          <w:sz w:val="18"/>
          <w:szCs w:val="18"/>
        </w:rPr>
        <w:t xml:space="preserve"> card you're using as a </w:t>
      </w:r>
      <w:r w:rsidR="00DE377A">
        <w:rPr>
          <w:sz w:val="18"/>
          <w:szCs w:val="18"/>
        </w:rPr>
        <w:t>c</w:t>
      </w:r>
      <w:r w:rsidR="004C11F9">
        <w:rPr>
          <w:sz w:val="18"/>
          <w:szCs w:val="18"/>
        </w:rPr>
        <w:t>over card down the appropriate amount on the Health Tracking Card.</w:t>
      </w:r>
    </w:p>
    <w:p w:rsidR="00644811" w:rsidRDefault="009C289B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Example</w:t>
      </w:r>
      <w:r w:rsidR="00FB2F65">
        <w:rPr>
          <w:sz w:val="18"/>
          <w:szCs w:val="18"/>
        </w:rPr>
        <w:t>:</w:t>
      </w:r>
    </w:p>
    <w:p w:rsidR="00644811" w:rsidRDefault="009C289B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If my </w:t>
      </w:r>
      <w:r w:rsidR="00846D31">
        <w:rPr>
          <w:sz w:val="18"/>
          <w:szCs w:val="18"/>
        </w:rPr>
        <w:t>Leader</w:t>
      </w:r>
      <w:r>
        <w:rPr>
          <w:sz w:val="18"/>
          <w:szCs w:val="18"/>
        </w:rPr>
        <w:t xml:space="preserve"> had 100 Health and was attacked for 30 Damage</w:t>
      </w:r>
    </w:p>
    <w:p w:rsidR="00E968FD" w:rsidRDefault="0099384B" w:rsidP="001C41F5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08" type="#_x0000_t202" style="position:absolute;margin-left:292.25pt;margin-top:1.55pt;width:39.45pt;height:13.95pt;z-index:252116992;mso-width-relative:margin;mso-height-relative:margin">
            <v:textbox style="mso-next-textbox:#_x0000_s1108" inset=",,,0">
              <w:txbxContent>
                <w:p w:rsidR="00E64543" w:rsidRPr="005D7033" w:rsidRDefault="00E64543" w:rsidP="00AA26C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After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zh-TW"/>
        </w:rPr>
        <w:pict>
          <v:shape id="_x0000_s1107" type="#_x0000_t202" style="position:absolute;margin-left:119.05pt;margin-top:1.55pt;width:39.45pt;height:13.95pt;z-index:252115968;mso-width-relative:margin;mso-height-relative:margin">
            <v:textbox style="mso-next-textbox:#_x0000_s1107" inset=",,,0">
              <w:txbxContent>
                <w:p w:rsidR="00E64543" w:rsidRPr="005D7033" w:rsidRDefault="00E64543" w:rsidP="00AA26CA">
                  <w:pPr>
                    <w:jc w:val="center"/>
                    <w:rPr>
                      <w:sz w:val="16"/>
                      <w:szCs w:val="16"/>
                    </w:rPr>
                  </w:pPr>
                  <w:r w:rsidRPr="005D7033">
                    <w:rPr>
                      <w:sz w:val="16"/>
                      <w:szCs w:val="16"/>
                    </w:rPr>
                    <w:t>Before</w:t>
                  </w:r>
                </w:p>
              </w:txbxContent>
            </v:textbox>
          </v:shape>
        </w:pict>
      </w:r>
    </w:p>
    <w:p w:rsidR="004C11F9" w:rsidRDefault="0099384B" w:rsidP="001C41F5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078" style="position:absolute;margin-left:235.55pt;margin-top:8.1pt;width:154.5pt;height:206.25pt;z-index:252112896" coordorigin="6664,180" coordsize="3090,4125">
            <v:group id="_x0000_s1079" style="position:absolute;left:6664;top:180;width:3090;height:4125" coordorigin="6664,180" coordsize="3090,4125">
              <v:group id="_x0000_s1080" style="position:absolute;left:6664;top:180;width:3090;height:4125" coordorigin="6664,180" coordsize="3090,4125">
                <v:group id="_x0000_s1081" style="position:absolute;left:6664;top:180;width:3090;height:4125" coordorigin="6664,180" coordsize="3090,4125">
                  <v:group id="_x0000_s1082" style="position:absolute;left:6664;top:180;width:3090;height:4125" coordorigin="6664,180" coordsize="3090,4125">
                    <v:group id="_x0000_s1083" style="position:absolute;left:6664;top:180;width:3090;height:4125" coordorigin="6664,180" coordsize="3090,4125">
                      <v:group id="_x0000_s1084" style="position:absolute;left:6664;top:180;width:3090;height:4125" coordorigin="6664,180" coordsize="3090,4125">
                        <v:group id="_x0000_s1085" style="position:absolute;left:6664;top:180;width:3090;height:4125" coordorigin="6664,180" coordsize="3090,4125">
                          <v:group id="_x0000_s1086" style="position:absolute;left:6664;top:180;width:3090;height:4125" coordorigin="6664,180" coordsize="3090,4125">
                            <v:group id="_x0000_s1087" style="position:absolute;left:6664;top:180;width:3090;height:4125" coordorigin="6664,180" coordsize="3090,4125">
                              <v:group id="_x0000_s1088" style="position:absolute;left:6664;top:180;width:3090;height:4125" coordorigin="6664,180" coordsize="3090,4125">
                                <v:rect id="_x0000_s1089" style="position:absolute;left:6664;top:180;width:3090;height:4125">
                                  <v:textbox style="mso-next-textbox:#_x0000_s1089">
                                    <w:txbxContent>
                                      <w:p w:rsidR="00E64543" w:rsidRDefault="00E64543" w:rsidP="006C0EF6"/>
                                    </w:txbxContent>
                                  </v:textbox>
                                </v:rect>
                                <v:shape id="_x0000_s1090" type="#_x0000_t202" style="position:absolute;left:6773;top:3870;width:2891;height:360">
                                  <v:textbox style="mso-next-textbox:#_x0000_s1090" inset="0,0,0,0">
                                    <w:txbxContent>
                                      <w:p w:rsidR="00E64543" w:rsidRDefault="00E64543" w:rsidP="006C0EF6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E64543" w:rsidRPr="0036252F" w:rsidRDefault="00E64543" w:rsidP="006C0EF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91" type="#_x0000_t202" style="position:absolute;left:6773;top:3510;width:2891;height:360">
                                <v:textbox style="mso-next-textbox:#_x0000_s1091" inset="0,0,0,0">
                                  <w:txbxContent>
                                    <w:p w:rsidR="00E64543" w:rsidRDefault="00E64543" w:rsidP="006C0EF6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E64543" w:rsidRPr="0036252F" w:rsidRDefault="00E64543" w:rsidP="006C0EF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092" type="#_x0000_t202" style="position:absolute;left:6773;top:270;width:2891;height:352;mso-width-relative:margin;mso-height-relative:margin">
                              <v:textbox style="mso-next-textbox:#_x0000_s1092" inset="0,0,0,0">
                                <w:txbxContent>
                                  <w:p w:rsidR="00E64543" w:rsidRPr="003F0EF3" w:rsidRDefault="00E64543" w:rsidP="006C0EF6">
                                    <w:pPr>
                                      <w:pStyle w:val="NoSpacing"/>
                                      <w:shd w:val="clear" w:color="auto" w:fill="C0000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-Health Tracking</w:t>
                                    </w:r>
                                    <w:r w:rsidRPr="003F0EF3">
                                      <w:rPr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93" type="#_x0000_t202" style="position:absolute;left:6773;top:3150;width:2891;height:360">
                            <v:textbox style="mso-next-textbox:#_x0000_s1093" inset="0,0,0,0">
                              <w:txbxContent>
                                <w:p w:rsidR="00E64543" w:rsidRDefault="00E64543" w:rsidP="006C0EF6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E64543" w:rsidRPr="0036252F" w:rsidRDefault="00E64543" w:rsidP="006C0EF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94" type="#_x0000_t202" style="position:absolute;left:6773;top:2790;width:2891;height:360">
                          <v:textbox style="mso-next-textbox:#_x0000_s1094" inset="0,0,0,0">
                            <w:txbxContent>
                              <w:p w:rsidR="00E64543" w:rsidRDefault="00E64543" w:rsidP="006C0EF6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E64543" w:rsidRPr="0036252F" w:rsidRDefault="00E64543" w:rsidP="006C0EF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95" type="#_x0000_t202" style="position:absolute;left:6773;top:2070;width:2891;height:360">
                        <v:textbox style="mso-next-textbox:#_x0000_s1095" inset="0,0,0,0">
                          <w:txbxContent>
                            <w:p w:rsidR="00E64543" w:rsidRDefault="00E64543" w:rsidP="006C0EF6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E64543" w:rsidRPr="0036252F" w:rsidRDefault="00E64543" w:rsidP="006C0EF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96" type="#_x0000_t202" style="position:absolute;left:6773;top:2430;width:2891;height:360">
                      <v:textbox style="mso-next-textbox:#_x0000_s1096" inset="0,0,0,0">
                        <w:txbxContent>
                          <w:p w:rsidR="00E64543" w:rsidRDefault="00E64543" w:rsidP="006C0EF6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E64543" w:rsidRPr="0036252F" w:rsidRDefault="00E64543" w:rsidP="006C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97" type="#_x0000_t202" style="position:absolute;left:6773;top:1710;width:2891;height:360">
                    <v:textbox style="mso-next-textbox:#_x0000_s1097" inset="0,0,0,0">
                      <w:txbxContent>
                        <w:p w:rsidR="00E64543" w:rsidRDefault="00E64543" w:rsidP="006C0EF6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E64543" w:rsidRPr="0036252F" w:rsidRDefault="00E64543" w:rsidP="006C0EF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098" type="#_x0000_t202" style="position:absolute;left:6773;top:1350;width:2891;height:360">
                  <v:textbox style="mso-next-textbox:#_x0000_s1098" inset="0,0,0,0">
                    <w:txbxContent>
                      <w:p w:rsidR="00E64543" w:rsidRDefault="00E64543" w:rsidP="006C0EF6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E64543" w:rsidRPr="0036252F" w:rsidRDefault="00E64543" w:rsidP="006C0EF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099" type="#_x0000_t202" style="position:absolute;left:6773;top:990;width:2891;height:360">
                <v:textbox style="mso-next-textbox:#_x0000_s1099" inset="0,0,0,0">
                  <w:txbxContent>
                    <w:p w:rsidR="00E64543" w:rsidRPr="0036252F" w:rsidRDefault="00E64543" w:rsidP="006C0EF6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100" type="#_x0000_t202" style="position:absolute;left:6773;top:638;width:2891;height:360">
              <v:textbox style="mso-next-textbox:#_x0000_s1100" inset="0,0,0,0">
                <w:txbxContent>
                  <w:p w:rsidR="00E64543" w:rsidRPr="0036252F" w:rsidRDefault="00E64543" w:rsidP="006C0EF6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1026" style="position:absolute;margin-left:61.15pt;margin-top:8.1pt;width:154.5pt;height:206.25pt;z-index:251658240" coordorigin="6664,180" coordsize="3090,4125">
            <v:group id="_x0000_s1027" style="position:absolute;left:6664;top:180;width:3090;height:4125" coordorigin="6664,180" coordsize="3090,4125">
              <v:group id="_x0000_s1028" style="position:absolute;left:6664;top:180;width:3090;height:4125" coordorigin="6664,180" coordsize="3090,4125">
                <v:group id="_x0000_s1029" style="position:absolute;left:6664;top:180;width:3090;height:4125" coordorigin="6664,180" coordsize="3090,4125">
                  <v:group id="_x0000_s1030" style="position:absolute;left:6664;top:180;width:3090;height:4125" coordorigin="6664,180" coordsize="3090,4125">
                    <v:group id="_x0000_s1031" style="position:absolute;left:6664;top:180;width:3090;height:4125" coordorigin="6664,180" coordsize="3090,4125">
                      <v:group id="_x0000_s1032" style="position:absolute;left:6664;top:180;width:3090;height:4125" coordorigin="6664,180" coordsize="3090,4125">
                        <v:group id="_x0000_s1033" style="position:absolute;left:6664;top:180;width:3090;height:4125" coordorigin="6664,180" coordsize="3090,4125">
                          <v:group id="_x0000_s1034" style="position:absolute;left:6664;top:180;width:3090;height:4125" coordorigin="6664,180" coordsize="3090,4125">
                            <v:group id="_x0000_s1035" style="position:absolute;left:6664;top:180;width:3090;height:4125" coordorigin="6664,180" coordsize="3090,4125">
                              <v:group id="_x0000_s1036" style="position:absolute;left:6664;top:180;width:3090;height:4125" coordorigin="6664,180" coordsize="3090,4125">
                                <v:rect id="_x0000_s1037" style="position:absolute;left:6664;top:180;width:3090;height:4125">
                                  <v:textbox style="mso-next-textbox:#_x0000_s1037">
                                    <w:txbxContent>
                                      <w:p w:rsidR="00E64543" w:rsidRDefault="00E64543" w:rsidP="004C11F9"/>
                                    </w:txbxContent>
                                  </v:textbox>
                                </v:rect>
                                <v:shape id="_x0000_s1038" type="#_x0000_t202" style="position:absolute;left:6773;top:3870;width:2891;height:360">
                                  <v:textbox style="mso-next-textbox:#_x0000_s1038" inset="0,0,0,0">
                                    <w:txbxContent>
                                      <w:p w:rsidR="00E64543" w:rsidRDefault="00E64543" w:rsidP="004C11F9">
                                        <w:pPr>
                                          <w:shd w:val="clear" w:color="auto" w:fill="BFBFBF" w:themeFill="background1" w:themeFillShade="BF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10</w:t>
                                        </w:r>
                                      </w:p>
                                      <w:p w:rsidR="00E64543" w:rsidRPr="0036252F" w:rsidRDefault="00E64543" w:rsidP="004C11F9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39" type="#_x0000_t202" style="position:absolute;left:6773;top:3510;width:2891;height:360">
                                <v:textbox style="mso-next-textbox:#_x0000_s1039" inset="0,0,0,0">
                                  <w:txbxContent>
                                    <w:p w:rsidR="00E64543" w:rsidRDefault="00E64543" w:rsidP="004C11F9">
                                      <w:pPr>
                                        <w:shd w:val="clear" w:color="auto" w:fill="D9D9D9" w:themeFill="background1" w:themeFillShade="D9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</w:p>
                                    <w:p w:rsidR="00E64543" w:rsidRPr="0036252F" w:rsidRDefault="00E64543" w:rsidP="004C11F9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040" type="#_x0000_t202" style="position:absolute;left:6773;top:270;width:2891;height:352;mso-width-relative:margin;mso-height-relative:margin">
                              <v:textbox style="mso-next-textbox:#_x0000_s1040" inset="0,0,0,0">
                                <w:txbxContent>
                                  <w:p w:rsidR="00E64543" w:rsidRPr="003F0EF3" w:rsidRDefault="00E64543" w:rsidP="004C11F9">
                                    <w:pPr>
                                      <w:pStyle w:val="NoSpacing"/>
                                      <w:shd w:val="clear" w:color="auto" w:fill="C0000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-Health Tracking</w:t>
                                    </w:r>
                                    <w:r w:rsidRPr="003F0EF3">
                                      <w:rPr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1" type="#_x0000_t202" style="position:absolute;left:6773;top:3150;width:2891;height:360">
                            <v:textbox style="mso-next-textbox:#_x0000_s1041" inset="0,0,0,0">
                              <w:txbxContent>
                                <w:p w:rsidR="00E64543" w:rsidRDefault="00E64543" w:rsidP="004C11F9">
                                  <w:pPr>
                                    <w:shd w:val="clear" w:color="auto" w:fill="BFBFBF" w:themeFill="background1" w:themeFillShade="BF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  <w:p w:rsidR="00E64543" w:rsidRPr="0036252F" w:rsidRDefault="00E64543" w:rsidP="004C11F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42" type="#_x0000_t202" style="position:absolute;left:6773;top:2790;width:2891;height:360">
                          <v:textbox style="mso-next-textbox:#_x0000_s1042" inset="0,0,0,0">
                            <w:txbxContent>
                              <w:p w:rsidR="00E64543" w:rsidRDefault="00E64543" w:rsidP="004C11F9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40</w:t>
                                </w:r>
                              </w:p>
                              <w:p w:rsidR="00E64543" w:rsidRPr="0036252F" w:rsidRDefault="00E64543" w:rsidP="004C11F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43" type="#_x0000_t202" style="position:absolute;left:6773;top:2070;width:2891;height:360">
                        <v:textbox style="mso-next-textbox:#_x0000_s1043" inset="0,0,0,0">
                          <w:txbxContent>
                            <w:p w:rsidR="00E64543" w:rsidRDefault="00E64543" w:rsidP="004C11F9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  <w:p w:rsidR="00E64543" w:rsidRPr="0036252F" w:rsidRDefault="00E64543" w:rsidP="004C11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44" type="#_x0000_t202" style="position:absolute;left:6773;top:2430;width:2891;height:360">
                      <v:textbox style="mso-next-textbox:#_x0000_s1044" inset="0,0,0,0">
                        <w:txbxContent>
                          <w:p w:rsidR="00E64543" w:rsidRDefault="00E64543" w:rsidP="004C11F9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:rsidR="00E64543" w:rsidRPr="0036252F" w:rsidRDefault="00E64543" w:rsidP="004C11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45" type="#_x0000_t202" style="position:absolute;left:6773;top:1710;width:2891;height:360">
                    <v:textbox style="mso-next-textbox:#_x0000_s1045" inset="0,0,0,0">
                      <w:txbxContent>
                        <w:p w:rsidR="00E64543" w:rsidRDefault="00E64543" w:rsidP="004C11F9">
                          <w:pPr>
                            <w:shd w:val="clear" w:color="auto" w:fill="BFBFBF" w:themeFill="background1" w:themeFillShade="BF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70</w:t>
                          </w:r>
                        </w:p>
                        <w:p w:rsidR="00E64543" w:rsidRPr="0036252F" w:rsidRDefault="00E64543" w:rsidP="004C11F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046" type="#_x0000_t202" style="position:absolute;left:6773;top:1350;width:2891;height:360">
                  <v:textbox style="mso-next-textbox:#_x0000_s1046" inset="0,0,0,0">
                    <w:txbxContent>
                      <w:p w:rsidR="00E64543" w:rsidRDefault="00E64543" w:rsidP="004C11F9">
                        <w:pPr>
                          <w:shd w:val="clear" w:color="auto" w:fill="D9D9D9" w:themeFill="background1" w:themeFillShade="D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  <w:p w:rsidR="00E64543" w:rsidRPr="0036252F" w:rsidRDefault="00E64543" w:rsidP="004C11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1047" type="#_x0000_t202" style="position:absolute;left:6773;top:990;width:2891;height:360">
                <v:textbox style="mso-next-textbox:#_x0000_s1047" inset="0,0,0,0">
                  <w:txbxContent>
                    <w:p w:rsidR="00E64543" w:rsidRPr="0036252F" w:rsidRDefault="00E64543" w:rsidP="004C11F9">
                      <w:pPr>
                        <w:shd w:val="clear" w:color="auto" w:fill="BFBFBF" w:themeFill="background1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shape id="_x0000_s1048" type="#_x0000_t202" style="position:absolute;left:6773;top:638;width:2891;height:360">
              <v:textbox style="mso-next-textbox:#_x0000_s1048" inset="0,0,0,0">
                <w:txbxContent>
                  <w:p w:rsidR="00E64543" w:rsidRPr="0036252F" w:rsidRDefault="00E64543" w:rsidP="004C11F9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100</w:t>
                    </w:r>
                  </w:p>
                </w:txbxContent>
              </v:textbox>
            </v:shape>
          </v:group>
        </w:pict>
      </w: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99384B" w:rsidP="001C41F5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602" style="position:absolute;margin-left:61.15pt;margin-top:5.05pt;width:154.5pt;height:206.25pt;z-index:252291072" coordorigin="6754,180" coordsize="3090,4125">
            <v:group id="_x0000_s1603" style="position:absolute;left:6754;top:180;width:3090;height:4125" coordorigin="334,4650" coordsize="3090,4125">
              <v:group id="_x0000_s1604" style="position:absolute;left:334;top:4650;width:3090;height:4125" coordorigin="334,4650" coordsize="3090,4125">
                <v:group id="_x0000_s1605" style="position:absolute;left:334;top:4650;width:3090;height:4125" coordorigin="420,510" coordsize="3090,4125">
                  <v:group id="_x0000_s1606" style="position:absolute;left:420;top:510;width:3090;height:4125" coordorigin="420,510" coordsize="3090,4125">
                    <v:group id="_x0000_s1607" style="position:absolute;left:420;top:510;width:3090;height:4125" coordorigin="420,510" coordsize="3090,4125">
                      <v:group id="_x0000_s1608" style="position:absolute;left:420;top:510;width:3090;height:4125" coordorigin="420,510" coordsize="3090,4125">
                        <v:group id="_x0000_s1609" style="position:absolute;left:420;top:510;width:3090;height:4125" coordorigin="420,510" coordsize="3090,4125">
                          <v:group id="_x0000_s1610" style="position:absolute;left:420;top:510;width:3090;height:4125" coordorigin="420,510" coordsize="3090,4125">
                            <v:rect id="_x0000_s1611" style="position:absolute;left:420;top:510;width:3090;height:4125"/>
                            <v:shape id="_x0000_s1612" type="#_x0000_t202" style="position:absolute;left:529;top:600;width:2891;height:720;mso-width-relative:margin;mso-height-relative:margin">
                              <v:textbox style="mso-next-textbox:#_x0000_s1612" inset="0,0,0,0">
                                <w:txbxContent>
                                  <w:p w:rsidR="0043198D" w:rsidRPr="001E3EF6" w:rsidRDefault="0043198D" w:rsidP="0043198D">
                                    <w:pPr>
                                      <w:pStyle w:val="NoSpacing"/>
                                      <w:shd w:val="clear" w:color="auto" w:fill="C0504D" w:themeFill="accent2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613" type="#_x0000_t202" style="position:absolute;left:529;top:1448;width:2891;height:352;mso-width-relative:margin;mso-height-relative:margin">
                            <v:textbox style="mso-next-textbox:#_x0000_s1613" inset="0,0,0,0">
                              <w:txbxContent>
                                <w:p w:rsidR="0043198D" w:rsidRPr="00C047ED" w:rsidRDefault="0043198D" w:rsidP="0043198D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B05DC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Templar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14" type="#_x0000_t202" style="position:absolute;left:529;top:1913;width:2891;height:2197;mso-width-relative:margin;mso-height-relative:margin">
                          <v:textbox style="mso-next-textbox:#_x0000_s1614" inset="0,0,0,0">
                            <w:txbxContent>
                              <w:p w:rsidR="0043198D" w:rsidRDefault="0043198D" w:rsidP="0043198D"/>
                            </w:txbxContent>
                          </v:textbox>
                        </v:shape>
                      </v:group>
                      <v:shape id="_x0000_s1615" type="#_x0000_t202" style="position:absolute;left:529;top:4185;width:716;height:360;mso-width-relative:margin;mso-height-relative:margin;v-text-anchor:middle">
                        <v:textbox style="mso-next-textbox:#_x0000_s1615" inset="0,0,0,0">
                          <w:txbxContent>
                            <w:p w:rsidR="0043198D" w:rsidRPr="00384180" w:rsidRDefault="0043198D" w:rsidP="0043198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3</w:t>
                              </w:r>
                            </w:p>
                          </w:txbxContent>
                        </v:textbox>
                      </v:shape>
                    </v:group>
                    <v:shape id="_x0000_s1616" type="#_x0000_t202" style="position:absolute;left:2741;top:728;width:589;height:472;mso-width-relative:margin;mso-height-relative:margin">
                      <v:fill opacity="0"/>
                      <v:textbox style="mso-next-textbox:#_x0000_s1616" inset="0,0,0,0">
                        <w:txbxContent>
                          <w:p w:rsidR="0043198D" w:rsidRPr="00CC622C" w:rsidRDefault="0043198D" w:rsidP="004319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_x0000_s1617" type="#_x0000_t202" style="position:absolute;left:589;top:728;width:2152;height:472;mso-width-relative:margin;mso-height-relative:margin">
                    <v:fill opacity="0"/>
                    <v:textbox style="mso-next-textbox:#_x0000_s1617" inset="0,0,0,0">
                      <w:txbxContent>
                        <w:p w:rsidR="0043198D" w:rsidRPr="00CC622C" w:rsidRDefault="0043198D" w:rsidP="0043198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Xerxes</w:t>
                          </w:r>
                        </w:p>
                      </w:txbxContent>
                    </v:textbox>
                  </v:shape>
                </v:group>
                <v:shape id="_x0000_s1618" type="#_x0000_t202" style="position:absolute;left:585;top:6840;width:2550;height:1305">
                  <v:textbox style="mso-next-textbox:#_x0000_s1618">
                    <w:txbxContent>
                      <w:p w:rsidR="0043198D" w:rsidRDefault="0043198D" w:rsidP="0043198D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Rally Call          10</w:t>
                        </w:r>
                      </w:p>
                      <w:p w:rsidR="0043198D" w:rsidRPr="00E57A84" w:rsidRDefault="0043198D" w:rsidP="0043198D">
                        <w:pPr>
                          <w:pStyle w:val="NoSpacing"/>
                          <w:rPr>
                            <w:sz w:val="18"/>
                            <w:szCs w:val="15"/>
                          </w:rPr>
                        </w:pPr>
                        <w:r>
                          <w:rPr>
                            <w:sz w:val="18"/>
                            <w:szCs w:val="15"/>
                          </w:rPr>
                          <w:t>Attach 1 item to any B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enched </w:t>
                        </w:r>
                        <w:r w:rsidR="00A23C80">
                          <w:rPr>
                            <w:sz w:val="18"/>
                            <w:szCs w:val="15"/>
                          </w:rPr>
                          <w:t>Exile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, including your opponents.  </w:t>
                        </w:r>
                      </w:p>
                      <w:p w:rsidR="0043198D" w:rsidRPr="00F74DFF" w:rsidRDefault="0043198D" w:rsidP="0043198D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  <v:shape id="_x0000_s1619" type="#_x0000_t202" style="position:absolute;left:585;top:6195;width:2550;height:495">
                <v:textbox style="mso-next-textbox:#_x0000_s1619">
                  <w:txbxContent>
                    <w:p w:rsidR="0043198D" w:rsidRPr="008B3570" w:rsidRDefault="0043198D" w:rsidP="004319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Strong Arm          20</w:t>
                      </w:r>
                    </w:p>
                  </w:txbxContent>
                </v:textbox>
              </v:shape>
            </v:group>
            <v:shape id="_x0000_s1620" type="#_x0000_t202" style="position:absolute;left:7687;top:3855;width:716;height:360;mso-width-relative:margin;mso-height-relative:margin;v-text-anchor:middle">
              <v:textbox style="mso-next-textbox:#_x0000_s1620" inset="0,0,0,0">
                <w:txbxContent>
                  <w:p w:rsidR="0043198D" w:rsidRPr="00384180" w:rsidRDefault="0043198D" w:rsidP="0043198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99384B" w:rsidP="001C41F5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621" style="position:absolute;margin-left:235.55pt;margin-top:3.7pt;width:154.5pt;height:206.25pt;z-index:252292096" coordorigin="6754,180" coordsize="3090,4125">
            <v:group id="_x0000_s1622" style="position:absolute;left:6754;top:180;width:3090;height:4125" coordorigin="334,4650" coordsize="3090,4125">
              <v:group id="_x0000_s1623" style="position:absolute;left:334;top:4650;width:3090;height:4125" coordorigin="334,4650" coordsize="3090,4125">
                <v:group id="_x0000_s1624" style="position:absolute;left:334;top:4650;width:3090;height:4125" coordorigin="420,510" coordsize="3090,4125">
                  <v:group id="_x0000_s1625" style="position:absolute;left:420;top:510;width:3090;height:4125" coordorigin="420,510" coordsize="3090,4125">
                    <v:group id="_x0000_s1626" style="position:absolute;left:420;top:510;width:3090;height:4125" coordorigin="420,510" coordsize="3090,4125">
                      <v:group id="_x0000_s1627" style="position:absolute;left:420;top:510;width:3090;height:4125" coordorigin="420,510" coordsize="3090,4125">
                        <v:group id="_x0000_s1628" style="position:absolute;left:420;top:510;width:3090;height:4125" coordorigin="420,510" coordsize="3090,4125">
                          <v:group id="_x0000_s1629" style="position:absolute;left:420;top:510;width:3090;height:4125" coordorigin="420,510" coordsize="3090,4125">
                            <v:rect id="_x0000_s1630" style="position:absolute;left:420;top:510;width:3090;height:4125"/>
                            <v:shape id="_x0000_s1631" type="#_x0000_t202" style="position:absolute;left:529;top:600;width:2891;height:720;mso-width-relative:margin;mso-height-relative:margin">
                              <v:textbox style="mso-next-textbox:#_x0000_s1631" inset="0,0,0,0">
                                <w:txbxContent>
                                  <w:p w:rsidR="0043198D" w:rsidRPr="001E3EF6" w:rsidRDefault="0043198D" w:rsidP="0043198D">
                                    <w:pPr>
                                      <w:pStyle w:val="NoSpacing"/>
                                      <w:shd w:val="clear" w:color="auto" w:fill="C0504D" w:themeFill="accent2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632" type="#_x0000_t202" style="position:absolute;left:529;top:1448;width:2891;height:352;mso-width-relative:margin;mso-height-relative:margin">
                            <v:textbox style="mso-next-textbox:#_x0000_s1632" inset="0,0,0,0">
                              <w:txbxContent>
                                <w:p w:rsidR="007750C2" w:rsidRPr="00C047ED" w:rsidRDefault="007750C2" w:rsidP="007750C2">
                                  <w:pPr>
                                    <w:pStyle w:val="NoSpacing"/>
                                    <w:shd w:val="clear" w:color="auto" w:fill="C0504D" w:themeFill="accent2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Templar</w:t>
                                  </w:r>
                                  <w:r w:rsidRPr="00C047E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  <w:p w:rsidR="0043198D" w:rsidRPr="007750C2" w:rsidRDefault="0043198D" w:rsidP="007750C2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633" type="#_x0000_t202" style="position:absolute;left:529;top:1913;width:2891;height:2197;mso-width-relative:margin;mso-height-relative:margin">
                          <v:textbox style="mso-next-textbox:#_x0000_s1633" inset="0,0,0,0">
                            <w:txbxContent>
                              <w:p w:rsidR="0043198D" w:rsidRDefault="0043198D" w:rsidP="0043198D"/>
                            </w:txbxContent>
                          </v:textbox>
                        </v:shape>
                      </v:group>
                      <v:shape id="_x0000_s1634" type="#_x0000_t202" style="position:absolute;left:529;top:4185;width:716;height:360;mso-width-relative:margin;mso-height-relative:margin;v-text-anchor:middle">
                        <v:textbox style="mso-next-textbox:#_x0000_s1634" inset="0,0,0,0">
                          <w:txbxContent>
                            <w:p w:rsidR="0043198D" w:rsidRPr="00384180" w:rsidRDefault="0043198D" w:rsidP="0043198D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Recall 3</w:t>
                              </w:r>
                            </w:p>
                          </w:txbxContent>
                        </v:textbox>
                      </v:shape>
                    </v:group>
                    <v:shape id="_x0000_s1635" type="#_x0000_t202" style="position:absolute;left:2741;top:728;width:589;height:472;mso-width-relative:margin;mso-height-relative:margin">
                      <v:fill opacity="0"/>
                      <v:textbox style="mso-next-textbox:#_x0000_s1635" inset="0,0,0,0">
                        <w:txbxContent>
                          <w:p w:rsidR="0043198D" w:rsidRPr="00CC622C" w:rsidRDefault="0043198D" w:rsidP="004319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shape id="_x0000_s1636" type="#_x0000_t202" style="position:absolute;left:589;top:728;width:2152;height:472;mso-width-relative:margin;mso-height-relative:margin">
                    <v:fill opacity="0"/>
                    <v:textbox style="mso-next-textbox:#_x0000_s1636" inset="0,0,0,0">
                      <w:txbxContent>
                        <w:p w:rsidR="0043198D" w:rsidRPr="00CC622C" w:rsidRDefault="0043198D" w:rsidP="0043198D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Xerxes</w:t>
                          </w:r>
                        </w:p>
                      </w:txbxContent>
                    </v:textbox>
                  </v:shape>
                </v:group>
                <v:shape id="_x0000_s1637" type="#_x0000_t202" style="position:absolute;left:585;top:6840;width:2550;height:1305">
                  <v:textbox style="mso-next-textbox:#_x0000_s1637">
                    <w:txbxContent>
                      <w:p w:rsidR="0043198D" w:rsidRDefault="0043198D" w:rsidP="0043198D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Rally Call          10</w:t>
                        </w:r>
                      </w:p>
                      <w:p w:rsidR="0043198D" w:rsidRPr="00E57A84" w:rsidRDefault="0043198D" w:rsidP="0043198D">
                        <w:pPr>
                          <w:pStyle w:val="NoSpacing"/>
                          <w:rPr>
                            <w:sz w:val="18"/>
                            <w:szCs w:val="15"/>
                          </w:rPr>
                        </w:pPr>
                        <w:r>
                          <w:rPr>
                            <w:sz w:val="18"/>
                            <w:szCs w:val="15"/>
                          </w:rPr>
                          <w:t>Attach 1 item to any B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enched </w:t>
                        </w:r>
                        <w:r w:rsidR="00A23C80">
                          <w:rPr>
                            <w:sz w:val="18"/>
                            <w:szCs w:val="15"/>
                          </w:rPr>
                          <w:t>Exile</w:t>
                        </w:r>
                        <w:r w:rsidRPr="00E57A84">
                          <w:rPr>
                            <w:sz w:val="18"/>
                            <w:szCs w:val="15"/>
                          </w:rPr>
                          <w:t xml:space="preserve">, including your opponents.  </w:t>
                        </w:r>
                      </w:p>
                      <w:p w:rsidR="0043198D" w:rsidRPr="00F74DFF" w:rsidRDefault="0043198D" w:rsidP="0043198D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  <v:shape id="_x0000_s1638" type="#_x0000_t202" style="position:absolute;left:585;top:6195;width:2550;height:495">
                <v:textbox style="mso-next-textbox:#_x0000_s1638">
                  <w:txbxContent>
                    <w:p w:rsidR="0043198D" w:rsidRPr="008B3570" w:rsidRDefault="0043198D" w:rsidP="004319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Strong Arm          20</w:t>
                      </w:r>
                    </w:p>
                  </w:txbxContent>
                </v:textbox>
              </v:shape>
            </v:group>
            <v:shape id="_x0000_s1639" type="#_x0000_t202" style="position:absolute;left:7687;top:3855;width:716;height:360;mso-width-relative:margin;mso-height-relative:margin;v-text-anchor:middle">
              <v:textbox style="mso-next-textbox:#_x0000_s1639" inset="0,0,0,0">
                <w:txbxContent>
                  <w:p w:rsidR="0043198D" w:rsidRPr="00384180" w:rsidRDefault="0043198D" w:rsidP="0043198D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 $3</w:t>
                    </w:r>
                  </w:p>
                </w:txbxContent>
              </v:textbox>
            </v:shape>
          </v:group>
        </w:pict>
      </w: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4C11F9" w:rsidRDefault="004C11F9" w:rsidP="001C41F5">
      <w:pPr>
        <w:pStyle w:val="NoSpacing"/>
        <w:rPr>
          <w:sz w:val="18"/>
          <w:szCs w:val="18"/>
        </w:rPr>
      </w:pPr>
    </w:p>
    <w:p w:rsidR="002E12F4" w:rsidRDefault="002E12F4" w:rsidP="0093045A">
      <w:pPr>
        <w:pStyle w:val="NoSpacing"/>
        <w:rPr>
          <w:sz w:val="18"/>
          <w:szCs w:val="18"/>
        </w:rPr>
      </w:pPr>
    </w:p>
    <w:p w:rsidR="002E12F4" w:rsidRDefault="002E12F4" w:rsidP="0093045A">
      <w:pPr>
        <w:pStyle w:val="NoSpacing"/>
        <w:rPr>
          <w:sz w:val="18"/>
          <w:szCs w:val="18"/>
        </w:rPr>
      </w:pPr>
    </w:p>
    <w:p w:rsidR="002E12F4" w:rsidRDefault="002E12F4" w:rsidP="0093045A">
      <w:pPr>
        <w:pStyle w:val="NoSpacing"/>
        <w:rPr>
          <w:sz w:val="18"/>
          <w:szCs w:val="18"/>
        </w:rPr>
      </w:pPr>
    </w:p>
    <w:p w:rsidR="00592E8F" w:rsidRDefault="00592E8F" w:rsidP="0093045A">
      <w:pPr>
        <w:pStyle w:val="NoSpacing"/>
        <w:rPr>
          <w:sz w:val="18"/>
          <w:szCs w:val="18"/>
        </w:rPr>
      </w:pPr>
    </w:p>
    <w:p w:rsidR="00806570" w:rsidRDefault="00806570" w:rsidP="001C41F5">
      <w:pPr>
        <w:pStyle w:val="NoSpacing"/>
        <w:rPr>
          <w:sz w:val="18"/>
          <w:szCs w:val="18"/>
        </w:rPr>
      </w:pPr>
    </w:p>
    <w:p w:rsidR="00A449EA" w:rsidRDefault="00A449EA" w:rsidP="001C41F5">
      <w:pPr>
        <w:pStyle w:val="NoSpacing"/>
        <w:rPr>
          <w:sz w:val="18"/>
          <w:szCs w:val="18"/>
        </w:rPr>
      </w:pPr>
    </w:p>
    <w:p w:rsidR="00A449EA" w:rsidRDefault="00A449EA" w:rsidP="001C41F5">
      <w:pPr>
        <w:pStyle w:val="NoSpacing"/>
        <w:rPr>
          <w:sz w:val="18"/>
          <w:szCs w:val="18"/>
        </w:rPr>
      </w:pPr>
    </w:p>
    <w:p w:rsidR="00DB79F3" w:rsidRDefault="00DB79F3" w:rsidP="001C41F5">
      <w:pPr>
        <w:pStyle w:val="NoSpacing"/>
        <w:rPr>
          <w:sz w:val="18"/>
          <w:szCs w:val="18"/>
        </w:rPr>
      </w:pPr>
    </w:p>
    <w:p w:rsidR="00A62B69" w:rsidRDefault="00A62B69" w:rsidP="001C41F5">
      <w:pPr>
        <w:pStyle w:val="NoSpacing"/>
        <w:rPr>
          <w:sz w:val="18"/>
          <w:szCs w:val="18"/>
        </w:rPr>
      </w:pPr>
    </w:p>
    <w:p w:rsidR="00A62B69" w:rsidRDefault="00A62B69" w:rsidP="001C41F5">
      <w:pPr>
        <w:pStyle w:val="NoSpacing"/>
        <w:rPr>
          <w:sz w:val="18"/>
          <w:szCs w:val="18"/>
        </w:rPr>
      </w:pPr>
    </w:p>
    <w:p w:rsidR="00DB79F3" w:rsidRDefault="00A62B69" w:rsidP="001C41F5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Mana</w:t>
      </w:r>
      <w:proofErr w:type="spellEnd"/>
      <w:r>
        <w:rPr>
          <w:sz w:val="18"/>
          <w:szCs w:val="18"/>
        </w:rPr>
        <w:t xml:space="preserve"> tracking is done similarly by placing the </w:t>
      </w:r>
      <w:proofErr w:type="spellStart"/>
      <w:r>
        <w:rPr>
          <w:sz w:val="18"/>
          <w:szCs w:val="18"/>
        </w:rPr>
        <w:t>Mana</w:t>
      </w:r>
      <w:proofErr w:type="spellEnd"/>
      <w:r>
        <w:rPr>
          <w:sz w:val="18"/>
          <w:szCs w:val="18"/>
        </w:rPr>
        <w:t xml:space="preserve"> </w:t>
      </w:r>
      <w:r w:rsidR="00F235A7">
        <w:rPr>
          <w:sz w:val="18"/>
          <w:szCs w:val="18"/>
        </w:rPr>
        <w:t>Tracking</w:t>
      </w:r>
      <w:r>
        <w:rPr>
          <w:sz w:val="18"/>
          <w:szCs w:val="18"/>
        </w:rPr>
        <w:t xml:space="preserve"> Card behind the Health Tracking Card.</w:t>
      </w:r>
    </w:p>
    <w:p w:rsidR="00DB79F3" w:rsidRDefault="00DB79F3" w:rsidP="001C41F5">
      <w:pPr>
        <w:pStyle w:val="NoSpacing"/>
        <w:rPr>
          <w:sz w:val="18"/>
          <w:szCs w:val="18"/>
        </w:rPr>
      </w:pPr>
    </w:p>
    <w:p w:rsidR="00BB3889" w:rsidRDefault="00675B23" w:rsidP="00BB3889">
      <w:pPr>
        <w:pStyle w:val="NoSpacing"/>
        <w:rPr>
          <w:b/>
        </w:rPr>
      </w:pPr>
      <w:r>
        <w:rPr>
          <w:b/>
        </w:rPr>
        <w:t>Recy</w:t>
      </w:r>
      <w:r w:rsidR="00BB3889">
        <w:rPr>
          <w:b/>
        </w:rPr>
        <w:t>cle Phase</w:t>
      </w:r>
      <w:r w:rsidR="00BB3889" w:rsidRPr="00083B90">
        <w:rPr>
          <w:b/>
        </w:rPr>
        <w:t>:</w:t>
      </w:r>
    </w:p>
    <w:p w:rsidR="004A7043" w:rsidRDefault="00E45B84" w:rsidP="007D4EED">
      <w:pPr>
        <w:pStyle w:val="NoSpacing"/>
        <w:rPr>
          <w:sz w:val="18"/>
          <w:szCs w:val="18"/>
        </w:rPr>
      </w:pPr>
      <w:r w:rsidRPr="00E45B84">
        <w:rPr>
          <w:sz w:val="18"/>
          <w:szCs w:val="18"/>
        </w:rPr>
        <w:t>During this phase</w:t>
      </w:r>
      <w:r w:rsidR="008B218B">
        <w:rPr>
          <w:sz w:val="18"/>
          <w:szCs w:val="18"/>
        </w:rPr>
        <w:t xml:space="preserve"> the Recycling process occurs.</w:t>
      </w:r>
      <w:r w:rsidR="001425AE">
        <w:rPr>
          <w:sz w:val="18"/>
          <w:szCs w:val="18"/>
        </w:rPr>
        <w:t xml:space="preserve">  </w:t>
      </w:r>
      <w:r w:rsidR="004A7043">
        <w:rPr>
          <w:sz w:val="18"/>
          <w:szCs w:val="18"/>
        </w:rPr>
        <w:t>To recycle your cards:</w:t>
      </w:r>
    </w:p>
    <w:p w:rsidR="004A7043" w:rsidRDefault="004A7043" w:rsidP="004A7043">
      <w:pPr>
        <w:pStyle w:val="NoSpacing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="007D4EED" w:rsidRPr="007D4EED">
        <w:rPr>
          <w:sz w:val="18"/>
          <w:szCs w:val="18"/>
        </w:rPr>
        <w:t>raw 5 cards</w:t>
      </w:r>
      <w:r w:rsidR="007D4EED">
        <w:rPr>
          <w:sz w:val="18"/>
          <w:szCs w:val="18"/>
        </w:rPr>
        <w:t xml:space="preserve"> from your Deck into your Hand</w:t>
      </w:r>
    </w:p>
    <w:p w:rsidR="004A7043" w:rsidRDefault="004A7043" w:rsidP="004A7043">
      <w:pPr>
        <w:pStyle w:val="NoSpacing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="007D4EED" w:rsidRPr="007D4EED">
        <w:rPr>
          <w:sz w:val="18"/>
          <w:szCs w:val="18"/>
        </w:rPr>
        <w:t xml:space="preserve">iscard </w:t>
      </w:r>
      <w:r w:rsidR="007D4EED">
        <w:rPr>
          <w:sz w:val="18"/>
          <w:szCs w:val="18"/>
        </w:rPr>
        <w:t xml:space="preserve">cards until you have only </w:t>
      </w:r>
      <w:r w:rsidR="007D4EED" w:rsidRPr="007D4EED">
        <w:rPr>
          <w:sz w:val="18"/>
          <w:szCs w:val="18"/>
        </w:rPr>
        <w:t>5 cards</w:t>
      </w:r>
      <w:r w:rsidR="007D4EED">
        <w:rPr>
          <w:sz w:val="18"/>
          <w:szCs w:val="18"/>
        </w:rPr>
        <w:t xml:space="preserve"> in your Hand</w:t>
      </w:r>
    </w:p>
    <w:p w:rsidR="00153A74" w:rsidRDefault="008A74D0" w:rsidP="004A704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If you do not have enough cards in your Deck to draw 5 cards, draw as many as possible, and shuffle your Discard pile and turn it face-down where your Deck was</w:t>
      </w:r>
      <w:r w:rsidR="00362FA9">
        <w:rPr>
          <w:sz w:val="18"/>
          <w:szCs w:val="18"/>
        </w:rPr>
        <w:t xml:space="preserve"> then draw the remaining cards needed.</w:t>
      </w:r>
      <w:r>
        <w:rPr>
          <w:sz w:val="18"/>
          <w:szCs w:val="18"/>
        </w:rPr>
        <w:t xml:space="preserve">  </w:t>
      </w:r>
      <w:r w:rsidR="00B72B52">
        <w:rPr>
          <w:sz w:val="18"/>
          <w:szCs w:val="18"/>
        </w:rPr>
        <w:t xml:space="preserve">If for any reasons you do not have any card left to be able to draw, just draw what you have.  </w:t>
      </w:r>
    </w:p>
    <w:p w:rsidR="007D4EED" w:rsidRDefault="008A74D0" w:rsidP="004A704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This process is a constant Recycling process where your cards you purchased in the past return back to you.</w:t>
      </w:r>
    </w:p>
    <w:p w:rsidR="00E45B84" w:rsidRPr="00E45B84" w:rsidRDefault="006C4FCC" w:rsidP="007D4EE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</w:t>
      </w:r>
      <w:r w:rsidR="00356C0A">
        <w:rPr>
          <w:sz w:val="18"/>
          <w:szCs w:val="18"/>
        </w:rPr>
        <w:t xml:space="preserve">During this phase it is important to </w:t>
      </w:r>
      <w:proofErr w:type="gramStart"/>
      <w:r w:rsidR="007D4EED" w:rsidRPr="007D4EED">
        <w:rPr>
          <w:sz w:val="18"/>
          <w:szCs w:val="18"/>
        </w:rPr>
        <w:t>Discard</w:t>
      </w:r>
      <w:proofErr w:type="gramEnd"/>
      <w:r w:rsidR="007D4EED" w:rsidRPr="007D4EED">
        <w:rPr>
          <w:sz w:val="18"/>
          <w:szCs w:val="18"/>
        </w:rPr>
        <w:t xml:space="preserve"> any temporary items</w:t>
      </w:r>
      <w:r w:rsidR="00DB25BC">
        <w:rPr>
          <w:sz w:val="18"/>
          <w:szCs w:val="18"/>
        </w:rPr>
        <w:t xml:space="preserve"> on </w:t>
      </w:r>
      <w:r w:rsidR="00A23C80">
        <w:rPr>
          <w:sz w:val="18"/>
          <w:szCs w:val="18"/>
        </w:rPr>
        <w:t>Exiles</w:t>
      </w:r>
      <w:r w:rsidR="007D4EED" w:rsidRPr="007D4EED">
        <w:rPr>
          <w:sz w:val="18"/>
          <w:szCs w:val="18"/>
        </w:rPr>
        <w:t>.</w:t>
      </w:r>
      <w:r w:rsidR="00DB25BC">
        <w:rPr>
          <w:sz w:val="18"/>
          <w:szCs w:val="18"/>
        </w:rPr>
        <w:t xml:space="preserve"> (I.E.: Items that only last a certain number of turns)</w:t>
      </w:r>
    </w:p>
    <w:p w:rsidR="00BB3889" w:rsidRPr="002D6422" w:rsidRDefault="00BB3889" w:rsidP="001C41F5">
      <w:pPr>
        <w:pStyle w:val="NoSpacing"/>
        <w:rPr>
          <w:sz w:val="18"/>
          <w:szCs w:val="18"/>
        </w:rPr>
      </w:pPr>
    </w:p>
    <w:p w:rsidR="00E04DFC" w:rsidRPr="00C0168C" w:rsidRDefault="00E46289" w:rsidP="001C41F5">
      <w:pPr>
        <w:pStyle w:val="NoSpacing"/>
        <w:rPr>
          <w:b/>
          <w:sz w:val="36"/>
          <w:szCs w:val="36"/>
          <w:u w:val="single"/>
        </w:rPr>
      </w:pPr>
      <w:r w:rsidRPr="00C0168C">
        <w:rPr>
          <w:b/>
          <w:sz w:val="36"/>
          <w:szCs w:val="36"/>
          <w:u w:val="single"/>
        </w:rPr>
        <w:t>Global Rules</w:t>
      </w:r>
      <w:r w:rsidR="00E04DFC" w:rsidRPr="00C0168C">
        <w:rPr>
          <w:b/>
          <w:sz w:val="36"/>
          <w:szCs w:val="36"/>
          <w:u w:val="single"/>
        </w:rPr>
        <w:t>:</w:t>
      </w:r>
    </w:p>
    <w:p w:rsidR="00C0168C" w:rsidRDefault="00C0168C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These rules are rules that apply to all </w:t>
      </w:r>
      <w:r w:rsidR="00A23C80">
        <w:rPr>
          <w:sz w:val="18"/>
          <w:szCs w:val="18"/>
        </w:rPr>
        <w:t>Exiles</w:t>
      </w:r>
      <w:r>
        <w:rPr>
          <w:sz w:val="18"/>
          <w:szCs w:val="18"/>
        </w:rPr>
        <w:t xml:space="preserve"> during </w:t>
      </w:r>
      <w:r w:rsidR="0022126B">
        <w:rPr>
          <w:sz w:val="18"/>
          <w:szCs w:val="18"/>
        </w:rPr>
        <w:t>game play</w:t>
      </w:r>
      <w:r>
        <w:rPr>
          <w:sz w:val="18"/>
          <w:szCs w:val="18"/>
        </w:rPr>
        <w:t xml:space="preserve">. </w:t>
      </w:r>
    </w:p>
    <w:p w:rsidR="00C0168C" w:rsidRDefault="00C0168C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1. When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>
        <w:rPr>
          <w:sz w:val="18"/>
          <w:szCs w:val="18"/>
        </w:rPr>
        <w:t xml:space="preserve"> is Banished, a</w:t>
      </w:r>
      <w:r w:rsidR="00E04DFC" w:rsidRPr="00C0168C">
        <w:rPr>
          <w:sz w:val="18"/>
          <w:szCs w:val="18"/>
        </w:rPr>
        <w:t xml:space="preserve">ll </w:t>
      </w:r>
      <w:r>
        <w:rPr>
          <w:sz w:val="18"/>
          <w:szCs w:val="18"/>
        </w:rPr>
        <w:t xml:space="preserve">items </w:t>
      </w:r>
      <w:r w:rsidR="00E04DFC" w:rsidRPr="00C0168C">
        <w:rPr>
          <w:sz w:val="18"/>
          <w:szCs w:val="18"/>
        </w:rPr>
        <w:t xml:space="preserve">attached </w:t>
      </w:r>
      <w:r>
        <w:rPr>
          <w:sz w:val="18"/>
          <w:szCs w:val="18"/>
        </w:rPr>
        <w:t xml:space="preserve">to that </w:t>
      </w:r>
      <w:r w:rsidR="00A23C80">
        <w:rPr>
          <w:sz w:val="18"/>
          <w:szCs w:val="18"/>
        </w:rPr>
        <w:t>Exile</w:t>
      </w:r>
      <w:r w:rsidR="00E04DFC" w:rsidRPr="00C0168C">
        <w:rPr>
          <w:sz w:val="18"/>
          <w:szCs w:val="18"/>
        </w:rPr>
        <w:t xml:space="preserve"> are </w:t>
      </w:r>
      <w:r>
        <w:rPr>
          <w:sz w:val="18"/>
          <w:szCs w:val="18"/>
        </w:rPr>
        <w:t>B</w:t>
      </w:r>
      <w:r w:rsidR="00E04DFC" w:rsidRPr="00C0168C">
        <w:rPr>
          <w:sz w:val="18"/>
          <w:szCs w:val="18"/>
        </w:rPr>
        <w:t>anished</w:t>
      </w:r>
      <w:r>
        <w:rPr>
          <w:sz w:val="18"/>
          <w:szCs w:val="18"/>
        </w:rPr>
        <w:t xml:space="preserve"> as well</w:t>
      </w:r>
    </w:p>
    <w:p w:rsidR="00D179EA" w:rsidRDefault="00D179EA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2. Each </w:t>
      </w:r>
      <w:r w:rsidR="00A23C80">
        <w:rPr>
          <w:sz w:val="18"/>
          <w:szCs w:val="18"/>
        </w:rPr>
        <w:t>Exile</w:t>
      </w:r>
      <w:r>
        <w:rPr>
          <w:sz w:val="18"/>
          <w:szCs w:val="18"/>
        </w:rPr>
        <w:t xml:space="preserve"> has 5 total </w:t>
      </w:r>
      <w:r w:rsidR="00DB293D">
        <w:rPr>
          <w:sz w:val="18"/>
          <w:szCs w:val="18"/>
        </w:rPr>
        <w:t xml:space="preserve">item </w:t>
      </w:r>
      <w:r>
        <w:rPr>
          <w:sz w:val="18"/>
          <w:szCs w:val="18"/>
        </w:rPr>
        <w:t xml:space="preserve">slots.  </w:t>
      </w:r>
      <w:proofErr w:type="gramStart"/>
      <w:r>
        <w:rPr>
          <w:sz w:val="18"/>
          <w:szCs w:val="18"/>
        </w:rPr>
        <w:t>2 Weapon slots, 1 Armor slot, and 2 Equipment slots.</w:t>
      </w:r>
      <w:proofErr w:type="gramEnd"/>
      <w:r>
        <w:rPr>
          <w:sz w:val="18"/>
          <w:szCs w:val="18"/>
        </w:rPr>
        <w:t xml:space="preserve">  If these are full, no other item may be attac</w:t>
      </w:r>
      <w:r w:rsidR="006F61D6">
        <w:rPr>
          <w:sz w:val="18"/>
          <w:szCs w:val="18"/>
        </w:rPr>
        <w:t xml:space="preserve">hed to the </w:t>
      </w:r>
      <w:r w:rsidR="00A23C80">
        <w:rPr>
          <w:sz w:val="18"/>
          <w:szCs w:val="18"/>
        </w:rPr>
        <w:t>Exile</w:t>
      </w:r>
      <w:r w:rsidR="006F61D6">
        <w:rPr>
          <w:sz w:val="18"/>
          <w:szCs w:val="18"/>
        </w:rPr>
        <w:t xml:space="preserve"> unless stated on the card.</w:t>
      </w:r>
      <w:r w:rsidR="008516E2">
        <w:rPr>
          <w:sz w:val="18"/>
          <w:szCs w:val="18"/>
        </w:rPr>
        <w:t xml:space="preserve"> </w:t>
      </w:r>
    </w:p>
    <w:p w:rsidR="008516E2" w:rsidRDefault="008516E2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3. Scouts have no Item Slots.  No cards may be attached to them.</w:t>
      </w:r>
    </w:p>
    <w:p w:rsidR="00145928" w:rsidRDefault="008516E2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4</w:t>
      </w:r>
      <w:r w:rsidR="00145928">
        <w:rPr>
          <w:sz w:val="18"/>
          <w:szCs w:val="18"/>
        </w:rPr>
        <w:t xml:space="preserve">. After your </w:t>
      </w:r>
      <w:r w:rsidR="00A23C80">
        <w:rPr>
          <w:sz w:val="18"/>
          <w:szCs w:val="18"/>
        </w:rPr>
        <w:t>Exile</w:t>
      </w:r>
      <w:r w:rsidR="00145928">
        <w:rPr>
          <w:sz w:val="18"/>
          <w:szCs w:val="18"/>
        </w:rPr>
        <w:t xml:space="preserve"> is banished, you do not have to move </w:t>
      </w:r>
      <w:proofErr w:type="gramStart"/>
      <w:r w:rsidR="00145928">
        <w:rPr>
          <w:sz w:val="18"/>
          <w:szCs w:val="18"/>
        </w:rPr>
        <w:t>a</w:t>
      </w:r>
      <w:proofErr w:type="gramEnd"/>
      <w:r w:rsidR="00145928"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 w:rsidR="00145928">
        <w:rPr>
          <w:sz w:val="18"/>
          <w:szCs w:val="18"/>
        </w:rPr>
        <w:t xml:space="preserve"> to the </w:t>
      </w:r>
      <w:r w:rsidR="00FE5291">
        <w:rPr>
          <w:sz w:val="18"/>
          <w:szCs w:val="18"/>
        </w:rPr>
        <w:t>Champion</w:t>
      </w:r>
      <w:r w:rsidR="00145928">
        <w:rPr>
          <w:sz w:val="18"/>
          <w:szCs w:val="18"/>
        </w:rPr>
        <w:t xml:space="preserve"> Area, however, if you have no </w:t>
      </w:r>
      <w:r w:rsidR="00846D31">
        <w:rPr>
          <w:sz w:val="18"/>
          <w:szCs w:val="18"/>
        </w:rPr>
        <w:t>Leader</w:t>
      </w:r>
      <w:r w:rsidR="00145928">
        <w:rPr>
          <w:sz w:val="18"/>
          <w:szCs w:val="18"/>
        </w:rPr>
        <w:t xml:space="preserve"> then your King is considered the </w:t>
      </w:r>
      <w:r w:rsidR="00846D31">
        <w:rPr>
          <w:sz w:val="18"/>
          <w:szCs w:val="18"/>
        </w:rPr>
        <w:t>Leader</w:t>
      </w:r>
      <w:r w:rsidR="00145928">
        <w:rPr>
          <w:sz w:val="18"/>
          <w:szCs w:val="18"/>
        </w:rPr>
        <w:t>.</w:t>
      </w:r>
    </w:p>
    <w:p w:rsidR="000D0F4B" w:rsidRDefault="00C60A5E" w:rsidP="00E04DF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5</w:t>
      </w:r>
      <w:r w:rsidR="000D0F4B">
        <w:rPr>
          <w:sz w:val="18"/>
          <w:szCs w:val="18"/>
        </w:rPr>
        <w:t xml:space="preserve">. When moving </w:t>
      </w:r>
      <w:proofErr w:type="gramStart"/>
      <w:r w:rsidR="000D0F4B">
        <w:rPr>
          <w:sz w:val="18"/>
          <w:szCs w:val="18"/>
        </w:rPr>
        <w:t>a</w:t>
      </w:r>
      <w:proofErr w:type="gramEnd"/>
      <w:r w:rsidR="000D0F4B"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 w:rsidR="000D0F4B">
        <w:rPr>
          <w:sz w:val="18"/>
          <w:szCs w:val="18"/>
        </w:rPr>
        <w:t xml:space="preserve"> or Scout into the playing field, it is not required that the </w:t>
      </w:r>
      <w:r w:rsidR="00A23C80">
        <w:rPr>
          <w:sz w:val="18"/>
          <w:szCs w:val="18"/>
        </w:rPr>
        <w:t>Exile</w:t>
      </w:r>
      <w:r w:rsidR="000D0F4B">
        <w:rPr>
          <w:sz w:val="18"/>
          <w:szCs w:val="18"/>
        </w:rPr>
        <w:t xml:space="preserve"> remain on the </w:t>
      </w:r>
      <w:r w:rsidR="00A1429A">
        <w:rPr>
          <w:sz w:val="18"/>
          <w:szCs w:val="18"/>
        </w:rPr>
        <w:t>Reserves</w:t>
      </w:r>
      <w:r w:rsidR="000D0F4B">
        <w:rPr>
          <w:sz w:val="18"/>
          <w:szCs w:val="18"/>
        </w:rPr>
        <w:t xml:space="preserve"> 1 turn before attacking.  </w:t>
      </w:r>
      <w:r w:rsidR="00970AE9">
        <w:rPr>
          <w:sz w:val="18"/>
          <w:szCs w:val="18"/>
        </w:rPr>
        <w:t xml:space="preserve">Similarly, </w:t>
      </w:r>
      <w:proofErr w:type="gramStart"/>
      <w:r w:rsidR="00970AE9">
        <w:rPr>
          <w:sz w:val="18"/>
          <w:szCs w:val="18"/>
        </w:rPr>
        <w:t>a</w:t>
      </w:r>
      <w:proofErr w:type="gramEnd"/>
      <w:r w:rsidR="00970AE9"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 w:rsidR="00970AE9">
        <w:rPr>
          <w:sz w:val="18"/>
          <w:szCs w:val="18"/>
        </w:rPr>
        <w:t xml:space="preserve"> may be played from your Hand into the </w:t>
      </w:r>
      <w:r w:rsidR="00FE5291">
        <w:rPr>
          <w:sz w:val="18"/>
          <w:szCs w:val="18"/>
        </w:rPr>
        <w:t>Champion</w:t>
      </w:r>
      <w:r w:rsidR="00970AE9">
        <w:rPr>
          <w:sz w:val="18"/>
          <w:szCs w:val="18"/>
        </w:rPr>
        <w:t xml:space="preserve"> </w:t>
      </w:r>
      <w:r w:rsidR="008D7C2B">
        <w:rPr>
          <w:sz w:val="18"/>
          <w:szCs w:val="18"/>
        </w:rPr>
        <w:t>Area.</w:t>
      </w:r>
    </w:p>
    <w:p w:rsidR="00766EDE" w:rsidRDefault="00766EDE" w:rsidP="005D33C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6. When buying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r w:rsidR="00A23C80">
        <w:rPr>
          <w:sz w:val="18"/>
          <w:szCs w:val="18"/>
        </w:rPr>
        <w:t>Exile</w:t>
      </w:r>
      <w:r>
        <w:rPr>
          <w:sz w:val="18"/>
          <w:szCs w:val="18"/>
        </w:rPr>
        <w:t xml:space="preserve"> from the </w:t>
      </w:r>
      <w:r w:rsidR="00BA056B">
        <w:rPr>
          <w:sz w:val="18"/>
          <w:szCs w:val="18"/>
        </w:rPr>
        <w:t>Drafting Sector</w:t>
      </w:r>
      <w:r>
        <w:rPr>
          <w:sz w:val="18"/>
          <w:szCs w:val="18"/>
        </w:rPr>
        <w:t xml:space="preserve">, you may alternatively purchase the bottom card from any </w:t>
      </w:r>
      <w:r w:rsidR="00A23C80">
        <w:rPr>
          <w:sz w:val="18"/>
          <w:szCs w:val="18"/>
        </w:rPr>
        <w:t>Exile</w:t>
      </w:r>
      <w:r>
        <w:rPr>
          <w:sz w:val="18"/>
          <w:szCs w:val="18"/>
        </w:rPr>
        <w:t xml:space="preserve"> stack for $5 no matter the result.  This counts as a purchase.</w:t>
      </w:r>
    </w:p>
    <w:p w:rsidR="00FB2A45" w:rsidRDefault="00C60A5E" w:rsidP="005D33C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7</w:t>
      </w:r>
      <w:r w:rsidR="00FB2A45">
        <w:rPr>
          <w:sz w:val="18"/>
          <w:szCs w:val="18"/>
        </w:rPr>
        <w:t>. When buying an Item form the Bank, you may alternatively purchase the top card off the Item Deck for $5 no matter the result.</w:t>
      </w:r>
      <w:r w:rsidR="00766EDE">
        <w:rPr>
          <w:sz w:val="18"/>
          <w:szCs w:val="18"/>
        </w:rPr>
        <w:t xml:space="preserve">  This counts as a purchase.</w:t>
      </w:r>
    </w:p>
    <w:p w:rsidR="008C4D69" w:rsidRDefault="008C4D69" w:rsidP="005D33C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8. Any anytime </w:t>
      </w:r>
      <w:r w:rsidR="004D63BF">
        <w:rPr>
          <w:sz w:val="18"/>
          <w:szCs w:val="18"/>
        </w:rPr>
        <w:t xml:space="preserve">during the game if 2 of the same Item Cards are in the </w:t>
      </w:r>
      <w:r w:rsidR="00E126E5">
        <w:rPr>
          <w:sz w:val="18"/>
          <w:szCs w:val="18"/>
        </w:rPr>
        <w:t>Merchant Sector</w:t>
      </w:r>
      <w:r w:rsidR="00712668">
        <w:rPr>
          <w:sz w:val="18"/>
          <w:szCs w:val="18"/>
        </w:rPr>
        <w:t xml:space="preserve"> at the same time, you must </w:t>
      </w:r>
      <w:proofErr w:type="gramStart"/>
      <w:r w:rsidR="00712668">
        <w:rPr>
          <w:sz w:val="18"/>
          <w:szCs w:val="18"/>
        </w:rPr>
        <w:t>Banish</w:t>
      </w:r>
      <w:proofErr w:type="gramEnd"/>
      <w:r w:rsidR="00712668">
        <w:rPr>
          <w:sz w:val="18"/>
          <w:szCs w:val="18"/>
        </w:rPr>
        <w:t xml:space="preserve"> all of the available Item Cards and re</w:t>
      </w:r>
      <w:r w:rsidR="00E168F5">
        <w:rPr>
          <w:sz w:val="18"/>
          <w:szCs w:val="18"/>
        </w:rPr>
        <w:t>v</w:t>
      </w:r>
      <w:r w:rsidR="00712668">
        <w:rPr>
          <w:sz w:val="18"/>
          <w:szCs w:val="18"/>
        </w:rPr>
        <w:t>eal 5 new Item Cards.</w:t>
      </w:r>
    </w:p>
    <w:p w:rsidR="00C60A5E" w:rsidRDefault="008C4D69" w:rsidP="00C60A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9</w:t>
      </w:r>
      <w:r w:rsidR="00C60A5E">
        <w:rPr>
          <w:sz w:val="18"/>
          <w:szCs w:val="18"/>
        </w:rPr>
        <w:t xml:space="preserve">. </w:t>
      </w:r>
      <w:r w:rsidR="00056746">
        <w:rPr>
          <w:sz w:val="18"/>
          <w:szCs w:val="18"/>
        </w:rPr>
        <w:t xml:space="preserve">[Optional] </w:t>
      </w:r>
      <w:proofErr w:type="gramStart"/>
      <w:r w:rsidR="00C60A5E">
        <w:rPr>
          <w:sz w:val="18"/>
          <w:szCs w:val="18"/>
        </w:rPr>
        <w:t>Once</w:t>
      </w:r>
      <w:proofErr w:type="gramEnd"/>
      <w:r w:rsidR="00C60A5E">
        <w:rPr>
          <w:sz w:val="18"/>
          <w:szCs w:val="18"/>
        </w:rPr>
        <w:t xml:space="preserve"> your hand loses contact with a card, you may not ‘take back’ the move.  This is an optional policy and should be decided before the game starts.</w:t>
      </w:r>
    </w:p>
    <w:p w:rsidR="00EE1A24" w:rsidRDefault="00EE1A24" w:rsidP="00C60A5E">
      <w:pPr>
        <w:pStyle w:val="NoSpacing"/>
        <w:rPr>
          <w:sz w:val="18"/>
          <w:szCs w:val="18"/>
        </w:rPr>
      </w:pPr>
    </w:p>
    <w:p w:rsidR="00C724AD" w:rsidRDefault="00C724AD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Anatomy of a Card:</w:t>
      </w:r>
    </w:p>
    <w:p w:rsidR="00C724AD" w:rsidRDefault="00C724AD" w:rsidP="00C724AD">
      <w:pPr>
        <w:pStyle w:val="NoSpacing"/>
        <w:rPr>
          <w:b/>
          <w:sz w:val="36"/>
          <w:szCs w:val="36"/>
          <w:u w:val="single"/>
        </w:rPr>
      </w:pPr>
    </w:p>
    <w:p w:rsidR="00372BE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681" type="#_x0000_t202" style="position:absolute;margin-left:351.25pt;margin-top:20.7pt;width:88.3pt;height:21.15pt;z-index:252297216;mso-width-relative:margin;mso-height-relative:margin" stroked="f">
            <v:textbox style="mso-next-textbox:#_x0000_s1681">
              <w:txbxContent>
                <w:p w:rsidR="00742CB8" w:rsidRDefault="00742CB8" w:rsidP="00742CB8">
                  <w:r>
                    <w:t xml:space="preserve">Health of </w:t>
                  </w:r>
                  <w:r w:rsidR="00A23C80">
                    <w:t>Exile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group id="_x0000_s1687" style="position:absolute;margin-left:157.6pt;margin-top:16.8pt;width:154.5pt;height:206.25pt;z-index:251652090" coordorigin="3397,4372" coordsize="3090,4125">
            <v:group id="_x0000_s1688" style="position:absolute;left:3397;top:4372;width:3090;height:4125" coordorigin="3397,4372" coordsize="3090,4125">
              <v:group id="_x0000_s1689" style="position:absolute;left:3397;top:4372;width:3090;height:4125" coordorigin="3397,4372" coordsize="3090,4125">
                <v:group id="_x0000_s1690" style="position:absolute;left:3397;top:4372;width:3090;height:4125" coordorigin="3788,4822" coordsize="3090,4125">
                  <v:group id="_x0000_s1691" style="position:absolute;left:3788;top:4822;width:3090;height:4125" coordorigin="3788,4822" coordsize="3090,4125">
                    <v:group id="_x0000_s1692" style="position:absolute;left:3788;top:4822;width:3090;height:4125" coordorigin="3788,4822" coordsize="3090,4125">
                      <v:group id="_x0000_s1693" style="position:absolute;left:3788;top:4822;width:3090;height:4125" coordorigin="3788,4822" coordsize="3090,4125">
                        <v:group id="_x0000_s1694" style="position:absolute;left:3788;top:4822;width:3090;height:4125" coordorigin="7073,540" coordsize="3090,4125">
                          <v:group id="_x0000_s1695" style="position:absolute;left:7073;top:540;width:3090;height:4125" coordorigin="548,540" coordsize="3090,4125">
                            <v:group id="_x0000_s1696" style="position:absolute;left:548;top:540;width:3090;height:4125" coordorigin="548,540" coordsize="3090,4125">
                              <v:group id="_x0000_s1697" style="position:absolute;left:548;top:540;width:3090;height:4125" coordorigin="548,540" coordsize="3090,4125">
                                <v:group id="_x0000_s1698" style="position:absolute;left:548;top:540;width:3090;height:4125" coordorigin="548,540" coordsize="3090,4125">
                                  <v:group id="_x0000_s1699" style="position:absolute;left:548;top:540;width:3090;height:4125" coordorigin="420,510" coordsize="3090,4125">
                                    <v:group id="_x0000_s1700" style="position:absolute;left:420;top:510;width:3090;height:4125" coordorigin="420,510" coordsize="3090,4125">
                                      <v:rect id="_x0000_s1701" style="position:absolute;left:420;top:510;width:3090;height:4125"/>
                                      <v:shape id="_x0000_s1702" type="#_x0000_t202" style="position:absolute;left:529;top:600;width:2891;height:720;mso-width-relative:margin;mso-height-relative:margin">
                                        <v:textbox style="mso-next-textbox:#_x0000_s1702" inset="0,0,0,0">
                                          <w:txbxContent>
                                            <w:p w:rsidR="0076366B" w:rsidRPr="00D4250D" w:rsidRDefault="0076366B" w:rsidP="0076366B">
                                              <w:pPr>
                                                <w:pStyle w:val="NoSpacing"/>
                                                <w:shd w:val="clear" w:color="auto" w:fill="548DD4" w:themeFill="text2" w:themeFillTint="99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703" type="#_x0000_t202" style="position:absolute;left:529;top:1448;width:2891;height:352;mso-width-relative:margin;mso-height-relative:margin">
                                      <v:textbox style="mso-next-textbox:#_x0000_s1703" inset="0,0,0,0">
                                        <w:txbxContent>
                                          <w:p w:rsidR="0076366B" w:rsidRPr="00D4250D" w:rsidRDefault="0076366B" w:rsidP="0076366B">
                                            <w:pPr>
                                              <w:pStyle w:val="NoSpacing"/>
                                              <w:shd w:val="clear" w:color="auto" w:fill="548DD4" w:themeFill="text2" w:themeFillTint="99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D4250D">
                                              <w:rPr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  <w:t>-Cleric-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_x0000_s1704" type="#_x0000_t5" style="position:absolute;left:2929;top:743;width:619;height:472;v-text-anchor:middle">
                                    <v:fill opacity="0"/>
                                    <v:textbox style="mso-next-textbox:#_x0000_s1704" inset="0,0,0,0">
                                      <w:txbxContent>
                                        <w:p w:rsidR="0076366B" w:rsidRDefault="0076366B" w:rsidP="0076366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  <w:t>70</w:t>
                                          </w:r>
                                        </w:p>
                                        <w:p w:rsidR="0076366B" w:rsidRPr="00D4250D" w:rsidRDefault="0076366B" w:rsidP="0076366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05" type="#_x0000_t202" style="position:absolute;left:2340;top:743;width:589;height:472;mso-width-relative:margin;mso-height-relative:margin">
                                  <v:fill opacity="0"/>
                                  <v:textbox style="mso-next-textbox:#_x0000_s1705" inset="0,0,0,0">
                                    <w:txbxContent>
                                      <w:p w:rsidR="0076366B" w:rsidRPr="00D4250D" w:rsidRDefault="0076366B" w:rsidP="0076366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50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06" type="#_x0000_t202" style="position:absolute;left:657;top:1943;width:2891;height:2197;mso-width-relative:margin;mso-height-relative:margin">
                                <v:textbox style="mso-next-textbox:#_x0000_s1706" inset="0,0,0,0">
                                  <w:txbxContent>
                                    <w:p w:rsidR="0076366B" w:rsidRPr="00D4250D" w:rsidRDefault="0076366B" w:rsidP="0076366B"/>
                                  </w:txbxContent>
                                </v:textbox>
                              </v:shape>
                            </v:group>
                            <v:shape id="_x0000_s1707" type="#_x0000_t202" style="position:absolute;left:743;top:743;width:1597;height:472;mso-width-relative:margin;mso-height-relative:margin">
                              <v:fill opacity="0"/>
                              <v:textbox style="mso-next-textbox:#_x0000_s1707" inset="0,0,0,0">
                                <w:txbxContent>
                                  <w:p w:rsidR="0076366B" w:rsidRPr="00CC622C" w:rsidRDefault="0076366B" w:rsidP="0076366B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Wyndom</w:t>
                                    </w:r>
                                    <w:proofErr w:type="spellEnd"/>
                                  </w:p>
                                  <w:p w:rsidR="0076366B" w:rsidRPr="00791828" w:rsidRDefault="0076366B" w:rsidP="0076366B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708" type="#_x0000_t202" style="position:absolute;left:7268;top:2040;width:2692;height:750;mso-width-relative:margin;mso-height-relative:margin">
                            <v:textbox style="mso-next-textbox:#_x0000_s1708">
                              <w:txbxContent>
                                <w:p w:rsidR="0076366B" w:rsidRPr="004E1B8D" w:rsidRDefault="0076366B" w:rsidP="0076366B">
                                  <w:pPr>
                                    <w:pStyle w:val="NoSpacing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Guardian</w:t>
                                  </w:r>
                                  <w:r w:rsidRPr="004E1B8D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76366B" w:rsidRPr="004E1B8D" w:rsidRDefault="0076366B" w:rsidP="0076366B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Draw 4</w:t>
                                  </w:r>
                                  <w:r w:rsidRPr="004E1B8D">
                                    <w:rPr>
                                      <w:sz w:val="18"/>
                                      <w:szCs w:val="18"/>
                                    </w:rPr>
                                    <w:t xml:space="preserve"> cards               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09" type="#_x0000_t202" style="position:absolute;left:3983;top:7147;width:2692;height:1170;mso-width-relative:margin;mso-height-relative:margin">
                          <v:textbox style="mso-next-textbox:#_x0000_s1709">
                            <w:txbxContent>
                              <w:p w:rsidR="0076366B" w:rsidRPr="0086771C" w:rsidRDefault="0076366B" w:rsidP="0076366B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6771C">
                                  <w:rPr>
                                    <w:sz w:val="32"/>
                                    <w:szCs w:val="32"/>
                                  </w:rPr>
                                  <w:t xml:space="preserve">Penance          </w:t>
                                </w:r>
                              </w:p>
                              <w:p w:rsidR="0076366B" w:rsidRDefault="0076366B" w:rsidP="0076366B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If healing any</w:t>
                                </w:r>
                              </w:p>
                              <w:p w:rsidR="0076366B" w:rsidRPr="00D4250D" w:rsidRDefault="0076366B" w:rsidP="0076366B">
                                <w:pPr>
                                  <w:pStyle w:val="NoSpacing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Cleric, healing x2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10" type="#_x0000_t202" style="position:absolute;left:5392;top:7230;width:589;height:472;mso-width-relative:margin;mso-height-relative:margin">
                        <v:fill opacity="0"/>
                        <v:textbox style="mso-next-textbox:#_x0000_s1710" inset="0,0,0,0">
                          <w:txbxContent>
                            <w:p w:rsidR="0076366B" w:rsidRDefault="0076366B" w:rsidP="0076366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  <w:p w:rsidR="0076366B" w:rsidRPr="00D4250D" w:rsidRDefault="0076366B" w:rsidP="0076366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711" type="#_x0000_t5" style="position:absolute;left:5981;top:7230;width:619;height:472;v-text-anchor:middle">
                      <v:fill opacity="0"/>
                      <v:textbox style="mso-next-textbox:#_x0000_s1711" inset="0,0,0,0">
                        <w:txbxContent>
                          <w:p w:rsidR="0076366B" w:rsidRPr="00D4250D" w:rsidRDefault="0076366B" w:rsidP="007636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12" type="#_x0000_t202" style="position:absolute;left:3897;top:8497;width:716;height:360;mso-width-relative:margin;mso-height-relative:margin;v-text-anchor:middle">
                    <v:textbox style="mso-next-textbox:#_x0000_s1712" inset="0,0,0,0">
                      <w:txbxContent>
                        <w:p w:rsidR="0076366B" w:rsidRPr="00384180" w:rsidRDefault="0076366B" w:rsidP="0076366B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Recall 5</w:t>
                          </w:r>
                        </w:p>
                      </w:txbxContent>
                    </v:textbox>
                  </v:shape>
                </v:group>
                <v:oval id="_x0000_s1713" style="position:absolute;left:5890;top:8047;width:394;height:367;mso-width-relative:margin;mso-height-relative:margin">
                  <v:fill opacity="0"/>
                  <v:textbox style="mso-next-textbox:#_x0000_s1713" inset="0,0,0,0">
                    <w:txbxContent>
                      <w:p w:rsidR="0076366B" w:rsidRPr="00FA1839" w:rsidRDefault="0076366B" w:rsidP="0076366B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A1839">
                          <w:rPr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</v:group>
              <v:shape id="_x0000_s1714" type="#_x0000_t202" style="position:absolute;left:4351;top:8047;width:716;height:360;mso-width-relative:margin;mso-height-relative:margin;v-text-anchor:middle">
                <v:textbox style="mso-next-textbox:#_x0000_s1714" inset="0,0,0,0">
                  <w:txbxContent>
                    <w:p w:rsidR="0076366B" w:rsidRPr="00384180" w:rsidRDefault="0076366B" w:rsidP="0076366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$4</w:t>
                      </w:r>
                    </w:p>
                  </w:txbxContent>
                </v:textbox>
              </v:shape>
            </v:group>
            <v:shape id="_x0000_s1715" type="#_x0000_t202" style="position:absolute;left:5120;top:8054;width:716;height:360;mso-width-relative:margin;mso-height-relative:margin;v-text-anchor:middle">
              <v:textbox style="mso-next-textbox:#_x0000_s1715" inset="0,0,0,0">
                <w:txbxContent>
                  <w:p w:rsidR="0076366B" w:rsidRPr="00D064D1" w:rsidRDefault="0076366B" w:rsidP="0076366B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D=3</w:t>
                    </w:r>
                  </w:p>
                </w:txbxContent>
              </v:textbox>
            </v:shape>
          </v:group>
        </w:pict>
      </w:r>
    </w:p>
    <w:p w:rsidR="00372BE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716" type="#_x0000_t202" style="position:absolute;margin-left:351.25pt;margin-top:12.7pt;width:88.3pt;height:22.65pt;z-index:251651065;mso-width-relative:margin;mso-height-relative:margin" stroked="f">
            <v:textbox style="mso-next-textbox:#_x0000_s1716">
              <w:txbxContent>
                <w:p w:rsidR="00D96C58" w:rsidRDefault="0025390B" w:rsidP="00D96C58">
                  <w:proofErr w:type="spellStart"/>
                  <w:r>
                    <w:t>Mana</w:t>
                  </w:r>
                  <w:proofErr w:type="spellEnd"/>
                  <w:r>
                    <w:t xml:space="preserve"> of </w:t>
                  </w:r>
                  <w:r w:rsidR="00A23C80">
                    <w:t>Exile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682" type="#_x0000_t32" style="position:absolute;margin-left:279.55pt;margin-top:10.6pt;width:78.15pt;height:.05pt;flip:x;z-index:252298240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  <w:lang w:eastAsia="zh-TW"/>
        </w:rPr>
        <w:pict>
          <v:shape id="_x0000_s1679" type="#_x0000_t202" style="position:absolute;margin-left:27.55pt;margin-top:8.3pt;width:78.85pt;height:22.65pt;z-index:252295168;mso-width-relative:margin;mso-height-relative:margin" stroked="f">
            <v:textbox style="mso-next-textbox:#_x0000_s1679">
              <w:txbxContent>
                <w:p w:rsidR="00122448" w:rsidRDefault="00122448">
                  <w:r>
                    <w:t xml:space="preserve">Name of </w:t>
                  </w:r>
                  <w:r w:rsidR="00A23C80">
                    <w:t>Exile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680" type="#_x0000_t32" style="position:absolute;margin-left:98.5pt;margin-top:19.9pt;width:68.2pt;height:0;z-index:252296192" o:connectortype="straight">
            <v:stroke endarrow="block"/>
          </v:shape>
        </w:pict>
      </w:r>
    </w:p>
    <w:p w:rsidR="00FF625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718" type="#_x0000_t202" style="position:absolute;margin-left:379.3pt;margin-top:16.2pt;width:88.3pt;height:21.15pt;z-index:252305408;mso-width-relative:margin;mso-height-relative:margin" stroked="f">
            <v:textbox style="mso-next-textbox:#_x0000_s1718">
              <w:txbxContent>
                <w:p w:rsidR="00B62023" w:rsidRDefault="00A23C80" w:rsidP="00B62023">
                  <w:r>
                    <w:t>Exile</w:t>
                  </w:r>
                  <w:r w:rsidR="00A023DF">
                    <w:t xml:space="preserve"> Type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719" type="#_x0000_t32" style="position:absolute;margin-left:307.6pt;margin-top:28.05pt;width:78.15pt;height:.05pt;flip:x;z-index:252306432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717" type="#_x0000_t32" style="position:absolute;margin-left:302.9pt;margin-top:.65pt;width:54.8pt;height:0;flip:x;z-index:252304384" o:connectortype="straight">
            <v:stroke endarrow="block"/>
          </v:shape>
        </w:pict>
      </w:r>
    </w:p>
    <w:p w:rsidR="00FF625F" w:rsidRDefault="00FF625F" w:rsidP="00C724AD">
      <w:pPr>
        <w:pStyle w:val="NoSpacing"/>
        <w:rPr>
          <w:b/>
          <w:sz w:val="36"/>
          <w:szCs w:val="36"/>
          <w:u w:val="single"/>
        </w:rPr>
      </w:pPr>
    </w:p>
    <w:p w:rsidR="00FF625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683" type="#_x0000_t202" style="position:absolute;margin-left:375.8pt;margin-top:8.05pt;width:88.3pt;height:22.65pt;z-index:252299264;mso-width-relative:margin;mso-height-relative:margin" stroked="f">
            <v:textbox style="mso-next-textbox:#_x0000_s1683">
              <w:txbxContent>
                <w:p w:rsidR="00754E70" w:rsidRDefault="00754E70" w:rsidP="00754E70">
                  <w:r>
                    <w:t>Attack 1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684" type="#_x0000_t32" style="position:absolute;margin-left:300.1pt;margin-top:19.3pt;width:80.55pt;height:0;flip:x;z-index:252300288" o:connectortype="straight">
            <v:stroke endarrow="block"/>
          </v:shape>
        </w:pict>
      </w:r>
    </w:p>
    <w:p w:rsidR="00FF625F" w:rsidRDefault="00FF625F" w:rsidP="00C724AD">
      <w:pPr>
        <w:pStyle w:val="NoSpacing"/>
        <w:rPr>
          <w:b/>
          <w:sz w:val="36"/>
          <w:szCs w:val="36"/>
          <w:u w:val="single"/>
        </w:rPr>
      </w:pPr>
    </w:p>
    <w:p w:rsidR="00FF625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720" type="#_x0000_t202" style="position:absolute;margin-left:342.95pt;margin-top:1.2pt;width:108.05pt;height:22.65pt;z-index:252307456;mso-width-relative:margin;mso-height-relative:margin" stroked="f">
            <v:textbox style="mso-next-textbox:#_x0000_s1720">
              <w:txbxContent>
                <w:p w:rsidR="003A77C9" w:rsidRDefault="00D6798A" w:rsidP="003A77C9">
                  <w:r>
                    <w:t>Damage of Attack 2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721" type="#_x0000_t32" style="position:absolute;margin-left:267.25pt;margin-top:12.45pt;width:80.55pt;height:0;flip:x;z-index:252308480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685" type="#_x0000_t202" style="position:absolute;margin-left:375.8pt;margin-top:17.35pt;width:88.3pt;height:22.65pt;z-index:252301312;mso-width-relative:margin;mso-height-relative:margin" stroked="f">
            <v:textbox style="mso-next-textbox:#_x0000_s1685">
              <w:txbxContent>
                <w:p w:rsidR="00754E70" w:rsidRDefault="00754E70" w:rsidP="00754E70">
                  <w:r>
                    <w:t>Attack 2</w:t>
                  </w:r>
                </w:p>
              </w:txbxContent>
            </v:textbox>
          </v:shape>
        </w:pict>
      </w:r>
    </w:p>
    <w:p w:rsidR="00FF625F" w:rsidRDefault="0099384B" w:rsidP="00C724AD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722" type="#_x0000_t202" style="position:absolute;margin-left:342.85pt;margin-top:15.1pt;width:124.75pt;height:22.65pt;z-index:252309504;mso-width-relative:margin;mso-height-relative:margin" stroked="f">
            <v:textbox style="mso-next-textbox:#_x0000_s1722">
              <w:txbxContent>
                <w:p w:rsidR="00AD486D" w:rsidRDefault="00AD486D" w:rsidP="00AD486D">
                  <w:proofErr w:type="spellStart"/>
                  <w:r>
                    <w:t>Mana</w:t>
                  </w:r>
                  <w:proofErr w:type="spellEnd"/>
                  <w:r>
                    <w:t xml:space="preserve"> Cost of Attack 2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723" type="#_x0000_t32" style="position:absolute;margin-left:282.25pt;margin-top:7pt;width:65.45pt;height:19.35pt;flip:x y;z-index:252310528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686" type="#_x0000_t32" style="position:absolute;margin-left:300.1pt;margin-top:6.65pt;width:80.55pt;height:0;flip:x;z-index:252302336" o:connectortype="straight">
            <v:stroke endarrow="block"/>
          </v:shape>
        </w:pict>
      </w:r>
    </w:p>
    <w:p w:rsidR="00FF625F" w:rsidRDefault="00FF625F" w:rsidP="00C724AD">
      <w:pPr>
        <w:pStyle w:val="NoSpacing"/>
        <w:rPr>
          <w:b/>
          <w:sz w:val="36"/>
          <w:szCs w:val="36"/>
          <w:u w:val="single"/>
        </w:rPr>
      </w:pPr>
    </w:p>
    <w:p w:rsidR="00FF625F" w:rsidRDefault="0099384B" w:rsidP="00C724AD">
      <w:pPr>
        <w:pStyle w:val="NoSpacing"/>
        <w:rPr>
          <w:b/>
          <w:sz w:val="36"/>
          <w:szCs w:val="36"/>
          <w:u w:val="single"/>
        </w:rPr>
      </w:pPr>
      <w:r w:rsidRPr="0099384B">
        <w:rPr>
          <w:noProof/>
          <w:sz w:val="18"/>
          <w:szCs w:val="18"/>
        </w:rPr>
        <w:pict>
          <v:shape id="_x0000_s1734" type="#_x0000_t32" style="position:absolute;margin-left:181.55pt;margin-top:20.55pt;width:.05pt;height:82.5pt;flip:y;z-index:252321792" o:connectortype="straight">
            <v:stroke endarrow="block"/>
          </v:shape>
        </w:pict>
      </w:r>
      <w:r w:rsidRPr="0099384B">
        <w:rPr>
          <w:b/>
          <w:noProof/>
        </w:rPr>
        <w:pict>
          <v:shape id="_x0000_s1732" type="#_x0000_t32" style="position:absolute;margin-left:220.05pt;margin-top:19.9pt;width:.05pt;height:59.2pt;flip:y;z-index:252319744" o:connectortype="straight">
            <v:stroke endarrow="block"/>
          </v:shape>
        </w:pict>
      </w:r>
      <w:r w:rsidRPr="0099384B">
        <w:rPr>
          <w:noProof/>
          <w:sz w:val="18"/>
          <w:szCs w:val="18"/>
        </w:rPr>
        <w:pict>
          <v:shape id="_x0000_s1731" type="#_x0000_t32" style="position:absolute;margin-left:255.9pt;margin-top:21.1pt;width:.05pt;height:19.6pt;flip:y;z-index:252318720" o:connectortype="straight">
            <v:stroke endarrow="block"/>
          </v:shape>
        </w:pict>
      </w:r>
      <w:r w:rsidRPr="0099384B">
        <w:rPr>
          <w:noProof/>
          <w:sz w:val="18"/>
          <w:szCs w:val="18"/>
        </w:rPr>
        <w:pict>
          <v:oval id="_x0000_s1726" style="position:absolute;margin-left:385.75pt;margin-top:21.15pt;width:19.7pt;height:18.35pt;z-index:252313600;mso-width-relative:margin;mso-height-relative:margin">
            <v:fill opacity="0"/>
            <v:textbox style="mso-next-textbox:#_x0000_s1726" inset="0,0,0,0">
              <w:txbxContent>
                <w:p w:rsidR="00E445C0" w:rsidRPr="00FA1839" w:rsidRDefault="00E445C0" w:rsidP="00E445C0">
                  <w:pPr>
                    <w:shd w:val="clear" w:color="auto" w:fill="FFFFFF" w:themeFill="background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u w:val="single"/>
        </w:rPr>
        <w:pict>
          <v:shape id="_x0000_s1725" type="#_x0000_t32" style="position:absolute;margin-left:301.95pt;margin-top:13.9pt;width:80.55pt;height:0;flip:x;z-index:252312576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724" type="#_x0000_t202" style="position:absolute;margin-left:377.65pt;margin-top:2.65pt;width:88.3pt;height:22.65pt;z-index:252311552;mso-width-relative:margin;mso-height-relative:margin" stroked="f">
            <v:textbox style="mso-next-textbox:#_x0000_s1724">
              <w:txbxContent>
                <w:p w:rsidR="000F1DE9" w:rsidRDefault="000F1DE9" w:rsidP="000F1DE9">
                  <w:r>
                    <w:t>Special Ability</w:t>
                  </w:r>
                </w:p>
              </w:txbxContent>
            </v:textbox>
          </v:shape>
        </w:pict>
      </w:r>
    </w:p>
    <w:p w:rsidR="00FF625F" w:rsidRPr="00C0168C" w:rsidRDefault="0099384B" w:rsidP="00C724AD">
      <w:pPr>
        <w:pStyle w:val="NoSpacing"/>
        <w:rPr>
          <w:b/>
          <w:sz w:val="36"/>
          <w:szCs w:val="36"/>
          <w:u w:val="single"/>
        </w:rPr>
      </w:pPr>
      <w:r w:rsidRPr="0099384B">
        <w:rPr>
          <w:noProof/>
          <w:sz w:val="18"/>
          <w:szCs w:val="18"/>
        </w:rPr>
        <w:pict>
          <v:shape id="_x0000_s1730" type="#_x0000_t202" style="position:absolute;margin-left:245.65pt;margin-top:14.55pt;width:124.75pt;height:48.65pt;z-index:252317696;mso-width-relative:margin;mso-height-relative:margin" stroked="f">
            <v:fill opacity="0"/>
            <v:textbox style="mso-next-textbox:#_x0000_s1730">
              <w:txbxContent>
                <w:p w:rsidR="00BD725D" w:rsidRDefault="00A23C80" w:rsidP="00BD725D">
                  <w:r>
                    <w:t>Exile</w:t>
                  </w:r>
                  <w:r w:rsidR="00BD725D">
                    <w:t>’</w:t>
                  </w:r>
                  <w:r w:rsidR="004D5469">
                    <w:t xml:space="preserve">s </w:t>
                  </w:r>
                  <w:proofErr w:type="gramStart"/>
                  <w:r w:rsidR="004D5469">
                    <w:t>Distance</w:t>
                  </w:r>
                  <w:proofErr w:type="gramEnd"/>
                  <w:r w:rsidR="004D5469" w:rsidRPr="004D5469">
                    <w:rPr>
                      <w:sz w:val="14"/>
                    </w:rPr>
                    <w:br/>
                  </w:r>
                  <w:r w:rsidR="004D5469" w:rsidRPr="003E12D5">
                    <w:rPr>
                      <w:sz w:val="16"/>
                      <w:szCs w:val="16"/>
                    </w:rPr>
                    <w:t>(It’s ability to attack players further from them on the board)</w:t>
                  </w:r>
                </w:p>
              </w:txbxContent>
            </v:textbox>
          </v:shape>
        </w:pict>
      </w:r>
      <w:r w:rsidRPr="0099384B">
        <w:rPr>
          <w:noProof/>
          <w:sz w:val="18"/>
          <w:szCs w:val="18"/>
        </w:rPr>
        <w:pict>
          <v:shape id="_x0000_s1729" type="#_x0000_t202" style="position:absolute;margin-left:401.25pt;margin-top:18.75pt;width:123.5pt;height:22.65pt;z-index:252316672;mso-width-relative:margin;mso-height-relative:margin" stroked="f">
            <v:fill opacity="0"/>
            <v:textbox style="mso-next-textbox:#_x0000_s1729">
              <w:txbxContent>
                <w:p w:rsidR="00166BCA" w:rsidRPr="009B5371" w:rsidRDefault="00166BCA" w:rsidP="00166BCA">
                  <w:pPr>
                    <w:rPr>
                      <w:sz w:val="16"/>
                    </w:rPr>
                  </w:pPr>
                  <w:r w:rsidRPr="009B5371">
                    <w:rPr>
                      <w:sz w:val="16"/>
                    </w:rPr>
                    <w:t xml:space="preserve">= </w:t>
                  </w:r>
                  <w:r>
                    <w:rPr>
                      <w:sz w:val="16"/>
                    </w:rPr>
                    <w:t>Can Target Their Own Benched</w:t>
                  </w:r>
                </w:p>
              </w:txbxContent>
            </v:textbox>
          </v:shape>
        </w:pict>
      </w:r>
      <w:r w:rsidRPr="0099384B">
        <w:rPr>
          <w:b/>
          <w:noProof/>
        </w:rPr>
        <w:pict>
          <v:oval id="_x0000_s1728" style="position:absolute;margin-left:386.35pt;margin-top:18.75pt;width:19.7pt;height:18.35pt;z-index:252315648;mso-width-relative:margin;mso-height-relative:margin">
            <v:fill opacity="0"/>
            <v:textbox style="mso-next-textbox:#_x0000_s1728" inset="0,0,0,0">
              <w:txbxContent>
                <w:p w:rsidR="00166BCA" w:rsidRPr="00FA1839" w:rsidRDefault="00166BCA" w:rsidP="00166BCA">
                  <w:pPr>
                    <w:shd w:val="clear" w:color="auto" w:fill="FFFFFF" w:themeFill="background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1839">
                    <w:rPr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oval>
        </w:pict>
      </w:r>
      <w:r w:rsidRPr="0099384B">
        <w:rPr>
          <w:b/>
          <w:noProof/>
        </w:rPr>
        <w:pict>
          <v:shape id="_x0000_s1727" type="#_x0000_t202" style="position:absolute;margin-left:400.65pt;margin-top:.3pt;width:123.5pt;height:22.65pt;z-index:252314624;mso-width-relative:margin;mso-height-relative:margin" stroked="f">
            <v:fill opacity="0"/>
            <v:textbox style="mso-next-textbox:#_x0000_s1727">
              <w:txbxContent>
                <w:p w:rsidR="00235F34" w:rsidRPr="009B5371" w:rsidRDefault="00235F34" w:rsidP="00235F34">
                  <w:pPr>
                    <w:rPr>
                      <w:sz w:val="16"/>
                    </w:rPr>
                  </w:pPr>
                  <w:r w:rsidRPr="009B5371">
                    <w:rPr>
                      <w:sz w:val="16"/>
                    </w:rPr>
                    <w:t>= Absorb</w:t>
                  </w:r>
                  <w:r w:rsidR="009B5371" w:rsidRPr="009B5371">
                    <w:rPr>
                      <w:sz w:val="16"/>
                    </w:rPr>
                    <w:t xml:space="preserve"> (No overkill damage)</w:t>
                  </w:r>
                </w:p>
              </w:txbxContent>
            </v:textbox>
          </v:shape>
        </w:pict>
      </w:r>
    </w:p>
    <w:p w:rsidR="00C724AD" w:rsidRDefault="00C724AD" w:rsidP="00C60A5E">
      <w:pPr>
        <w:pStyle w:val="NoSpacing"/>
        <w:rPr>
          <w:sz w:val="18"/>
          <w:szCs w:val="18"/>
        </w:rPr>
      </w:pPr>
    </w:p>
    <w:p w:rsidR="00C60A5E" w:rsidRDefault="00C60A5E" w:rsidP="005D33C4">
      <w:pPr>
        <w:pStyle w:val="NoSpacing"/>
        <w:rPr>
          <w:sz w:val="18"/>
          <w:szCs w:val="18"/>
        </w:rPr>
      </w:pPr>
    </w:p>
    <w:p w:rsidR="00E04DFC" w:rsidRDefault="0099384B" w:rsidP="00E04DFC">
      <w:pPr>
        <w:pStyle w:val="NoSpacing"/>
        <w:rPr>
          <w:b/>
        </w:rPr>
      </w:pPr>
      <w:r>
        <w:rPr>
          <w:b/>
          <w:noProof/>
        </w:rPr>
        <w:pict>
          <v:shape id="_x0000_s1733" type="#_x0000_t202" style="position:absolute;margin-left:209.2pt;margin-top:8.8pt;width:71.85pt;height:23.85pt;z-index:252320768;mso-width-relative:margin;mso-height-relative:margin" stroked="f">
            <v:fill opacity="0"/>
            <v:textbox style="mso-next-textbox:#_x0000_s1733">
              <w:txbxContent>
                <w:p w:rsidR="00B0139A" w:rsidRDefault="00A23C80" w:rsidP="00B0139A">
                  <w:r>
                    <w:t>Exile</w:t>
                  </w:r>
                  <w:r w:rsidR="00B0139A">
                    <w:t>’s Cost</w:t>
                  </w:r>
                </w:p>
              </w:txbxContent>
            </v:textbox>
          </v:shape>
        </w:pict>
      </w:r>
    </w:p>
    <w:p w:rsidR="001E4C03" w:rsidRDefault="001E4C03" w:rsidP="00E04DFC">
      <w:pPr>
        <w:pStyle w:val="NoSpacing"/>
        <w:rPr>
          <w:b/>
        </w:rPr>
      </w:pPr>
    </w:p>
    <w:p w:rsidR="001E4C03" w:rsidRDefault="0099384B" w:rsidP="00E04DFC">
      <w:pPr>
        <w:pStyle w:val="NoSpacing"/>
        <w:rPr>
          <w:b/>
        </w:rPr>
      </w:pPr>
      <w:r w:rsidRPr="0099384B">
        <w:rPr>
          <w:noProof/>
          <w:sz w:val="18"/>
          <w:szCs w:val="18"/>
        </w:rPr>
        <w:pict>
          <v:shape id="_x0000_s1735" type="#_x0000_t202" style="position:absolute;margin-left:170.55pt;margin-top:5.2pt;width:115.1pt;height:48pt;z-index:252322816;mso-width-relative:margin;mso-height-relative:margin" stroked="f">
            <v:fill opacity="0"/>
            <v:textbox style="mso-next-textbox:#_x0000_s1735">
              <w:txbxContent>
                <w:p w:rsidR="00C51633" w:rsidRDefault="00A23C80" w:rsidP="00C51633">
                  <w:pPr>
                    <w:pStyle w:val="NoSpacing"/>
                  </w:pPr>
                  <w:r>
                    <w:t>Exile</w:t>
                  </w:r>
                  <w:r w:rsidR="00C51633">
                    <w:t>’s Recall Cost</w:t>
                  </w:r>
                </w:p>
                <w:p w:rsidR="00C51633" w:rsidRPr="00C51633" w:rsidRDefault="00C51633" w:rsidP="00C51633">
                  <w:pPr>
                    <w:pStyle w:val="NoSpacing"/>
                    <w:rPr>
                      <w:sz w:val="16"/>
                    </w:rPr>
                  </w:pPr>
                  <w:r w:rsidRPr="00C51633">
                    <w:rPr>
                      <w:sz w:val="16"/>
                    </w:rPr>
                    <w:t>(</w:t>
                  </w:r>
                  <w:proofErr w:type="gramStart"/>
                  <w:r w:rsidRPr="00C51633">
                    <w:rPr>
                      <w:sz w:val="16"/>
                    </w:rPr>
                    <w:t>Its</w:t>
                  </w:r>
                  <w:proofErr w:type="gramEnd"/>
                  <w:r w:rsidRPr="00C51633">
                    <w:rPr>
                      <w:sz w:val="16"/>
                    </w:rPr>
                    <w:t xml:space="preserve"> cost to return to the bench)</w:t>
                  </w:r>
                </w:p>
              </w:txbxContent>
            </v:textbox>
          </v:shape>
        </w:pict>
      </w:r>
    </w:p>
    <w:p w:rsidR="001E4C03" w:rsidRDefault="001E4C03" w:rsidP="00E04DFC">
      <w:pPr>
        <w:pStyle w:val="NoSpacing"/>
        <w:rPr>
          <w:b/>
        </w:rPr>
      </w:pPr>
    </w:p>
    <w:p w:rsidR="001E4C03" w:rsidRDefault="001E4C03" w:rsidP="00E04DFC">
      <w:pPr>
        <w:pStyle w:val="NoSpacing"/>
        <w:rPr>
          <w:b/>
        </w:rPr>
      </w:pPr>
    </w:p>
    <w:p w:rsidR="001E4C03" w:rsidRDefault="001E4C03" w:rsidP="00E04DFC">
      <w:pPr>
        <w:pStyle w:val="NoSpacing"/>
        <w:rPr>
          <w:b/>
        </w:rPr>
      </w:pPr>
    </w:p>
    <w:p w:rsidR="008A2A7B" w:rsidRPr="00C0168C" w:rsidRDefault="00E46289" w:rsidP="00E04DFC">
      <w:pPr>
        <w:pStyle w:val="NoSpacing"/>
        <w:rPr>
          <w:b/>
          <w:sz w:val="36"/>
          <w:szCs w:val="36"/>
          <w:u w:val="single"/>
        </w:rPr>
      </w:pPr>
      <w:r w:rsidRPr="00C0168C">
        <w:rPr>
          <w:b/>
          <w:sz w:val="36"/>
          <w:szCs w:val="36"/>
          <w:u w:val="single"/>
        </w:rPr>
        <w:t>Winning the Game</w:t>
      </w:r>
      <w:r w:rsidR="00C0168C" w:rsidRPr="00C0168C">
        <w:rPr>
          <w:b/>
          <w:sz w:val="36"/>
          <w:szCs w:val="36"/>
          <w:u w:val="single"/>
        </w:rPr>
        <w:t>:</w:t>
      </w:r>
    </w:p>
    <w:p w:rsidR="0040017B" w:rsidRDefault="0022126B" w:rsidP="001C41F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As the flow of game play continues in </w:t>
      </w:r>
      <w:r w:rsidR="00BC3918">
        <w:rPr>
          <w:sz w:val="18"/>
          <w:szCs w:val="18"/>
        </w:rPr>
        <w:t>Poverty</w:t>
      </w:r>
      <w:r>
        <w:rPr>
          <w:sz w:val="18"/>
          <w:szCs w:val="18"/>
        </w:rPr>
        <w:t xml:space="preserve">, you’ll notice that your Deck is growing in size.  For a player to win the game, they must use their Deck wisely to perform attacks that will </w:t>
      </w:r>
      <w:proofErr w:type="gramStart"/>
      <w:r>
        <w:rPr>
          <w:sz w:val="18"/>
          <w:szCs w:val="18"/>
        </w:rPr>
        <w:t>Banish</w:t>
      </w:r>
      <w:proofErr w:type="gramEnd"/>
      <w:r>
        <w:rPr>
          <w:sz w:val="18"/>
          <w:szCs w:val="18"/>
        </w:rPr>
        <w:t xml:space="preserve"> other </w:t>
      </w:r>
      <w:r w:rsidR="00A23C80">
        <w:rPr>
          <w:sz w:val="18"/>
          <w:szCs w:val="18"/>
        </w:rPr>
        <w:t>Exiles</w:t>
      </w:r>
      <w:r>
        <w:rPr>
          <w:sz w:val="18"/>
          <w:szCs w:val="18"/>
        </w:rPr>
        <w:t xml:space="preserve">.  Any Damage dealt that is over the </w:t>
      </w:r>
      <w:r w:rsidR="00846D31">
        <w:rPr>
          <w:sz w:val="18"/>
          <w:szCs w:val="18"/>
        </w:rPr>
        <w:t>Leader</w:t>
      </w:r>
      <w:r w:rsidR="00E31B0A">
        <w:rPr>
          <w:sz w:val="18"/>
          <w:szCs w:val="18"/>
        </w:rPr>
        <w:t>’</w:t>
      </w:r>
      <w:r>
        <w:rPr>
          <w:sz w:val="18"/>
          <w:szCs w:val="18"/>
        </w:rPr>
        <w:t xml:space="preserve">s current Health is considered Overkill.  Overkill Damage </w:t>
      </w:r>
      <w:r w:rsidR="006A3766">
        <w:rPr>
          <w:sz w:val="18"/>
          <w:szCs w:val="18"/>
        </w:rPr>
        <w:t>acts as the main source of victory in that for every 10 points of Overkill Dam</w:t>
      </w:r>
      <w:r w:rsidR="00CD40E3">
        <w:rPr>
          <w:sz w:val="18"/>
          <w:szCs w:val="18"/>
        </w:rPr>
        <w:t xml:space="preserve">age done to a </w:t>
      </w:r>
      <w:r w:rsidR="00A23C80">
        <w:rPr>
          <w:sz w:val="18"/>
          <w:szCs w:val="18"/>
        </w:rPr>
        <w:t>Exile</w:t>
      </w:r>
      <w:r w:rsidR="00CD40E3">
        <w:rPr>
          <w:sz w:val="18"/>
          <w:szCs w:val="18"/>
        </w:rPr>
        <w:t xml:space="preserve">, the player gains </w:t>
      </w:r>
      <w:r w:rsidR="006A3766">
        <w:rPr>
          <w:sz w:val="18"/>
          <w:szCs w:val="18"/>
        </w:rPr>
        <w:t xml:space="preserve">1 </w:t>
      </w:r>
      <w:r w:rsidR="00030F80">
        <w:rPr>
          <w:sz w:val="18"/>
          <w:szCs w:val="18"/>
        </w:rPr>
        <w:t>Treasure Card</w:t>
      </w:r>
      <w:r w:rsidR="00CD40E3">
        <w:rPr>
          <w:sz w:val="18"/>
          <w:szCs w:val="18"/>
        </w:rPr>
        <w:t xml:space="preserve"> from the </w:t>
      </w:r>
      <w:r w:rsidR="00E126E5">
        <w:rPr>
          <w:sz w:val="18"/>
          <w:szCs w:val="18"/>
        </w:rPr>
        <w:t>Merchant Sector</w:t>
      </w:r>
      <w:r w:rsidR="00153904">
        <w:rPr>
          <w:sz w:val="18"/>
          <w:szCs w:val="18"/>
        </w:rPr>
        <w:t xml:space="preserve"> and moves it to their Discard Pile</w:t>
      </w:r>
      <w:r w:rsidR="00BB2E3F">
        <w:rPr>
          <w:sz w:val="18"/>
          <w:szCs w:val="18"/>
        </w:rPr>
        <w:t>.</w:t>
      </w:r>
      <w:r w:rsidR="001B039F">
        <w:rPr>
          <w:sz w:val="18"/>
          <w:szCs w:val="18"/>
        </w:rPr>
        <w:t xml:space="preserve">  </w:t>
      </w:r>
    </w:p>
    <w:p w:rsidR="0040017B" w:rsidRDefault="0040017B" w:rsidP="001C41F5">
      <w:pPr>
        <w:pStyle w:val="NoSpacing"/>
        <w:rPr>
          <w:sz w:val="18"/>
          <w:szCs w:val="18"/>
        </w:rPr>
      </w:pPr>
    </w:p>
    <w:p w:rsidR="00C23ED0" w:rsidRPr="007728EF" w:rsidRDefault="000322B2" w:rsidP="001C41F5">
      <w:pPr>
        <w:pStyle w:val="NoSpacing"/>
        <w:rPr>
          <w:b/>
          <w:strike/>
          <w:sz w:val="18"/>
          <w:szCs w:val="18"/>
        </w:rPr>
      </w:pPr>
      <w:r>
        <w:rPr>
          <w:sz w:val="18"/>
          <w:szCs w:val="18"/>
        </w:rPr>
        <w:lastRenderedPageBreak/>
        <w:t xml:space="preserve">The game is over when all </w:t>
      </w:r>
      <w:r w:rsidR="00D57344">
        <w:rPr>
          <w:sz w:val="18"/>
          <w:szCs w:val="18"/>
        </w:rPr>
        <w:t>Treasure</w:t>
      </w:r>
      <w:r>
        <w:rPr>
          <w:sz w:val="18"/>
          <w:szCs w:val="18"/>
        </w:rPr>
        <w:t xml:space="preserve"> </w:t>
      </w:r>
      <w:r w:rsidR="00D57344">
        <w:rPr>
          <w:sz w:val="18"/>
          <w:szCs w:val="18"/>
        </w:rPr>
        <w:t>C</w:t>
      </w:r>
      <w:r>
        <w:rPr>
          <w:sz w:val="18"/>
          <w:szCs w:val="18"/>
        </w:rPr>
        <w:t xml:space="preserve">ards have </w:t>
      </w:r>
      <w:r w:rsidR="006B6A4C">
        <w:rPr>
          <w:sz w:val="18"/>
          <w:szCs w:val="18"/>
        </w:rPr>
        <w:t>been drawn</w:t>
      </w:r>
      <w:r w:rsidR="0005386B">
        <w:rPr>
          <w:sz w:val="18"/>
          <w:szCs w:val="18"/>
        </w:rPr>
        <w:t xml:space="preserve">.  The player </w:t>
      </w:r>
      <w:r w:rsidR="002954A3">
        <w:rPr>
          <w:sz w:val="18"/>
          <w:szCs w:val="18"/>
        </w:rPr>
        <w:t xml:space="preserve">with the most Treasure </w:t>
      </w:r>
      <w:r w:rsidR="00D665A9">
        <w:rPr>
          <w:sz w:val="18"/>
          <w:szCs w:val="18"/>
        </w:rPr>
        <w:t>C</w:t>
      </w:r>
      <w:r w:rsidR="002954A3">
        <w:rPr>
          <w:sz w:val="18"/>
          <w:szCs w:val="18"/>
        </w:rPr>
        <w:t xml:space="preserve">ards </w:t>
      </w:r>
      <w:r w:rsidR="000156DF">
        <w:rPr>
          <w:sz w:val="18"/>
          <w:szCs w:val="18"/>
        </w:rPr>
        <w:t xml:space="preserve">is declared the victor.  If there is a tie the player with the most money wins.  </w:t>
      </w:r>
      <w:r w:rsidR="000156DF" w:rsidRPr="007728EF">
        <w:rPr>
          <w:strike/>
          <w:sz w:val="18"/>
          <w:szCs w:val="18"/>
        </w:rPr>
        <w:t>You must</w:t>
      </w:r>
      <w:r w:rsidR="0005386B" w:rsidRPr="007728EF">
        <w:rPr>
          <w:strike/>
          <w:sz w:val="18"/>
          <w:szCs w:val="18"/>
        </w:rPr>
        <w:t xml:space="preserve"> o</w:t>
      </w:r>
      <w:r w:rsidR="00F72622" w:rsidRPr="007728EF">
        <w:rPr>
          <w:strike/>
          <w:sz w:val="18"/>
          <w:szCs w:val="18"/>
        </w:rPr>
        <w:t xml:space="preserve">verthrow </w:t>
      </w:r>
      <w:r w:rsidR="000156DF" w:rsidRPr="007728EF">
        <w:rPr>
          <w:strike/>
          <w:sz w:val="18"/>
          <w:szCs w:val="18"/>
        </w:rPr>
        <w:t>your</w:t>
      </w:r>
      <w:r w:rsidR="00F72622" w:rsidRPr="007728EF">
        <w:rPr>
          <w:strike/>
          <w:sz w:val="18"/>
          <w:szCs w:val="18"/>
        </w:rPr>
        <w:t xml:space="preserve"> opponents Kingdom</w:t>
      </w:r>
      <w:r w:rsidR="00EC4DCE" w:rsidRPr="007728EF">
        <w:rPr>
          <w:strike/>
          <w:sz w:val="18"/>
          <w:szCs w:val="18"/>
        </w:rPr>
        <w:t>s</w:t>
      </w:r>
      <w:r w:rsidR="00F72622" w:rsidRPr="007728EF">
        <w:rPr>
          <w:strike/>
          <w:sz w:val="18"/>
          <w:szCs w:val="18"/>
        </w:rPr>
        <w:t xml:space="preserve"> </w:t>
      </w:r>
      <w:r w:rsidR="0066345D" w:rsidRPr="007728EF">
        <w:rPr>
          <w:strike/>
          <w:sz w:val="18"/>
          <w:szCs w:val="18"/>
        </w:rPr>
        <w:t xml:space="preserve">and </w:t>
      </w:r>
      <w:r w:rsidR="000156DF" w:rsidRPr="007728EF">
        <w:rPr>
          <w:strike/>
          <w:sz w:val="18"/>
          <w:szCs w:val="18"/>
        </w:rPr>
        <w:t>force</w:t>
      </w:r>
      <w:r w:rsidR="0066345D" w:rsidRPr="007728EF">
        <w:rPr>
          <w:strike/>
          <w:sz w:val="18"/>
          <w:szCs w:val="18"/>
        </w:rPr>
        <w:t xml:space="preserve"> them into </w:t>
      </w:r>
      <w:r w:rsidR="00BC3918" w:rsidRPr="007728EF">
        <w:rPr>
          <w:b/>
          <w:strike/>
          <w:sz w:val="18"/>
          <w:szCs w:val="18"/>
        </w:rPr>
        <w:t>POVERTY</w:t>
      </w:r>
      <w:r w:rsidR="00560698" w:rsidRPr="007728EF">
        <w:rPr>
          <w:b/>
          <w:strike/>
          <w:sz w:val="18"/>
          <w:szCs w:val="18"/>
        </w:rPr>
        <w:t>!</w:t>
      </w:r>
    </w:p>
    <w:p w:rsidR="00791470" w:rsidRDefault="00791470" w:rsidP="001C41F5">
      <w:pPr>
        <w:pStyle w:val="NoSpacing"/>
        <w:rPr>
          <w:sz w:val="18"/>
          <w:szCs w:val="18"/>
        </w:rPr>
      </w:pPr>
    </w:p>
    <w:p w:rsidR="002D0AB8" w:rsidRDefault="002D0AB8" w:rsidP="002D0AB8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Card Specific Rules</w:t>
      </w:r>
      <w:r w:rsidRPr="00C0168C">
        <w:rPr>
          <w:b/>
          <w:sz w:val="36"/>
          <w:szCs w:val="36"/>
          <w:u w:val="single"/>
        </w:rPr>
        <w:t>:</w:t>
      </w:r>
    </w:p>
    <w:p w:rsidR="00750D84" w:rsidRPr="00C17E8B" w:rsidRDefault="00750D84" w:rsidP="00DB06E8">
      <w:pPr>
        <w:pStyle w:val="NoSpacing"/>
        <w:rPr>
          <w:b/>
          <w:sz w:val="18"/>
          <w:szCs w:val="18"/>
        </w:rPr>
      </w:pPr>
      <w:r w:rsidRPr="00C17E8B">
        <w:rPr>
          <w:b/>
          <w:sz w:val="18"/>
          <w:szCs w:val="18"/>
        </w:rPr>
        <w:t>Treasure Cards</w:t>
      </w:r>
    </w:p>
    <w:p w:rsidR="00E4651F" w:rsidRDefault="00E4651F" w:rsidP="00750D84">
      <w:pPr>
        <w:pStyle w:val="NoSpacing"/>
        <w:rPr>
          <w:b/>
        </w:rPr>
      </w:pPr>
      <w:r>
        <w:rPr>
          <w:b/>
        </w:rPr>
        <w:tab/>
      </w:r>
      <w:r w:rsidR="004114F2">
        <w:rPr>
          <w:b/>
        </w:rPr>
        <w:tab/>
      </w:r>
      <w:r w:rsidR="004114F2">
        <w:br/>
      </w:r>
      <w:r w:rsidR="004114F2">
        <w:br/>
      </w:r>
    </w:p>
    <w:p w:rsidR="002D0AB8" w:rsidRPr="00C0168C" w:rsidRDefault="002D0AB8" w:rsidP="002D0AB8">
      <w:pPr>
        <w:pStyle w:val="NoSpacing"/>
        <w:rPr>
          <w:b/>
          <w:sz w:val="36"/>
          <w:szCs w:val="36"/>
          <w:u w:val="single"/>
        </w:rPr>
      </w:pPr>
    </w:p>
    <w:p w:rsidR="002D0AB8" w:rsidRPr="00791470" w:rsidRDefault="002D0AB8" w:rsidP="001C41F5">
      <w:pPr>
        <w:pStyle w:val="NoSpacing"/>
        <w:rPr>
          <w:sz w:val="18"/>
          <w:szCs w:val="18"/>
        </w:rPr>
      </w:pPr>
    </w:p>
    <w:sectPr w:rsidR="002D0AB8" w:rsidRPr="00791470" w:rsidSect="009E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pitalisTypOasis">
    <w:altName w:val="MS PGothic"/>
    <w:panose1 w:val="0200060509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040"/>
    <w:multiLevelType w:val="multilevel"/>
    <w:tmpl w:val="63E6CFCA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5B97"/>
    <w:multiLevelType w:val="hybridMultilevel"/>
    <w:tmpl w:val="9FD2EC0C"/>
    <w:lvl w:ilvl="0" w:tplc="F3DA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40D57"/>
    <w:multiLevelType w:val="hybridMultilevel"/>
    <w:tmpl w:val="BA12F7F6"/>
    <w:lvl w:ilvl="0" w:tplc="5A168C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B7651"/>
    <w:multiLevelType w:val="hybridMultilevel"/>
    <w:tmpl w:val="63E6C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B66E1"/>
    <w:multiLevelType w:val="multilevel"/>
    <w:tmpl w:val="21F06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A37F6"/>
    <w:multiLevelType w:val="multilevel"/>
    <w:tmpl w:val="63E6CFCA"/>
    <w:numStyleLink w:val="Style1"/>
  </w:abstractNum>
  <w:abstractNum w:abstractNumId="6">
    <w:nsid w:val="77D62D7F"/>
    <w:multiLevelType w:val="hybridMultilevel"/>
    <w:tmpl w:val="47A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41F5"/>
    <w:rsid w:val="00000975"/>
    <w:rsid w:val="00000FF8"/>
    <w:rsid w:val="000048E3"/>
    <w:rsid w:val="0000699A"/>
    <w:rsid w:val="00010924"/>
    <w:rsid w:val="00013AE9"/>
    <w:rsid w:val="000156DF"/>
    <w:rsid w:val="00020F3D"/>
    <w:rsid w:val="0002459E"/>
    <w:rsid w:val="00024852"/>
    <w:rsid w:val="000307CD"/>
    <w:rsid w:val="000307CE"/>
    <w:rsid w:val="00030F80"/>
    <w:rsid w:val="00031C79"/>
    <w:rsid w:val="000322B2"/>
    <w:rsid w:val="00032F65"/>
    <w:rsid w:val="00035C3A"/>
    <w:rsid w:val="00037563"/>
    <w:rsid w:val="00037D54"/>
    <w:rsid w:val="000460D6"/>
    <w:rsid w:val="00052C3F"/>
    <w:rsid w:val="0005386B"/>
    <w:rsid w:val="0005428B"/>
    <w:rsid w:val="0005546C"/>
    <w:rsid w:val="0005548C"/>
    <w:rsid w:val="00056746"/>
    <w:rsid w:val="000567D2"/>
    <w:rsid w:val="00057405"/>
    <w:rsid w:val="00057522"/>
    <w:rsid w:val="00061CEB"/>
    <w:rsid w:val="00062525"/>
    <w:rsid w:val="000644BC"/>
    <w:rsid w:val="00065439"/>
    <w:rsid w:val="00067A4D"/>
    <w:rsid w:val="00072DF4"/>
    <w:rsid w:val="00073DB4"/>
    <w:rsid w:val="000830EF"/>
    <w:rsid w:val="00083B90"/>
    <w:rsid w:val="000878D9"/>
    <w:rsid w:val="000917D3"/>
    <w:rsid w:val="00092A38"/>
    <w:rsid w:val="000A02D9"/>
    <w:rsid w:val="000A11DC"/>
    <w:rsid w:val="000A6616"/>
    <w:rsid w:val="000B0372"/>
    <w:rsid w:val="000B38FF"/>
    <w:rsid w:val="000B4C69"/>
    <w:rsid w:val="000B556D"/>
    <w:rsid w:val="000B7A5B"/>
    <w:rsid w:val="000B7C64"/>
    <w:rsid w:val="000C54CD"/>
    <w:rsid w:val="000C6C70"/>
    <w:rsid w:val="000C6D79"/>
    <w:rsid w:val="000C7293"/>
    <w:rsid w:val="000D09A6"/>
    <w:rsid w:val="000D0F4B"/>
    <w:rsid w:val="000D18DB"/>
    <w:rsid w:val="000D67B9"/>
    <w:rsid w:val="000D7538"/>
    <w:rsid w:val="000D7F68"/>
    <w:rsid w:val="000E1DE8"/>
    <w:rsid w:val="000E5AA4"/>
    <w:rsid w:val="000E605A"/>
    <w:rsid w:val="000E6D81"/>
    <w:rsid w:val="000F1DE9"/>
    <w:rsid w:val="000F3BC9"/>
    <w:rsid w:val="000F4490"/>
    <w:rsid w:val="000F5EA6"/>
    <w:rsid w:val="000F7D55"/>
    <w:rsid w:val="00100164"/>
    <w:rsid w:val="00106AF9"/>
    <w:rsid w:val="0010794E"/>
    <w:rsid w:val="0011026D"/>
    <w:rsid w:val="00111E28"/>
    <w:rsid w:val="001144CE"/>
    <w:rsid w:val="00114C93"/>
    <w:rsid w:val="001177B7"/>
    <w:rsid w:val="00120372"/>
    <w:rsid w:val="00122448"/>
    <w:rsid w:val="00124625"/>
    <w:rsid w:val="001261EA"/>
    <w:rsid w:val="00126ADF"/>
    <w:rsid w:val="0012772C"/>
    <w:rsid w:val="00127F5E"/>
    <w:rsid w:val="00130BC1"/>
    <w:rsid w:val="00131867"/>
    <w:rsid w:val="001325F0"/>
    <w:rsid w:val="001401B4"/>
    <w:rsid w:val="001425AE"/>
    <w:rsid w:val="00144BF4"/>
    <w:rsid w:val="00145928"/>
    <w:rsid w:val="00145C5D"/>
    <w:rsid w:val="00147815"/>
    <w:rsid w:val="00150782"/>
    <w:rsid w:val="00151235"/>
    <w:rsid w:val="00152AE5"/>
    <w:rsid w:val="001533D3"/>
    <w:rsid w:val="00153904"/>
    <w:rsid w:val="00153A74"/>
    <w:rsid w:val="0015451F"/>
    <w:rsid w:val="00155EF1"/>
    <w:rsid w:val="0015671E"/>
    <w:rsid w:val="00160238"/>
    <w:rsid w:val="00160E4D"/>
    <w:rsid w:val="0016126A"/>
    <w:rsid w:val="00161EA0"/>
    <w:rsid w:val="001653D7"/>
    <w:rsid w:val="00166BCA"/>
    <w:rsid w:val="00170B0C"/>
    <w:rsid w:val="0017413B"/>
    <w:rsid w:val="00174531"/>
    <w:rsid w:val="00175251"/>
    <w:rsid w:val="0017541A"/>
    <w:rsid w:val="001755B9"/>
    <w:rsid w:val="00180684"/>
    <w:rsid w:val="00182B3A"/>
    <w:rsid w:val="0018414A"/>
    <w:rsid w:val="001845FD"/>
    <w:rsid w:val="001875CD"/>
    <w:rsid w:val="00190D2B"/>
    <w:rsid w:val="00190EAD"/>
    <w:rsid w:val="0019571B"/>
    <w:rsid w:val="001A00F5"/>
    <w:rsid w:val="001A1A7A"/>
    <w:rsid w:val="001A3023"/>
    <w:rsid w:val="001A36CD"/>
    <w:rsid w:val="001A4845"/>
    <w:rsid w:val="001A645E"/>
    <w:rsid w:val="001A7EB4"/>
    <w:rsid w:val="001B039F"/>
    <w:rsid w:val="001B0AF6"/>
    <w:rsid w:val="001B2567"/>
    <w:rsid w:val="001B330E"/>
    <w:rsid w:val="001B554C"/>
    <w:rsid w:val="001C3405"/>
    <w:rsid w:val="001C41F5"/>
    <w:rsid w:val="001D0F8C"/>
    <w:rsid w:val="001E19AA"/>
    <w:rsid w:val="001E1F9D"/>
    <w:rsid w:val="001E32EF"/>
    <w:rsid w:val="001E3BB8"/>
    <w:rsid w:val="001E4C03"/>
    <w:rsid w:val="001F1E3E"/>
    <w:rsid w:val="001F2FF1"/>
    <w:rsid w:val="00201013"/>
    <w:rsid w:val="0020361B"/>
    <w:rsid w:val="00205430"/>
    <w:rsid w:val="00216841"/>
    <w:rsid w:val="0022054A"/>
    <w:rsid w:val="0022126B"/>
    <w:rsid w:val="00221986"/>
    <w:rsid w:val="00224A53"/>
    <w:rsid w:val="002258A6"/>
    <w:rsid w:val="00226EC7"/>
    <w:rsid w:val="00227B2B"/>
    <w:rsid w:val="00230386"/>
    <w:rsid w:val="0023081C"/>
    <w:rsid w:val="00231A5E"/>
    <w:rsid w:val="00232272"/>
    <w:rsid w:val="00235442"/>
    <w:rsid w:val="002357A8"/>
    <w:rsid w:val="00235F34"/>
    <w:rsid w:val="00236CE5"/>
    <w:rsid w:val="00236FB6"/>
    <w:rsid w:val="00241D32"/>
    <w:rsid w:val="00242AC7"/>
    <w:rsid w:val="00243EEA"/>
    <w:rsid w:val="00245310"/>
    <w:rsid w:val="0024720A"/>
    <w:rsid w:val="00250C2E"/>
    <w:rsid w:val="00252BC6"/>
    <w:rsid w:val="00252F1E"/>
    <w:rsid w:val="0025390B"/>
    <w:rsid w:val="00255631"/>
    <w:rsid w:val="00260248"/>
    <w:rsid w:val="00260A9D"/>
    <w:rsid w:val="002615BE"/>
    <w:rsid w:val="00262957"/>
    <w:rsid w:val="00263D31"/>
    <w:rsid w:val="002652D6"/>
    <w:rsid w:val="00265AF3"/>
    <w:rsid w:val="00270F7E"/>
    <w:rsid w:val="00271282"/>
    <w:rsid w:val="00272921"/>
    <w:rsid w:val="002750C0"/>
    <w:rsid w:val="002758CA"/>
    <w:rsid w:val="00276029"/>
    <w:rsid w:val="00280287"/>
    <w:rsid w:val="00284087"/>
    <w:rsid w:val="002865E4"/>
    <w:rsid w:val="00287499"/>
    <w:rsid w:val="0029004E"/>
    <w:rsid w:val="002934EE"/>
    <w:rsid w:val="00293EB9"/>
    <w:rsid w:val="002954A3"/>
    <w:rsid w:val="0029665B"/>
    <w:rsid w:val="002A012C"/>
    <w:rsid w:val="002A0C37"/>
    <w:rsid w:val="002A23D4"/>
    <w:rsid w:val="002A3AD0"/>
    <w:rsid w:val="002A7B12"/>
    <w:rsid w:val="002B0093"/>
    <w:rsid w:val="002B0F7D"/>
    <w:rsid w:val="002B4BE9"/>
    <w:rsid w:val="002B4DB2"/>
    <w:rsid w:val="002B7E57"/>
    <w:rsid w:val="002C14AA"/>
    <w:rsid w:val="002C4491"/>
    <w:rsid w:val="002D0100"/>
    <w:rsid w:val="002D0173"/>
    <w:rsid w:val="002D05E5"/>
    <w:rsid w:val="002D0AB8"/>
    <w:rsid w:val="002D2861"/>
    <w:rsid w:val="002D6422"/>
    <w:rsid w:val="002D7DCD"/>
    <w:rsid w:val="002E12F4"/>
    <w:rsid w:val="002E32D6"/>
    <w:rsid w:val="002E4634"/>
    <w:rsid w:val="002E4C13"/>
    <w:rsid w:val="002E7AEF"/>
    <w:rsid w:val="002F0112"/>
    <w:rsid w:val="002F0700"/>
    <w:rsid w:val="002F071A"/>
    <w:rsid w:val="002F2059"/>
    <w:rsid w:val="002F5B66"/>
    <w:rsid w:val="00304E19"/>
    <w:rsid w:val="003060FE"/>
    <w:rsid w:val="00306CF1"/>
    <w:rsid w:val="0031238E"/>
    <w:rsid w:val="00313A03"/>
    <w:rsid w:val="00315751"/>
    <w:rsid w:val="003166D8"/>
    <w:rsid w:val="00317837"/>
    <w:rsid w:val="00321519"/>
    <w:rsid w:val="00321A1B"/>
    <w:rsid w:val="003222A2"/>
    <w:rsid w:val="00326757"/>
    <w:rsid w:val="00327DFC"/>
    <w:rsid w:val="00330EBB"/>
    <w:rsid w:val="003314B7"/>
    <w:rsid w:val="00341A4F"/>
    <w:rsid w:val="00344575"/>
    <w:rsid w:val="00352EB5"/>
    <w:rsid w:val="00356C0A"/>
    <w:rsid w:val="003579F0"/>
    <w:rsid w:val="00357A2B"/>
    <w:rsid w:val="0036024F"/>
    <w:rsid w:val="00362FA9"/>
    <w:rsid w:val="00363F77"/>
    <w:rsid w:val="00364DBE"/>
    <w:rsid w:val="00367A35"/>
    <w:rsid w:val="00367AA3"/>
    <w:rsid w:val="00372BEF"/>
    <w:rsid w:val="0037406C"/>
    <w:rsid w:val="00375872"/>
    <w:rsid w:val="003766CA"/>
    <w:rsid w:val="00377F6C"/>
    <w:rsid w:val="00381159"/>
    <w:rsid w:val="0039097D"/>
    <w:rsid w:val="003930FC"/>
    <w:rsid w:val="003960B7"/>
    <w:rsid w:val="00396A64"/>
    <w:rsid w:val="003A26E9"/>
    <w:rsid w:val="003A77C9"/>
    <w:rsid w:val="003B1E69"/>
    <w:rsid w:val="003B53B8"/>
    <w:rsid w:val="003B64F1"/>
    <w:rsid w:val="003C10A4"/>
    <w:rsid w:val="003C369F"/>
    <w:rsid w:val="003C3C76"/>
    <w:rsid w:val="003C4A66"/>
    <w:rsid w:val="003C5C24"/>
    <w:rsid w:val="003C7DA4"/>
    <w:rsid w:val="003D095B"/>
    <w:rsid w:val="003D6A55"/>
    <w:rsid w:val="003D7B33"/>
    <w:rsid w:val="003E0170"/>
    <w:rsid w:val="003E12D5"/>
    <w:rsid w:val="003E2586"/>
    <w:rsid w:val="003E2E8D"/>
    <w:rsid w:val="003E6FFE"/>
    <w:rsid w:val="003F0765"/>
    <w:rsid w:val="003F604D"/>
    <w:rsid w:val="003F60C5"/>
    <w:rsid w:val="003F6104"/>
    <w:rsid w:val="003F7E96"/>
    <w:rsid w:val="0040017B"/>
    <w:rsid w:val="004114F2"/>
    <w:rsid w:val="004126D4"/>
    <w:rsid w:val="004209BC"/>
    <w:rsid w:val="004231C1"/>
    <w:rsid w:val="00424194"/>
    <w:rsid w:val="004300EA"/>
    <w:rsid w:val="0043198D"/>
    <w:rsid w:val="00432890"/>
    <w:rsid w:val="00436E0B"/>
    <w:rsid w:val="00442AD5"/>
    <w:rsid w:val="004468C8"/>
    <w:rsid w:val="00447F31"/>
    <w:rsid w:val="00450F96"/>
    <w:rsid w:val="00451830"/>
    <w:rsid w:val="00451D6B"/>
    <w:rsid w:val="00452426"/>
    <w:rsid w:val="00454365"/>
    <w:rsid w:val="0045691A"/>
    <w:rsid w:val="00457D47"/>
    <w:rsid w:val="004627E9"/>
    <w:rsid w:val="00462C5B"/>
    <w:rsid w:val="0047104C"/>
    <w:rsid w:val="00472AF9"/>
    <w:rsid w:val="00475289"/>
    <w:rsid w:val="00476DB6"/>
    <w:rsid w:val="00484FD9"/>
    <w:rsid w:val="00491C70"/>
    <w:rsid w:val="00492094"/>
    <w:rsid w:val="004932A6"/>
    <w:rsid w:val="004936DA"/>
    <w:rsid w:val="004A2CD5"/>
    <w:rsid w:val="004A5CE6"/>
    <w:rsid w:val="004A7043"/>
    <w:rsid w:val="004A7BCA"/>
    <w:rsid w:val="004B675C"/>
    <w:rsid w:val="004C0978"/>
    <w:rsid w:val="004C11F9"/>
    <w:rsid w:val="004C36C6"/>
    <w:rsid w:val="004C43AE"/>
    <w:rsid w:val="004C4D33"/>
    <w:rsid w:val="004D2F12"/>
    <w:rsid w:val="004D5469"/>
    <w:rsid w:val="004D63BF"/>
    <w:rsid w:val="004D6710"/>
    <w:rsid w:val="004D718C"/>
    <w:rsid w:val="004E150F"/>
    <w:rsid w:val="004E3076"/>
    <w:rsid w:val="004E44A4"/>
    <w:rsid w:val="004F14D8"/>
    <w:rsid w:val="00502F16"/>
    <w:rsid w:val="00503B9F"/>
    <w:rsid w:val="00506313"/>
    <w:rsid w:val="00507626"/>
    <w:rsid w:val="005116AC"/>
    <w:rsid w:val="00512ADC"/>
    <w:rsid w:val="005150BA"/>
    <w:rsid w:val="005156C6"/>
    <w:rsid w:val="00516DC8"/>
    <w:rsid w:val="00520508"/>
    <w:rsid w:val="00523BCF"/>
    <w:rsid w:val="00527110"/>
    <w:rsid w:val="00527556"/>
    <w:rsid w:val="005401B7"/>
    <w:rsid w:val="0054025F"/>
    <w:rsid w:val="005407C7"/>
    <w:rsid w:val="0054304A"/>
    <w:rsid w:val="00546B5E"/>
    <w:rsid w:val="00546EA0"/>
    <w:rsid w:val="00554431"/>
    <w:rsid w:val="00554627"/>
    <w:rsid w:val="005552C6"/>
    <w:rsid w:val="005554BF"/>
    <w:rsid w:val="005559A0"/>
    <w:rsid w:val="00556F14"/>
    <w:rsid w:val="00560698"/>
    <w:rsid w:val="00560A3B"/>
    <w:rsid w:val="005666F9"/>
    <w:rsid w:val="00570B4E"/>
    <w:rsid w:val="005751DD"/>
    <w:rsid w:val="00581686"/>
    <w:rsid w:val="00587BEC"/>
    <w:rsid w:val="00587C1D"/>
    <w:rsid w:val="00592B5C"/>
    <w:rsid w:val="00592E8F"/>
    <w:rsid w:val="00593309"/>
    <w:rsid w:val="005A4267"/>
    <w:rsid w:val="005A6553"/>
    <w:rsid w:val="005A76FD"/>
    <w:rsid w:val="005B1611"/>
    <w:rsid w:val="005B2380"/>
    <w:rsid w:val="005B2E6E"/>
    <w:rsid w:val="005B520A"/>
    <w:rsid w:val="005B7B9A"/>
    <w:rsid w:val="005C6F9F"/>
    <w:rsid w:val="005D0D89"/>
    <w:rsid w:val="005D138D"/>
    <w:rsid w:val="005D1DF5"/>
    <w:rsid w:val="005D33C4"/>
    <w:rsid w:val="005D44E5"/>
    <w:rsid w:val="005D4EBB"/>
    <w:rsid w:val="005D5BB3"/>
    <w:rsid w:val="005D7033"/>
    <w:rsid w:val="005E0E1C"/>
    <w:rsid w:val="005E217F"/>
    <w:rsid w:val="005E7C99"/>
    <w:rsid w:val="005F145C"/>
    <w:rsid w:val="005F22B3"/>
    <w:rsid w:val="005F4584"/>
    <w:rsid w:val="005F460E"/>
    <w:rsid w:val="00601F64"/>
    <w:rsid w:val="0060394D"/>
    <w:rsid w:val="00604B26"/>
    <w:rsid w:val="0060614B"/>
    <w:rsid w:val="00606DA5"/>
    <w:rsid w:val="0061094B"/>
    <w:rsid w:val="00614E81"/>
    <w:rsid w:val="0061664A"/>
    <w:rsid w:val="006177E9"/>
    <w:rsid w:val="0062611F"/>
    <w:rsid w:val="00633CAC"/>
    <w:rsid w:val="00637335"/>
    <w:rsid w:val="00642A7E"/>
    <w:rsid w:val="00643749"/>
    <w:rsid w:val="00644811"/>
    <w:rsid w:val="006471A1"/>
    <w:rsid w:val="00647972"/>
    <w:rsid w:val="0065549C"/>
    <w:rsid w:val="006568EC"/>
    <w:rsid w:val="00656CCA"/>
    <w:rsid w:val="0066345D"/>
    <w:rsid w:val="00663F03"/>
    <w:rsid w:val="0066710D"/>
    <w:rsid w:val="00670EB9"/>
    <w:rsid w:val="00671F49"/>
    <w:rsid w:val="00672A44"/>
    <w:rsid w:val="00674E45"/>
    <w:rsid w:val="006751D2"/>
    <w:rsid w:val="00675B23"/>
    <w:rsid w:val="00677E69"/>
    <w:rsid w:val="006838C4"/>
    <w:rsid w:val="006877FF"/>
    <w:rsid w:val="00687993"/>
    <w:rsid w:val="00693D1E"/>
    <w:rsid w:val="00695E65"/>
    <w:rsid w:val="00697286"/>
    <w:rsid w:val="006A064E"/>
    <w:rsid w:val="006A2287"/>
    <w:rsid w:val="006A32A1"/>
    <w:rsid w:val="006A3766"/>
    <w:rsid w:val="006A43A8"/>
    <w:rsid w:val="006A4E3D"/>
    <w:rsid w:val="006A7BE8"/>
    <w:rsid w:val="006B0FCF"/>
    <w:rsid w:val="006B487E"/>
    <w:rsid w:val="006B6A4C"/>
    <w:rsid w:val="006C0EF6"/>
    <w:rsid w:val="006C4FCC"/>
    <w:rsid w:val="006C6411"/>
    <w:rsid w:val="006D07FF"/>
    <w:rsid w:val="006D1551"/>
    <w:rsid w:val="006D2CE4"/>
    <w:rsid w:val="006D40B0"/>
    <w:rsid w:val="006D7D6E"/>
    <w:rsid w:val="006D7DB8"/>
    <w:rsid w:val="006E7AC4"/>
    <w:rsid w:val="006F0159"/>
    <w:rsid w:val="006F1B4C"/>
    <w:rsid w:val="006F1F3C"/>
    <w:rsid w:val="006F1FF0"/>
    <w:rsid w:val="006F3065"/>
    <w:rsid w:val="006F322A"/>
    <w:rsid w:val="006F61D6"/>
    <w:rsid w:val="0070036B"/>
    <w:rsid w:val="00700FF3"/>
    <w:rsid w:val="00701073"/>
    <w:rsid w:val="0070410F"/>
    <w:rsid w:val="00712668"/>
    <w:rsid w:val="00714465"/>
    <w:rsid w:val="00715E69"/>
    <w:rsid w:val="00723032"/>
    <w:rsid w:val="007241D0"/>
    <w:rsid w:val="00731404"/>
    <w:rsid w:val="00736DBE"/>
    <w:rsid w:val="007400EB"/>
    <w:rsid w:val="00742CB8"/>
    <w:rsid w:val="00750D84"/>
    <w:rsid w:val="00754E70"/>
    <w:rsid w:val="00756E8A"/>
    <w:rsid w:val="00757C18"/>
    <w:rsid w:val="0076366B"/>
    <w:rsid w:val="00766EDE"/>
    <w:rsid w:val="00767FB1"/>
    <w:rsid w:val="007728EF"/>
    <w:rsid w:val="00773A7B"/>
    <w:rsid w:val="007750C2"/>
    <w:rsid w:val="00775F9D"/>
    <w:rsid w:val="00775FDA"/>
    <w:rsid w:val="00784D88"/>
    <w:rsid w:val="00786D92"/>
    <w:rsid w:val="00786FB6"/>
    <w:rsid w:val="00790D93"/>
    <w:rsid w:val="00791470"/>
    <w:rsid w:val="007953C0"/>
    <w:rsid w:val="0079609E"/>
    <w:rsid w:val="007A1280"/>
    <w:rsid w:val="007A2FA1"/>
    <w:rsid w:val="007B1648"/>
    <w:rsid w:val="007B3976"/>
    <w:rsid w:val="007B4456"/>
    <w:rsid w:val="007B67BE"/>
    <w:rsid w:val="007C1B56"/>
    <w:rsid w:val="007C3B45"/>
    <w:rsid w:val="007C7C90"/>
    <w:rsid w:val="007D056E"/>
    <w:rsid w:val="007D2596"/>
    <w:rsid w:val="007D4EED"/>
    <w:rsid w:val="007E64AC"/>
    <w:rsid w:val="007E7076"/>
    <w:rsid w:val="007F0C77"/>
    <w:rsid w:val="007F2587"/>
    <w:rsid w:val="007F29FF"/>
    <w:rsid w:val="00800818"/>
    <w:rsid w:val="00801E24"/>
    <w:rsid w:val="00802B3B"/>
    <w:rsid w:val="00806570"/>
    <w:rsid w:val="00807721"/>
    <w:rsid w:val="00811078"/>
    <w:rsid w:val="008134AF"/>
    <w:rsid w:val="00813557"/>
    <w:rsid w:val="00813925"/>
    <w:rsid w:val="00817036"/>
    <w:rsid w:val="00820026"/>
    <w:rsid w:val="008207AD"/>
    <w:rsid w:val="00820ABB"/>
    <w:rsid w:val="00824A3C"/>
    <w:rsid w:val="00830194"/>
    <w:rsid w:val="0083328A"/>
    <w:rsid w:val="00834CA0"/>
    <w:rsid w:val="00834D7F"/>
    <w:rsid w:val="008357AE"/>
    <w:rsid w:val="00846D31"/>
    <w:rsid w:val="00846FA8"/>
    <w:rsid w:val="00850353"/>
    <w:rsid w:val="00850A9B"/>
    <w:rsid w:val="00850F63"/>
    <w:rsid w:val="008516E2"/>
    <w:rsid w:val="00851AD4"/>
    <w:rsid w:val="00852765"/>
    <w:rsid w:val="00860915"/>
    <w:rsid w:val="00861164"/>
    <w:rsid w:val="008635FE"/>
    <w:rsid w:val="00863695"/>
    <w:rsid w:val="00863DF3"/>
    <w:rsid w:val="0086422B"/>
    <w:rsid w:val="00864C6B"/>
    <w:rsid w:val="0087005A"/>
    <w:rsid w:val="00870133"/>
    <w:rsid w:val="00875296"/>
    <w:rsid w:val="00880C14"/>
    <w:rsid w:val="00883598"/>
    <w:rsid w:val="00886A6E"/>
    <w:rsid w:val="00887F6D"/>
    <w:rsid w:val="00890074"/>
    <w:rsid w:val="0089463D"/>
    <w:rsid w:val="00895716"/>
    <w:rsid w:val="0089629A"/>
    <w:rsid w:val="008A144F"/>
    <w:rsid w:val="008A1570"/>
    <w:rsid w:val="008A2A7B"/>
    <w:rsid w:val="008A4006"/>
    <w:rsid w:val="008A6116"/>
    <w:rsid w:val="008A674F"/>
    <w:rsid w:val="008A6D10"/>
    <w:rsid w:val="008A74D0"/>
    <w:rsid w:val="008B14AE"/>
    <w:rsid w:val="008B1C24"/>
    <w:rsid w:val="008B218B"/>
    <w:rsid w:val="008B34B3"/>
    <w:rsid w:val="008B4397"/>
    <w:rsid w:val="008B52C8"/>
    <w:rsid w:val="008C0B01"/>
    <w:rsid w:val="008C289D"/>
    <w:rsid w:val="008C4D69"/>
    <w:rsid w:val="008C544D"/>
    <w:rsid w:val="008C5A96"/>
    <w:rsid w:val="008C7FED"/>
    <w:rsid w:val="008D0EEC"/>
    <w:rsid w:val="008D4EA8"/>
    <w:rsid w:val="008D5668"/>
    <w:rsid w:val="008D7C2B"/>
    <w:rsid w:val="008E1FD7"/>
    <w:rsid w:val="008F03CA"/>
    <w:rsid w:val="008F0F76"/>
    <w:rsid w:val="008F40D4"/>
    <w:rsid w:val="008F4E0E"/>
    <w:rsid w:val="008F5BEE"/>
    <w:rsid w:val="00902CCF"/>
    <w:rsid w:val="00906EA8"/>
    <w:rsid w:val="00906FCF"/>
    <w:rsid w:val="0091197F"/>
    <w:rsid w:val="00922960"/>
    <w:rsid w:val="009254C1"/>
    <w:rsid w:val="0093045A"/>
    <w:rsid w:val="00931595"/>
    <w:rsid w:val="00932100"/>
    <w:rsid w:val="009327A4"/>
    <w:rsid w:val="0093373E"/>
    <w:rsid w:val="00933867"/>
    <w:rsid w:val="00934069"/>
    <w:rsid w:val="0093483E"/>
    <w:rsid w:val="00936C45"/>
    <w:rsid w:val="00946D5F"/>
    <w:rsid w:val="00951660"/>
    <w:rsid w:val="00953DBB"/>
    <w:rsid w:val="00953E3B"/>
    <w:rsid w:val="00963C2B"/>
    <w:rsid w:val="0096422A"/>
    <w:rsid w:val="00967E7F"/>
    <w:rsid w:val="00970AE9"/>
    <w:rsid w:val="009752C2"/>
    <w:rsid w:val="00975771"/>
    <w:rsid w:val="00976C60"/>
    <w:rsid w:val="00976E99"/>
    <w:rsid w:val="00977BBF"/>
    <w:rsid w:val="00980A0E"/>
    <w:rsid w:val="00981ED6"/>
    <w:rsid w:val="00983004"/>
    <w:rsid w:val="00986139"/>
    <w:rsid w:val="00986258"/>
    <w:rsid w:val="009905FF"/>
    <w:rsid w:val="00990638"/>
    <w:rsid w:val="00992564"/>
    <w:rsid w:val="0099384B"/>
    <w:rsid w:val="00994A79"/>
    <w:rsid w:val="00994F7B"/>
    <w:rsid w:val="009A0C29"/>
    <w:rsid w:val="009A320F"/>
    <w:rsid w:val="009A4C83"/>
    <w:rsid w:val="009A7C4E"/>
    <w:rsid w:val="009B1600"/>
    <w:rsid w:val="009B1DE5"/>
    <w:rsid w:val="009B1F6C"/>
    <w:rsid w:val="009B4B3D"/>
    <w:rsid w:val="009B5371"/>
    <w:rsid w:val="009C289B"/>
    <w:rsid w:val="009D0741"/>
    <w:rsid w:val="009D149F"/>
    <w:rsid w:val="009D5000"/>
    <w:rsid w:val="009D5137"/>
    <w:rsid w:val="009E281B"/>
    <w:rsid w:val="009E3D49"/>
    <w:rsid w:val="009E49B5"/>
    <w:rsid w:val="009E556D"/>
    <w:rsid w:val="009F05B5"/>
    <w:rsid w:val="009F662A"/>
    <w:rsid w:val="00A023DF"/>
    <w:rsid w:val="00A0332D"/>
    <w:rsid w:val="00A05931"/>
    <w:rsid w:val="00A1429A"/>
    <w:rsid w:val="00A15448"/>
    <w:rsid w:val="00A23C80"/>
    <w:rsid w:val="00A26907"/>
    <w:rsid w:val="00A31E67"/>
    <w:rsid w:val="00A35DF5"/>
    <w:rsid w:val="00A41EC3"/>
    <w:rsid w:val="00A449EA"/>
    <w:rsid w:val="00A5479F"/>
    <w:rsid w:val="00A5627E"/>
    <w:rsid w:val="00A56F43"/>
    <w:rsid w:val="00A611BB"/>
    <w:rsid w:val="00A61CCB"/>
    <w:rsid w:val="00A62AC6"/>
    <w:rsid w:val="00A62B69"/>
    <w:rsid w:val="00A66C2C"/>
    <w:rsid w:val="00A67906"/>
    <w:rsid w:val="00A70001"/>
    <w:rsid w:val="00A74A23"/>
    <w:rsid w:val="00A74F93"/>
    <w:rsid w:val="00A77FD5"/>
    <w:rsid w:val="00A800FB"/>
    <w:rsid w:val="00A8722C"/>
    <w:rsid w:val="00A9121A"/>
    <w:rsid w:val="00AA26CA"/>
    <w:rsid w:val="00AA29BE"/>
    <w:rsid w:val="00AA69D8"/>
    <w:rsid w:val="00AA7321"/>
    <w:rsid w:val="00AB004A"/>
    <w:rsid w:val="00AB6DC3"/>
    <w:rsid w:val="00AB7599"/>
    <w:rsid w:val="00AC1E82"/>
    <w:rsid w:val="00AC2AC3"/>
    <w:rsid w:val="00AC3F24"/>
    <w:rsid w:val="00AC4D21"/>
    <w:rsid w:val="00AC74AE"/>
    <w:rsid w:val="00AD223A"/>
    <w:rsid w:val="00AD2B61"/>
    <w:rsid w:val="00AD486D"/>
    <w:rsid w:val="00AD7043"/>
    <w:rsid w:val="00AE1190"/>
    <w:rsid w:val="00AE3F03"/>
    <w:rsid w:val="00AE4932"/>
    <w:rsid w:val="00AF2B9F"/>
    <w:rsid w:val="00B01128"/>
    <w:rsid w:val="00B0139A"/>
    <w:rsid w:val="00B0453F"/>
    <w:rsid w:val="00B05DC9"/>
    <w:rsid w:val="00B10BA4"/>
    <w:rsid w:val="00B11245"/>
    <w:rsid w:val="00B11787"/>
    <w:rsid w:val="00B20CC5"/>
    <w:rsid w:val="00B2489B"/>
    <w:rsid w:val="00B25897"/>
    <w:rsid w:val="00B33697"/>
    <w:rsid w:val="00B3549F"/>
    <w:rsid w:val="00B35BAD"/>
    <w:rsid w:val="00B35FFB"/>
    <w:rsid w:val="00B47110"/>
    <w:rsid w:val="00B47D04"/>
    <w:rsid w:val="00B51836"/>
    <w:rsid w:val="00B60244"/>
    <w:rsid w:val="00B62023"/>
    <w:rsid w:val="00B63BAB"/>
    <w:rsid w:val="00B64C46"/>
    <w:rsid w:val="00B65628"/>
    <w:rsid w:val="00B701EB"/>
    <w:rsid w:val="00B70725"/>
    <w:rsid w:val="00B72B52"/>
    <w:rsid w:val="00B73724"/>
    <w:rsid w:val="00B738F6"/>
    <w:rsid w:val="00B76151"/>
    <w:rsid w:val="00B7750C"/>
    <w:rsid w:val="00B81B58"/>
    <w:rsid w:val="00B838E5"/>
    <w:rsid w:val="00B85457"/>
    <w:rsid w:val="00B87446"/>
    <w:rsid w:val="00B9076D"/>
    <w:rsid w:val="00B92626"/>
    <w:rsid w:val="00B92672"/>
    <w:rsid w:val="00B92BDB"/>
    <w:rsid w:val="00BA056B"/>
    <w:rsid w:val="00BA11A5"/>
    <w:rsid w:val="00BA3E17"/>
    <w:rsid w:val="00BA4776"/>
    <w:rsid w:val="00BA518F"/>
    <w:rsid w:val="00BB2E3F"/>
    <w:rsid w:val="00BB3889"/>
    <w:rsid w:val="00BC13A5"/>
    <w:rsid w:val="00BC2C29"/>
    <w:rsid w:val="00BC3918"/>
    <w:rsid w:val="00BD02FD"/>
    <w:rsid w:val="00BD225B"/>
    <w:rsid w:val="00BD5B90"/>
    <w:rsid w:val="00BD69F3"/>
    <w:rsid w:val="00BD725D"/>
    <w:rsid w:val="00BE3AF9"/>
    <w:rsid w:val="00BE6E7B"/>
    <w:rsid w:val="00BE7866"/>
    <w:rsid w:val="00BF50B7"/>
    <w:rsid w:val="00C0168C"/>
    <w:rsid w:val="00C0226F"/>
    <w:rsid w:val="00C07456"/>
    <w:rsid w:val="00C10B84"/>
    <w:rsid w:val="00C12696"/>
    <w:rsid w:val="00C12DEC"/>
    <w:rsid w:val="00C14C5C"/>
    <w:rsid w:val="00C16966"/>
    <w:rsid w:val="00C17E8B"/>
    <w:rsid w:val="00C23DDC"/>
    <w:rsid w:val="00C23ED0"/>
    <w:rsid w:val="00C30C9D"/>
    <w:rsid w:val="00C32909"/>
    <w:rsid w:val="00C333FD"/>
    <w:rsid w:val="00C351AC"/>
    <w:rsid w:val="00C40B23"/>
    <w:rsid w:val="00C41647"/>
    <w:rsid w:val="00C4437B"/>
    <w:rsid w:val="00C4770D"/>
    <w:rsid w:val="00C50825"/>
    <w:rsid w:val="00C51633"/>
    <w:rsid w:val="00C51924"/>
    <w:rsid w:val="00C52A59"/>
    <w:rsid w:val="00C5507D"/>
    <w:rsid w:val="00C57192"/>
    <w:rsid w:val="00C57CC7"/>
    <w:rsid w:val="00C60A5E"/>
    <w:rsid w:val="00C71160"/>
    <w:rsid w:val="00C724AD"/>
    <w:rsid w:val="00C74062"/>
    <w:rsid w:val="00C771DE"/>
    <w:rsid w:val="00C776C6"/>
    <w:rsid w:val="00C93056"/>
    <w:rsid w:val="00C954C7"/>
    <w:rsid w:val="00C95A66"/>
    <w:rsid w:val="00CA0852"/>
    <w:rsid w:val="00CA0CB8"/>
    <w:rsid w:val="00CA50ED"/>
    <w:rsid w:val="00CA545F"/>
    <w:rsid w:val="00CA5712"/>
    <w:rsid w:val="00CB019E"/>
    <w:rsid w:val="00CB6CCF"/>
    <w:rsid w:val="00CB7077"/>
    <w:rsid w:val="00CC04AF"/>
    <w:rsid w:val="00CC33D0"/>
    <w:rsid w:val="00CC6AAF"/>
    <w:rsid w:val="00CD1BF5"/>
    <w:rsid w:val="00CD40E3"/>
    <w:rsid w:val="00CE5753"/>
    <w:rsid w:val="00CE7608"/>
    <w:rsid w:val="00CF062A"/>
    <w:rsid w:val="00CF5240"/>
    <w:rsid w:val="00D011A6"/>
    <w:rsid w:val="00D03B59"/>
    <w:rsid w:val="00D03CDA"/>
    <w:rsid w:val="00D066BA"/>
    <w:rsid w:val="00D10CF0"/>
    <w:rsid w:val="00D12550"/>
    <w:rsid w:val="00D179EA"/>
    <w:rsid w:val="00D17D31"/>
    <w:rsid w:val="00D223E9"/>
    <w:rsid w:val="00D3404D"/>
    <w:rsid w:val="00D342EA"/>
    <w:rsid w:val="00D344A9"/>
    <w:rsid w:val="00D34846"/>
    <w:rsid w:val="00D41025"/>
    <w:rsid w:val="00D43DB7"/>
    <w:rsid w:val="00D45B01"/>
    <w:rsid w:val="00D56D5C"/>
    <w:rsid w:val="00D57344"/>
    <w:rsid w:val="00D65100"/>
    <w:rsid w:val="00D665A9"/>
    <w:rsid w:val="00D66647"/>
    <w:rsid w:val="00D6798A"/>
    <w:rsid w:val="00D7418D"/>
    <w:rsid w:val="00D7743A"/>
    <w:rsid w:val="00D84167"/>
    <w:rsid w:val="00D8484C"/>
    <w:rsid w:val="00D84A20"/>
    <w:rsid w:val="00D87FD1"/>
    <w:rsid w:val="00D90CC9"/>
    <w:rsid w:val="00D91A5D"/>
    <w:rsid w:val="00D93376"/>
    <w:rsid w:val="00D94496"/>
    <w:rsid w:val="00D96C58"/>
    <w:rsid w:val="00DA0144"/>
    <w:rsid w:val="00DA57BD"/>
    <w:rsid w:val="00DA6451"/>
    <w:rsid w:val="00DA7064"/>
    <w:rsid w:val="00DB00FE"/>
    <w:rsid w:val="00DB03E5"/>
    <w:rsid w:val="00DB06E8"/>
    <w:rsid w:val="00DB25BC"/>
    <w:rsid w:val="00DB293D"/>
    <w:rsid w:val="00DB4D4B"/>
    <w:rsid w:val="00DB79F3"/>
    <w:rsid w:val="00DC7870"/>
    <w:rsid w:val="00DD00CC"/>
    <w:rsid w:val="00DD1D59"/>
    <w:rsid w:val="00DE0C23"/>
    <w:rsid w:val="00DE1CAC"/>
    <w:rsid w:val="00DE377A"/>
    <w:rsid w:val="00DE5184"/>
    <w:rsid w:val="00DE5966"/>
    <w:rsid w:val="00DE5AA2"/>
    <w:rsid w:val="00DF57F4"/>
    <w:rsid w:val="00DF7D9E"/>
    <w:rsid w:val="00E00839"/>
    <w:rsid w:val="00E011AF"/>
    <w:rsid w:val="00E0268F"/>
    <w:rsid w:val="00E03EED"/>
    <w:rsid w:val="00E0432F"/>
    <w:rsid w:val="00E04DFC"/>
    <w:rsid w:val="00E05645"/>
    <w:rsid w:val="00E05658"/>
    <w:rsid w:val="00E11508"/>
    <w:rsid w:val="00E11DBC"/>
    <w:rsid w:val="00E11EC2"/>
    <w:rsid w:val="00E1232C"/>
    <w:rsid w:val="00E126E5"/>
    <w:rsid w:val="00E13895"/>
    <w:rsid w:val="00E141EA"/>
    <w:rsid w:val="00E154DC"/>
    <w:rsid w:val="00E15863"/>
    <w:rsid w:val="00E168F5"/>
    <w:rsid w:val="00E17704"/>
    <w:rsid w:val="00E20B35"/>
    <w:rsid w:val="00E25872"/>
    <w:rsid w:val="00E275F9"/>
    <w:rsid w:val="00E27D9C"/>
    <w:rsid w:val="00E27E75"/>
    <w:rsid w:val="00E31B0A"/>
    <w:rsid w:val="00E33CA5"/>
    <w:rsid w:val="00E3774E"/>
    <w:rsid w:val="00E42494"/>
    <w:rsid w:val="00E445C0"/>
    <w:rsid w:val="00E45B84"/>
    <w:rsid w:val="00E46289"/>
    <w:rsid w:val="00E4651F"/>
    <w:rsid w:val="00E51D67"/>
    <w:rsid w:val="00E53DE9"/>
    <w:rsid w:val="00E55107"/>
    <w:rsid w:val="00E63769"/>
    <w:rsid w:val="00E64543"/>
    <w:rsid w:val="00E67647"/>
    <w:rsid w:val="00E7088D"/>
    <w:rsid w:val="00E71F2B"/>
    <w:rsid w:val="00E74F40"/>
    <w:rsid w:val="00E75574"/>
    <w:rsid w:val="00E77A7C"/>
    <w:rsid w:val="00E77FBD"/>
    <w:rsid w:val="00E8046A"/>
    <w:rsid w:val="00E8178A"/>
    <w:rsid w:val="00E83727"/>
    <w:rsid w:val="00E845C2"/>
    <w:rsid w:val="00E936D8"/>
    <w:rsid w:val="00E94D84"/>
    <w:rsid w:val="00E967C6"/>
    <w:rsid w:val="00E968FD"/>
    <w:rsid w:val="00EA0D3A"/>
    <w:rsid w:val="00EA1873"/>
    <w:rsid w:val="00EA2640"/>
    <w:rsid w:val="00EA4DC8"/>
    <w:rsid w:val="00EA66F4"/>
    <w:rsid w:val="00EB0E87"/>
    <w:rsid w:val="00EB5867"/>
    <w:rsid w:val="00EC0111"/>
    <w:rsid w:val="00EC1CD1"/>
    <w:rsid w:val="00EC4DCE"/>
    <w:rsid w:val="00EE1A24"/>
    <w:rsid w:val="00EF07A6"/>
    <w:rsid w:val="00EF4477"/>
    <w:rsid w:val="00EF5C8D"/>
    <w:rsid w:val="00EF6BE0"/>
    <w:rsid w:val="00F02952"/>
    <w:rsid w:val="00F02C14"/>
    <w:rsid w:val="00F03255"/>
    <w:rsid w:val="00F0339F"/>
    <w:rsid w:val="00F05007"/>
    <w:rsid w:val="00F07111"/>
    <w:rsid w:val="00F077C7"/>
    <w:rsid w:val="00F11F75"/>
    <w:rsid w:val="00F12674"/>
    <w:rsid w:val="00F127FB"/>
    <w:rsid w:val="00F15D42"/>
    <w:rsid w:val="00F163CE"/>
    <w:rsid w:val="00F21D89"/>
    <w:rsid w:val="00F2228F"/>
    <w:rsid w:val="00F22729"/>
    <w:rsid w:val="00F235A7"/>
    <w:rsid w:val="00F2515C"/>
    <w:rsid w:val="00F30848"/>
    <w:rsid w:val="00F321A2"/>
    <w:rsid w:val="00F32B10"/>
    <w:rsid w:val="00F36EC7"/>
    <w:rsid w:val="00F416A3"/>
    <w:rsid w:val="00F44352"/>
    <w:rsid w:val="00F452E4"/>
    <w:rsid w:val="00F45EA5"/>
    <w:rsid w:val="00F51FCC"/>
    <w:rsid w:val="00F52122"/>
    <w:rsid w:val="00F5342A"/>
    <w:rsid w:val="00F61BAA"/>
    <w:rsid w:val="00F61EE4"/>
    <w:rsid w:val="00F63F32"/>
    <w:rsid w:val="00F702F8"/>
    <w:rsid w:val="00F71DE2"/>
    <w:rsid w:val="00F72622"/>
    <w:rsid w:val="00F72E99"/>
    <w:rsid w:val="00F73F3F"/>
    <w:rsid w:val="00F75F7F"/>
    <w:rsid w:val="00F77B3A"/>
    <w:rsid w:val="00F77EAE"/>
    <w:rsid w:val="00F842D8"/>
    <w:rsid w:val="00F85E90"/>
    <w:rsid w:val="00F874CD"/>
    <w:rsid w:val="00F8794C"/>
    <w:rsid w:val="00F91DFF"/>
    <w:rsid w:val="00F93218"/>
    <w:rsid w:val="00F9494D"/>
    <w:rsid w:val="00F97D9C"/>
    <w:rsid w:val="00FA0E20"/>
    <w:rsid w:val="00FA3CA0"/>
    <w:rsid w:val="00FA61B1"/>
    <w:rsid w:val="00FA7402"/>
    <w:rsid w:val="00FB0F0C"/>
    <w:rsid w:val="00FB2A45"/>
    <w:rsid w:val="00FB2F65"/>
    <w:rsid w:val="00FB40E1"/>
    <w:rsid w:val="00FB4C18"/>
    <w:rsid w:val="00FB6668"/>
    <w:rsid w:val="00FC018A"/>
    <w:rsid w:val="00FC2E2D"/>
    <w:rsid w:val="00FC6F84"/>
    <w:rsid w:val="00FD0DDD"/>
    <w:rsid w:val="00FD2B2E"/>
    <w:rsid w:val="00FD2EE1"/>
    <w:rsid w:val="00FD3AAA"/>
    <w:rsid w:val="00FD5964"/>
    <w:rsid w:val="00FD727E"/>
    <w:rsid w:val="00FE2530"/>
    <w:rsid w:val="00FE2CCF"/>
    <w:rsid w:val="00FE5291"/>
    <w:rsid w:val="00FE5B4A"/>
    <w:rsid w:val="00FE602F"/>
    <w:rsid w:val="00FF114A"/>
    <w:rsid w:val="00FF1E7E"/>
    <w:rsid w:val="00FF3988"/>
    <w:rsid w:val="00FF4E49"/>
    <w:rsid w:val="00FF625F"/>
    <w:rsid w:val="00FF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#e19633"/>
      <o:colormenu v:ext="edit" fillcolor="none [1614]"/>
    </o:shapedefaults>
    <o:shapelayout v:ext="edit">
      <o:idmap v:ext="edit" data="1"/>
      <o:rules v:ext="edit">
        <o:r id="V:Rule15" type="connector" idref="#_x0000_s1734"/>
        <o:r id="V:Rule16" type="connector" idref="#_x0000_s1732"/>
        <o:r id="V:Rule17" type="connector" idref="#_x0000_s1316"/>
        <o:r id="V:Rule18" type="connector" idref="#_x0000_s1680"/>
        <o:r id="V:Rule19" type="connector" idref="#_x0000_s1725"/>
        <o:r id="V:Rule20" type="connector" idref="#_x0000_s1684"/>
        <o:r id="V:Rule21" type="connector" idref="#_x0000_s1731"/>
        <o:r id="V:Rule22" type="connector" idref="#_x0000_s1682"/>
        <o:r id="V:Rule23" type="connector" idref="#_x0000_s1318"/>
        <o:r id="V:Rule24" type="connector" idref="#_x0000_s1686"/>
        <o:r id="V:Rule25" type="connector" idref="#_x0000_s1719"/>
        <o:r id="V:Rule26" type="connector" idref="#_x0000_s1717"/>
        <o:r id="V:Rule27" type="connector" idref="#_x0000_s1721"/>
        <o:r id="V:Rule28" type="connector" idref="#_x0000_s1723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1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8D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28749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47FDC-E051-4D68-B1EA-9BC90A3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6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927</cp:revision>
  <cp:lastPrinted>2013-07-31T15:42:00Z</cp:lastPrinted>
  <dcterms:created xsi:type="dcterms:W3CDTF">2013-04-02T19:48:00Z</dcterms:created>
  <dcterms:modified xsi:type="dcterms:W3CDTF">2013-08-09T19:53:00Z</dcterms:modified>
</cp:coreProperties>
</file>