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19" w:rsidRPr="001F1B1E" w:rsidRDefault="001F1B1E" w:rsidP="00E01E1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HTML CSS</w:t>
      </w:r>
      <w:r w:rsidR="00230C5C">
        <w:rPr>
          <w:rFonts w:cstheme="minorHAnsi"/>
          <w:sz w:val="36"/>
          <w:szCs w:val="36"/>
        </w:rPr>
        <w:t xml:space="preserve"> /</w:t>
      </w:r>
      <w:r>
        <w:rPr>
          <w:rFonts w:cstheme="minorHAnsi"/>
          <w:sz w:val="36"/>
          <w:szCs w:val="36"/>
        </w:rPr>
        <w:t xml:space="preserve"> DESENVOLVIMENTO WEB</w:t>
      </w:r>
    </w:p>
    <w:p w:rsidR="00E01E19" w:rsidRPr="001F1B1E" w:rsidRDefault="00E01E19" w:rsidP="00E01E19">
      <w:pPr>
        <w:jc w:val="center"/>
        <w:rPr>
          <w:rFonts w:cstheme="minorHAnsi"/>
          <w:sz w:val="32"/>
          <w:szCs w:val="32"/>
        </w:rPr>
      </w:pPr>
    </w:p>
    <w:p w:rsidR="00E01E19" w:rsidRPr="001F1B1E" w:rsidRDefault="00E01E19" w:rsidP="00E01E19">
      <w:pPr>
        <w:jc w:val="center"/>
        <w:rPr>
          <w:rFonts w:cstheme="minorHAnsi"/>
          <w:sz w:val="32"/>
          <w:szCs w:val="32"/>
        </w:rPr>
      </w:pPr>
      <w:r w:rsidRPr="001F1B1E">
        <w:rPr>
          <w:rFonts w:cstheme="minorHAnsi"/>
          <w:sz w:val="32"/>
          <w:szCs w:val="32"/>
        </w:rPr>
        <w:t>2ºANO EMTI 0</w:t>
      </w:r>
      <w:r w:rsidR="001F1B1E">
        <w:rPr>
          <w:rFonts w:cstheme="minorHAnsi"/>
          <w:sz w:val="32"/>
          <w:szCs w:val="32"/>
        </w:rPr>
        <w:t>5</w:t>
      </w:r>
      <w:r w:rsidRPr="001F1B1E">
        <w:rPr>
          <w:rFonts w:cstheme="minorHAnsi"/>
          <w:sz w:val="32"/>
          <w:szCs w:val="32"/>
        </w:rPr>
        <w:t>/2025</w:t>
      </w:r>
    </w:p>
    <w:p w:rsidR="00E01E19" w:rsidRPr="001F1B1E" w:rsidRDefault="00E01E19" w:rsidP="00E01E19">
      <w:pPr>
        <w:jc w:val="center"/>
        <w:rPr>
          <w:rFonts w:cstheme="minorHAnsi"/>
          <w:sz w:val="32"/>
          <w:szCs w:val="32"/>
        </w:rPr>
      </w:pPr>
    </w:p>
    <w:p w:rsidR="00E01E19" w:rsidRDefault="00E01E19" w:rsidP="00E01E19">
      <w:pPr>
        <w:jc w:val="center"/>
        <w:rPr>
          <w:rFonts w:cstheme="minorHAnsi"/>
          <w:sz w:val="32"/>
          <w:szCs w:val="32"/>
        </w:rPr>
      </w:pPr>
      <w:r w:rsidRPr="001F1B1E">
        <w:rPr>
          <w:rFonts w:cstheme="minorHAnsi"/>
          <w:sz w:val="32"/>
          <w:szCs w:val="32"/>
        </w:rPr>
        <w:t>Professor Douglas Magalhães de Oliveira</w:t>
      </w:r>
    </w:p>
    <w:p w:rsidR="00230C5C" w:rsidRPr="00BC39C7" w:rsidRDefault="00230C5C" w:rsidP="00E01E19">
      <w:pPr>
        <w:jc w:val="center"/>
        <w:rPr>
          <w:rFonts w:cstheme="minorHAnsi"/>
          <w:sz w:val="32"/>
          <w:szCs w:val="32"/>
        </w:rPr>
      </w:pPr>
    </w:p>
    <w:p w:rsidR="00E01E19" w:rsidRPr="00BC39C7" w:rsidRDefault="00BC39C7" w:rsidP="00230C5C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CALCULADORA EM HTML, CSS E JS</w:t>
      </w:r>
    </w:p>
    <w:p w:rsidR="00BC39C7" w:rsidRPr="00BC39C7" w:rsidRDefault="00BC39C7" w:rsidP="00BC39C7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  <w:lang w:eastAsia="pt-BR"/>
        </w:rPr>
      </w:pPr>
      <w:r w:rsidRPr="00BC39C7">
        <w:rPr>
          <w:rFonts w:eastAsia="Times New Roman" w:cstheme="minorHAnsi"/>
          <w:b/>
          <w:sz w:val="28"/>
          <w:szCs w:val="28"/>
          <w:lang w:eastAsia="pt-BR"/>
        </w:rPr>
        <w:t>C</w:t>
      </w:r>
      <w:r w:rsidRPr="00BC39C7">
        <w:rPr>
          <w:rFonts w:eastAsia="Times New Roman" w:cstheme="minorHAnsi"/>
          <w:b/>
          <w:bCs/>
          <w:sz w:val="28"/>
          <w:szCs w:val="28"/>
          <w:lang w:eastAsia="pt-BR"/>
        </w:rPr>
        <w:t>alculadora simples</w:t>
      </w:r>
    </w:p>
    <w:p w:rsidR="00BC39C7" w:rsidRPr="00BC39C7" w:rsidRDefault="00BC39C7" w:rsidP="00BC39C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pt-BR"/>
        </w:rPr>
      </w:pPr>
      <w:r w:rsidRPr="00BC39C7">
        <w:rPr>
          <w:rFonts w:eastAsia="Times New Roman" w:cstheme="minorHAnsi"/>
          <w:lang w:eastAsia="pt-BR"/>
        </w:rPr>
        <w:t xml:space="preserve">2 inputs para </w:t>
      </w:r>
      <w:r w:rsidRPr="00BC39C7">
        <w:rPr>
          <w:rFonts w:eastAsia="Times New Roman" w:cstheme="minorHAnsi"/>
          <w:b/>
          <w:bCs/>
          <w:lang w:eastAsia="pt-BR"/>
        </w:rPr>
        <w:t>números</w:t>
      </w:r>
      <w:r w:rsidRPr="00BC39C7">
        <w:rPr>
          <w:rFonts w:eastAsia="Times New Roman" w:cstheme="minorHAnsi"/>
          <w:lang w:eastAsia="pt-BR"/>
        </w:rPr>
        <w:t>;</w:t>
      </w:r>
    </w:p>
    <w:p w:rsidR="00BC39C7" w:rsidRPr="00BC39C7" w:rsidRDefault="00BC39C7" w:rsidP="00BC39C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pt-BR"/>
        </w:rPr>
      </w:pPr>
      <w:r w:rsidRPr="00BC39C7">
        <w:rPr>
          <w:rFonts w:eastAsia="Times New Roman" w:cstheme="minorHAnsi"/>
          <w:lang w:eastAsia="pt-BR"/>
        </w:rPr>
        <w:t xml:space="preserve">1 input para o </w:t>
      </w:r>
      <w:r w:rsidRPr="00BC39C7">
        <w:rPr>
          <w:rFonts w:eastAsia="Times New Roman" w:cstheme="minorHAnsi"/>
          <w:b/>
          <w:bCs/>
          <w:lang w:eastAsia="pt-BR"/>
        </w:rPr>
        <w:t>símbolo da operação</w:t>
      </w:r>
      <w:r w:rsidRPr="00BC39C7">
        <w:rPr>
          <w:rFonts w:eastAsia="Times New Roman" w:cstheme="minorHAnsi"/>
          <w:lang w:eastAsia="pt-BR"/>
        </w:rPr>
        <w:t xml:space="preserve"> (</w:t>
      </w:r>
      <w:r w:rsidRPr="00BC39C7">
        <w:rPr>
          <w:rFonts w:eastAsia="Times New Roman" w:cstheme="minorHAnsi"/>
          <w:sz w:val="20"/>
          <w:szCs w:val="20"/>
          <w:lang w:eastAsia="pt-BR"/>
        </w:rPr>
        <w:t>+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-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*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/</w:t>
      </w:r>
      <w:r w:rsidRPr="00BC39C7">
        <w:rPr>
          <w:rFonts w:eastAsia="Times New Roman" w:cstheme="minorHAnsi"/>
          <w:lang w:eastAsia="pt-BR"/>
        </w:rPr>
        <w:t>);</w:t>
      </w:r>
    </w:p>
    <w:p w:rsidR="00BC39C7" w:rsidRPr="00BC39C7" w:rsidRDefault="00BC39C7" w:rsidP="00BC39C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pt-BR"/>
        </w:rPr>
      </w:pPr>
      <w:r w:rsidRPr="00BC39C7">
        <w:rPr>
          <w:rFonts w:eastAsia="Times New Roman" w:cstheme="minorHAnsi"/>
          <w:lang w:eastAsia="pt-BR"/>
        </w:rPr>
        <w:t xml:space="preserve">Se a operação for inválida (por exemplo: </w:t>
      </w:r>
      <w:r w:rsidRPr="00BC39C7">
        <w:rPr>
          <w:rFonts w:eastAsia="Times New Roman" w:cstheme="minorHAnsi"/>
          <w:sz w:val="20"/>
          <w:szCs w:val="20"/>
          <w:lang w:eastAsia="pt-BR"/>
        </w:rPr>
        <w:t>x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%</w:t>
      </w:r>
      <w:r w:rsidRPr="00BC39C7">
        <w:rPr>
          <w:rFonts w:eastAsia="Times New Roman" w:cstheme="minorHAnsi"/>
          <w:lang w:eastAsia="pt-BR"/>
        </w:rPr>
        <w:t xml:space="preserve">, letras etc.), mostra uma </w:t>
      </w:r>
      <w:r w:rsidRPr="00BC39C7">
        <w:rPr>
          <w:rFonts w:eastAsia="Times New Roman" w:cstheme="minorHAnsi"/>
          <w:b/>
          <w:bCs/>
          <w:lang w:eastAsia="pt-BR"/>
        </w:rPr>
        <w:t>mensagem de erro</w:t>
      </w:r>
      <w:r w:rsidRPr="00BC39C7">
        <w:rPr>
          <w:rFonts w:eastAsia="Times New Roman" w:cstheme="minorHAnsi"/>
          <w:lang w:eastAsia="pt-BR"/>
        </w:rPr>
        <w:t>.</w:t>
      </w:r>
    </w:p>
    <w:p w:rsidR="00BC39C7" w:rsidRPr="00BC39C7" w:rsidRDefault="00560E1F" w:rsidP="00BC39C7">
      <w:pPr>
        <w:rPr>
          <w:rFonts w:ascii="Times New Roman" w:eastAsia="Times New Roman" w:hAnsi="Times New Roman" w:cs="Times New Roman"/>
          <w:lang w:eastAsia="pt-BR"/>
        </w:rPr>
      </w:pPr>
      <w:r w:rsidRPr="00BC39C7">
        <w:rPr>
          <w:rFonts w:ascii="Times New Roman" w:eastAsia="Times New Roman" w:hAnsi="Times New Roman" w:cs="Times New Roman"/>
          <w:noProof/>
          <w:lang w:eastAsia="pt-BR"/>
        </w:rPr>
        <w:pict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:rsidR="00BC39C7" w:rsidRPr="00BC39C7" w:rsidRDefault="00BC39C7" w:rsidP="00BC39C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C39C7">
        <w:rPr>
          <w:rFonts w:eastAsia="Times New Roman" w:cstheme="minorHAnsi"/>
          <w:b/>
          <w:bCs/>
          <w:sz w:val="27"/>
          <w:szCs w:val="27"/>
          <w:lang w:eastAsia="pt-BR"/>
        </w:rPr>
        <w:t>Código completo (HTML, CSS e JavaScript juntos)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&lt;!DOCTYPE html&gt;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&lt;html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pt-br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"&gt;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&lt;meta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&gt;Calculadora com Verificação&lt;/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&lt;style&gt;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body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font-family: Arial, sans-serif;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text-align: center;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margin-top: 40px;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input, button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font-size: 18px;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margin: 5px;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padding: 8px;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resultado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margin-top: 15px;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font-size: 20px;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&lt;h1&gt;Calculadora&lt;/h1&gt;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&lt;input type="number" id="num1" placeholder="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Número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1"&gt;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&lt;input type="text" id="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operador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" placeholder="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Operador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(+ - * /)"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maxlength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="1"&gt;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&lt;input type="number" id="num2" placeholder="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Número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2"&gt;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br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&lt;button onclick="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calcular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()"&gt;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Calcular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&lt;/button&gt;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id="resultado"&gt;Resultado: &lt;/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&lt;script&gt;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function </w:t>
      </w:r>
      <w:proofErr w:type="spellStart"/>
      <w:proofErr w:type="gram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calcular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n1 =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parseFloat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document.getElementById</w:t>
      </w:r>
      <w:proofErr w:type="spellEnd"/>
      <w:proofErr w:type="gram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('num1').value);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n2 =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parseFloat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document.getElementById</w:t>
      </w:r>
      <w:proofErr w:type="spellEnd"/>
      <w:proofErr w:type="gram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('num2').value);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op = </w:t>
      </w:r>
      <w:proofErr w:type="spellStart"/>
      <w:proofErr w:type="gram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document.getElementById</w:t>
      </w:r>
      <w:proofErr w:type="spellEnd"/>
      <w:proofErr w:type="gram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('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operador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').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value.trim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let 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resultado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if (isNaN(n1) || isNaN(n2))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resultado = "Erro: insira dois números válidos.";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>} else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switch (op) {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case '+':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resultado = n1 + n2;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break;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case '-':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resultado = n1 - n2;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break;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case '*':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resultado = n1 * n2;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break;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case '/':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resultado = n</w:t>
      </w:r>
      <w:proofErr w:type="gram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2 !</w:t>
      </w:r>
      <w:proofErr w:type="gram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== 0 ? n1 / n2 : "Erro: divisão por zero.";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break;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default: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resultado = "Erro: operador inválido. Use +, -, * ou /.";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proofErr w:type="gram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('resultado').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innerText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"Resultado: " + resultado;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&lt;/script&gt;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BC39C7" w:rsidP="00BC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BC39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C39C7" w:rsidRPr="00BC39C7" w:rsidRDefault="00560E1F" w:rsidP="00BC39C7">
      <w:pPr>
        <w:rPr>
          <w:rFonts w:ascii="Times New Roman" w:eastAsia="Times New Roman" w:hAnsi="Times New Roman" w:cs="Times New Roman"/>
          <w:lang w:eastAsia="pt-BR"/>
        </w:rPr>
      </w:pPr>
      <w:r w:rsidRPr="00BC39C7">
        <w:rPr>
          <w:rFonts w:ascii="Times New Roman" w:eastAsia="Times New Roman" w:hAnsi="Times New Roman" w:cs="Times New Roman"/>
          <w:noProof/>
          <w:lang w:eastAsia="pt-BR"/>
        </w:rPr>
        <w:pict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:rsidR="00BC39C7" w:rsidRPr="00BC39C7" w:rsidRDefault="00BC39C7" w:rsidP="00BC39C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BC39C7">
        <w:rPr>
          <w:rFonts w:eastAsia="Times New Roman" w:cstheme="minorHAnsi"/>
          <w:b/>
          <w:bCs/>
          <w:sz w:val="27"/>
          <w:szCs w:val="27"/>
          <w:lang w:eastAsia="pt-BR"/>
        </w:rPr>
        <w:t>Exemplos válidos:</w:t>
      </w:r>
      <w:bookmarkStart w:id="0" w:name="_GoBack"/>
      <w:bookmarkEnd w:id="0"/>
    </w:p>
    <w:p w:rsidR="00BC39C7" w:rsidRPr="00BC39C7" w:rsidRDefault="00BC39C7" w:rsidP="00BC39C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pt-BR"/>
        </w:rPr>
      </w:pPr>
      <w:r w:rsidRPr="00BC39C7">
        <w:rPr>
          <w:rFonts w:eastAsia="Times New Roman" w:cstheme="minorHAnsi"/>
          <w:sz w:val="20"/>
          <w:szCs w:val="20"/>
          <w:lang w:eastAsia="pt-BR"/>
        </w:rPr>
        <w:t>10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+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5</w:t>
      </w:r>
      <w:r w:rsidRPr="00BC39C7">
        <w:rPr>
          <w:rFonts w:eastAsia="Times New Roman" w:cstheme="minorHAnsi"/>
          <w:lang w:eastAsia="pt-BR"/>
        </w:rPr>
        <w:t xml:space="preserve"> → Resultado: 15</w:t>
      </w:r>
    </w:p>
    <w:p w:rsidR="00BC39C7" w:rsidRPr="00BC39C7" w:rsidRDefault="00BC39C7" w:rsidP="00BC39C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pt-BR"/>
        </w:rPr>
      </w:pPr>
      <w:r w:rsidRPr="00BC39C7">
        <w:rPr>
          <w:rFonts w:eastAsia="Times New Roman" w:cstheme="minorHAnsi"/>
          <w:sz w:val="20"/>
          <w:szCs w:val="20"/>
          <w:lang w:eastAsia="pt-BR"/>
        </w:rPr>
        <w:t>10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x</w:t>
      </w:r>
      <w:r w:rsidRPr="00BC39C7">
        <w:rPr>
          <w:rFonts w:eastAsia="Times New Roman" w:cstheme="minorHAnsi"/>
          <w:lang w:eastAsia="pt-BR"/>
        </w:rPr>
        <w:t xml:space="preserve">, </w:t>
      </w:r>
      <w:r w:rsidRPr="00BC39C7">
        <w:rPr>
          <w:rFonts w:eastAsia="Times New Roman" w:cstheme="minorHAnsi"/>
          <w:sz w:val="20"/>
          <w:szCs w:val="20"/>
          <w:lang w:eastAsia="pt-BR"/>
        </w:rPr>
        <w:t>5</w:t>
      </w:r>
      <w:r w:rsidRPr="00BC39C7">
        <w:rPr>
          <w:rFonts w:eastAsia="Times New Roman" w:cstheme="minorHAnsi"/>
          <w:lang w:eastAsia="pt-BR"/>
        </w:rPr>
        <w:t xml:space="preserve"> → Resultado: Erro (operador inválido)</w:t>
      </w:r>
    </w:p>
    <w:p w:rsidR="00552EF9" w:rsidRPr="001F1B1E" w:rsidRDefault="00552EF9" w:rsidP="00230C5C"/>
    <w:sectPr w:rsidR="00552EF9" w:rsidRPr="001F1B1E" w:rsidSect="00230C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7837"/>
    <w:multiLevelType w:val="hybridMultilevel"/>
    <w:tmpl w:val="B5366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02AF6"/>
    <w:multiLevelType w:val="multilevel"/>
    <w:tmpl w:val="C21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7170E"/>
    <w:multiLevelType w:val="multilevel"/>
    <w:tmpl w:val="783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B4"/>
    <w:multiLevelType w:val="multilevel"/>
    <w:tmpl w:val="A36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42EAC"/>
    <w:multiLevelType w:val="multilevel"/>
    <w:tmpl w:val="71A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C0"/>
    <w:rsid w:val="000F3287"/>
    <w:rsid w:val="001F1B1E"/>
    <w:rsid w:val="00230C5C"/>
    <w:rsid w:val="005241C0"/>
    <w:rsid w:val="00552EF9"/>
    <w:rsid w:val="00560E1F"/>
    <w:rsid w:val="007F061C"/>
    <w:rsid w:val="00953F60"/>
    <w:rsid w:val="00BC39C7"/>
    <w:rsid w:val="00CA27A2"/>
    <w:rsid w:val="00E01E19"/>
    <w:rsid w:val="00EB4358"/>
    <w:rsid w:val="00F3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5B9D"/>
  <w15:chartTrackingRefBased/>
  <w15:docId w15:val="{91A50BB4-3A61-2149-BBDC-1D68D1C1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39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1C0"/>
    <w:pPr>
      <w:ind w:left="720"/>
      <w:contextualSpacing/>
    </w:pPr>
  </w:style>
  <w:style w:type="table" w:styleId="Tabelacomgrade">
    <w:name w:val="Table Grid"/>
    <w:basedOn w:val="Tabelanormal"/>
    <w:uiPriority w:val="39"/>
    <w:rsid w:val="0023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C39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39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BC39C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39C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9C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36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6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4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52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2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78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16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3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1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5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1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1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5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6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69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9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05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8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7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5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6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2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3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5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29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9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86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4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3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72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2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2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25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00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1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9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4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7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4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81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84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6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6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87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47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29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2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1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30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09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50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1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9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7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02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1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27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9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50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6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6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2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11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7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5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0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87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70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7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38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8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58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5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98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7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2025-03-13T10:04:00Z</cp:lastPrinted>
  <dcterms:created xsi:type="dcterms:W3CDTF">2025-05-27T15:49:00Z</dcterms:created>
  <dcterms:modified xsi:type="dcterms:W3CDTF">2025-05-27T15:49:00Z</dcterms:modified>
</cp:coreProperties>
</file>