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605F9" w14:textId="77777777" w:rsidR="001005EE" w:rsidRPr="00C72C68" w:rsidRDefault="00780631" w:rsidP="004804DF">
      <w:pPr>
        <w:pStyle w:val="Ttulo1"/>
        <w:keepNext w:val="0"/>
        <w:widowControl w:val="0"/>
        <w:spacing w:before="0"/>
        <w:ind w:left="1701" w:hanging="1559"/>
        <w:jc w:val="both"/>
        <w:rPr>
          <w:rFonts w:cs="Arial"/>
          <w:szCs w:val="22"/>
        </w:rPr>
      </w:pPr>
      <w:r w:rsidRPr="00C72C68">
        <w:rPr>
          <w:rFonts w:cs="Arial"/>
          <w:szCs w:val="22"/>
        </w:rPr>
        <w:t xml:space="preserve">MÓDULO </w:t>
      </w:r>
      <w:r w:rsidR="00DB5862" w:rsidRPr="00C72C68">
        <w:rPr>
          <w:rFonts w:cs="Arial"/>
          <w:szCs w:val="22"/>
        </w:rPr>
        <w:t>2</w:t>
      </w:r>
      <w:r w:rsidR="00640F76" w:rsidRPr="00C72C68">
        <w:rPr>
          <w:rFonts w:cs="Arial"/>
          <w:szCs w:val="22"/>
        </w:rPr>
        <w:t xml:space="preserve">: </w:t>
      </w:r>
      <w:r w:rsidR="00B200AB" w:rsidRPr="00C72C68">
        <w:rPr>
          <w:rFonts w:cs="Arial"/>
          <w:szCs w:val="22"/>
        </w:rPr>
        <w:t>ATIVIDADES IN</w:t>
      </w:r>
      <w:r w:rsidR="00A54063" w:rsidRPr="00C72C68">
        <w:rPr>
          <w:rFonts w:cs="Arial"/>
          <w:szCs w:val="22"/>
        </w:rPr>
        <w:t>TE</w:t>
      </w:r>
      <w:r w:rsidR="00B200AB" w:rsidRPr="00C72C68">
        <w:rPr>
          <w:rFonts w:cs="Arial"/>
          <w:szCs w:val="22"/>
        </w:rPr>
        <w:t>RNAS</w:t>
      </w:r>
    </w:p>
    <w:p w14:paraId="136FE725" w14:textId="77777777" w:rsidR="00640F76" w:rsidRPr="00C72C68" w:rsidRDefault="00640F76" w:rsidP="004804DF">
      <w:pPr>
        <w:widowControl w:val="0"/>
        <w:tabs>
          <w:tab w:val="left" w:pos="2340"/>
        </w:tabs>
        <w:ind w:left="142"/>
        <w:rPr>
          <w:rFonts w:cs="Arial"/>
          <w:szCs w:val="22"/>
        </w:rPr>
      </w:pPr>
    </w:p>
    <w:p w14:paraId="47033E13" w14:textId="77777777" w:rsidR="00640F76" w:rsidRPr="00C72C68" w:rsidRDefault="00640F76" w:rsidP="004804DF">
      <w:pPr>
        <w:widowControl w:val="0"/>
        <w:ind w:left="142"/>
        <w:rPr>
          <w:rFonts w:cs="Arial"/>
          <w:szCs w:val="22"/>
        </w:rPr>
      </w:pPr>
      <w:bookmarkStart w:id="0" w:name="_GoBack"/>
      <w:bookmarkEnd w:id="0"/>
    </w:p>
    <w:p w14:paraId="62712B41" w14:textId="77777777" w:rsidR="00640F76" w:rsidRPr="00C72C68" w:rsidRDefault="00640F76" w:rsidP="004804DF">
      <w:pPr>
        <w:pStyle w:val="Ttulo1"/>
        <w:keepNext w:val="0"/>
        <w:widowControl w:val="0"/>
        <w:spacing w:before="0"/>
        <w:ind w:left="142"/>
        <w:jc w:val="both"/>
        <w:rPr>
          <w:rFonts w:cs="Arial"/>
          <w:szCs w:val="22"/>
        </w:rPr>
      </w:pPr>
      <w:r w:rsidRPr="00C72C68">
        <w:rPr>
          <w:rFonts w:cs="Arial"/>
          <w:szCs w:val="22"/>
        </w:rPr>
        <w:t xml:space="preserve">CAPÍTULO </w:t>
      </w:r>
      <w:r w:rsidR="00C72C68" w:rsidRPr="00C72C68">
        <w:rPr>
          <w:rFonts w:cs="Arial"/>
          <w:szCs w:val="22"/>
        </w:rPr>
        <w:t>3</w:t>
      </w:r>
      <w:r w:rsidRPr="00C72C68">
        <w:rPr>
          <w:rFonts w:cs="Arial"/>
          <w:szCs w:val="22"/>
        </w:rPr>
        <w:t>: TR</w:t>
      </w:r>
      <w:r w:rsidR="00B200AB" w:rsidRPr="00C72C68">
        <w:rPr>
          <w:rFonts w:cs="Arial"/>
          <w:szCs w:val="22"/>
        </w:rPr>
        <w:t>A</w:t>
      </w:r>
      <w:r w:rsidR="00AC518D" w:rsidRPr="00C72C68">
        <w:rPr>
          <w:rFonts w:cs="Arial"/>
          <w:szCs w:val="22"/>
        </w:rPr>
        <w:t>TAMENTO DE OBJETOS M</w:t>
      </w:r>
      <w:r w:rsidR="00517389" w:rsidRPr="00C72C68">
        <w:rPr>
          <w:rFonts w:cs="Arial"/>
          <w:szCs w:val="22"/>
        </w:rPr>
        <w:t>D</w:t>
      </w:r>
      <w:r w:rsidR="00687096" w:rsidRPr="00C72C68">
        <w:rPr>
          <w:rFonts w:cs="Arial"/>
          <w:szCs w:val="22"/>
        </w:rPr>
        <w:t xml:space="preserve">, </w:t>
      </w:r>
      <w:r w:rsidR="00517389" w:rsidRPr="00C72C68">
        <w:rPr>
          <w:rFonts w:cs="Arial"/>
          <w:szCs w:val="22"/>
        </w:rPr>
        <w:t>ME</w:t>
      </w:r>
      <w:r w:rsidR="00391590" w:rsidRPr="00C72C68">
        <w:rPr>
          <w:rFonts w:cs="Arial"/>
          <w:szCs w:val="22"/>
        </w:rPr>
        <w:t xml:space="preserve"> E EM DEVOLUÇÃO</w:t>
      </w:r>
    </w:p>
    <w:p w14:paraId="2A9539FA" w14:textId="77777777" w:rsidR="00517389" w:rsidRPr="00011CE2" w:rsidRDefault="00517389" w:rsidP="004804DF">
      <w:pPr>
        <w:widowControl w:val="0"/>
        <w:ind w:left="142"/>
        <w:rPr>
          <w:rFonts w:cs="Arial"/>
          <w:szCs w:val="22"/>
        </w:rPr>
      </w:pPr>
    </w:p>
    <w:p w14:paraId="39DDEBBC" w14:textId="77777777" w:rsidR="00640F76" w:rsidRPr="00C72C68" w:rsidRDefault="00640F76" w:rsidP="004804DF">
      <w:pPr>
        <w:widowControl w:val="0"/>
        <w:ind w:left="142"/>
        <w:rPr>
          <w:rFonts w:cs="Arial"/>
          <w:szCs w:val="22"/>
        </w:rPr>
      </w:pPr>
    </w:p>
    <w:p w14:paraId="11A962D1" w14:textId="77777777" w:rsidR="002A4ADC" w:rsidRPr="00ED4F5C" w:rsidRDefault="00CD617D" w:rsidP="004804DF">
      <w:pPr>
        <w:widowControl w:val="0"/>
        <w:ind w:left="142"/>
        <w:rPr>
          <w:rFonts w:cs="Arial"/>
          <w:b/>
          <w:szCs w:val="22"/>
        </w:rPr>
      </w:pPr>
      <w:r w:rsidRPr="00ED4F5C">
        <w:rPr>
          <w:rFonts w:cs="Arial"/>
          <w:b/>
          <w:szCs w:val="22"/>
        </w:rPr>
        <w:t>ANEXO</w:t>
      </w:r>
      <w:r w:rsidR="00D469DC" w:rsidRPr="00ED4F5C">
        <w:rPr>
          <w:rFonts w:cs="Arial"/>
          <w:b/>
          <w:szCs w:val="22"/>
        </w:rPr>
        <w:t>S:</w:t>
      </w:r>
      <w:r w:rsidRPr="00ED4F5C">
        <w:rPr>
          <w:rFonts w:cs="Arial"/>
          <w:b/>
          <w:szCs w:val="22"/>
        </w:rPr>
        <w:t xml:space="preserve"> 1</w:t>
      </w:r>
      <w:r w:rsidR="00D469DC" w:rsidRPr="00ED4F5C">
        <w:rPr>
          <w:rFonts w:cs="Arial"/>
          <w:b/>
          <w:szCs w:val="22"/>
        </w:rPr>
        <w:t xml:space="preserve"> </w:t>
      </w:r>
      <w:r w:rsidR="00442DBC" w:rsidRPr="00ED4F5C">
        <w:rPr>
          <w:rFonts w:cs="Arial"/>
          <w:b/>
          <w:szCs w:val="22"/>
        </w:rPr>
        <w:t>-</w:t>
      </w:r>
      <w:r w:rsidR="00D469DC" w:rsidRPr="00ED4F5C">
        <w:rPr>
          <w:rFonts w:cs="Arial"/>
          <w:b/>
          <w:szCs w:val="22"/>
        </w:rPr>
        <w:t xml:space="preserve"> </w:t>
      </w:r>
      <w:r w:rsidR="00640F76" w:rsidRPr="00ED4F5C">
        <w:rPr>
          <w:rFonts w:cs="Arial"/>
          <w:b/>
          <w:szCs w:val="22"/>
        </w:rPr>
        <w:t xml:space="preserve">Fluxo do Subprocesso </w:t>
      </w:r>
      <w:r w:rsidR="00482F82" w:rsidRPr="00ED4F5C">
        <w:rPr>
          <w:rFonts w:cs="Arial"/>
          <w:b/>
          <w:szCs w:val="22"/>
        </w:rPr>
        <w:t>Tratamento de Objetos MD,</w:t>
      </w:r>
      <w:r w:rsidR="00C72C68" w:rsidRPr="00ED4F5C">
        <w:rPr>
          <w:rFonts w:cs="Arial"/>
          <w:b/>
          <w:szCs w:val="22"/>
        </w:rPr>
        <w:t xml:space="preserve"> </w:t>
      </w:r>
      <w:r w:rsidR="00482F82" w:rsidRPr="00ED4F5C">
        <w:rPr>
          <w:rFonts w:cs="Arial"/>
          <w:b/>
          <w:szCs w:val="22"/>
        </w:rPr>
        <w:t xml:space="preserve">ME e </w:t>
      </w:r>
      <w:r w:rsidR="00C72C68" w:rsidRPr="00ED4F5C">
        <w:rPr>
          <w:rFonts w:cs="Arial"/>
          <w:b/>
          <w:szCs w:val="22"/>
        </w:rPr>
        <w:t>e</w:t>
      </w:r>
      <w:r w:rsidR="00482F82" w:rsidRPr="00ED4F5C">
        <w:rPr>
          <w:rFonts w:cs="Arial"/>
          <w:b/>
          <w:szCs w:val="22"/>
        </w:rPr>
        <w:t>m Devolução</w:t>
      </w:r>
    </w:p>
    <w:p w14:paraId="2A40A566" w14:textId="77777777" w:rsidR="00D469DC" w:rsidRPr="00ED4F5C" w:rsidRDefault="00D469DC" w:rsidP="004804DF">
      <w:pPr>
        <w:widowControl w:val="0"/>
        <w:ind w:left="284" w:firstLine="934"/>
        <w:rPr>
          <w:rFonts w:cs="Arial"/>
          <w:b/>
          <w:bCs w:val="0"/>
          <w:szCs w:val="22"/>
        </w:rPr>
      </w:pPr>
      <w:r w:rsidRPr="00ED4F5C">
        <w:rPr>
          <w:rFonts w:cs="Arial"/>
          <w:b/>
          <w:szCs w:val="22"/>
        </w:rPr>
        <w:t xml:space="preserve">2 </w:t>
      </w:r>
      <w:r w:rsidR="00CC1082" w:rsidRPr="00ED4F5C">
        <w:rPr>
          <w:rFonts w:cs="Arial"/>
          <w:b/>
          <w:szCs w:val="22"/>
        </w:rPr>
        <w:t>-</w:t>
      </w:r>
      <w:r w:rsidRPr="00ED4F5C">
        <w:rPr>
          <w:rFonts w:cs="Arial"/>
          <w:b/>
          <w:szCs w:val="22"/>
        </w:rPr>
        <w:t xml:space="preserve"> </w:t>
      </w:r>
      <w:r w:rsidR="00825092" w:rsidRPr="00ED4F5C">
        <w:rPr>
          <w:rFonts w:cs="Arial"/>
          <w:b/>
          <w:bCs w:val="0"/>
          <w:szCs w:val="22"/>
        </w:rPr>
        <w:t xml:space="preserve">Regras Gerais </w:t>
      </w:r>
      <w:r w:rsidR="00681606" w:rsidRPr="00ED4F5C">
        <w:rPr>
          <w:rFonts w:cs="Arial"/>
          <w:b/>
          <w:bCs w:val="0"/>
          <w:szCs w:val="22"/>
        </w:rPr>
        <w:t xml:space="preserve">para </w:t>
      </w:r>
      <w:r w:rsidR="00045AAF" w:rsidRPr="00ED4F5C">
        <w:rPr>
          <w:rFonts w:cs="Arial"/>
          <w:b/>
          <w:szCs w:val="22"/>
        </w:rPr>
        <w:t>Tra</w:t>
      </w:r>
      <w:r w:rsidR="00D108BD" w:rsidRPr="00ED4F5C">
        <w:rPr>
          <w:rFonts w:cs="Arial"/>
          <w:b/>
          <w:szCs w:val="22"/>
        </w:rPr>
        <w:t>tamento de Objetos MD</w:t>
      </w:r>
      <w:r w:rsidR="00482F82" w:rsidRPr="00ED4F5C">
        <w:rPr>
          <w:rFonts w:cs="Arial"/>
          <w:b/>
          <w:szCs w:val="22"/>
        </w:rPr>
        <w:t xml:space="preserve">, </w:t>
      </w:r>
      <w:r w:rsidR="00D108BD" w:rsidRPr="00ED4F5C">
        <w:rPr>
          <w:rFonts w:cs="Arial"/>
          <w:b/>
          <w:szCs w:val="22"/>
        </w:rPr>
        <w:t xml:space="preserve">ME e </w:t>
      </w:r>
      <w:r w:rsidR="00C72C68" w:rsidRPr="00ED4F5C">
        <w:rPr>
          <w:rFonts w:cs="Arial"/>
          <w:b/>
          <w:szCs w:val="22"/>
        </w:rPr>
        <w:t xml:space="preserve">em </w:t>
      </w:r>
      <w:r w:rsidR="00045AAF" w:rsidRPr="00ED4F5C">
        <w:rPr>
          <w:rFonts w:cs="Arial"/>
          <w:b/>
          <w:szCs w:val="22"/>
        </w:rPr>
        <w:t>Devolução</w:t>
      </w:r>
    </w:p>
    <w:p w14:paraId="0D15F9BF" w14:textId="77777777" w:rsidR="00A94003" w:rsidRPr="00011CE2" w:rsidRDefault="00A94003" w:rsidP="004804DF">
      <w:pPr>
        <w:widowControl w:val="0"/>
        <w:ind w:left="142"/>
        <w:rPr>
          <w:rFonts w:cs="Arial"/>
          <w:szCs w:val="22"/>
        </w:rPr>
      </w:pPr>
    </w:p>
    <w:p w14:paraId="1F1AD700" w14:textId="77777777" w:rsidR="00D469DC" w:rsidRPr="00011CE2" w:rsidRDefault="00D469DC" w:rsidP="004804DF">
      <w:pPr>
        <w:widowControl w:val="0"/>
        <w:ind w:left="142"/>
        <w:rPr>
          <w:rFonts w:cs="Arial"/>
          <w:szCs w:val="22"/>
        </w:rPr>
      </w:pPr>
    </w:p>
    <w:p w14:paraId="63B6E0D5" w14:textId="77777777" w:rsidR="0095335E" w:rsidRPr="00A15271" w:rsidRDefault="0095335E" w:rsidP="00E21F4D">
      <w:pPr>
        <w:keepLines/>
        <w:widowControl w:val="0"/>
        <w:numPr>
          <w:ilvl w:val="0"/>
          <w:numId w:val="7"/>
        </w:numPr>
        <w:ind w:left="142" w:firstLine="0"/>
        <w:rPr>
          <w:rFonts w:cs="Arial"/>
          <w:b/>
          <w:szCs w:val="22"/>
        </w:rPr>
      </w:pPr>
      <w:r w:rsidRPr="00A15271">
        <w:rPr>
          <w:rFonts w:cs="Arial"/>
          <w:b/>
          <w:szCs w:val="22"/>
        </w:rPr>
        <w:t>ATRIBUTOS DO SUBPROCESSO</w:t>
      </w:r>
    </w:p>
    <w:p w14:paraId="79DC304E" w14:textId="77777777" w:rsidR="0095335E" w:rsidRPr="00A15271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0F3613E1" w14:textId="77777777" w:rsidR="0095335E" w:rsidRPr="00A15271" w:rsidRDefault="0095335E" w:rsidP="00E21F4D">
      <w:pPr>
        <w:keepLines/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rFonts w:cs="Arial"/>
          <w:bCs w:val="0"/>
          <w:szCs w:val="22"/>
        </w:rPr>
      </w:pPr>
      <w:r w:rsidRPr="00A15271">
        <w:rPr>
          <w:rFonts w:cs="Arial"/>
          <w:szCs w:val="22"/>
        </w:rPr>
        <w:t xml:space="preserve">Objetivo: </w:t>
      </w:r>
      <w:r w:rsidR="00A730EF" w:rsidRPr="00A15271">
        <w:t>preparar a carga e a unidade para as atividades internas</w:t>
      </w:r>
      <w:r w:rsidR="00E97351" w:rsidRPr="00A15271">
        <w:t>.</w:t>
      </w:r>
    </w:p>
    <w:p w14:paraId="28A555D0" w14:textId="77777777" w:rsidR="0095335E" w:rsidRPr="00A15271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69D9D371" w14:textId="77777777" w:rsidR="0095335E" w:rsidRPr="00A15271" w:rsidRDefault="0095335E" w:rsidP="00E21F4D">
      <w:pPr>
        <w:keepLines/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rFonts w:cs="Arial"/>
          <w:szCs w:val="22"/>
        </w:rPr>
      </w:pPr>
      <w:r w:rsidRPr="00A15271">
        <w:rPr>
          <w:rFonts w:cs="Arial"/>
          <w:szCs w:val="22"/>
        </w:rPr>
        <w:t xml:space="preserve">Abrangência: </w:t>
      </w:r>
      <w:r w:rsidR="00A15271" w:rsidRPr="00A15271">
        <w:rPr>
          <w:rFonts w:cs="Arial"/>
          <w:szCs w:val="22"/>
        </w:rPr>
        <w:t>unidades de distribuição</w:t>
      </w:r>
      <w:r w:rsidRPr="00A15271">
        <w:rPr>
          <w:rFonts w:cs="Arial"/>
          <w:szCs w:val="22"/>
        </w:rPr>
        <w:t>.</w:t>
      </w:r>
    </w:p>
    <w:p w14:paraId="64918FCF" w14:textId="77777777" w:rsidR="0095335E" w:rsidRPr="00A15271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3F46D868" w14:textId="77777777" w:rsidR="0095335E" w:rsidRPr="00A15271" w:rsidRDefault="0095335E" w:rsidP="00E21F4D">
      <w:pPr>
        <w:keepLines/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rFonts w:cs="Arial"/>
          <w:szCs w:val="22"/>
        </w:rPr>
      </w:pPr>
      <w:r w:rsidRPr="00A15271">
        <w:rPr>
          <w:rFonts w:cs="Arial"/>
          <w:szCs w:val="22"/>
        </w:rPr>
        <w:t xml:space="preserve">Gestor: </w:t>
      </w:r>
      <w:r w:rsidR="00A15271" w:rsidRPr="00A15271">
        <w:rPr>
          <w:rFonts w:cs="Arial"/>
          <w:szCs w:val="22"/>
        </w:rPr>
        <w:t>Departamento de Coleta e Distribuição - DEDIS</w:t>
      </w:r>
      <w:r w:rsidRPr="00A15271">
        <w:rPr>
          <w:rFonts w:cs="Arial"/>
          <w:szCs w:val="22"/>
        </w:rPr>
        <w:t>.</w:t>
      </w:r>
    </w:p>
    <w:p w14:paraId="1BE8F051" w14:textId="77777777" w:rsidR="0095335E" w:rsidRPr="00A15271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5258016E" w14:textId="77777777" w:rsidR="0095335E" w:rsidRPr="00A15271" w:rsidRDefault="0095335E" w:rsidP="00E21F4D">
      <w:pPr>
        <w:keepLines/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rFonts w:cs="Arial"/>
          <w:szCs w:val="22"/>
        </w:rPr>
      </w:pPr>
      <w:r w:rsidRPr="00A15271">
        <w:rPr>
          <w:rFonts w:cs="Arial"/>
          <w:szCs w:val="22"/>
        </w:rPr>
        <w:t xml:space="preserve">Fornecedores: </w:t>
      </w:r>
      <w:r w:rsidR="00CC1082" w:rsidRPr="00A15271">
        <w:rPr>
          <w:rFonts w:cs="Arial"/>
          <w:szCs w:val="22"/>
        </w:rPr>
        <w:t xml:space="preserve">unidades </w:t>
      </w:r>
      <w:r w:rsidR="00A730EF" w:rsidRPr="00A15271">
        <w:rPr>
          <w:rFonts w:cs="Arial"/>
          <w:szCs w:val="22"/>
        </w:rPr>
        <w:t xml:space="preserve">de </w:t>
      </w:r>
      <w:r w:rsidR="00B200AB" w:rsidRPr="00A15271">
        <w:rPr>
          <w:rFonts w:cs="Arial"/>
          <w:szCs w:val="22"/>
        </w:rPr>
        <w:t>distribuição</w:t>
      </w:r>
      <w:r w:rsidRPr="00A15271">
        <w:rPr>
          <w:rFonts w:cs="Arial"/>
          <w:szCs w:val="22"/>
        </w:rPr>
        <w:t>.</w:t>
      </w:r>
    </w:p>
    <w:p w14:paraId="153BC709" w14:textId="77777777" w:rsidR="0095335E" w:rsidRPr="00A15271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314F513A" w14:textId="77777777" w:rsidR="0095335E" w:rsidRPr="00A15271" w:rsidRDefault="0095335E" w:rsidP="00E21F4D">
      <w:pPr>
        <w:keepLines/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rFonts w:cs="Arial"/>
          <w:szCs w:val="22"/>
        </w:rPr>
      </w:pPr>
      <w:r w:rsidRPr="00A15271">
        <w:rPr>
          <w:rFonts w:cs="Arial"/>
          <w:szCs w:val="22"/>
        </w:rPr>
        <w:t xml:space="preserve">Clientes: </w:t>
      </w:r>
      <w:r w:rsidR="00CC1082" w:rsidRPr="00A15271">
        <w:rPr>
          <w:rFonts w:cs="Arial"/>
          <w:szCs w:val="22"/>
        </w:rPr>
        <w:t xml:space="preserve">unidades </w:t>
      </w:r>
      <w:r w:rsidR="00A730EF" w:rsidRPr="00A15271">
        <w:rPr>
          <w:rFonts w:cs="Arial"/>
          <w:szCs w:val="22"/>
        </w:rPr>
        <w:t xml:space="preserve">de </w:t>
      </w:r>
      <w:r w:rsidR="00B200AB" w:rsidRPr="00A15271">
        <w:rPr>
          <w:rFonts w:cs="Arial"/>
          <w:szCs w:val="22"/>
        </w:rPr>
        <w:t>distribuição.</w:t>
      </w:r>
    </w:p>
    <w:p w14:paraId="4AEBF74F" w14:textId="77777777" w:rsidR="0095335E" w:rsidRPr="00A15271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597B785A" w14:textId="77777777" w:rsidR="0095335E" w:rsidRPr="00A15271" w:rsidRDefault="0095335E" w:rsidP="004804DF">
      <w:pPr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rFonts w:cs="Arial"/>
          <w:szCs w:val="22"/>
        </w:rPr>
      </w:pPr>
      <w:r w:rsidRPr="00A15271">
        <w:rPr>
          <w:rFonts w:cs="Arial"/>
          <w:szCs w:val="22"/>
        </w:rPr>
        <w:t>Periodicidade: diária.</w:t>
      </w:r>
    </w:p>
    <w:p w14:paraId="70C4E8B0" w14:textId="77777777" w:rsidR="0095335E" w:rsidRPr="00A15271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4D1F9987" w14:textId="77777777" w:rsidR="0095335E" w:rsidRPr="00A15271" w:rsidRDefault="0095335E" w:rsidP="004804DF">
      <w:pPr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rFonts w:cs="Arial"/>
          <w:szCs w:val="22"/>
        </w:rPr>
      </w:pPr>
      <w:r w:rsidRPr="00A15271">
        <w:rPr>
          <w:rFonts w:cs="Arial"/>
          <w:szCs w:val="22"/>
        </w:rPr>
        <w:t>Duração: variável.</w:t>
      </w:r>
    </w:p>
    <w:p w14:paraId="5051B7F8" w14:textId="77777777" w:rsidR="00607D14" w:rsidRPr="00A15271" w:rsidRDefault="00607D14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6A0B7C75" w14:textId="7BEA8350" w:rsidR="00607D14" w:rsidRPr="00A15271" w:rsidRDefault="00604669" w:rsidP="004804DF">
      <w:pPr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rFonts w:cs="Arial"/>
          <w:szCs w:val="22"/>
        </w:rPr>
      </w:pPr>
      <w:r w:rsidRPr="00A15271">
        <w:rPr>
          <w:rFonts w:cs="Arial"/>
          <w:szCs w:val="22"/>
        </w:rPr>
        <w:t xml:space="preserve">Vínculo com a Cadeia de Valor: </w:t>
      </w:r>
      <w:r w:rsidR="00607D14" w:rsidRPr="00A15271">
        <w:rPr>
          <w:rFonts w:cs="Arial"/>
          <w:szCs w:val="22"/>
        </w:rPr>
        <w:t xml:space="preserve"> </w:t>
      </w:r>
      <w:r w:rsidR="00C30EDE" w:rsidRPr="00A15271">
        <w:rPr>
          <w:rFonts w:cs="Arial"/>
          <w:szCs w:val="22"/>
        </w:rPr>
        <w:t xml:space="preserve">N2 </w:t>
      </w:r>
      <w:r w:rsidR="00EE4767">
        <w:rPr>
          <w:rFonts w:cs="Arial"/>
          <w:szCs w:val="22"/>
        </w:rPr>
        <w:t>-</w:t>
      </w:r>
      <w:r w:rsidR="00C30EDE" w:rsidRPr="00A15271">
        <w:rPr>
          <w:rFonts w:cs="Arial"/>
          <w:szCs w:val="22"/>
        </w:rPr>
        <w:t xml:space="preserve"> </w:t>
      </w:r>
      <w:r w:rsidR="00EE4767">
        <w:rPr>
          <w:rFonts w:cs="Arial"/>
          <w:szCs w:val="22"/>
        </w:rPr>
        <w:t>R</w:t>
      </w:r>
      <w:r w:rsidR="00BD0692" w:rsidRPr="00A15271">
        <w:rPr>
          <w:rFonts w:cs="Arial"/>
          <w:szCs w:val="22"/>
        </w:rPr>
        <w:t xml:space="preserve">ealizar </w:t>
      </w:r>
      <w:r w:rsidR="00B200AB" w:rsidRPr="00A15271">
        <w:rPr>
          <w:rFonts w:cs="Arial"/>
          <w:szCs w:val="22"/>
        </w:rPr>
        <w:t>entrega</w:t>
      </w:r>
      <w:r w:rsidR="00BD0692" w:rsidRPr="00A15271">
        <w:rPr>
          <w:rFonts w:cs="Arial"/>
          <w:szCs w:val="22"/>
        </w:rPr>
        <w:t>.</w:t>
      </w:r>
    </w:p>
    <w:p w14:paraId="55B28CC3" w14:textId="77777777" w:rsidR="0095335E" w:rsidRPr="00905DF9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3DCF0322" w14:textId="77777777" w:rsidR="0095335E" w:rsidRPr="000869C3" w:rsidRDefault="0095335E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49B81794" w14:textId="77777777" w:rsidR="0095335E" w:rsidRPr="00905DF9" w:rsidRDefault="0095335E" w:rsidP="00E21F4D">
      <w:pPr>
        <w:keepLines/>
        <w:widowControl w:val="0"/>
        <w:numPr>
          <w:ilvl w:val="0"/>
          <w:numId w:val="7"/>
        </w:numPr>
        <w:ind w:left="142" w:firstLine="0"/>
        <w:rPr>
          <w:rFonts w:cs="Arial"/>
          <w:b/>
          <w:szCs w:val="22"/>
        </w:rPr>
      </w:pPr>
      <w:r w:rsidRPr="00905DF9">
        <w:rPr>
          <w:rFonts w:cs="Arial"/>
          <w:b/>
          <w:szCs w:val="22"/>
        </w:rPr>
        <w:t>DESCRIÇÃO DO SUBPROCESSO</w:t>
      </w:r>
    </w:p>
    <w:p w14:paraId="366D55A5" w14:textId="77777777" w:rsidR="00F7321B" w:rsidRPr="000869C3" w:rsidRDefault="00F7321B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1B7B5C5B" w14:textId="77777777" w:rsidR="00D66B3E" w:rsidRPr="00D66B3E" w:rsidRDefault="00D66B3E" w:rsidP="004804DF">
      <w:pPr>
        <w:widowControl w:val="0"/>
        <w:numPr>
          <w:ilvl w:val="1"/>
          <w:numId w:val="7"/>
        </w:numPr>
        <w:tabs>
          <w:tab w:val="clear" w:pos="792"/>
          <w:tab w:val="left" w:pos="567"/>
        </w:tabs>
        <w:ind w:left="142" w:firstLine="0"/>
        <w:rPr>
          <w:b/>
        </w:rPr>
      </w:pPr>
      <w:r w:rsidRPr="00D66B3E">
        <w:rPr>
          <w:b/>
        </w:rPr>
        <w:t>Procedimentos da equipe designada</w:t>
      </w:r>
    </w:p>
    <w:p w14:paraId="6692D87C" w14:textId="77777777" w:rsidR="00D66B3E" w:rsidRDefault="00D66B3E" w:rsidP="00D66B3E">
      <w:pPr>
        <w:widowControl w:val="0"/>
        <w:tabs>
          <w:tab w:val="left" w:pos="567"/>
        </w:tabs>
        <w:ind w:left="142"/>
      </w:pPr>
    </w:p>
    <w:p w14:paraId="2A880D8D" w14:textId="77777777" w:rsidR="00BF6AE7" w:rsidRDefault="00BF6AE7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</w:pPr>
      <w:r>
        <w:t>Separar os objetos conforme o caso:</w:t>
      </w:r>
    </w:p>
    <w:p w14:paraId="407CA168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0848DBB1" w14:textId="77777777" w:rsidR="00BF6AE7" w:rsidRDefault="00BF6AE7" w:rsidP="004804DF">
      <w:pPr>
        <w:widowControl w:val="0"/>
        <w:numPr>
          <w:ilvl w:val="0"/>
          <w:numId w:val="25"/>
        </w:numPr>
        <w:tabs>
          <w:tab w:val="left" w:pos="426"/>
        </w:tabs>
        <w:ind w:left="142" w:firstLine="0"/>
      </w:pPr>
      <w:r>
        <w:t xml:space="preserve">Mal Endereçado </w:t>
      </w:r>
      <w:r w:rsidR="00C72C68">
        <w:t xml:space="preserve">- </w:t>
      </w:r>
      <w:r>
        <w:t>MD</w:t>
      </w:r>
      <w:r w:rsidR="00045AAF">
        <w:t>;</w:t>
      </w:r>
    </w:p>
    <w:p w14:paraId="6E20BEA9" w14:textId="77777777" w:rsidR="00C72C68" w:rsidRPr="000869C3" w:rsidRDefault="00C72C68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793F3D6C" w14:textId="77777777" w:rsidR="00BF6AE7" w:rsidRDefault="00C72C68" w:rsidP="004804DF">
      <w:pPr>
        <w:widowControl w:val="0"/>
        <w:numPr>
          <w:ilvl w:val="0"/>
          <w:numId w:val="25"/>
        </w:numPr>
        <w:tabs>
          <w:tab w:val="left" w:pos="426"/>
        </w:tabs>
        <w:ind w:left="142" w:firstLine="0"/>
      </w:pPr>
      <w:r>
        <w:t xml:space="preserve">Mal Encaminhado - </w:t>
      </w:r>
      <w:r w:rsidR="00BF6AE7">
        <w:t>ME</w:t>
      </w:r>
      <w:r w:rsidR="00045AAF">
        <w:t>;</w:t>
      </w:r>
    </w:p>
    <w:p w14:paraId="0A2444F5" w14:textId="77777777" w:rsidR="00C72C68" w:rsidRPr="000869C3" w:rsidRDefault="00C72C68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2C76340F" w14:textId="77777777" w:rsidR="00BF6AE7" w:rsidRDefault="00B636BC" w:rsidP="004804DF">
      <w:pPr>
        <w:widowControl w:val="0"/>
        <w:numPr>
          <w:ilvl w:val="0"/>
          <w:numId w:val="25"/>
        </w:numPr>
        <w:tabs>
          <w:tab w:val="left" w:pos="426"/>
        </w:tabs>
        <w:ind w:left="142" w:firstLine="0"/>
      </w:pPr>
      <w:r>
        <w:t>d</w:t>
      </w:r>
      <w:r w:rsidR="00BF6AE7">
        <w:t>evolução física</w:t>
      </w:r>
      <w:r w:rsidR="00045AAF">
        <w:t>;</w:t>
      </w:r>
    </w:p>
    <w:p w14:paraId="4DB8011C" w14:textId="77777777" w:rsidR="00C72C68" w:rsidRPr="000869C3" w:rsidRDefault="00C72C68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270F6AF6" w14:textId="77777777" w:rsidR="00BF6AE7" w:rsidRDefault="00B636BC" w:rsidP="004804DF">
      <w:pPr>
        <w:widowControl w:val="0"/>
        <w:numPr>
          <w:ilvl w:val="0"/>
          <w:numId w:val="25"/>
        </w:numPr>
        <w:tabs>
          <w:tab w:val="left" w:pos="426"/>
        </w:tabs>
        <w:ind w:left="142" w:firstLine="0"/>
      </w:pPr>
      <w:r>
        <w:t>d</w:t>
      </w:r>
      <w:r w:rsidR="00BF6AE7">
        <w:t>evolução eletrônica (CEDO)</w:t>
      </w:r>
      <w:r w:rsidR="00C72C68">
        <w:t>.</w:t>
      </w:r>
    </w:p>
    <w:p w14:paraId="15872667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7CD8F862" w14:textId="77777777" w:rsidR="00371B2C" w:rsidRDefault="00BF6AE7" w:rsidP="004804DF">
      <w:pPr>
        <w:pStyle w:val="Cabealho"/>
        <w:widowControl w:val="0"/>
        <w:tabs>
          <w:tab w:val="clear" w:pos="4419"/>
          <w:tab w:val="clear" w:pos="8838"/>
        </w:tabs>
        <w:ind w:left="142"/>
        <w:rPr>
          <w:rFonts w:cs="Arial"/>
        </w:rPr>
      </w:pPr>
      <w:r w:rsidRPr="00887F42">
        <w:rPr>
          <w:rFonts w:cs="Arial"/>
          <w:b/>
        </w:rPr>
        <w:t>Nota:</w:t>
      </w:r>
      <w:r>
        <w:rPr>
          <w:rFonts w:cs="Arial"/>
        </w:rPr>
        <w:t xml:space="preserve"> a separação dos objetos poderá ocorrer em qualquer </w:t>
      </w:r>
      <w:r w:rsidR="00045AAF">
        <w:rPr>
          <w:rFonts w:cs="Arial"/>
        </w:rPr>
        <w:t>fase</w:t>
      </w:r>
      <w:r>
        <w:rPr>
          <w:rFonts w:cs="Arial"/>
        </w:rPr>
        <w:t xml:space="preserve"> do processo</w:t>
      </w:r>
      <w:r w:rsidR="00045AAF">
        <w:rPr>
          <w:rFonts w:cs="Arial"/>
        </w:rPr>
        <w:t xml:space="preserve"> interno e,</w:t>
      </w:r>
      <w:r>
        <w:rPr>
          <w:rFonts w:cs="Arial"/>
        </w:rPr>
        <w:t xml:space="preserve"> quando possível, antes da saída para a distribuição.</w:t>
      </w:r>
    </w:p>
    <w:p w14:paraId="2ABDC5EF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4D5F1EE4" w14:textId="77777777" w:rsidR="00AE5B16" w:rsidRPr="00AE5B16" w:rsidRDefault="00AE5B16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</w:pPr>
      <w:r>
        <w:rPr>
          <w:rFonts w:cs="Arial"/>
          <w:bCs w:val="0"/>
          <w:szCs w:val="22"/>
        </w:rPr>
        <w:t>Realizar a pesquisa de endereçamento</w:t>
      </w:r>
      <w:r w:rsidR="00CD52F4">
        <w:rPr>
          <w:rFonts w:cs="Arial"/>
          <w:bCs w:val="0"/>
          <w:szCs w:val="22"/>
        </w:rPr>
        <w:t xml:space="preserve"> do</w:t>
      </w:r>
      <w:r w:rsidR="00B9169D">
        <w:rPr>
          <w:rFonts w:cs="Arial"/>
          <w:bCs w:val="0"/>
          <w:szCs w:val="22"/>
        </w:rPr>
        <w:t>s</w:t>
      </w:r>
      <w:r w:rsidR="00CD52F4">
        <w:rPr>
          <w:rFonts w:cs="Arial"/>
          <w:bCs w:val="0"/>
          <w:szCs w:val="22"/>
        </w:rPr>
        <w:t xml:space="preserve"> objeto</w:t>
      </w:r>
      <w:r w:rsidR="00B9169D">
        <w:rPr>
          <w:rFonts w:cs="Arial"/>
          <w:bCs w:val="0"/>
          <w:szCs w:val="22"/>
        </w:rPr>
        <w:t>s MD</w:t>
      </w:r>
      <w:r>
        <w:rPr>
          <w:rFonts w:cs="Arial"/>
          <w:bCs w:val="0"/>
          <w:szCs w:val="22"/>
        </w:rPr>
        <w:t>, esgotando todas as possibilidades de identificação do destino correto.</w:t>
      </w:r>
    </w:p>
    <w:p w14:paraId="5530EC17" w14:textId="77777777" w:rsidR="00AE5B16" w:rsidRPr="004B0D7D" w:rsidRDefault="00AE5B16" w:rsidP="000869C3">
      <w:pPr>
        <w:widowControl w:val="0"/>
        <w:ind w:left="142"/>
        <w:rPr>
          <w:rFonts w:cs="Arial"/>
          <w:szCs w:val="22"/>
        </w:rPr>
      </w:pPr>
    </w:p>
    <w:p w14:paraId="50DE1156" w14:textId="77777777" w:rsidR="00171535" w:rsidRDefault="00171535" w:rsidP="00171535">
      <w:pPr>
        <w:pStyle w:val="Cabealho"/>
        <w:widowControl w:val="0"/>
        <w:tabs>
          <w:tab w:val="clear" w:pos="4419"/>
          <w:tab w:val="clear" w:pos="8838"/>
        </w:tabs>
        <w:ind w:left="142"/>
        <w:rPr>
          <w:rFonts w:cs="Arial"/>
          <w:b/>
        </w:rPr>
      </w:pPr>
      <w:r w:rsidRPr="00171535">
        <w:rPr>
          <w:rFonts w:cs="Arial"/>
          <w:b/>
        </w:rPr>
        <w:t xml:space="preserve">Nota 1: </w:t>
      </w:r>
      <w:r w:rsidRPr="00171535">
        <w:rPr>
          <w:rFonts w:cs="Arial"/>
        </w:rPr>
        <w:t>o tratamento dos objetos MD deverá ser realizado de forma a possibilitar a tentativa de entrega no dia.</w:t>
      </w:r>
    </w:p>
    <w:p w14:paraId="724BE80E" w14:textId="77777777" w:rsidR="00171535" w:rsidRPr="00171535" w:rsidRDefault="00171535" w:rsidP="00171535">
      <w:pPr>
        <w:pStyle w:val="Cabealho"/>
        <w:widowControl w:val="0"/>
        <w:tabs>
          <w:tab w:val="clear" w:pos="4419"/>
          <w:tab w:val="clear" w:pos="8838"/>
        </w:tabs>
        <w:ind w:left="142"/>
        <w:rPr>
          <w:rFonts w:cs="Arial"/>
          <w:b/>
        </w:rPr>
      </w:pPr>
    </w:p>
    <w:p w14:paraId="65125CCA" w14:textId="77777777" w:rsidR="007A2F99" w:rsidRPr="000869C3" w:rsidRDefault="007A2F99" w:rsidP="007A2F99">
      <w:pPr>
        <w:pStyle w:val="Cabealho"/>
        <w:widowControl w:val="0"/>
        <w:tabs>
          <w:tab w:val="clear" w:pos="4419"/>
          <w:tab w:val="clear" w:pos="8838"/>
        </w:tabs>
        <w:ind w:left="142"/>
        <w:rPr>
          <w:rFonts w:cs="Arial"/>
          <w:szCs w:val="22"/>
          <w:highlight w:val="yellow"/>
        </w:rPr>
      </w:pPr>
      <w:r w:rsidRPr="007A2F99">
        <w:rPr>
          <w:rFonts w:cs="Arial"/>
          <w:b/>
        </w:rPr>
        <w:t>Nota</w:t>
      </w:r>
      <w:r w:rsidR="00171535">
        <w:rPr>
          <w:rFonts w:cs="Arial"/>
          <w:b/>
        </w:rPr>
        <w:t xml:space="preserve"> 2</w:t>
      </w:r>
      <w:r w:rsidRPr="0094626E">
        <w:rPr>
          <w:rFonts w:cs="Arial"/>
          <w:b/>
          <w:szCs w:val="22"/>
        </w:rPr>
        <w:t>:</w:t>
      </w:r>
      <w:r>
        <w:rPr>
          <w:rFonts w:cs="Arial"/>
          <w:szCs w:val="22"/>
        </w:rPr>
        <w:t xml:space="preserve"> no caso de encomendas a unidade deverá </w:t>
      </w:r>
      <w:r w:rsidR="00171535">
        <w:rPr>
          <w:rFonts w:cs="Arial"/>
          <w:szCs w:val="22"/>
        </w:rPr>
        <w:t>fazer</w:t>
      </w:r>
      <w:r>
        <w:rPr>
          <w:rFonts w:cs="Arial"/>
          <w:szCs w:val="22"/>
        </w:rPr>
        <w:t xml:space="preserve"> contato telefônico com o destinatário, quando possível.</w:t>
      </w:r>
    </w:p>
    <w:p w14:paraId="0C7EAD65" w14:textId="77777777" w:rsidR="007A2F99" w:rsidRPr="000869C3" w:rsidRDefault="007A2F99" w:rsidP="007A2F99">
      <w:pPr>
        <w:widowControl w:val="0"/>
        <w:rPr>
          <w:rFonts w:cs="Arial"/>
          <w:szCs w:val="22"/>
          <w:highlight w:val="yellow"/>
        </w:rPr>
      </w:pPr>
    </w:p>
    <w:p w14:paraId="72CEA067" w14:textId="77777777" w:rsidR="007A2F99" w:rsidRPr="007A2F99" w:rsidRDefault="004B0D7D" w:rsidP="00D66B3E">
      <w:pPr>
        <w:widowControl w:val="0"/>
        <w:numPr>
          <w:ilvl w:val="3"/>
          <w:numId w:val="7"/>
        </w:numPr>
        <w:tabs>
          <w:tab w:val="clear" w:pos="1506"/>
          <w:tab w:val="left" w:pos="993"/>
        </w:tabs>
        <w:ind w:left="142" w:firstLine="0"/>
        <w:rPr>
          <w:szCs w:val="22"/>
        </w:rPr>
      </w:pPr>
      <w:r w:rsidRPr="007A2F99">
        <w:rPr>
          <w:rFonts w:cs="Arial"/>
          <w:szCs w:val="22"/>
        </w:rPr>
        <w:t xml:space="preserve">Repassar </w:t>
      </w:r>
      <w:r w:rsidR="00B704F4" w:rsidRPr="007A2F99">
        <w:rPr>
          <w:rFonts w:cs="Arial"/>
          <w:szCs w:val="22"/>
        </w:rPr>
        <w:t xml:space="preserve">o </w:t>
      </w:r>
      <w:r w:rsidR="00AE5B16" w:rsidRPr="007A2F99">
        <w:rPr>
          <w:rFonts w:cs="Arial"/>
          <w:szCs w:val="22"/>
        </w:rPr>
        <w:t>objeto</w:t>
      </w:r>
      <w:r w:rsidR="00D108BD" w:rsidRPr="007A2F99">
        <w:rPr>
          <w:rFonts w:cs="Arial"/>
          <w:szCs w:val="22"/>
        </w:rPr>
        <w:t xml:space="preserve"> ao d</w:t>
      </w:r>
      <w:r w:rsidR="002C401F" w:rsidRPr="007A2F99">
        <w:rPr>
          <w:rFonts w:cs="Arial"/>
          <w:szCs w:val="22"/>
        </w:rPr>
        <w:t>istrito responsável</w:t>
      </w:r>
      <w:r w:rsidRPr="007A2F99">
        <w:rPr>
          <w:rFonts w:cs="Arial"/>
          <w:szCs w:val="22"/>
        </w:rPr>
        <w:t>, caso pertença à área de abrangência da unidade</w:t>
      </w:r>
      <w:r w:rsidR="007A2F99" w:rsidRPr="007A2F99">
        <w:rPr>
          <w:rFonts w:cs="Arial"/>
          <w:szCs w:val="22"/>
        </w:rPr>
        <w:t>, ou disponibiliza</w:t>
      </w:r>
      <w:r w:rsidR="007A2F99">
        <w:rPr>
          <w:rFonts w:cs="Arial"/>
          <w:szCs w:val="22"/>
        </w:rPr>
        <w:t>r</w:t>
      </w:r>
      <w:r w:rsidR="007A2F99" w:rsidRPr="007A2F99">
        <w:rPr>
          <w:rFonts w:cs="Arial"/>
          <w:szCs w:val="22"/>
        </w:rPr>
        <w:t xml:space="preserve"> para expedição à unidade correta</w:t>
      </w:r>
      <w:r w:rsidR="007A2F99">
        <w:rPr>
          <w:rFonts w:cs="Arial"/>
          <w:szCs w:val="22"/>
        </w:rPr>
        <w:t>.</w:t>
      </w:r>
    </w:p>
    <w:p w14:paraId="7BEC8FC4" w14:textId="77777777" w:rsidR="00482F82" w:rsidRPr="004B0D7D" w:rsidRDefault="00482F82" w:rsidP="00D66B3E">
      <w:pPr>
        <w:widowControl w:val="0"/>
        <w:tabs>
          <w:tab w:val="left" w:pos="993"/>
        </w:tabs>
        <w:ind w:left="142"/>
        <w:rPr>
          <w:rFonts w:cs="Arial"/>
          <w:szCs w:val="22"/>
        </w:rPr>
      </w:pPr>
    </w:p>
    <w:p w14:paraId="3D545840" w14:textId="77777777" w:rsidR="00BF6AE7" w:rsidRDefault="00BF6AE7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  <w:rPr>
          <w:rFonts w:cs="Arial"/>
          <w:szCs w:val="22"/>
        </w:rPr>
      </w:pPr>
      <w:r>
        <w:rPr>
          <w:rFonts w:cs="Arial"/>
          <w:szCs w:val="22"/>
        </w:rPr>
        <w:t>Aplicar os seguintes carimbos</w:t>
      </w:r>
      <w:r w:rsidR="00045AAF">
        <w:rPr>
          <w:rFonts w:cs="Arial"/>
          <w:szCs w:val="22"/>
        </w:rPr>
        <w:t>, conforme o caso</w:t>
      </w:r>
      <w:r>
        <w:rPr>
          <w:rFonts w:cs="Arial"/>
          <w:szCs w:val="22"/>
        </w:rPr>
        <w:t>:</w:t>
      </w:r>
    </w:p>
    <w:p w14:paraId="67CA6770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5AEF2BDF" w14:textId="77777777" w:rsidR="00BF6AE7" w:rsidRPr="00011CE2" w:rsidRDefault="00B9169D" w:rsidP="000869C3">
      <w:pPr>
        <w:widowControl w:val="0"/>
        <w:numPr>
          <w:ilvl w:val="0"/>
          <w:numId w:val="26"/>
        </w:numPr>
        <w:tabs>
          <w:tab w:val="left" w:pos="426"/>
        </w:tabs>
        <w:ind w:left="142" w:firstLine="0"/>
        <w:rPr>
          <w:rFonts w:cs="Arial"/>
          <w:szCs w:val="22"/>
        </w:rPr>
      </w:pPr>
      <w:r w:rsidRPr="00011CE2">
        <w:rPr>
          <w:rFonts w:cs="Arial"/>
          <w:szCs w:val="22"/>
        </w:rPr>
        <w:t>MD</w:t>
      </w:r>
      <w:r w:rsidR="00BF6AE7" w:rsidRPr="00011CE2">
        <w:rPr>
          <w:rFonts w:cs="Arial"/>
          <w:szCs w:val="22"/>
        </w:rPr>
        <w:t>;</w:t>
      </w:r>
    </w:p>
    <w:p w14:paraId="2472F157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68A15C96" w14:textId="77777777" w:rsidR="00BF6AE7" w:rsidRPr="00011CE2" w:rsidRDefault="00BF6AE7" w:rsidP="004804DF">
      <w:pPr>
        <w:widowControl w:val="0"/>
        <w:tabs>
          <w:tab w:val="left" w:pos="426"/>
        </w:tabs>
        <w:ind w:left="142"/>
        <w:rPr>
          <w:rFonts w:cs="Arial"/>
          <w:b/>
          <w:szCs w:val="22"/>
        </w:rPr>
      </w:pPr>
      <w:r w:rsidRPr="00011CE2">
        <w:rPr>
          <w:rFonts w:cs="Arial"/>
          <w:b/>
          <w:szCs w:val="22"/>
        </w:rPr>
        <w:t>Nota</w:t>
      </w:r>
      <w:r w:rsidR="00F7321B" w:rsidRPr="00011CE2">
        <w:rPr>
          <w:rFonts w:cs="Arial"/>
          <w:b/>
          <w:szCs w:val="22"/>
        </w:rPr>
        <w:t xml:space="preserve"> 1</w:t>
      </w:r>
      <w:r w:rsidRPr="00011CE2">
        <w:rPr>
          <w:rFonts w:cs="Arial"/>
          <w:b/>
          <w:szCs w:val="22"/>
        </w:rPr>
        <w:t xml:space="preserve">: </w:t>
      </w:r>
      <w:r w:rsidRPr="00011CE2">
        <w:rPr>
          <w:rFonts w:cs="Arial"/>
          <w:szCs w:val="22"/>
        </w:rPr>
        <w:t>em caso de grande volume de objetos com CEP genérico, aplicar o carimbo de informação ao cliente e proceder a triagem por logradouro</w:t>
      </w:r>
      <w:r w:rsidRPr="00011CE2">
        <w:rPr>
          <w:rFonts w:cs="Arial"/>
          <w:b/>
          <w:szCs w:val="22"/>
        </w:rPr>
        <w:t>.</w:t>
      </w:r>
    </w:p>
    <w:p w14:paraId="1169D95C" w14:textId="77777777" w:rsidR="00F7321B" w:rsidRPr="000869C3" w:rsidRDefault="00F7321B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24C4635C" w14:textId="77777777" w:rsidR="00F7321B" w:rsidRPr="00011CE2" w:rsidRDefault="00F7321B" w:rsidP="004804DF">
      <w:pPr>
        <w:widowControl w:val="0"/>
        <w:tabs>
          <w:tab w:val="left" w:pos="426"/>
        </w:tabs>
        <w:ind w:left="142"/>
        <w:rPr>
          <w:rFonts w:cs="Arial"/>
          <w:b/>
          <w:szCs w:val="22"/>
        </w:rPr>
      </w:pPr>
      <w:r w:rsidRPr="00011CE2">
        <w:rPr>
          <w:rFonts w:cs="Arial"/>
          <w:b/>
          <w:szCs w:val="22"/>
        </w:rPr>
        <w:t xml:space="preserve">Nota 2: </w:t>
      </w:r>
      <w:r w:rsidR="00D108BD" w:rsidRPr="00011CE2">
        <w:rPr>
          <w:rFonts w:cs="Arial"/>
          <w:szCs w:val="22"/>
        </w:rPr>
        <w:t>deverá ser anotado o CEP correto (contendo 8 dígitos)</w:t>
      </w:r>
      <w:r w:rsidR="00D108BD" w:rsidRPr="00011CE2">
        <w:rPr>
          <w:rFonts w:cs="Arial"/>
          <w:b/>
          <w:szCs w:val="22"/>
        </w:rPr>
        <w:t xml:space="preserve"> </w:t>
      </w:r>
      <w:r w:rsidR="00D108BD" w:rsidRPr="00011CE2">
        <w:rPr>
          <w:rFonts w:cs="Arial"/>
          <w:szCs w:val="22"/>
        </w:rPr>
        <w:t>e</w:t>
      </w:r>
      <w:r w:rsidR="00D108BD" w:rsidRPr="00011CE2">
        <w:rPr>
          <w:rFonts w:cs="Arial"/>
          <w:b/>
          <w:szCs w:val="22"/>
        </w:rPr>
        <w:t xml:space="preserve"> </w:t>
      </w:r>
      <w:r w:rsidRPr="00011CE2">
        <w:rPr>
          <w:rFonts w:cs="Arial"/>
          <w:szCs w:val="22"/>
        </w:rPr>
        <w:t>o CEP original deverá ser inutilizado com um traço horizontal, de forma que continue possibilitando a sua leitura</w:t>
      </w:r>
      <w:r w:rsidR="00D108BD" w:rsidRPr="00011CE2">
        <w:rPr>
          <w:rFonts w:cs="Arial"/>
          <w:szCs w:val="22"/>
        </w:rPr>
        <w:t>.</w:t>
      </w:r>
    </w:p>
    <w:p w14:paraId="1D247819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1B2008FD" w14:textId="77777777" w:rsidR="00BF6AE7" w:rsidRPr="00011CE2" w:rsidRDefault="00BF6AE7" w:rsidP="000869C3">
      <w:pPr>
        <w:widowControl w:val="0"/>
        <w:numPr>
          <w:ilvl w:val="0"/>
          <w:numId w:val="26"/>
        </w:numPr>
        <w:tabs>
          <w:tab w:val="left" w:pos="426"/>
        </w:tabs>
        <w:ind w:left="142" w:firstLine="0"/>
        <w:rPr>
          <w:rFonts w:cs="Arial"/>
          <w:szCs w:val="22"/>
        </w:rPr>
      </w:pPr>
      <w:r w:rsidRPr="00011CE2">
        <w:rPr>
          <w:rFonts w:cs="Arial"/>
          <w:szCs w:val="22"/>
        </w:rPr>
        <w:t>ME;</w:t>
      </w:r>
    </w:p>
    <w:p w14:paraId="37058456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69B2BA72" w14:textId="77777777" w:rsidR="00BF6AE7" w:rsidRPr="00011CE2" w:rsidRDefault="00BF6AE7" w:rsidP="000869C3">
      <w:pPr>
        <w:widowControl w:val="0"/>
        <w:numPr>
          <w:ilvl w:val="0"/>
          <w:numId w:val="26"/>
        </w:numPr>
        <w:tabs>
          <w:tab w:val="left" w:pos="426"/>
        </w:tabs>
        <w:ind w:left="142" w:firstLine="0"/>
        <w:rPr>
          <w:rFonts w:cs="Arial"/>
          <w:szCs w:val="22"/>
        </w:rPr>
      </w:pPr>
      <w:r w:rsidRPr="00011CE2">
        <w:rPr>
          <w:rFonts w:cs="Arial"/>
          <w:szCs w:val="22"/>
        </w:rPr>
        <w:t>motivos de devolução (</w:t>
      </w:r>
      <w:r w:rsidR="00D108BD" w:rsidRPr="00011CE2">
        <w:rPr>
          <w:rFonts w:cs="Arial"/>
          <w:szCs w:val="22"/>
        </w:rPr>
        <w:t xml:space="preserve">se esses não estiverem </w:t>
      </w:r>
      <w:r w:rsidRPr="00011CE2">
        <w:rPr>
          <w:rFonts w:cs="Arial"/>
          <w:szCs w:val="22"/>
        </w:rPr>
        <w:t>pré-impressos</w:t>
      </w:r>
      <w:r w:rsidR="00D108BD" w:rsidRPr="00011CE2">
        <w:rPr>
          <w:rFonts w:cs="Arial"/>
          <w:szCs w:val="22"/>
        </w:rPr>
        <w:t xml:space="preserve"> no objeto</w:t>
      </w:r>
      <w:r w:rsidRPr="00011CE2">
        <w:rPr>
          <w:rFonts w:cs="Arial"/>
          <w:szCs w:val="22"/>
        </w:rPr>
        <w:t>);</w:t>
      </w:r>
    </w:p>
    <w:p w14:paraId="08A79424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1FEACBB3" w14:textId="77777777" w:rsidR="00BF6AE7" w:rsidRPr="00011CE2" w:rsidRDefault="00BF6AE7" w:rsidP="000869C3">
      <w:pPr>
        <w:widowControl w:val="0"/>
        <w:numPr>
          <w:ilvl w:val="0"/>
          <w:numId w:val="26"/>
        </w:numPr>
        <w:tabs>
          <w:tab w:val="left" w:pos="426"/>
        </w:tabs>
        <w:ind w:left="142" w:firstLine="0"/>
        <w:rPr>
          <w:rFonts w:cs="Arial"/>
          <w:szCs w:val="22"/>
        </w:rPr>
      </w:pPr>
      <w:r w:rsidRPr="00011CE2">
        <w:rPr>
          <w:rFonts w:cs="Arial"/>
          <w:szCs w:val="22"/>
        </w:rPr>
        <w:t>“AO REMETENTE” (próximo aos dados do destinatário);</w:t>
      </w:r>
    </w:p>
    <w:p w14:paraId="0D95425C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321F7CF8" w14:textId="77777777" w:rsidR="00BF6AE7" w:rsidRPr="00011CE2" w:rsidRDefault="00BF6AE7" w:rsidP="004804DF">
      <w:pPr>
        <w:widowControl w:val="0"/>
        <w:tabs>
          <w:tab w:val="left" w:pos="426"/>
        </w:tabs>
        <w:ind w:left="142"/>
        <w:rPr>
          <w:rFonts w:cs="Arial"/>
          <w:szCs w:val="22"/>
        </w:rPr>
      </w:pPr>
      <w:r w:rsidRPr="00011CE2">
        <w:rPr>
          <w:rFonts w:cs="Arial"/>
          <w:b/>
          <w:szCs w:val="22"/>
        </w:rPr>
        <w:t>Nota:</w:t>
      </w:r>
      <w:r w:rsidRPr="00011CE2">
        <w:rPr>
          <w:rFonts w:cs="Arial"/>
          <w:szCs w:val="22"/>
        </w:rPr>
        <w:t xml:space="preserve"> o AR</w:t>
      </w:r>
      <w:r w:rsidR="00D108BD" w:rsidRPr="00011CE2">
        <w:rPr>
          <w:rFonts w:cs="Arial"/>
          <w:szCs w:val="22"/>
        </w:rPr>
        <w:t xml:space="preserve"> </w:t>
      </w:r>
      <w:r w:rsidR="00C743B0" w:rsidRPr="00011CE2">
        <w:rPr>
          <w:rFonts w:cs="Arial"/>
          <w:szCs w:val="22"/>
        </w:rPr>
        <w:t>D</w:t>
      </w:r>
      <w:r w:rsidR="00D108BD" w:rsidRPr="00011CE2">
        <w:rPr>
          <w:rFonts w:cs="Arial"/>
          <w:szCs w:val="22"/>
        </w:rPr>
        <w:t>igital</w:t>
      </w:r>
      <w:r w:rsidRPr="00011CE2">
        <w:rPr>
          <w:rFonts w:cs="Arial"/>
          <w:szCs w:val="22"/>
        </w:rPr>
        <w:t xml:space="preserve"> </w:t>
      </w:r>
      <w:r w:rsidR="00045AAF" w:rsidRPr="00011CE2">
        <w:rPr>
          <w:rFonts w:cs="Arial"/>
          <w:szCs w:val="22"/>
        </w:rPr>
        <w:t>deve</w:t>
      </w:r>
      <w:r w:rsidR="00D108BD" w:rsidRPr="00011CE2">
        <w:rPr>
          <w:rFonts w:cs="Arial"/>
          <w:szCs w:val="22"/>
        </w:rPr>
        <w:t xml:space="preserve"> receber as mesmas </w:t>
      </w:r>
      <w:r w:rsidR="00045AAF" w:rsidRPr="00011CE2">
        <w:rPr>
          <w:rFonts w:cs="Arial"/>
          <w:szCs w:val="22"/>
        </w:rPr>
        <w:t>anotações</w:t>
      </w:r>
      <w:r w:rsidR="00D108BD" w:rsidRPr="00011CE2">
        <w:rPr>
          <w:rFonts w:cs="Arial"/>
          <w:szCs w:val="22"/>
        </w:rPr>
        <w:t xml:space="preserve"> e carimbos</w:t>
      </w:r>
      <w:r w:rsidRPr="00011CE2">
        <w:rPr>
          <w:rFonts w:cs="Arial"/>
          <w:szCs w:val="22"/>
        </w:rPr>
        <w:t xml:space="preserve"> </w:t>
      </w:r>
      <w:r w:rsidR="00D108BD" w:rsidRPr="00011CE2">
        <w:rPr>
          <w:rFonts w:cs="Arial"/>
          <w:szCs w:val="22"/>
        </w:rPr>
        <w:t>previsto</w:t>
      </w:r>
      <w:r w:rsidR="007B3611" w:rsidRPr="00011CE2">
        <w:rPr>
          <w:rFonts w:cs="Arial"/>
          <w:szCs w:val="22"/>
        </w:rPr>
        <w:t xml:space="preserve">s para </w:t>
      </w:r>
      <w:r w:rsidRPr="00011CE2">
        <w:rPr>
          <w:rFonts w:cs="Arial"/>
          <w:szCs w:val="22"/>
        </w:rPr>
        <w:t>o objeto que o acompanha.</w:t>
      </w:r>
    </w:p>
    <w:p w14:paraId="7D09FCBF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0332369C" w14:textId="77777777" w:rsidR="00BF6AE7" w:rsidRPr="00011CE2" w:rsidRDefault="00B636BC" w:rsidP="000869C3">
      <w:pPr>
        <w:widowControl w:val="0"/>
        <w:numPr>
          <w:ilvl w:val="0"/>
          <w:numId w:val="26"/>
        </w:numPr>
        <w:tabs>
          <w:tab w:val="left" w:pos="426"/>
        </w:tabs>
        <w:ind w:left="142" w:firstLine="0"/>
        <w:rPr>
          <w:rFonts w:cs="Arial"/>
          <w:szCs w:val="22"/>
        </w:rPr>
      </w:pPr>
      <w:r w:rsidRPr="00011CE2">
        <w:rPr>
          <w:rFonts w:cs="Arial"/>
          <w:szCs w:val="22"/>
        </w:rPr>
        <w:t>d</w:t>
      </w:r>
      <w:r w:rsidR="00BF6AE7" w:rsidRPr="00011CE2">
        <w:rPr>
          <w:rFonts w:cs="Arial"/>
          <w:szCs w:val="22"/>
        </w:rPr>
        <w:t>atador</w:t>
      </w:r>
      <w:r w:rsidRPr="00011CE2">
        <w:rPr>
          <w:rFonts w:cs="Arial"/>
          <w:szCs w:val="22"/>
        </w:rPr>
        <w:t xml:space="preserve"> (</w:t>
      </w:r>
      <w:r w:rsidR="00BF6AE7" w:rsidRPr="00011CE2">
        <w:rPr>
          <w:rFonts w:cs="Arial"/>
          <w:szCs w:val="22"/>
        </w:rPr>
        <w:t xml:space="preserve">para identificar a unidade responsável pela </w:t>
      </w:r>
      <w:r w:rsidR="00045AAF" w:rsidRPr="00011CE2">
        <w:rPr>
          <w:rFonts w:cs="Arial"/>
          <w:szCs w:val="22"/>
        </w:rPr>
        <w:t>anotação</w:t>
      </w:r>
      <w:r w:rsidRPr="00011CE2">
        <w:rPr>
          <w:rFonts w:cs="Arial"/>
          <w:szCs w:val="22"/>
        </w:rPr>
        <w:t>/carimbação)</w:t>
      </w:r>
      <w:r w:rsidR="00BF6AE7" w:rsidRPr="00011CE2">
        <w:rPr>
          <w:rFonts w:cs="Arial"/>
          <w:szCs w:val="22"/>
        </w:rPr>
        <w:t>;</w:t>
      </w:r>
    </w:p>
    <w:p w14:paraId="38659EAB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2D84CF1B" w14:textId="77777777" w:rsidR="00BF6AE7" w:rsidRPr="00011CE2" w:rsidRDefault="00BF6AE7" w:rsidP="000869C3">
      <w:pPr>
        <w:widowControl w:val="0"/>
        <w:numPr>
          <w:ilvl w:val="0"/>
          <w:numId w:val="26"/>
        </w:numPr>
        <w:tabs>
          <w:tab w:val="left" w:pos="426"/>
        </w:tabs>
        <w:ind w:left="142" w:firstLine="0"/>
        <w:rPr>
          <w:rFonts w:cs="Arial"/>
          <w:szCs w:val="22"/>
        </w:rPr>
      </w:pPr>
      <w:r w:rsidRPr="00011CE2">
        <w:rPr>
          <w:rFonts w:cs="Arial"/>
          <w:szCs w:val="22"/>
        </w:rPr>
        <w:t>carimbo personalizado (nome e matrícula do responsável pela tentativa de entrega</w:t>
      </w:r>
      <w:r w:rsidR="007B3611" w:rsidRPr="00011CE2">
        <w:rPr>
          <w:rFonts w:cs="Arial"/>
          <w:szCs w:val="22"/>
        </w:rPr>
        <w:t>)</w:t>
      </w:r>
      <w:r w:rsidR="00C743B0" w:rsidRPr="00011CE2">
        <w:rPr>
          <w:rFonts w:cs="Arial"/>
          <w:szCs w:val="22"/>
        </w:rPr>
        <w:t>.</w:t>
      </w:r>
    </w:p>
    <w:p w14:paraId="5B0A0624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2A9A69EC" w14:textId="77777777" w:rsidR="00BF6AE7" w:rsidRPr="000869C3" w:rsidRDefault="00BF6AE7" w:rsidP="004804DF">
      <w:pPr>
        <w:widowControl w:val="0"/>
        <w:tabs>
          <w:tab w:val="left" w:pos="426"/>
        </w:tabs>
        <w:ind w:left="142"/>
        <w:rPr>
          <w:rFonts w:cs="Arial"/>
        </w:rPr>
      </w:pPr>
      <w:r w:rsidRPr="00011CE2">
        <w:rPr>
          <w:rFonts w:cs="Arial"/>
          <w:b/>
          <w:szCs w:val="22"/>
        </w:rPr>
        <w:t>Nota</w:t>
      </w:r>
      <w:r w:rsidR="007B3611" w:rsidRPr="00011CE2">
        <w:rPr>
          <w:rFonts w:cs="Arial"/>
          <w:b/>
          <w:szCs w:val="22"/>
        </w:rPr>
        <w:t xml:space="preserve"> 1</w:t>
      </w:r>
      <w:r w:rsidRPr="00011CE2">
        <w:rPr>
          <w:rFonts w:cs="Arial"/>
          <w:b/>
          <w:szCs w:val="22"/>
        </w:rPr>
        <w:t>:</w:t>
      </w:r>
      <w:r w:rsidRPr="00011CE2">
        <w:rPr>
          <w:rFonts w:cs="Arial"/>
          <w:szCs w:val="22"/>
        </w:rPr>
        <w:t xml:space="preserve"> </w:t>
      </w:r>
      <w:r w:rsidRPr="00011CE2">
        <w:rPr>
          <w:rFonts w:cs="Arial"/>
        </w:rPr>
        <w:t xml:space="preserve">no caso de não haver carimbo personalizado deve-se apor a matrícula do </w:t>
      </w:r>
      <w:r w:rsidRPr="00011CE2">
        <w:rPr>
          <w:rFonts w:cs="Arial"/>
          <w:szCs w:val="22"/>
        </w:rPr>
        <w:t xml:space="preserve">responsável pela tentativa de </w:t>
      </w:r>
      <w:r w:rsidRPr="000869C3">
        <w:rPr>
          <w:rFonts w:cs="Arial"/>
          <w:szCs w:val="22"/>
        </w:rPr>
        <w:t>entrega.</w:t>
      </w:r>
    </w:p>
    <w:p w14:paraId="00DE4A38" w14:textId="77777777" w:rsidR="00BF6AE7" w:rsidRPr="000869C3" w:rsidRDefault="00BF6AE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6AD204C2" w14:textId="77777777" w:rsidR="007B3611" w:rsidRPr="00011CE2" w:rsidRDefault="007B3611" w:rsidP="004804DF">
      <w:pPr>
        <w:widowControl w:val="0"/>
        <w:tabs>
          <w:tab w:val="left" w:pos="142"/>
          <w:tab w:val="left" w:pos="426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/>
        <w:rPr>
          <w:rFonts w:cs="Arial"/>
          <w:szCs w:val="22"/>
        </w:rPr>
      </w:pPr>
      <w:r w:rsidRPr="00011CE2">
        <w:rPr>
          <w:rFonts w:cs="Arial"/>
          <w:b/>
        </w:rPr>
        <w:t xml:space="preserve">Nota 2: </w:t>
      </w:r>
      <w:r w:rsidRPr="00011CE2">
        <w:rPr>
          <w:rFonts w:cs="Arial"/>
        </w:rPr>
        <w:t>nos</w:t>
      </w:r>
      <w:r w:rsidRPr="00011CE2">
        <w:rPr>
          <w:rFonts w:cs="Arial"/>
          <w:b/>
        </w:rPr>
        <w:t xml:space="preserve"> </w:t>
      </w:r>
      <w:r w:rsidRPr="00011CE2">
        <w:rPr>
          <w:rFonts w:cs="Arial"/>
          <w:szCs w:val="22"/>
        </w:rPr>
        <w:t>objetos com devolução eletrônica (CEDO), não será necessária a aplicação de carimbos.</w:t>
      </w:r>
    </w:p>
    <w:p w14:paraId="160D6C15" w14:textId="77777777" w:rsidR="007B3611" w:rsidRPr="000869C3" w:rsidRDefault="007B3611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1BF82C56" w14:textId="77777777" w:rsidR="00835BDD" w:rsidRPr="00011CE2" w:rsidRDefault="00914B32" w:rsidP="004804DF">
      <w:pPr>
        <w:widowControl w:val="0"/>
        <w:tabs>
          <w:tab w:val="left" w:pos="142"/>
          <w:tab w:val="left" w:pos="426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/>
        <w:rPr>
          <w:rFonts w:cs="Arial"/>
        </w:rPr>
      </w:pPr>
      <w:r w:rsidRPr="00011CE2">
        <w:rPr>
          <w:rFonts w:cs="Arial"/>
          <w:b/>
        </w:rPr>
        <w:t>Nota</w:t>
      </w:r>
      <w:r w:rsidR="007B3611" w:rsidRPr="00011CE2">
        <w:rPr>
          <w:rFonts w:cs="Arial"/>
          <w:b/>
        </w:rPr>
        <w:t xml:space="preserve"> 3</w:t>
      </w:r>
      <w:r w:rsidR="007D28DC" w:rsidRPr="00011CE2">
        <w:rPr>
          <w:rFonts w:cs="Arial"/>
          <w:b/>
        </w:rPr>
        <w:t>:</w:t>
      </w:r>
      <w:r w:rsidRPr="00011CE2">
        <w:rPr>
          <w:rFonts w:cs="Arial"/>
        </w:rPr>
        <w:t xml:space="preserve"> os modelos de carimbos estão disponíveis </w:t>
      </w:r>
      <w:r w:rsidR="00C743B0" w:rsidRPr="00011CE2">
        <w:rPr>
          <w:rFonts w:cs="Arial"/>
        </w:rPr>
        <w:t>no anexo 2 deste capítulo</w:t>
      </w:r>
      <w:r w:rsidRPr="00011CE2">
        <w:rPr>
          <w:rFonts w:cs="Arial"/>
        </w:rPr>
        <w:t>.</w:t>
      </w:r>
    </w:p>
    <w:p w14:paraId="1AC99664" w14:textId="77777777" w:rsidR="00003AC7" w:rsidRPr="000869C3" w:rsidRDefault="00003AC7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429B482E" w14:textId="77777777" w:rsidR="004B0D7D" w:rsidRDefault="004B0D7D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  <w:rPr>
          <w:rFonts w:cs="Arial"/>
          <w:szCs w:val="22"/>
        </w:rPr>
      </w:pPr>
      <w:r>
        <w:rPr>
          <w:rFonts w:cs="Arial"/>
          <w:szCs w:val="22"/>
        </w:rPr>
        <w:t>Redirecionar os telegramas identificados como MD à unidade correta</w:t>
      </w:r>
      <w:r w:rsidRPr="004B0D7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via SGM.</w:t>
      </w:r>
    </w:p>
    <w:p w14:paraId="5A2CDBFC" w14:textId="77777777" w:rsidR="004B0D7D" w:rsidRDefault="004B0D7D" w:rsidP="004B0D7D">
      <w:pPr>
        <w:widowControl w:val="0"/>
        <w:tabs>
          <w:tab w:val="left" w:pos="567"/>
        </w:tabs>
        <w:ind w:left="142"/>
        <w:rPr>
          <w:rFonts w:cs="Arial"/>
          <w:szCs w:val="22"/>
        </w:rPr>
      </w:pPr>
    </w:p>
    <w:p w14:paraId="50B657FF" w14:textId="06F22A79" w:rsidR="00171535" w:rsidRPr="003913AF" w:rsidRDefault="00171535" w:rsidP="682C402A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  <w:rPr>
          <w:rFonts w:cs="Arial"/>
          <w:b/>
        </w:rPr>
      </w:pPr>
      <w:r w:rsidRPr="003913AF">
        <w:rPr>
          <w:rFonts w:cs="Arial"/>
        </w:rPr>
        <w:t xml:space="preserve">Lançar no SRO encomendas, telegramas e remessas expressas identificados como MD/ME. </w:t>
      </w:r>
    </w:p>
    <w:p w14:paraId="685FD290" w14:textId="77777777" w:rsidR="003913AF" w:rsidRPr="003913AF" w:rsidRDefault="003913AF" w:rsidP="003913AF">
      <w:pPr>
        <w:widowControl w:val="0"/>
        <w:tabs>
          <w:tab w:val="left" w:pos="142"/>
          <w:tab w:val="left" w:pos="426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/>
        <w:rPr>
          <w:rFonts w:cs="Arial"/>
          <w:szCs w:val="22"/>
        </w:rPr>
      </w:pPr>
    </w:p>
    <w:p w14:paraId="7E5AB7C3" w14:textId="77777777" w:rsidR="00171535" w:rsidRPr="00914455" w:rsidRDefault="00171535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  <w:rPr>
          <w:rFonts w:cs="Arial"/>
          <w:szCs w:val="22"/>
        </w:rPr>
      </w:pPr>
      <w:r w:rsidRPr="003913AF">
        <w:rPr>
          <w:rFonts w:cs="Arial"/>
          <w:szCs w:val="22"/>
        </w:rPr>
        <w:t xml:space="preserve">Lançar no SGPD a quantidade de objetos (simples e qualificados) identificados como </w:t>
      </w:r>
      <w:r w:rsidRPr="00914455">
        <w:rPr>
          <w:rFonts w:cs="Arial"/>
          <w:szCs w:val="22"/>
        </w:rPr>
        <w:t>MD/ME.</w:t>
      </w:r>
    </w:p>
    <w:p w14:paraId="7948A3C8" w14:textId="77777777" w:rsidR="00C36EF6" w:rsidRPr="00914455" w:rsidRDefault="00C36EF6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72C017E1" w14:textId="77777777" w:rsidR="00C36EF6" w:rsidRPr="000869C3" w:rsidRDefault="00C36EF6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  <w:rPr>
          <w:rFonts w:cs="Arial"/>
          <w:szCs w:val="22"/>
        </w:rPr>
      </w:pPr>
      <w:r w:rsidRPr="00011CE2">
        <w:rPr>
          <w:rFonts w:cs="Arial"/>
          <w:szCs w:val="22"/>
        </w:rPr>
        <w:t xml:space="preserve">Tratar os malotes ME/MD nas pendências </w:t>
      </w:r>
      <w:r w:rsidR="00EA2F84" w:rsidRPr="00011CE2">
        <w:rPr>
          <w:rFonts w:cs="Arial"/>
          <w:szCs w:val="22"/>
        </w:rPr>
        <w:t>d</w:t>
      </w:r>
      <w:r w:rsidRPr="00011CE2">
        <w:rPr>
          <w:rFonts w:cs="Arial"/>
          <w:szCs w:val="22"/>
        </w:rPr>
        <w:t>o SIGMA.</w:t>
      </w:r>
    </w:p>
    <w:p w14:paraId="4E61060D" w14:textId="77777777" w:rsidR="00881943" w:rsidRPr="000869C3" w:rsidRDefault="00881943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7B320F8A" w14:textId="77777777" w:rsidR="00881943" w:rsidRPr="00011CE2" w:rsidRDefault="00881943" w:rsidP="004804DF">
      <w:pPr>
        <w:widowControl w:val="0"/>
        <w:tabs>
          <w:tab w:val="left" w:pos="142"/>
          <w:tab w:val="left" w:pos="426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/>
        <w:rPr>
          <w:rFonts w:cs="Arial"/>
          <w:b/>
          <w:szCs w:val="22"/>
        </w:rPr>
      </w:pPr>
      <w:r w:rsidRPr="00011CE2">
        <w:rPr>
          <w:rFonts w:cs="Arial"/>
          <w:b/>
          <w:szCs w:val="22"/>
        </w:rPr>
        <w:t xml:space="preserve">Nota: </w:t>
      </w:r>
      <w:r w:rsidR="00C36EF6" w:rsidRPr="00011CE2">
        <w:rPr>
          <w:rFonts w:cs="Arial"/>
          <w:bCs w:val="0"/>
          <w:szCs w:val="22"/>
        </w:rPr>
        <w:t>o Manifesto de Irregularidade deverá ser anexado ao malote</w:t>
      </w:r>
      <w:r w:rsidR="007B3611" w:rsidRPr="00011CE2">
        <w:rPr>
          <w:rFonts w:cs="Arial"/>
          <w:bCs w:val="0"/>
          <w:szCs w:val="22"/>
        </w:rPr>
        <w:t xml:space="preserve"> MD</w:t>
      </w:r>
      <w:r w:rsidR="00C36EF6" w:rsidRPr="00011CE2">
        <w:rPr>
          <w:rFonts w:cs="Arial"/>
          <w:bCs w:val="0"/>
          <w:szCs w:val="22"/>
        </w:rPr>
        <w:t xml:space="preserve"> antes da sua devolução</w:t>
      </w:r>
      <w:r w:rsidR="00E017FD" w:rsidRPr="00011CE2">
        <w:rPr>
          <w:rFonts w:cs="Arial"/>
          <w:szCs w:val="22"/>
        </w:rPr>
        <w:t>.</w:t>
      </w:r>
    </w:p>
    <w:p w14:paraId="4A8B13C6" w14:textId="77777777" w:rsidR="00AA06BF" w:rsidRPr="000869C3" w:rsidRDefault="00AA06BF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54826979" w14:textId="77777777" w:rsidR="00881943" w:rsidRPr="0008688E" w:rsidRDefault="00C36EF6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</w:pPr>
      <w:r w:rsidRPr="00011CE2">
        <w:t>Triar e e</w:t>
      </w:r>
      <w:r w:rsidR="00881943" w:rsidRPr="00011CE2">
        <w:t xml:space="preserve">xpedir os objetos de acordo com o </w:t>
      </w:r>
      <w:r w:rsidR="00881943" w:rsidRPr="0008688E">
        <w:t>plano de triagem definido</w:t>
      </w:r>
      <w:r w:rsidRPr="0008688E">
        <w:t>.</w:t>
      </w:r>
    </w:p>
    <w:p w14:paraId="2A1518EE" w14:textId="77777777" w:rsidR="00E017FD" w:rsidRPr="0008688E" w:rsidRDefault="00E017FD" w:rsidP="000869C3">
      <w:pPr>
        <w:widowControl w:val="0"/>
        <w:ind w:left="142"/>
        <w:rPr>
          <w:rFonts w:cs="Arial"/>
          <w:szCs w:val="22"/>
        </w:rPr>
      </w:pPr>
    </w:p>
    <w:p w14:paraId="066A315D" w14:textId="77777777" w:rsidR="00FA171F" w:rsidRPr="00011CE2" w:rsidRDefault="00FA171F" w:rsidP="00FA171F">
      <w:pPr>
        <w:widowControl w:val="0"/>
        <w:tabs>
          <w:tab w:val="left" w:pos="142"/>
          <w:tab w:val="left" w:pos="426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/>
      </w:pPr>
      <w:r w:rsidRPr="0008688E">
        <w:rPr>
          <w:b/>
        </w:rPr>
        <w:t xml:space="preserve">Nota </w:t>
      </w:r>
      <w:r w:rsidR="00771138" w:rsidRPr="0008688E">
        <w:rPr>
          <w:b/>
        </w:rPr>
        <w:t>1</w:t>
      </w:r>
      <w:r w:rsidRPr="0008688E">
        <w:rPr>
          <w:b/>
        </w:rPr>
        <w:t>:</w:t>
      </w:r>
      <w:r w:rsidRPr="0008688E">
        <w:t xml:space="preserve"> caso haja rotina de troca de carga entre unidades, expedir os objetos ME/MD diretamente para a unidade de destino.</w:t>
      </w:r>
    </w:p>
    <w:p w14:paraId="32F47A87" w14:textId="77777777" w:rsidR="00FA171F" w:rsidRPr="000869C3" w:rsidRDefault="00FA171F" w:rsidP="00FA171F">
      <w:pPr>
        <w:widowControl w:val="0"/>
        <w:ind w:left="142"/>
        <w:rPr>
          <w:rFonts w:cs="Arial"/>
          <w:szCs w:val="22"/>
          <w:highlight w:val="yellow"/>
        </w:rPr>
      </w:pPr>
    </w:p>
    <w:p w14:paraId="680D5A4B" w14:textId="77777777" w:rsidR="00391590" w:rsidRPr="00011CE2" w:rsidRDefault="00391590" w:rsidP="004804DF">
      <w:pPr>
        <w:widowControl w:val="0"/>
        <w:tabs>
          <w:tab w:val="left" w:pos="142"/>
          <w:tab w:val="left" w:pos="426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/>
      </w:pPr>
      <w:r w:rsidRPr="00011CE2">
        <w:rPr>
          <w:b/>
        </w:rPr>
        <w:t xml:space="preserve">Nota </w:t>
      </w:r>
      <w:r w:rsidR="00771138">
        <w:rPr>
          <w:b/>
        </w:rPr>
        <w:t>2</w:t>
      </w:r>
      <w:r w:rsidRPr="00011CE2">
        <w:rPr>
          <w:b/>
        </w:rPr>
        <w:t>:</w:t>
      </w:r>
      <w:r w:rsidRPr="00011CE2">
        <w:t xml:space="preserve"> as encomendas </w:t>
      </w:r>
      <w:r w:rsidRPr="00771138">
        <w:t>e demais objetos expressos</w:t>
      </w:r>
      <w:r w:rsidRPr="00011CE2">
        <w:t xml:space="preserve"> devem ser, obrigatoriamente, expedidos no SRO.</w:t>
      </w:r>
    </w:p>
    <w:p w14:paraId="634DD380" w14:textId="77777777" w:rsidR="007B3611" w:rsidRPr="000869C3" w:rsidRDefault="007B3611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3BB7B0B0" w14:textId="77777777" w:rsidR="00391590" w:rsidRPr="00011CE2" w:rsidRDefault="00391590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</w:pPr>
      <w:r w:rsidRPr="00011CE2">
        <w:t>Encaminhar os objetos na próxima linha de transporte disponível.</w:t>
      </w:r>
    </w:p>
    <w:p w14:paraId="11022BF4" w14:textId="77777777" w:rsidR="00391590" w:rsidRPr="000869C3" w:rsidRDefault="00391590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1B5CE538" w14:textId="77777777" w:rsidR="00391590" w:rsidRPr="00391590" w:rsidRDefault="00391590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</w:pPr>
      <w:r>
        <w:rPr>
          <w:rFonts w:cs="Arial"/>
          <w:color w:val="000000"/>
        </w:rPr>
        <w:t>Triar os objetos com previsão de devolução eletrônica por motivo de não entrega.</w:t>
      </w:r>
    </w:p>
    <w:p w14:paraId="55D243F3" w14:textId="77777777" w:rsidR="00391590" w:rsidRPr="000869C3" w:rsidRDefault="00391590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7E859A5D" w14:textId="77777777" w:rsidR="007B3611" w:rsidRPr="007B3611" w:rsidRDefault="00391590" w:rsidP="00D66B3E">
      <w:pPr>
        <w:widowControl w:val="0"/>
        <w:numPr>
          <w:ilvl w:val="3"/>
          <w:numId w:val="7"/>
        </w:numPr>
        <w:tabs>
          <w:tab w:val="clear" w:pos="1506"/>
          <w:tab w:val="left" w:pos="993"/>
        </w:tabs>
        <w:ind w:left="142" w:firstLine="0"/>
      </w:pPr>
      <w:r>
        <w:rPr>
          <w:rFonts w:cs="Arial"/>
          <w:color w:val="000000"/>
        </w:rPr>
        <w:t>Lançar as informações no CEDO até o dia útil seguinte à tentativa de entrega</w:t>
      </w:r>
      <w:r w:rsidR="007B3611">
        <w:rPr>
          <w:rFonts w:cs="Arial"/>
          <w:color w:val="000000"/>
        </w:rPr>
        <w:t>.</w:t>
      </w:r>
    </w:p>
    <w:p w14:paraId="667FE0DD" w14:textId="77777777" w:rsidR="007B3611" w:rsidRPr="000869C3" w:rsidRDefault="007B3611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52E25A85" w14:textId="77777777" w:rsidR="00391590" w:rsidRPr="00011CE2" w:rsidRDefault="00F21D42" w:rsidP="00D66B3E">
      <w:pPr>
        <w:widowControl w:val="0"/>
        <w:numPr>
          <w:ilvl w:val="2"/>
          <w:numId w:val="7"/>
        </w:numPr>
        <w:tabs>
          <w:tab w:val="clear" w:pos="1440"/>
          <w:tab w:val="left" w:pos="142"/>
          <w:tab w:val="left" w:pos="426"/>
          <w:tab w:val="num" w:pos="540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843"/>
        </w:tabs>
        <w:ind w:left="142" w:firstLine="0"/>
      </w:pPr>
      <w:r w:rsidRPr="00011CE2">
        <w:rPr>
          <w:rFonts w:cs="Arial"/>
          <w:color w:val="000000"/>
        </w:rPr>
        <w:t xml:space="preserve">Tratar os objetos sujeitos a refugo, </w:t>
      </w:r>
      <w:r w:rsidR="007B3611" w:rsidRPr="00011CE2">
        <w:rPr>
          <w:rFonts w:cs="Arial"/>
          <w:color w:val="000000"/>
        </w:rPr>
        <w:t>observando o constante no</w:t>
      </w:r>
      <w:r w:rsidR="00391590" w:rsidRPr="00011CE2">
        <w:rPr>
          <w:rFonts w:cs="Arial"/>
          <w:color w:val="000000"/>
        </w:rPr>
        <w:t xml:space="preserve"> MANDIS 9.</w:t>
      </w:r>
    </w:p>
    <w:p w14:paraId="50B79128" w14:textId="77777777" w:rsidR="00391590" w:rsidRPr="000869C3" w:rsidRDefault="00391590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2D489A80" w14:textId="77777777" w:rsidR="00C12C5A" w:rsidRPr="000869C3" w:rsidRDefault="00C12C5A" w:rsidP="000869C3">
      <w:pPr>
        <w:widowControl w:val="0"/>
        <w:ind w:left="142"/>
        <w:rPr>
          <w:rFonts w:cs="Arial"/>
          <w:szCs w:val="22"/>
          <w:highlight w:val="yellow"/>
        </w:rPr>
      </w:pPr>
    </w:p>
    <w:p w14:paraId="555BFAB6" w14:textId="77777777" w:rsidR="00F94E55" w:rsidRPr="00011CE2" w:rsidRDefault="00813867" w:rsidP="000869C3">
      <w:pPr>
        <w:widowControl w:val="0"/>
        <w:ind w:left="142"/>
        <w:jc w:val="center"/>
        <w:rPr>
          <w:rFonts w:cs="Arial"/>
          <w:b/>
          <w:bCs w:val="0"/>
          <w:szCs w:val="22"/>
        </w:rPr>
      </w:pPr>
      <w:r w:rsidRPr="00011CE2">
        <w:rPr>
          <w:rFonts w:cs="Arial"/>
          <w:b/>
          <w:bCs w:val="0"/>
          <w:szCs w:val="22"/>
        </w:rPr>
        <w:t>* * * * *</w:t>
      </w:r>
    </w:p>
    <w:sectPr w:rsidR="00F94E55" w:rsidRPr="00011CE2" w:rsidSect="008744BB">
      <w:headerReference w:type="default" r:id="rId11"/>
      <w:footerReference w:type="default" r:id="rId12"/>
      <w:pgSz w:w="11907" w:h="16840" w:code="9"/>
      <w:pgMar w:top="2381" w:right="992" w:bottom="1361" w:left="1418" w:header="851" w:footer="851" w:gutter="0"/>
      <w:cols w:space="72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06850" w14:textId="77777777" w:rsidR="00F20B83" w:rsidRDefault="00F20B83">
      <w:r>
        <w:separator/>
      </w:r>
    </w:p>
  </w:endnote>
  <w:endnote w:type="continuationSeparator" w:id="0">
    <w:p w14:paraId="203D6CDF" w14:textId="77777777" w:rsidR="00F20B83" w:rsidRDefault="00F2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69202" w14:textId="77777777" w:rsidR="00AA5BF9" w:rsidRPr="005C6134" w:rsidRDefault="00DE5F53" w:rsidP="00DE5F53">
    <w:pPr>
      <w:ind w:left="60" w:right="60"/>
      <w:rPr>
        <w:rFonts w:cs="Arial"/>
        <w:bCs w:val="0"/>
        <w:color w:val="000000"/>
        <w:sz w:val="18"/>
        <w:szCs w:val="18"/>
      </w:rPr>
    </w:pPr>
    <w:r w:rsidRPr="005C6134">
      <w:rPr>
        <w:rFonts w:cs="Arial"/>
        <w:bCs w:val="0"/>
        <w:color w:val="000000"/>
        <w:sz w:val="18"/>
        <w:szCs w:val="18"/>
      </w:rPr>
      <w:t xml:space="preserve">Processo </w:t>
    </w:r>
    <w:r w:rsidR="0095335E" w:rsidRPr="005C6134">
      <w:rPr>
        <w:rFonts w:cs="Arial"/>
        <w:bCs w:val="0"/>
        <w:color w:val="000000"/>
        <w:sz w:val="18"/>
        <w:szCs w:val="18"/>
      </w:rPr>
      <w:t xml:space="preserve">SEI </w:t>
    </w:r>
    <w:r w:rsidRPr="005C6134">
      <w:rPr>
        <w:rFonts w:cs="Arial"/>
        <w:bCs w:val="0"/>
        <w:color w:val="000000"/>
        <w:sz w:val="18"/>
        <w:szCs w:val="18"/>
      </w:rPr>
      <w:t>nº</w:t>
    </w:r>
    <w:r w:rsidR="00D00761">
      <w:rPr>
        <w:rFonts w:cs="Arial"/>
        <w:bCs w:val="0"/>
        <w:color w:val="000000"/>
        <w:sz w:val="18"/>
        <w:szCs w:val="18"/>
      </w:rPr>
      <w:t xml:space="preserve"> </w:t>
    </w:r>
    <w:r w:rsidR="009A1CC3" w:rsidRPr="009A1CC3">
      <w:rPr>
        <w:sz w:val="18"/>
      </w:rPr>
      <w:t>53180.049111/2023-12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C728B" w14:textId="77777777" w:rsidR="00F20B83" w:rsidRDefault="00F20B83">
      <w:r>
        <w:separator/>
      </w:r>
    </w:p>
  </w:footnote>
  <w:footnote w:type="continuationSeparator" w:id="0">
    <w:p w14:paraId="28687428" w14:textId="77777777" w:rsidR="00F20B83" w:rsidRDefault="00F20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5" w:type="dxa"/>
      <w:tblInd w:w="42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016"/>
      <w:gridCol w:w="2861"/>
      <w:gridCol w:w="2752"/>
      <w:gridCol w:w="721"/>
      <w:gridCol w:w="567"/>
      <w:gridCol w:w="708"/>
    </w:tblGrid>
    <w:tr w:rsidR="001670A8" w:rsidRPr="001670A8" w14:paraId="3A1A5826" w14:textId="77777777" w:rsidTr="00451E27">
      <w:trPr>
        <w:trHeight w:hRule="exact" w:val="400"/>
      </w:trPr>
      <w:tc>
        <w:tcPr>
          <w:tcW w:w="2016" w:type="dxa"/>
          <w:vMerge w:val="restart"/>
          <w:tcBorders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7486DD82" w14:textId="1D3CF9B6" w:rsidR="001670A8" w:rsidRPr="001670A8" w:rsidRDefault="00C826AD" w:rsidP="00604669">
          <w:pPr>
            <w:pStyle w:val="Rodap"/>
            <w:tabs>
              <w:tab w:val="clear" w:pos="4320"/>
              <w:tab w:val="clear" w:pos="8640"/>
            </w:tabs>
            <w:jc w:val="center"/>
            <w:rPr>
              <w:rFonts w:cs="Arial"/>
              <w:szCs w:val="22"/>
            </w:rPr>
          </w:pPr>
          <w:r w:rsidRPr="001670A8">
            <w:rPr>
              <w:rFonts w:cs="Arial"/>
              <w:noProof/>
              <w:szCs w:val="22"/>
            </w:rPr>
            <w:drawing>
              <wp:inline distT="0" distB="0" distL="0" distR="0" wp14:anchorId="675A773F" wp14:editId="6050F7BD">
                <wp:extent cx="1000125" cy="69532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37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3" w:type="dxa"/>
          <w:gridSpan w:val="2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74ECBFB5" w14:textId="77777777" w:rsidR="001670A8" w:rsidRPr="001670A8" w:rsidRDefault="001670A8" w:rsidP="00B200AB">
          <w:pPr>
            <w:pStyle w:val="Rodap"/>
            <w:tabs>
              <w:tab w:val="clear" w:pos="4320"/>
              <w:tab w:val="clear" w:pos="8640"/>
            </w:tabs>
            <w:jc w:val="center"/>
            <w:rPr>
              <w:rFonts w:cs="Arial"/>
              <w:b/>
              <w:szCs w:val="22"/>
            </w:rPr>
          </w:pPr>
          <w:r w:rsidRPr="001670A8">
            <w:rPr>
              <w:rFonts w:cs="Arial"/>
              <w:b/>
              <w:szCs w:val="22"/>
            </w:rPr>
            <w:t xml:space="preserve">MANUAL DE </w:t>
          </w:r>
          <w:r w:rsidR="00B200AB">
            <w:rPr>
              <w:rFonts w:cs="Arial"/>
              <w:b/>
              <w:szCs w:val="22"/>
            </w:rPr>
            <w:t>DISTRIBUIÇÃO</w:t>
          </w:r>
        </w:p>
      </w:tc>
      <w:tc>
        <w:tcPr>
          <w:tcW w:w="721" w:type="dxa"/>
          <w:tcBorders>
            <w:top w:val="single" w:sz="6" w:space="0" w:color="auto"/>
            <w:left w:val="single" w:sz="6" w:space="0" w:color="auto"/>
          </w:tcBorders>
          <w:shd w:val="clear" w:color="auto" w:fill="auto"/>
          <w:vAlign w:val="center"/>
        </w:tcPr>
        <w:p w14:paraId="398369C8" w14:textId="77777777" w:rsidR="001670A8" w:rsidRPr="001670A8" w:rsidRDefault="001670A8" w:rsidP="00604669">
          <w:pPr>
            <w:pStyle w:val="Rodap"/>
            <w:tabs>
              <w:tab w:val="clear" w:pos="4320"/>
              <w:tab w:val="clear" w:pos="8640"/>
            </w:tabs>
            <w:jc w:val="left"/>
            <w:rPr>
              <w:rFonts w:cs="Arial"/>
              <w:b/>
              <w:szCs w:val="22"/>
            </w:rPr>
          </w:pPr>
          <w:r w:rsidRPr="001670A8">
            <w:rPr>
              <w:rFonts w:cs="Arial"/>
              <w:b/>
              <w:szCs w:val="22"/>
            </w:rPr>
            <w:t>MÓD:</w:t>
          </w:r>
        </w:p>
      </w:tc>
      <w:tc>
        <w:tcPr>
          <w:tcW w:w="567" w:type="dxa"/>
          <w:tcBorders>
            <w:top w:val="single" w:sz="6" w:space="0" w:color="auto"/>
          </w:tcBorders>
          <w:shd w:val="clear" w:color="auto" w:fill="auto"/>
          <w:vAlign w:val="center"/>
        </w:tcPr>
        <w:p w14:paraId="017DEE35" w14:textId="77777777" w:rsidR="001670A8" w:rsidRPr="001670A8" w:rsidRDefault="00DB5862" w:rsidP="00604669">
          <w:pPr>
            <w:pStyle w:val="Rodap"/>
            <w:tabs>
              <w:tab w:val="clear" w:pos="4320"/>
              <w:tab w:val="clear" w:pos="8640"/>
            </w:tabs>
            <w:jc w:val="left"/>
            <w:rPr>
              <w:rFonts w:cs="Arial"/>
              <w:b/>
              <w:szCs w:val="22"/>
            </w:rPr>
          </w:pPr>
          <w:r>
            <w:rPr>
              <w:rFonts w:cs="Arial"/>
              <w:b/>
              <w:szCs w:val="22"/>
            </w:rPr>
            <w:t>2</w:t>
          </w:r>
        </w:p>
      </w:tc>
      <w:tc>
        <w:tcPr>
          <w:tcW w:w="708" w:type="dxa"/>
          <w:tcBorders>
            <w:top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572824D8" w14:textId="77777777" w:rsidR="001670A8" w:rsidRPr="001670A8" w:rsidRDefault="001670A8" w:rsidP="001670A8">
          <w:pPr>
            <w:pStyle w:val="Rodap"/>
            <w:tabs>
              <w:tab w:val="clear" w:pos="4320"/>
              <w:tab w:val="clear" w:pos="8640"/>
            </w:tabs>
            <w:rPr>
              <w:rFonts w:cs="Arial"/>
              <w:b/>
              <w:szCs w:val="22"/>
            </w:rPr>
          </w:pPr>
        </w:p>
      </w:tc>
    </w:tr>
    <w:tr w:rsidR="001670A8" w:rsidRPr="001670A8" w14:paraId="0B5C410E" w14:textId="77777777" w:rsidTr="00451E27">
      <w:trPr>
        <w:trHeight w:hRule="exact" w:val="400"/>
      </w:trPr>
      <w:tc>
        <w:tcPr>
          <w:tcW w:w="2016" w:type="dxa"/>
          <w:vMerge/>
          <w:tcBorders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1FB47B67" w14:textId="77777777" w:rsidR="001670A8" w:rsidRPr="001670A8" w:rsidRDefault="001670A8" w:rsidP="001670A8">
          <w:pPr>
            <w:pStyle w:val="Rodap"/>
            <w:tabs>
              <w:tab w:val="clear" w:pos="4320"/>
              <w:tab w:val="clear" w:pos="8640"/>
            </w:tabs>
            <w:rPr>
              <w:rFonts w:cs="Arial"/>
              <w:szCs w:val="22"/>
            </w:rPr>
          </w:pPr>
        </w:p>
      </w:tc>
      <w:tc>
        <w:tcPr>
          <w:tcW w:w="5613" w:type="dxa"/>
          <w:gridSpan w:val="2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69EEF0D6" w14:textId="77777777" w:rsidR="001670A8" w:rsidRPr="001670A8" w:rsidRDefault="001670A8" w:rsidP="001670A8">
          <w:pPr>
            <w:pStyle w:val="Rodap"/>
            <w:tabs>
              <w:tab w:val="clear" w:pos="4320"/>
              <w:tab w:val="clear" w:pos="8640"/>
            </w:tabs>
            <w:rPr>
              <w:rFonts w:cs="Arial"/>
              <w:szCs w:val="22"/>
            </w:rPr>
          </w:pPr>
        </w:p>
      </w:tc>
      <w:tc>
        <w:tcPr>
          <w:tcW w:w="721" w:type="dxa"/>
          <w:tcBorders>
            <w:left w:val="single" w:sz="6" w:space="0" w:color="auto"/>
          </w:tcBorders>
          <w:shd w:val="clear" w:color="auto" w:fill="auto"/>
          <w:vAlign w:val="center"/>
        </w:tcPr>
        <w:p w14:paraId="0E9A3A74" w14:textId="77777777" w:rsidR="001670A8" w:rsidRPr="001670A8" w:rsidRDefault="001670A8" w:rsidP="00604669">
          <w:pPr>
            <w:pStyle w:val="Rodap"/>
            <w:tabs>
              <w:tab w:val="clear" w:pos="4320"/>
              <w:tab w:val="clear" w:pos="8640"/>
            </w:tabs>
            <w:jc w:val="left"/>
            <w:rPr>
              <w:rFonts w:cs="Arial"/>
              <w:b/>
              <w:szCs w:val="22"/>
            </w:rPr>
          </w:pPr>
          <w:r w:rsidRPr="001670A8">
            <w:rPr>
              <w:rFonts w:cs="Arial"/>
              <w:b/>
              <w:szCs w:val="22"/>
            </w:rPr>
            <w:t>CAP:</w:t>
          </w:r>
        </w:p>
      </w:tc>
      <w:tc>
        <w:tcPr>
          <w:tcW w:w="567" w:type="dxa"/>
          <w:shd w:val="clear" w:color="auto" w:fill="auto"/>
          <w:vAlign w:val="center"/>
        </w:tcPr>
        <w:p w14:paraId="4DC13F85" w14:textId="77777777" w:rsidR="001670A8" w:rsidRPr="001670A8" w:rsidRDefault="00C72C68" w:rsidP="00B200AB">
          <w:pPr>
            <w:pStyle w:val="Rodap"/>
            <w:tabs>
              <w:tab w:val="clear" w:pos="4320"/>
              <w:tab w:val="clear" w:pos="8640"/>
            </w:tabs>
            <w:jc w:val="left"/>
            <w:rPr>
              <w:rFonts w:cs="Arial"/>
              <w:b/>
              <w:szCs w:val="22"/>
            </w:rPr>
          </w:pPr>
          <w:r>
            <w:rPr>
              <w:rFonts w:cs="Arial"/>
              <w:b/>
              <w:szCs w:val="22"/>
            </w:rPr>
            <w:t>3</w:t>
          </w:r>
        </w:p>
      </w:tc>
      <w:tc>
        <w:tcPr>
          <w:tcW w:w="708" w:type="dxa"/>
          <w:tcBorders>
            <w:right w:val="single" w:sz="6" w:space="0" w:color="auto"/>
          </w:tcBorders>
          <w:shd w:val="clear" w:color="auto" w:fill="auto"/>
          <w:vAlign w:val="center"/>
        </w:tcPr>
        <w:p w14:paraId="09AEA0D2" w14:textId="77777777" w:rsidR="001670A8" w:rsidRPr="001670A8" w:rsidRDefault="001670A8" w:rsidP="001670A8">
          <w:pPr>
            <w:pStyle w:val="Rodap"/>
            <w:tabs>
              <w:tab w:val="clear" w:pos="4320"/>
              <w:tab w:val="clear" w:pos="8640"/>
            </w:tabs>
            <w:rPr>
              <w:rFonts w:cs="Arial"/>
              <w:b/>
              <w:szCs w:val="22"/>
            </w:rPr>
          </w:pPr>
        </w:p>
      </w:tc>
    </w:tr>
    <w:tr w:rsidR="001670A8" w:rsidRPr="001670A8" w14:paraId="05F0CB01" w14:textId="77777777" w:rsidTr="00451E27">
      <w:trPr>
        <w:trHeight w:hRule="exact" w:val="400"/>
      </w:trPr>
      <w:tc>
        <w:tcPr>
          <w:tcW w:w="2016" w:type="dxa"/>
          <w:vMerge/>
          <w:tcBorders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6D38625E" w14:textId="77777777" w:rsidR="001670A8" w:rsidRPr="001670A8" w:rsidRDefault="001670A8" w:rsidP="001670A8">
          <w:pPr>
            <w:pStyle w:val="Rodap"/>
            <w:tabs>
              <w:tab w:val="clear" w:pos="4320"/>
              <w:tab w:val="clear" w:pos="8640"/>
            </w:tabs>
            <w:rPr>
              <w:rFonts w:cs="Arial"/>
              <w:szCs w:val="22"/>
            </w:rPr>
          </w:pPr>
        </w:p>
      </w:tc>
      <w:tc>
        <w:tcPr>
          <w:tcW w:w="2861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shd w:val="clear" w:color="auto" w:fill="auto"/>
          <w:vAlign w:val="center"/>
        </w:tcPr>
        <w:p w14:paraId="27229767" w14:textId="66A2E6D6" w:rsidR="001670A8" w:rsidRPr="001670A8" w:rsidRDefault="001670A8" w:rsidP="00D72D56">
          <w:pPr>
            <w:pStyle w:val="Rodap"/>
            <w:tabs>
              <w:tab w:val="clear" w:pos="4320"/>
              <w:tab w:val="clear" w:pos="8640"/>
            </w:tabs>
            <w:rPr>
              <w:rFonts w:cs="Arial"/>
              <w:b/>
              <w:szCs w:val="22"/>
            </w:rPr>
          </w:pPr>
          <w:r w:rsidRPr="001670A8">
            <w:rPr>
              <w:rFonts w:cs="Arial"/>
              <w:b/>
              <w:szCs w:val="22"/>
            </w:rPr>
            <w:t xml:space="preserve"> VIG:</w:t>
          </w:r>
          <w:r w:rsidR="00371B2C">
            <w:rPr>
              <w:rFonts w:cs="Arial"/>
              <w:b/>
              <w:szCs w:val="22"/>
            </w:rPr>
            <w:t xml:space="preserve"> </w:t>
          </w:r>
          <w:r w:rsidR="00535AEE">
            <w:rPr>
              <w:rFonts w:cs="Arial"/>
              <w:b/>
              <w:color w:val="000000"/>
              <w:szCs w:val="22"/>
            </w:rPr>
            <w:t>29.12</w:t>
          </w:r>
          <w:r w:rsidR="00535AEE">
            <w:rPr>
              <w:rFonts w:cs="Arial"/>
              <w:b/>
            </w:rPr>
            <w:t>.2023</w:t>
          </w:r>
        </w:p>
      </w:tc>
      <w:tc>
        <w:tcPr>
          <w:tcW w:w="2752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75170994" w14:textId="77777777" w:rsidR="001670A8" w:rsidRPr="001670A8" w:rsidRDefault="001670A8" w:rsidP="001670A8">
          <w:pPr>
            <w:pStyle w:val="Rodap"/>
            <w:tabs>
              <w:tab w:val="clear" w:pos="4320"/>
              <w:tab w:val="clear" w:pos="8640"/>
            </w:tabs>
            <w:rPr>
              <w:rFonts w:cs="Arial"/>
              <w:b/>
              <w:szCs w:val="22"/>
            </w:rPr>
          </w:pPr>
        </w:p>
      </w:tc>
      <w:tc>
        <w:tcPr>
          <w:tcW w:w="721" w:type="dxa"/>
          <w:tcBorders>
            <w:left w:val="single" w:sz="6" w:space="0" w:color="auto"/>
            <w:bottom w:val="single" w:sz="6" w:space="0" w:color="auto"/>
          </w:tcBorders>
          <w:shd w:val="clear" w:color="auto" w:fill="auto"/>
          <w:vAlign w:val="center"/>
        </w:tcPr>
        <w:p w14:paraId="0FD777B1" w14:textId="77777777" w:rsidR="001670A8" w:rsidRPr="001670A8" w:rsidRDefault="001670A8" w:rsidP="001670A8">
          <w:pPr>
            <w:pStyle w:val="Rodap"/>
            <w:tabs>
              <w:tab w:val="clear" w:pos="4320"/>
              <w:tab w:val="clear" w:pos="8640"/>
            </w:tabs>
            <w:rPr>
              <w:rFonts w:cs="Arial"/>
              <w:b/>
              <w:szCs w:val="22"/>
            </w:rPr>
          </w:pPr>
        </w:p>
      </w:tc>
      <w:tc>
        <w:tcPr>
          <w:tcW w:w="567" w:type="dxa"/>
          <w:tcBorders>
            <w:bottom w:val="single" w:sz="6" w:space="0" w:color="auto"/>
          </w:tcBorders>
          <w:shd w:val="clear" w:color="auto" w:fill="auto"/>
          <w:vAlign w:val="center"/>
        </w:tcPr>
        <w:p w14:paraId="58177DC4" w14:textId="77777777" w:rsidR="001670A8" w:rsidRPr="001670A8" w:rsidRDefault="001670A8" w:rsidP="001670A8">
          <w:pPr>
            <w:pStyle w:val="Rodap"/>
            <w:tabs>
              <w:tab w:val="clear" w:pos="4320"/>
              <w:tab w:val="clear" w:pos="8640"/>
            </w:tabs>
            <w:rPr>
              <w:rFonts w:cs="Arial"/>
              <w:b/>
              <w:szCs w:val="22"/>
            </w:rPr>
          </w:pPr>
        </w:p>
      </w:tc>
      <w:tc>
        <w:tcPr>
          <w:tcW w:w="708" w:type="dxa"/>
          <w:tcBorders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1840B873" w14:textId="77777777" w:rsidR="001670A8" w:rsidRPr="001670A8" w:rsidRDefault="001670A8" w:rsidP="008910D5">
          <w:pPr>
            <w:pStyle w:val="Rodap"/>
            <w:tabs>
              <w:tab w:val="clear" w:pos="4320"/>
              <w:tab w:val="clear" w:pos="8640"/>
            </w:tabs>
            <w:jc w:val="center"/>
            <w:rPr>
              <w:rFonts w:cs="Arial"/>
              <w:b/>
              <w:szCs w:val="22"/>
            </w:rPr>
          </w:pPr>
          <w:r w:rsidRPr="001670A8">
            <w:rPr>
              <w:rStyle w:val="Nmerodepgina"/>
              <w:rFonts w:cs="Arial"/>
              <w:b/>
              <w:szCs w:val="22"/>
            </w:rPr>
            <w:fldChar w:fldCharType="begin"/>
          </w:r>
          <w:r w:rsidRPr="001670A8">
            <w:rPr>
              <w:rStyle w:val="Nmerodepgina"/>
              <w:rFonts w:cs="Arial"/>
              <w:b/>
              <w:szCs w:val="22"/>
            </w:rPr>
            <w:instrText xml:space="preserve"> PAGE </w:instrText>
          </w:r>
          <w:r w:rsidRPr="001670A8">
            <w:rPr>
              <w:rStyle w:val="Nmerodepgina"/>
              <w:rFonts w:cs="Arial"/>
              <w:b/>
              <w:szCs w:val="22"/>
            </w:rPr>
            <w:fldChar w:fldCharType="separate"/>
          </w:r>
          <w:r w:rsidR="00535AEE">
            <w:rPr>
              <w:rStyle w:val="Nmerodepgina"/>
              <w:rFonts w:cs="Arial"/>
              <w:b/>
              <w:noProof/>
              <w:szCs w:val="22"/>
            </w:rPr>
            <w:t>2</w:t>
          </w:r>
          <w:r w:rsidRPr="001670A8">
            <w:rPr>
              <w:rStyle w:val="Nmerodepgina"/>
              <w:rFonts w:cs="Arial"/>
              <w:b/>
              <w:szCs w:val="22"/>
            </w:rPr>
            <w:fldChar w:fldCharType="end"/>
          </w:r>
          <w:r w:rsidRPr="001670A8">
            <w:rPr>
              <w:rStyle w:val="Nmerodepgina"/>
              <w:rFonts w:cs="Arial"/>
              <w:b/>
              <w:szCs w:val="22"/>
            </w:rPr>
            <w:t>/</w:t>
          </w:r>
          <w:r w:rsidRPr="001670A8">
            <w:rPr>
              <w:rStyle w:val="Nmerodepgina"/>
              <w:rFonts w:cs="Arial"/>
              <w:b/>
              <w:szCs w:val="22"/>
            </w:rPr>
            <w:fldChar w:fldCharType="begin"/>
          </w:r>
          <w:r w:rsidRPr="001670A8">
            <w:rPr>
              <w:rStyle w:val="Nmerodepgina"/>
              <w:rFonts w:cs="Arial"/>
              <w:b/>
              <w:szCs w:val="22"/>
            </w:rPr>
            <w:instrText xml:space="preserve"> NUMPAGES </w:instrText>
          </w:r>
          <w:r w:rsidRPr="001670A8">
            <w:rPr>
              <w:rStyle w:val="Nmerodepgina"/>
              <w:rFonts w:cs="Arial"/>
              <w:b/>
              <w:szCs w:val="22"/>
            </w:rPr>
            <w:fldChar w:fldCharType="separate"/>
          </w:r>
          <w:r w:rsidR="00535AEE">
            <w:rPr>
              <w:rStyle w:val="Nmerodepgina"/>
              <w:rFonts w:cs="Arial"/>
              <w:b/>
              <w:noProof/>
              <w:szCs w:val="22"/>
            </w:rPr>
            <w:t>3</w:t>
          </w:r>
          <w:r w:rsidRPr="001670A8">
            <w:rPr>
              <w:rStyle w:val="Nmerodepgina"/>
              <w:rFonts w:cs="Arial"/>
              <w:b/>
              <w:szCs w:val="22"/>
            </w:rPr>
            <w:fldChar w:fldCharType="end"/>
          </w:r>
        </w:p>
      </w:tc>
    </w:tr>
  </w:tbl>
  <w:p w14:paraId="01A893D3" w14:textId="6B879802" w:rsidR="001670A8" w:rsidRPr="001670A8" w:rsidRDefault="00C826AD" w:rsidP="001670A8">
    <w:pPr>
      <w:pStyle w:val="Rodap"/>
      <w:tabs>
        <w:tab w:val="clear" w:pos="4320"/>
        <w:tab w:val="clear" w:pos="8640"/>
      </w:tabs>
      <w:rPr>
        <w:rFonts w:cs="Arial"/>
        <w:szCs w:val="22"/>
      </w:rPr>
    </w:pPr>
    <w:r w:rsidRPr="001670A8">
      <w:rPr>
        <w:rFonts w:cs="Arial"/>
        <w:noProof/>
        <w:szCs w:val="2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28DE55" wp14:editId="4B0074A4">
              <wp:simplePos x="0" y="0"/>
              <wp:positionH relativeFrom="column">
                <wp:posOffset>6350</wp:posOffset>
              </wp:positionH>
              <wp:positionV relativeFrom="page">
                <wp:posOffset>1310005</wp:posOffset>
              </wp:positionV>
              <wp:extent cx="6113145" cy="8652510"/>
              <wp:effectExtent l="0" t="0" r="0" b="0"/>
              <wp:wrapNone/>
              <wp:docPr id="3" name="Freeform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3145" cy="8652510"/>
                      </a:xfrm>
                      <a:custGeom>
                        <a:avLst/>
                        <a:gdLst>
                          <a:gd name="T0" fmla="*/ 0 w 210"/>
                          <a:gd name="T1" fmla="*/ 0 h 264"/>
                          <a:gd name="T2" fmla="*/ 0 w 210"/>
                          <a:gd name="T3" fmla="*/ 264 h 264"/>
                          <a:gd name="T4" fmla="*/ 210 w 210"/>
                          <a:gd name="T5" fmla="*/ 264 h 264"/>
                          <a:gd name="T6" fmla="*/ 210 w 210"/>
                          <a:gd name="T7" fmla="*/ 0 h 26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210" h="264">
                            <a:moveTo>
                              <a:pt x="0" y="0"/>
                            </a:moveTo>
                            <a:lnTo>
                              <a:pt x="0" y="264"/>
                            </a:lnTo>
                            <a:lnTo>
                              <a:pt x="210" y="264"/>
                            </a:lnTo>
                            <a:lnTo>
                              <a:pt x="210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Freeform 61" style="position:absolute;margin-left:.5pt;margin-top:103.15pt;width:481.35pt;height:681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10,264" o:spid="_x0000_s1026" filled="f" path="m,l,264r210,l21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" w14:anchorId="4E085578">
              <v:stroke startarrowwidth="narrow" startarrowlength="short" endarrowwidth="narrow" endarrowlength="short"/>
              <v:path arrowok="t" o:connecttype="custom" o:connectlocs="0,0;0,8652510;6113145,8652510;6113145,0" o:connectangles="0,0,0,0"/>
              <w10:wrap anchory="page"/>
            </v:shape>
          </w:pict>
        </mc:Fallback>
      </mc:AlternateContent>
    </w:r>
    <w:r w:rsidRPr="001670A8">
      <w:rPr>
        <w:rFonts w:cs="Arial"/>
        <w:noProof/>
        <w:szCs w:val="22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BE61DB3" wp14:editId="7ADE3CDC">
              <wp:simplePos x="0" y="0"/>
              <wp:positionH relativeFrom="column">
                <wp:posOffset>1423670</wp:posOffset>
              </wp:positionH>
              <wp:positionV relativeFrom="page">
                <wp:posOffset>932815</wp:posOffset>
              </wp:positionV>
              <wp:extent cx="3623945" cy="347345"/>
              <wp:effectExtent l="0" t="0" r="0" b="0"/>
              <wp:wrapNone/>
              <wp:docPr id="2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3945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60" style="position:absolute;margin-left:112.1pt;margin-top:73.45pt;width:285.35pt;height:27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ed="f" stroked="f" w14:anchorId="4F08A5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">
              <v:stroke startarrowwidth="narrow" startarrowlength="short" endarrowwidth="narrow" endarrowlength="short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9E52477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16"/>
        </w:tabs>
        <w:ind w:left="716" w:hanging="43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284" w:firstLine="0"/>
      </w:pPr>
      <w:rPr>
        <w:rFonts w:hint="default"/>
        <w:b/>
        <w:i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360" w:hanging="79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82B1982"/>
    <w:multiLevelType w:val="hybridMultilevel"/>
    <w:tmpl w:val="6F4899E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05255EA"/>
    <w:multiLevelType w:val="hybridMultilevel"/>
    <w:tmpl w:val="774632CC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9E75757"/>
    <w:multiLevelType w:val="hybridMultilevel"/>
    <w:tmpl w:val="DD687B2C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D6F6913"/>
    <w:multiLevelType w:val="multilevel"/>
    <w:tmpl w:val="2C04F932"/>
    <w:lvl w:ilvl="0">
      <w:start w:val="1"/>
      <w:numFmt w:val="decimal"/>
      <w:lvlText w:val="%1"/>
      <w:lvlJc w:val="left"/>
      <w:pPr>
        <w:tabs>
          <w:tab w:val="num" w:pos="426"/>
        </w:tabs>
        <w:ind w:left="142" w:firstLine="0"/>
      </w:pPr>
      <w:rPr>
        <w:rFonts w:ascii="Arial" w:hAnsi="Arial"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681"/>
        </w:tabs>
        <w:ind w:left="284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284" w:firstLine="0"/>
      </w:pPr>
      <w:rPr>
        <w:rFonts w:ascii="Arial" w:hAnsi="Arial" w:hint="default"/>
        <w:b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42" w:firstLine="0"/>
      </w:pPr>
      <w:rPr>
        <w:rFonts w:ascii="Arial" w:hAnsi="Arial" w:hint="default"/>
        <w:b/>
        <w:i w:val="0"/>
        <w:color w:val="auto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00B010D"/>
    <w:multiLevelType w:val="multilevel"/>
    <w:tmpl w:val="B9D0E794"/>
    <w:lvl w:ilvl="0">
      <w:start w:val="2"/>
      <w:numFmt w:val="decimal"/>
      <w:lvlText w:val="%1"/>
      <w:lvlJc w:val="left"/>
      <w:pPr>
        <w:ind w:left="1642" w:hanging="360"/>
      </w:pPr>
    </w:lvl>
    <w:lvl w:ilvl="1">
      <w:start w:val="2"/>
      <w:numFmt w:val="decimal"/>
      <w:isLgl/>
      <w:lvlText w:val="%1.%2"/>
      <w:lvlJc w:val="left"/>
      <w:pPr>
        <w:ind w:left="1898" w:hanging="480"/>
      </w:pPr>
    </w:lvl>
    <w:lvl w:ilvl="2">
      <w:start w:val="1"/>
      <w:numFmt w:val="lowerLetter"/>
      <w:lvlText w:val="%3)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2002" w:hanging="720"/>
      </w:pPr>
    </w:lvl>
    <w:lvl w:ilvl="4">
      <w:start w:val="1"/>
      <w:numFmt w:val="decimal"/>
      <w:isLgl/>
      <w:lvlText w:val="%1.%2.%3.%4.%5"/>
      <w:lvlJc w:val="left"/>
      <w:pPr>
        <w:ind w:left="2362" w:hanging="1080"/>
      </w:pPr>
    </w:lvl>
    <w:lvl w:ilvl="5">
      <w:start w:val="1"/>
      <w:numFmt w:val="decimal"/>
      <w:isLgl/>
      <w:lvlText w:val="%1.%2.%3.%4.%5.%6"/>
      <w:lvlJc w:val="left"/>
      <w:pPr>
        <w:ind w:left="2362" w:hanging="1080"/>
      </w:pPr>
    </w:lvl>
    <w:lvl w:ilvl="6">
      <w:start w:val="1"/>
      <w:numFmt w:val="decimal"/>
      <w:isLgl/>
      <w:lvlText w:val="%1.%2.%3.%4.%5.%6.%7"/>
      <w:lvlJc w:val="left"/>
      <w:pPr>
        <w:ind w:left="2722" w:hanging="1440"/>
      </w:pPr>
    </w:lvl>
    <w:lvl w:ilvl="7">
      <w:start w:val="1"/>
      <w:numFmt w:val="decimal"/>
      <w:isLgl/>
      <w:lvlText w:val="%1.%2.%3.%4.%5.%6.%7.%8"/>
      <w:lvlJc w:val="left"/>
      <w:pPr>
        <w:ind w:left="2722" w:hanging="1440"/>
      </w:pPr>
    </w:lvl>
    <w:lvl w:ilvl="8">
      <w:start w:val="1"/>
      <w:numFmt w:val="decimal"/>
      <w:isLgl/>
      <w:lvlText w:val="%1.%2.%3.%4.%5.%6.%7.%8.%9"/>
      <w:lvlJc w:val="left"/>
      <w:pPr>
        <w:ind w:left="3082" w:hanging="1800"/>
      </w:pPr>
    </w:lvl>
  </w:abstractNum>
  <w:abstractNum w:abstractNumId="6">
    <w:nsid w:val="222E6BDA"/>
    <w:multiLevelType w:val="hybridMultilevel"/>
    <w:tmpl w:val="99CA6660"/>
    <w:lvl w:ilvl="0" w:tplc="04160017">
      <w:start w:val="1"/>
      <w:numFmt w:val="lowerLetter"/>
      <w:lvlText w:val="%1)"/>
      <w:lvlJc w:val="left"/>
      <w:pPr>
        <w:ind w:left="930" w:hanging="360"/>
      </w:p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>
    <w:nsid w:val="26B80E7B"/>
    <w:multiLevelType w:val="multilevel"/>
    <w:tmpl w:val="546C0E38"/>
    <w:lvl w:ilvl="0">
      <w:start w:val="1"/>
      <w:numFmt w:val="decimal"/>
      <w:lvlText w:val="%1"/>
      <w:lvlJc w:val="left"/>
      <w:pPr>
        <w:ind w:left="420" w:hanging="420"/>
      </w:pPr>
      <w:rPr>
        <w:rFonts w:cs="Arial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Arial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/>
        <w:color w:val="auto"/>
      </w:rPr>
    </w:lvl>
  </w:abstractNum>
  <w:abstractNum w:abstractNumId="8">
    <w:nsid w:val="29AD0636"/>
    <w:multiLevelType w:val="hybridMultilevel"/>
    <w:tmpl w:val="E3ACD4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5E4A33"/>
    <w:multiLevelType w:val="hybridMultilevel"/>
    <w:tmpl w:val="029EA77C"/>
    <w:lvl w:ilvl="0" w:tplc="D6D4FB8A">
      <w:start w:val="1"/>
      <w:numFmt w:val="lowerLetter"/>
      <w:lvlText w:val="%1)"/>
      <w:lvlJc w:val="left"/>
      <w:pPr>
        <w:ind w:left="1004" w:hanging="360"/>
      </w:pPr>
      <w:rPr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724" w:hanging="360"/>
      </w:pPr>
    </w:lvl>
    <w:lvl w:ilvl="2" w:tplc="040A001B" w:tentative="1">
      <w:start w:val="1"/>
      <w:numFmt w:val="lowerRoman"/>
      <w:lvlText w:val="%3."/>
      <w:lvlJc w:val="right"/>
      <w:pPr>
        <w:ind w:left="2444" w:hanging="180"/>
      </w:pPr>
    </w:lvl>
    <w:lvl w:ilvl="3" w:tplc="040A000F" w:tentative="1">
      <w:start w:val="1"/>
      <w:numFmt w:val="decimal"/>
      <w:lvlText w:val="%4."/>
      <w:lvlJc w:val="left"/>
      <w:pPr>
        <w:ind w:left="3164" w:hanging="360"/>
      </w:pPr>
    </w:lvl>
    <w:lvl w:ilvl="4" w:tplc="040A0019" w:tentative="1">
      <w:start w:val="1"/>
      <w:numFmt w:val="lowerLetter"/>
      <w:lvlText w:val="%5."/>
      <w:lvlJc w:val="left"/>
      <w:pPr>
        <w:ind w:left="3884" w:hanging="360"/>
      </w:pPr>
    </w:lvl>
    <w:lvl w:ilvl="5" w:tplc="040A001B" w:tentative="1">
      <w:start w:val="1"/>
      <w:numFmt w:val="lowerRoman"/>
      <w:lvlText w:val="%6."/>
      <w:lvlJc w:val="right"/>
      <w:pPr>
        <w:ind w:left="4604" w:hanging="180"/>
      </w:pPr>
    </w:lvl>
    <w:lvl w:ilvl="6" w:tplc="040A000F" w:tentative="1">
      <w:start w:val="1"/>
      <w:numFmt w:val="decimal"/>
      <w:lvlText w:val="%7."/>
      <w:lvlJc w:val="left"/>
      <w:pPr>
        <w:ind w:left="5324" w:hanging="360"/>
      </w:pPr>
    </w:lvl>
    <w:lvl w:ilvl="7" w:tplc="040A0019" w:tentative="1">
      <w:start w:val="1"/>
      <w:numFmt w:val="lowerLetter"/>
      <w:lvlText w:val="%8."/>
      <w:lvlJc w:val="left"/>
      <w:pPr>
        <w:ind w:left="6044" w:hanging="360"/>
      </w:pPr>
    </w:lvl>
    <w:lvl w:ilvl="8" w:tplc="0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AC961F5"/>
    <w:multiLevelType w:val="hybridMultilevel"/>
    <w:tmpl w:val="A566E86A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DF5236F"/>
    <w:multiLevelType w:val="hybridMultilevel"/>
    <w:tmpl w:val="0F7C47F6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3FF7325D"/>
    <w:multiLevelType w:val="hybridMultilevel"/>
    <w:tmpl w:val="C6E84D02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41C67BDB"/>
    <w:multiLevelType w:val="hybridMultilevel"/>
    <w:tmpl w:val="A4AAA9A4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43A95C87"/>
    <w:multiLevelType w:val="hybridMultilevel"/>
    <w:tmpl w:val="A4AAA9A4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A6C5981"/>
    <w:multiLevelType w:val="hybridMultilevel"/>
    <w:tmpl w:val="30C2FCBC"/>
    <w:lvl w:ilvl="0" w:tplc="049066D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4CA77A7B"/>
    <w:multiLevelType w:val="multilevel"/>
    <w:tmpl w:val="546C0E38"/>
    <w:lvl w:ilvl="0">
      <w:start w:val="1"/>
      <w:numFmt w:val="decimal"/>
      <w:lvlText w:val="%1"/>
      <w:lvlJc w:val="left"/>
      <w:pPr>
        <w:ind w:left="420" w:hanging="420"/>
      </w:pPr>
      <w:rPr>
        <w:rFonts w:cs="Arial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Arial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/>
        <w:color w:val="auto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/>
        <w:color w:val="auto"/>
      </w:rPr>
    </w:lvl>
  </w:abstractNum>
  <w:abstractNum w:abstractNumId="17">
    <w:nsid w:val="4F412808"/>
    <w:multiLevelType w:val="hybridMultilevel"/>
    <w:tmpl w:val="FCC0D3E6"/>
    <w:lvl w:ilvl="0" w:tplc="04160013">
      <w:start w:val="1"/>
      <w:numFmt w:val="upperRoman"/>
      <w:lvlText w:val="%1."/>
      <w:lvlJc w:val="righ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500879C7"/>
    <w:multiLevelType w:val="multilevel"/>
    <w:tmpl w:val="89C26D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  <w:strike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074" w:hanging="648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ADC69D6"/>
    <w:multiLevelType w:val="hybridMultilevel"/>
    <w:tmpl w:val="F466AF50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5F702460"/>
    <w:multiLevelType w:val="hybridMultilevel"/>
    <w:tmpl w:val="F466AF50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>
    <w:nsid w:val="62CF7A78"/>
    <w:multiLevelType w:val="hybridMultilevel"/>
    <w:tmpl w:val="F466AF50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69570301"/>
    <w:multiLevelType w:val="hybridMultilevel"/>
    <w:tmpl w:val="3BACC828"/>
    <w:lvl w:ilvl="0" w:tplc="4686D7B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D564852"/>
    <w:multiLevelType w:val="hybridMultilevel"/>
    <w:tmpl w:val="B344DBAE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72EA54D8"/>
    <w:multiLevelType w:val="hybridMultilevel"/>
    <w:tmpl w:val="0128950C"/>
    <w:lvl w:ilvl="0" w:tplc="04160013">
      <w:start w:val="1"/>
      <w:numFmt w:val="upperRoman"/>
      <w:lvlText w:val="%1."/>
      <w:lvlJc w:val="righ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9"/>
  </w:num>
  <w:num w:numId="5">
    <w:abstractNumId w:val="10"/>
  </w:num>
  <w:num w:numId="6">
    <w:abstractNumId w:val="1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9"/>
  </w:num>
  <w:num w:numId="11">
    <w:abstractNumId w:val="2"/>
  </w:num>
  <w:num w:numId="12">
    <w:abstractNumId w:val="20"/>
  </w:num>
  <w:num w:numId="13">
    <w:abstractNumId w:val="21"/>
  </w:num>
  <w:num w:numId="14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3"/>
  </w:num>
  <w:num w:numId="17">
    <w:abstractNumId w:val="22"/>
  </w:num>
  <w:num w:numId="18">
    <w:abstractNumId w:val="17"/>
  </w:num>
  <w:num w:numId="19">
    <w:abstractNumId w:val="14"/>
  </w:num>
  <w:num w:numId="20">
    <w:abstractNumId w:val="12"/>
  </w:num>
  <w:num w:numId="21">
    <w:abstractNumId w:val="8"/>
  </w:num>
  <w:num w:numId="22">
    <w:abstractNumId w:val="11"/>
  </w:num>
  <w:num w:numId="23">
    <w:abstractNumId w:val="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style="mso-position-vertical-relative:page" o:allowoverlap="f">
      <v:stroke startarrowwidth="narrow" startarrowlength="short" endarrowwidth="narrow" endarrowlength="shor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11"/>
    <w:rsid w:val="00002C6F"/>
    <w:rsid w:val="00003AC7"/>
    <w:rsid w:val="00005039"/>
    <w:rsid w:val="0000656E"/>
    <w:rsid w:val="000069AD"/>
    <w:rsid w:val="00011432"/>
    <w:rsid w:val="000115C3"/>
    <w:rsid w:val="00011CE2"/>
    <w:rsid w:val="00017AC3"/>
    <w:rsid w:val="000203E5"/>
    <w:rsid w:val="00021337"/>
    <w:rsid w:val="00022798"/>
    <w:rsid w:val="00025CB0"/>
    <w:rsid w:val="00026122"/>
    <w:rsid w:val="00027C82"/>
    <w:rsid w:val="00034DD4"/>
    <w:rsid w:val="000351CD"/>
    <w:rsid w:val="00041020"/>
    <w:rsid w:val="0004138A"/>
    <w:rsid w:val="00044CDB"/>
    <w:rsid w:val="00045AAF"/>
    <w:rsid w:val="0004720C"/>
    <w:rsid w:val="00052BE7"/>
    <w:rsid w:val="0006290B"/>
    <w:rsid w:val="0006585B"/>
    <w:rsid w:val="00066424"/>
    <w:rsid w:val="00075C39"/>
    <w:rsid w:val="00076651"/>
    <w:rsid w:val="0008688E"/>
    <w:rsid w:val="000869C3"/>
    <w:rsid w:val="0009189F"/>
    <w:rsid w:val="00092F7A"/>
    <w:rsid w:val="000A5B65"/>
    <w:rsid w:val="000B4833"/>
    <w:rsid w:val="000B5982"/>
    <w:rsid w:val="000B5CE8"/>
    <w:rsid w:val="000C49F3"/>
    <w:rsid w:val="000C509D"/>
    <w:rsid w:val="000E64F7"/>
    <w:rsid w:val="000E6EBE"/>
    <w:rsid w:val="000F23C7"/>
    <w:rsid w:val="001005EE"/>
    <w:rsid w:val="0010662F"/>
    <w:rsid w:val="00110515"/>
    <w:rsid w:val="00112F44"/>
    <w:rsid w:val="00115913"/>
    <w:rsid w:val="001200CC"/>
    <w:rsid w:val="001216AF"/>
    <w:rsid w:val="001217B8"/>
    <w:rsid w:val="0012184C"/>
    <w:rsid w:val="00121D74"/>
    <w:rsid w:val="00125AA6"/>
    <w:rsid w:val="00143BE3"/>
    <w:rsid w:val="00144C60"/>
    <w:rsid w:val="001458EC"/>
    <w:rsid w:val="0015314F"/>
    <w:rsid w:val="001533FA"/>
    <w:rsid w:val="00156E44"/>
    <w:rsid w:val="001670A8"/>
    <w:rsid w:val="00167A7D"/>
    <w:rsid w:val="00171535"/>
    <w:rsid w:val="00171FEA"/>
    <w:rsid w:val="0017431E"/>
    <w:rsid w:val="001760FA"/>
    <w:rsid w:val="001816AF"/>
    <w:rsid w:val="00183D2D"/>
    <w:rsid w:val="00183FD7"/>
    <w:rsid w:val="00184485"/>
    <w:rsid w:val="00187FED"/>
    <w:rsid w:val="00191549"/>
    <w:rsid w:val="00196305"/>
    <w:rsid w:val="001A0544"/>
    <w:rsid w:val="001A3DA4"/>
    <w:rsid w:val="001B05BC"/>
    <w:rsid w:val="001B0BC3"/>
    <w:rsid w:val="001B1EC0"/>
    <w:rsid w:val="001B24F4"/>
    <w:rsid w:val="001B3770"/>
    <w:rsid w:val="001B4300"/>
    <w:rsid w:val="001B463F"/>
    <w:rsid w:val="001C2DF3"/>
    <w:rsid w:val="001C4660"/>
    <w:rsid w:val="001D1E2C"/>
    <w:rsid w:val="001D6211"/>
    <w:rsid w:val="001F21A2"/>
    <w:rsid w:val="001F29C2"/>
    <w:rsid w:val="001F3159"/>
    <w:rsid w:val="001F3CBF"/>
    <w:rsid w:val="001F41F8"/>
    <w:rsid w:val="001F434D"/>
    <w:rsid w:val="001F5B66"/>
    <w:rsid w:val="00202A5C"/>
    <w:rsid w:val="002049AA"/>
    <w:rsid w:val="00213754"/>
    <w:rsid w:val="00224580"/>
    <w:rsid w:val="00227BA3"/>
    <w:rsid w:val="00236159"/>
    <w:rsid w:val="0024545F"/>
    <w:rsid w:val="0024609B"/>
    <w:rsid w:val="002464E4"/>
    <w:rsid w:val="00263C9D"/>
    <w:rsid w:val="002679BE"/>
    <w:rsid w:val="0027118C"/>
    <w:rsid w:val="00273956"/>
    <w:rsid w:val="00275160"/>
    <w:rsid w:val="0027627E"/>
    <w:rsid w:val="002808DC"/>
    <w:rsid w:val="002930E4"/>
    <w:rsid w:val="0029372C"/>
    <w:rsid w:val="00297387"/>
    <w:rsid w:val="002A28E8"/>
    <w:rsid w:val="002A353B"/>
    <w:rsid w:val="002A4ADC"/>
    <w:rsid w:val="002B06D3"/>
    <w:rsid w:val="002B2AC5"/>
    <w:rsid w:val="002B2E16"/>
    <w:rsid w:val="002B50C5"/>
    <w:rsid w:val="002B682B"/>
    <w:rsid w:val="002B7CEE"/>
    <w:rsid w:val="002C2242"/>
    <w:rsid w:val="002C401F"/>
    <w:rsid w:val="002C4420"/>
    <w:rsid w:val="002C555C"/>
    <w:rsid w:val="002D59AA"/>
    <w:rsid w:val="002E483C"/>
    <w:rsid w:val="002F134A"/>
    <w:rsid w:val="002F1903"/>
    <w:rsid w:val="002F40CF"/>
    <w:rsid w:val="002F6966"/>
    <w:rsid w:val="0030075B"/>
    <w:rsid w:val="00300BA2"/>
    <w:rsid w:val="00303BEE"/>
    <w:rsid w:val="00312FB4"/>
    <w:rsid w:val="003136DF"/>
    <w:rsid w:val="00320E61"/>
    <w:rsid w:val="00326D1C"/>
    <w:rsid w:val="00327135"/>
    <w:rsid w:val="00327842"/>
    <w:rsid w:val="00332018"/>
    <w:rsid w:val="003376FE"/>
    <w:rsid w:val="00337ADF"/>
    <w:rsid w:val="00344AA6"/>
    <w:rsid w:val="00352B0E"/>
    <w:rsid w:val="00354650"/>
    <w:rsid w:val="0035561C"/>
    <w:rsid w:val="00355B18"/>
    <w:rsid w:val="0036185A"/>
    <w:rsid w:val="00362CB8"/>
    <w:rsid w:val="003630CB"/>
    <w:rsid w:val="0036392B"/>
    <w:rsid w:val="00366E66"/>
    <w:rsid w:val="00370AB8"/>
    <w:rsid w:val="0037153F"/>
    <w:rsid w:val="00371787"/>
    <w:rsid w:val="00371B2C"/>
    <w:rsid w:val="00372684"/>
    <w:rsid w:val="003805C0"/>
    <w:rsid w:val="003913AF"/>
    <w:rsid w:val="00391590"/>
    <w:rsid w:val="00392350"/>
    <w:rsid w:val="003932CE"/>
    <w:rsid w:val="00394884"/>
    <w:rsid w:val="003A527D"/>
    <w:rsid w:val="003A58D5"/>
    <w:rsid w:val="003A7DB8"/>
    <w:rsid w:val="003B1955"/>
    <w:rsid w:val="003B2DB1"/>
    <w:rsid w:val="003B38AF"/>
    <w:rsid w:val="003B6625"/>
    <w:rsid w:val="003C099F"/>
    <w:rsid w:val="003C3D5C"/>
    <w:rsid w:val="003C4DF7"/>
    <w:rsid w:val="003E1DA7"/>
    <w:rsid w:val="003E1FD0"/>
    <w:rsid w:val="003E5B13"/>
    <w:rsid w:val="003F3472"/>
    <w:rsid w:val="003F36F6"/>
    <w:rsid w:val="003F69F7"/>
    <w:rsid w:val="003F77D8"/>
    <w:rsid w:val="00401C48"/>
    <w:rsid w:val="00415178"/>
    <w:rsid w:val="004155FD"/>
    <w:rsid w:val="004172C4"/>
    <w:rsid w:val="004174FE"/>
    <w:rsid w:val="00431BF8"/>
    <w:rsid w:val="00433BE7"/>
    <w:rsid w:val="00436021"/>
    <w:rsid w:val="0044294F"/>
    <w:rsid w:val="00442DBC"/>
    <w:rsid w:val="00443A75"/>
    <w:rsid w:val="00451E27"/>
    <w:rsid w:val="00457B2B"/>
    <w:rsid w:val="00461D98"/>
    <w:rsid w:val="004642A2"/>
    <w:rsid w:val="00465348"/>
    <w:rsid w:val="00473E2D"/>
    <w:rsid w:val="00473EDA"/>
    <w:rsid w:val="0047496C"/>
    <w:rsid w:val="00474A6F"/>
    <w:rsid w:val="0047557E"/>
    <w:rsid w:val="00475B2E"/>
    <w:rsid w:val="00475BA0"/>
    <w:rsid w:val="004804DF"/>
    <w:rsid w:val="00482F82"/>
    <w:rsid w:val="00484ACC"/>
    <w:rsid w:val="00487218"/>
    <w:rsid w:val="004872C7"/>
    <w:rsid w:val="004906F7"/>
    <w:rsid w:val="004924F9"/>
    <w:rsid w:val="0049768A"/>
    <w:rsid w:val="004A3698"/>
    <w:rsid w:val="004A3F53"/>
    <w:rsid w:val="004A49FC"/>
    <w:rsid w:val="004A549E"/>
    <w:rsid w:val="004A6570"/>
    <w:rsid w:val="004A6B1F"/>
    <w:rsid w:val="004B08A5"/>
    <w:rsid w:val="004B0D7D"/>
    <w:rsid w:val="004B1491"/>
    <w:rsid w:val="004B15A8"/>
    <w:rsid w:val="004B4527"/>
    <w:rsid w:val="004B68D9"/>
    <w:rsid w:val="004C1C61"/>
    <w:rsid w:val="004C6A82"/>
    <w:rsid w:val="004C6F4D"/>
    <w:rsid w:val="004D1BB1"/>
    <w:rsid w:val="004D2598"/>
    <w:rsid w:val="004E0571"/>
    <w:rsid w:val="004E3AC7"/>
    <w:rsid w:val="004E6B10"/>
    <w:rsid w:val="004E7EEC"/>
    <w:rsid w:val="004F4ECB"/>
    <w:rsid w:val="004F708E"/>
    <w:rsid w:val="0051011D"/>
    <w:rsid w:val="00510F49"/>
    <w:rsid w:val="0051413F"/>
    <w:rsid w:val="00516159"/>
    <w:rsid w:val="00517389"/>
    <w:rsid w:val="00522D46"/>
    <w:rsid w:val="00523A19"/>
    <w:rsid w:val="00526734"/>
    <w:rsid w:val="00527B37"/>
    <w:rsid w:val="00530957"/>
    <w:rsid w:val="005354D4"/>
    <w:rsid w:val="00535AEE"/>
    <w:rsid w:val="00553012"/>
    <w:rsid w:val="00562798"/>
    <w:rsid w:val="00563B8D"/>
    <w:rsid w:val="005704A6"/>
    <w:rsid w:val="005716DB"/>
    <w:rsid w:val="0057220D"/>
    <w:rsid w:val="00573986"/>
    <w:rsid w:val="00575800"/>
    <w:rsid w:val="005760D8"/>
    <w:rsid w:val="0057669C"/>
    <w:rsid w:val="00591B9E"/>
    <w:rsid w:val="005928C8"/>
    <w:rsid w:val="005945C7"/>
    <w:rsid w:val="005A18E0"/>
    <w:rsid w:val="005B4297"/>
    <w:rsid w:val="005B6155"/>
    <w:rsid w:val="005B6197"/>
    <w:rsid w:val="005B655F"/>
    <w:rsid w:val="005B7927"/>
    <w:rsid w:val="005C2AFF"/>
    <w:rsid w:val="005C49A3"/>
    <w:rsid w:val="005C4B8C"/>
    <w:rsid w:val="005C6134"/>
    <w:rsid w:val="005C6508"/>
    <w:rsid w:val="005C67EA"/>
    <w:rsid w:val="005D0C54"/>
    <w:rsid w:val="005D0C97"/>
    <w:rsid w:val="005D3525"/>
    <w:rsid w:val="005D4958"/>
    <w:rsid w:val="005D5518"/>
    <w:rsid w:val="005D5BB3"/>
    <w:rsid w:val="005D6A59"/>
    <w:rsid w:val="005E1604"/>
    <w:rsid w:val="005E275D"/>
    <w:rsid w:val="005E469E"/>
    <w:rsid w:val="005F1603"/>
    <w:rsid w:val="00601AD6"/>
    <w:rsid w:val="00602513"/>
    <w:rsid w:val="00604669"/>
    <w:rsid w:val="00605B95"/>
    <w:rsid w:val="00605D29"/>
    <w:rsid w:val="00607D14"/>
    <w:rsid w:val="006122F7"/>
    <w:rsid w:val="00614780"/>
    <w:rsid w:val="006210C2"/>
    <w:rsid w:val="00626E31"/>
    <w:rsid w:val="00632607"/>
    <w:rsid w:val="00632CE2"/>
    <w:rsid w:val="00640F76"/>
    <w:rsid w:val="006412F6"/>
    <w:rsid w:val="006430DA"/>
    <w:rsid w:val="00654A35"/>
    <w:rsid w:val="00655579"/>
    <w:rsid w:val="0065737B"/>
    <w:rsid w:val="00667E04"/>
    <w:rsid w:val="00670DD7"/>
    <w:rsid w:val="006748F6"/>
    <w:rsid w:val="00675FAA"/>
    <w:rsid w:val="00677820"/>
    <w:rsid w:val="00681606"/>
    <w:rsid w:val="006831B0"/>
    <w:rsid w:val="00687096"/>
    <w:rsid w:val="006916EC"/>
    <w:rsid w:val="006A0457"/>
    <w:rsid w:val="006B443B"/>
    <w:rsid w:val="006C2168"/>
    <w:rsid w:val="006C2FBE"/>
    <w:rsid w:val="006C759E"/>
    <w:rsid w:val="006D2CD5"/>
    <w:rsid w:val="006D66A8"/>
    <w:rsid w:val="006E1B07"/>
    <w:rsid w:val="006E6902"/>
    <w:rsid w:val="006E78CA"/>
    <w:rsid w:val="006F4FA9"/>
    <w:rsid w:val="006F51F5"/>
    <w:rsid w:val="00700827"/>
    <w:rsid w:val="007012A5"/>
    <w:rsid w:val="00704DB7"/>
    <w:rsid w:val="00710BDD"/>
    <w:rsid w:val="007123ED"/>
    <w:rsid w:val="007343EB"/>
    <w:rsid w:val="007377C0"/>
    <w:rsid w:val="00740092"/>
    <w:rsid w:val="00747220"/>
    <w:rsid w:val="007508EB"/>
    <w:rsid w:val="00757CEE"/>
    <w:rsid w:val="00760DEF"/>
    <w:rsid w:val="0076121A"/>
    <w:rsid w:val="0076402F"/>
    <w:rsid w:val="00764917"/>
    <w:rsid w:val="00766C58"/>
    <w:rsid w:val="00771138"/>
    <w:rsid w:val="007748CD"/>
    <w:rsid w:val="00780631"/>
    <w:rsid w:val="0078394E"/>
    <w:rsid w:val="007869D2"/>
    <w:rsid w:val="00794F26"/>
    <w:rsid w:val="00796BF0"/>
    <w:rsid w:val="007974B2"/>
    <w:rsid w:val="00797C56"/>
    <w:rsid w:val="007A03CA"/>
    <w:rsid w:val="007A2F99"/>
    <w:rsid w:val="007A4EF2"/>
    <w:rsid w:val="007B0FF7"/>
    <w:rsid w:val="007B2216"/>
    <w:rsid w:val="007B3611"/>
    <w:rsid w:val="007B4CAB"/>
    <w:rsid w:val="007C4BD5"/>
    <w:rsid w:val="007D28DC"/>
    <w:rsid w:val="007D70A8"/>
    <w:rsid w:val="007E0699"/>
    <w:rsid w:val="007E3A2A"/>
    <w:rsid w:val="007E3EB0"/>
    <w:rsid w:val="007F2170"/>
    <w:rsid w:val="007F258D"/>
    <w:rsid w:val="007F271A"/>
    <w:rsid w:val="007F2726"/>
    <w:rsid w:val="007F2995"/>
    <w:rsid w:val="007F3246"/>
    <w:rsid w:val="00801CBC"/>
    <w:rsid w:val="00802784"/>
    <w:rsid w:val="00810135"/>
    <w:rsid w:val="008132BE"/>
    <w:rsid w:val="00813867"/>
    <w:rsid w:val="0081452E"/>
    <w:rsid w:val="00825044"/>
    <w:rsid w:val="00825092"/>
    <w:rsid w:val="008336E4"/>
    <w:rsid w:val="00835BDD"/>
    <w:rsid w:val="0084114C"/>
    <w:rsid w:val="0084385E"/>
    <w:rsid w:val="00844A12"/>
    <w:rsid w:val="00845071"/>
    <w:rsid w:val="00852661"/>
    <w:rsid w:val="0085590D"/>
    <w:rsid w:val="00856B47"/>
    <w:rsid w:val="008603BF"/>
    <w:rsid w:val="008744BB"/>
    <w:rsid w:val="00881943"/>
    <w:rsid w:val="008819F2"/>
    <w:rsid w:val="0088390B"/>
    <w:rsid w:val="008910D5"/>
    <w:rsid w:val="00894738"/>
    <w:rsid w:val="00897D4A"/>
    <w:rsid w:val="008A7279"/>
    <w:rsid w:val="008A7B26"/>
    <w:rsid w:val="008B12A3"/>
    <w:rsid w:val="008C0782"/>
    <w:rsid w:val="008C2F44"/>
    <w:rsid w:val="008C7503"/>
    <w:rsid w:val="008D0BE4"/>
    <w:rsid w:val="008D3DA5"/>
    <w:rsid w:val="008D5087"/>
    <w:rsid w:val="008E0612"/>
    <w:rsid w:val="008E4C9A"/>
    <w:rsid w:val="00900FC8"/>
    <w:rsid w:val="00903760"/>
    <w:rsid w:val="00905DF9"/>
    <w:rsid w:val="00910064"/>
    <w:rsid w:val="0091277A"/>
    <w:rsid w:val="00914455"/>
    <w:rsid w:val="00914B32"/>
    <w:rsid w:val="0091666A"/>
    <w:rsid w:val="00921AC9"/>
    <w:rsid w:val="00922719"/>
    <w:rsid w:val="0092633D"/>
    <w:rsid w:val="00930F84"/>
    <w:rsid w:val="00936EBE"/>
    <w:rsid w:val="00942AC1"/>
    <w:rsid w:val="009436DA"/>
    <w:rsid w:val="0094626E"/>
    <w:rsid w:val="00946ECF"/>
    <w:rsid w:val="009513E7"/>
    <w:rsid w:val="0095335E"/>
    <w:rsid w:val="00955578"/>
    <w:rsid w:val="00974AB3"/>
    <w:rsid w:val="00975846"/>
    <w:rsid w:val="00976B1E"/>
    <w:rsid w:val="00981005"/>
    <w:rsid w:val="009811EB"/>
    <w:rsid w:val="00995F7A"/>
    <w:rsid w:val="009A1A89"/>
    <w:rsid w:val="009A1CC3"/>
    <w:rsid w:val="009A2291"/>
    <w:rsid w:val="009C53F8"/>
    <w:rsid w:val="009C7003"/>
    <w:rsid w:val="009D70ED"/>
    <w:rsid w:val="009E0A0B"/>
    <w:rsid w:val="009E5D4E"/>
    <w:rsid w:val="009E5D9A"/>
    <w:rsid w:val="00A015E4"/>
    <w:rsid w:val="00A0597B"/>
    <w:rsid w:val="00A05D9C"/>
    <w:rsid w:val="00A104C3"/>
    <w:rsid w:val="00A15271"/>
    <w:rsid w:val="00A1541D"/>
    <w:rsid w:val="00A178E0"/>
    <w:rsid w:val="00A2601C"/>
    <w:rsid w:val="00A26AAD"/>
    <w:rsid w:val="00A31B03"/>
    <w:rsid w:val="00A43B27"/>
    <w:rsid w:val="00A5164B"/>
    <w:rsid w:val="00A54063"/>
    <w:rsid w:val="00A55E1F"/>
    <w:rsid w:val="00A66A6F"/>
    <w:rsid w:val="00A7012A"/>
    <w:rsid w:val="00A730EF"/>
    <w:rsid w:val="00A73FB7"/>
    <w:rsid w:val="00A75BF4"/>
    <w:rsid w:val="00A81D62"/>
    <w:rsid w:val="00A83B94"/>
    <w:rsid w:val="00A938D7"/>
    <w:rsid w:val="00A94003"/>
    <w:rsid w:val="00A951E6"/>
    <w:rsid w:val="00A9557D"/>
    <w:rsid w:val="00AA00DF"/>
    <w:rsid w:val="00AA06BF"/>
    <w:rsid w:val="00AA24DC"/>
    <w:rsid w:val="00AA5BF9"/>
    <w:rsid w:val="00AA65E9"/>
    <w:rsid w:val="00AA6832"/>
    <w:rsid w:val="00AB6443"/>
    <w:rsid w:val="00AB6683"/>
    <w:rsid w:val="00AC518D"/>
    <w:rsid w:val="00AC5BA1"/>
    <w:rsid w:val="00AD1F17"/>
    <w:rsid w:val="00AE0FB0"/>
    <w:rsid w:val="00AE343B"/>
    <w:rsid w:val="00AE4105"/>
    <w:rsid w:val="00AE5B16"/>
    <w:rsid w:val="00AF05A4"/>
    <w:rsid w:val="00AF1DF2"/>
    <w:rsid w:val="00B0081B"/>
    <w:rsid w:val="00B04127"/>
    <w:rsid w:val="00B117BF"/>
    <w:rsid w:val="00B14481"/>
    <w:rsid w:val="00B17DA4"/>
    <w:rsid w:val="00B200AB"/>
    <w:rsid w:val="00B2756C"/>
    <w:rsid w:val="00B30AE2"/>
    <w:rsid w:val="00B34E0E"/>
    <w:rsid w:val="00B42B00"/>
    <w:rsid w:val="00B42D70"/>
    <w:rsid w:val="00B47BD1"/>
    <w:rsid w:val="00B610E7"/>
    <w:rsid w:val="00B636BC"/>
    <w:rsid w:val="00B64316"/>
    <w:rsid w:val="00B700FF"/>
    <w:rsid w:val="00B704F4"/>
    <w:rsid w:val="00B770D5"/>
    <w:rsid w:val="00B83264"/>
    <w:rsid w:val="00B878CB"/>
    <w:rsid w:val="00B9169D"/>
    <w:rsid w:val="00B9384E"/>
    <w:rsid w:val="00B95158"/>
    <w:rsid w:val="00BA79EA"/>
    <w:rsid w:val="00BB1B08"/>
    <w:rsid w:val="00BB51E8"/>
    <w:rsid w:val="00BC141C"/>
    <w:rsid w:val="00BC1768"/>
    <w:rsid w:val="00BC19D5"/>
    <w:rsid w:val="00BC3871"/>
    <w:rsid w:val="00BC4005"/>
    <w:rsid w:val="00BC61C7"/>
    <w:rsid w:val="00BC7051"/>
    <w:rsid w:val="00BD0692"/>
    <w:rsid w:val="00BD3940"/>
    <w:rsid w:val="00BE2082"/>
    <w:rsid w:val="00BE4F58"/>
    <w:rsid w:val="00BE6A0E"/>
    <w:rsid w:val="00BF0366"/>
    <w:rsid w:val="00BF13BB"/>
    <w:rsid w:val="00BF517B"/>
    <w:rsid w:val="00BF66D5"/>
    <w:rsid w:val="00BF6AE7"/>
    <w:rsid w:val="00C02878"/>
    <w:rsid w:val="00C03518"/>
    <w:rsid w:val="00C03C57"/>
    <w:rsid w:val="00C04B12"/>
    <w:rsid w:val="00C04D6A"/>
    <w:rsid w:val="00C0518C"/>
    <w:rsid w:val="00C06064"/>
    <w:rsid w:val="00C06CA3"/>
    <w:rsid w:val="00C07F6A"/>
    <w:rsid w:val="00C1098B"/>
    <w:rsid w:val="00C111A8"/>
    <w:rsid w:val="00C12C5A"/>
    <w:rsid w:val="00C14A37"/>
    <w:rsid w:val="00C14ED0"/>
    <w:rsid w:val="00C16B59"/>
    <w:rsid w:val="00C30EDE"/>
    <w:rsid w:val="00C3311F"/>
    <w:rsid w:val="00C36EF6"/>
    <w:rsid w:val="00C4198C"/>
    <w:rsid w:val="00C464CF"/>
    <w:rsid w:val="00C574EF"/>
    <w:rsid w:val="00C659A1"/>
    <w:rsid w:val="00C72C68"/>
    <w:rsid w:val="00C739CE"/>
    <w:rsid w:val="00C743B0"/>
    <w:rsid w:val="00C76144"/>
    <w:rsid w:val="00C826AD"/>
    <w:rsid w:val="00C830F8"/>
    <w:rsid w:val="00C83289"/>
    <w:rsid w:val="00C84A00"/>
    <w:rsid w:val="00C93DAB"/>
    <w:rsid w:val="00C95F49"/>
    <w:rsid w:val="00C973AC"/>
    <w:rsid w:val="00CA3988"/>
    <w:rsid w:val="00CA542D"/>
    <w:rsid w:val="00CA7A08"/>
    <w:rsid w:val="00CB28CE"/>
    <w:rsid w:val="00CB461B"/>
    <w:rsid w:val="00CB49DB"/>
    <w:rsid w:val="00CC1082"/>
    <w:rsid w:val="00CC6AF5"/>
    <w:rsid w:val="00CD52F4"/>
    <w:rsid w:val="00CD617D"/>
    <w:rsid w:val="00CE047B"/>
    <w:rsid w:val="00CE5617"/>
    <w:rsid w:val="00CE61D7"/>
    <w:rsid w:val="00CF2197"/>
    <w:rsid w:val="00CF24D2"/>
    <w:rsid w:val="00CF5884"/>
    <w:rsid w:val="00D00761"/>
    <w:rsid w:val="00D07A0E"/>
    <w:rsid w:val="00D108BD"/>
    <w:rsid w:val="00D11870"/>
    <w:rsid w:val="00D12D38"/>
    <w:rsid w:val="00D151C8"/>
    <w:rsid w:val="00D1690A"/>
    <w:rsid w:val="00D23810"/>
    <w:rsid w:val="00D25A41"/>
    <w:rsid w:val="00D30414"/>
    <w:rsid w:val="00D31919"/>
    <w:rsid w:val="00D35218"/>
    <w:rsid w:val="00D3596E"/>
    <w:rsid w:val="00D4197A"/>
    <w:rsid w:val="00D42753"/>
    <w:rsid w:val="00D44653"/>
    <w:rsid w:val="00D4635F"/>
    <w:rsid w:val="00D469DC"/>
    <w:rsid w:val="00D520BB"/>
    <w:rsid w:val="00D52EF7"/>
    <w:rsid w:val="00D61691"/>
    <w:rsid w:val="00D66B3E"/>
    <w:rsid w:val="00D7252A"/>
    <w:rsid w:val="00D72D56"/>
    <w:rsid w:val="00D73578"/>
    <w:rsid w:val="00D8294B"/>
    <w:rsid w:val="00D85FF2"/>
    <w:rsid w:val="00D90896"/>
    <w:rsid w:val="00D91895"/>
    <w:rsid w:val="00D9291F"/>
    <w:rsid w:val="00D92E77"/>
    <w:rsid w:val="00D92F15"/>
    <w:rsid w:val="00DA633B"/>
    <w:rsid w:val="00DA7DB6"/>
    <w:rsid w:val="00DA7E7A"/>
    <w:rsid w:val="00DB2DE7"/>
    <w:rsid w:val="00DB5862"/>
    <w:rsid w:val="00DC32B2"/>
    <w:rsid w:val="00DE5F53"/>
    <w:rsid w:val="00DE7D7A"/>
    <w:rsid w:val="00DF0FC8"/>
    <w:rsid w:val="00DF2D26"/>
    <w:rsid w:val="00DF302D"/>
    <w:rsid w:val="00DF6078"/>
    <w:rsid w:val="00E003F0"/>
    <w:rsid w:val="00E017FD"/>
    <w:rsid w:val="00E106F7"/>
    <w:rsid w:val="00E20C5E"/>
    <w:rsid w:val="00E21F4D"/>
    <w:rsid w:val="00E30634"/>
    <w:rsid w:val="00E30AB0"/>
    <w:rsid w:val="00E33842"/>
    <w:rsid w:val="00E41556"/>
    <w:rsid w:val="00E47AEF"/>
    <w:rsid w:val="00E57937"/>
    <w:rsid w:val="00E60A67"/>
    <w:rsid w:val="00E67921"/>
    <w:rsid w:val="00E724CB"/>
    <w:rsid w:val="00E730AC"/>
    <w:rsid w:val="00E73ACC"/>
    <w:rsid w:val="00E8199A"/>
    <w:rsid w:val="00E86BEB"/>
    <w:rsid w:val="00E91163"/>
    <w:rsid w:val="00E93C31"/>
    <w:rsid w:val="00E97351"/>
    <w:rsid w:val="00EA1FD5"/>
    <w:rsid w:val="00EA208C"/>
    <w:rsid w:val="00EA2F84"/>
    <w:rsid w:val="00EA315B"/>
    <w:rsid w:val="00EA31D2"/>
    <w:rsid w:val="00EA7F42"/>
    <w:rsid w:val="00EB2E3F"/>
    <w:rsid w:val="00EB3B6A"/>
    <w:rsid w:val="00EC07FF"/>
    <w:rsid w:val="00EC2E52"/>
    <w:rsid w:val="00EC5060"/>
    <w:rsid w:val="00EC6003"/>
    <w:rsid w:val="00ED31EB"/>
    <w:rsid w:val="00ED4F5C"/>
    <w:rsid w:val="00ED783C"/>
    <w:rsid w:val="00EE000C"/>
    <w:rsid w:val="00EE1F60"/>
    <w:rsid w:val="00EE4767"/>
    <w:rsid w:val="00EE4EE7"/>
    <w:rsid w:val="00EE771A"/>
    <w:rsid w:val="00EF001B"/>
    <w:rsid w:val="00EF389D"/>
    <w:rsid w:val="00EF3D40"/>
    <w:rsid w:val="00EF59E0"/>
    <w:rsid w:val="00EF7E62"/>
    <w:rsid w:val="00F00F09"/>
    <w:rsid w:val="00F01639"/>
    <w:rsid w:val="00F05DDC"/>
    <w:rsid w:val="00F13A83"/>
    <w:rsid w:val="00F14312"/>
    <w:rsid w:val="00F1665A"/>
    <w:rsid w:val="00F2037C"/>
    <w:rsid w:val="00F20734"/>
    <w:rsid w:val="00F20B83"/>
    <w:rsid w:val="00F21D42"/>
    <w:rsid w:val="00F256CF"/>
    <w:rsid w:val="00F30788"/>
    <w:rsid w:val="00F3245A"/>
    <w:rsid w:val="00F403AF"/>
    <w:rsid w:val="00F40585"/>
    <w:rsid w:val="00F43DE5"/>
    <w:rsid w:val="00F45102"/>
    <w:rsid w:val="00F46F66"/>
    <w:rsid w:val="00F52274"/>
    <w:rsid w:val="00F562C3"/>
    <w:rsid w:val="00F568BD"/>
    <w:rsid w:val="00F65E35"/>
    <w:rsid w:val="00F71F5F"/>
    <w:rsid w:val="00F7321B"/>
    <w:rsid w:val="00F74464"/>
    <w:rsid w:val="00F75A7C"/>
    <w:rsid w:val="00F8092E"/>
    <w:rsid w:val="00F94E55"/>
    <w:rsid w:val="00F96E6B"/>
    <w:rsid w:val="00FA171F"/>
    <w:rsid w:val="00FA4BA7"/>
    <w:rsid w:val="00FA62E6"/>
    <w:rsid w:val="00FB450E"/>
    <w:rsid w:val="00FC35AA"/>
    <w:rsid w:val="00FC3A0C"/>
    <w:rsid w:val="00FC525E"/>
    <w:rsid w:val="00FE0316"/>
    <w:rsid w:val="00FE1E5A"/>
    <w:rsid w:val="00FE2A04"/>
    <w:rsid w:val="00FE5C0B"/>
    <w:rsid w:val="00FE79F7"/>
    <w:rsid w:val="00FF04D4"/>
    <w:rsid w:val="682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o:allowoverlap="f">
      <v:stroke startarrowwidth="narrow" startarrowlength="short" endarrowwidth="narrow" endarrowlength="short"/>
    </o:shapedefaults>
    <o:shapelayout v:ext="edit">
      <o:idmap v:ext="edit" data="1"/>
    </o:shapelayout>
  </w:shapeDefaults>
  <w:decimalSymbol w:val=","/>
  <w:listSeparator w:val=";"/>
  <w14:docId w14:val="57D6D29B"/>
  <w15:chartTrackingRefBased/>
  <w15:docId w15:val="{48877EF9-75DD-474B-9825-D2A5DFDE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bCs/>
      <w:sz w:val="22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12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Cs w:val="0"/>
    </w:rPr>
  </w:style>
  <w:style w:type="paragraph" w:styleId="Ttulo4">
    <w:name w:val="heading 4"/>
    <w:basedOn w:val="Normal"/>
    <w:next w:val="Normal"/>
    <w:qFormat/>
    <w:pPr>
      <w:keepNext/>
      <w:ind w:left="709"/>
      <w:outlineLvl w:val="3"/>
    </w:pPr>
  </w:style>
  <w:style w:type="paragraph" w:styleId="Ttulo5">
    <w:name w:val="heading 5"/>
    <w:basedOn w:val="Normal"/>
    <w:next w:val="Normal"/>
    <w:qFormat/>
    <w:pPr>
      <w:keepNext/>
      <w:ind w:left="794"/>
      <w:outlineLvl w:val="4"/>
    </w:pPr>
    <w:rPr>
      <w:b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TextosemFormatao">
    <w:name w:val="Plain Text"/>
    <w:basedOn w:val="Normal"/>
    <w:rPr>
      <w:rFonts w:ascii="Courier New" w:hAnsi="Courier New"/>
      <w:sz w:val="20"/>
    </w:rPr>
  </w:style>
  <w:style w:type="table" w:styleId="Tabelacomgrade">
    <w:name w:val="Table Grid"/>
    <w:basedOn w:val="Tabelanormal"/>
    <w:rsid w:val="007F324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0351CD"/>
    <w:pPr>
      <w:ind w:left="708"/>
    </w:pPr>
  </w:style>
  <w:style w:type="paragraph" w:styleId="Recuodecorpodetexto3">
    <w:name w:val="Body Text Indent 3"/>
    <w:basedOn w:val="Normal"/>
    <w:link w:val="Recuodecorpodetexto3Char"/>
    <w:rsid w:val="00DE7D7A"/>
    <w:pPr>
      <w:keepLines/>
      <w:tabs>
        <w:tab w:val="num" w:pos="1080"/>
      </w:tabs>
      <w:spacing w:before="120" w:after="120" w:line="360" w:lineRule="auto"/>
      <w:ind w:left="708"/>
    </w:pPr>
    <w:rPr>
      <w:bCs w:val="0"/>
    </w:rPr>
  </w:style>
  <w:style w:type="character" w:customStyle="1" w:styleId="Recuodecorpodetexto3Char">
    <w:name w:val="Recuo de corpo de texto 3 Char"/>
    <w:link w:val="Recuodecorpodetexto3"/>
    <w:rsid w:val="00DE7D7A"/>
    <w:rPr>
      <w:rFonts w:ascii="Arial" w:hAnsi="Arial"/>
      <w:sz w:val="22"/>
    </w:rPr>
  </w:style>
  <w:style w:type="character" w:styleId="Refdecomentrio">
    <w:name w:val="annotation reference"/>
    <w:rsid w:val="00474A6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74A6F"/>
    <w:rPr>
      <w:sz w:val="20"/>
    </w:rPr>
  </w:style>
  <w:style w:type="character" w:customStyle="1" w:styleId="TextodecomentrioChar">
    <w:name w:val="Texto de comentário Char"/>
    <w:link w:val="Textodecomentrio"/>
    <w:rsid w:val="00474A6F"/>
    <w:rPr>
      <w:rFonts w:ascii="Arial" w:hAnsi="Arial"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74A6F"/>
    <w:rPr>
      <w:b/>
    </w:rPr>
  </w:style>
  <w:style w:type="character" w:customStyle="1" w:styleId="AssuntodocomentrioChar">
    <w:name w:val="Assunto do comentário Char"/>
    <w:link w:val="Assuntodocomentrio"/>
    <w:rsid w:val="00474A6F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rsid w:val="00474A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474A6F"/>
    <w:rPr>
      <w:rFonts w:ascii="Segoe UI" w:hAnsi="Segoe UI" w:cs="Segoe UI"/>
      <w:bCs/>
      <w:sz w:val="18"/>
      <w:szCs w:val="18"/>
    </w:rPr>
  </w:style>
  <w:style w:type="character" w:styleId="Hyperlink">
    <w:name w:val="Hyperlink"/>
    <w:uiPriority w:val="99"/>
    <w:unhideWhenUsed/>
    <w:rsid w:val="00B30AE2"/>
    <w:rPr>
      <w:color w:val="0000FF"/>
      <w:u w:val="single"/>
    </w:rPr>
  </w:style>
  <w:style w:type="paragraph" w:customStyle="1" w:styleId="tabelatexto8esquerda">
    <w:name w:val="tabela_texto_8_esquerda"/>
    <w:basedOn w:val="Normal"/>
    <w:rsid w:val="00DE5F53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szCs w:val="24"/>
    </w:rPr>
  </w:style>
  <w:style w:type="character" w:styleId="Forte">
    <w:name w:val="Strong"/>
    <w:uiPriority w:val="22"/>
    <w:qFormat/>
    <w:rsid w:val="00DE5F53"/>
    <w:rPr>
      <w:b/>
      <w:bCs/>
    </w:rPr>
  </w:style>
  <w:style w:type="character" w:customStyle="1" w:styleId="CabealhoChar">
    <w:name w:val="Cabeçalho Char"/>
    <w:link w:val="Cabealho"/>
    <w:uiPriority w:val="99"/>
    <w:rsid w:val="00371B2C"/>
    <w:rPr>
      <w:rFonts w:ascii="Arial" w:hAnsi="Arial"/>
      <w:bCs/>
      <w:sz w:val="22"/>
    </w:rPr>
  </w:style>
  <w:style w:type="character" w:styleId="HiperlinkVisitado">
    <w:name w:val="FollowedHyperlink"/>
    <w:rsid w:val="00371B2C"/>
    <w:rPr>
      <w:color w:val="954F72"/>
      <w:u w:val="single"/>
    </w:rPr>
  </w:style>
  <w:style w:type="paragraph" w:customStyle="1" w:styleId="cabeca">
    <w:name w:val="cabeca"/>
    <w:basedOn w:val="Normal"/>
    <w:rsid w:val="00C76144"/>
    <w:pPr>
      <w:ind w:left="680" w:right="170"/>
    </w:pPr>
    <w:rPr>
      <w:bCs w:val="0"/>
    </w:rPr>
  </w:style>
  <w:style w:type="paragraph" w:styleId="NormalWeb">
    <w:name w:val="Normal (Web)"/>
    <w:basedOn w:val="Normal"/>
    <w:uiPriority w:val="99"/>
    <w:unhideWhenUsed/>
    <w:rsid w:val="00171535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21441c-a87a-426c-a6d4-508d5519e26a">
      <Terms xmlns="http://schemas.microsoft.com/office/infopath/2007/PartnerControls"/>
    </lcf76f155ced4ddcb4097134ff3c332f>
    <TaxCatchAll xmlns="1cf367a7-860d-4e73-bd11-cab55c5e9c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FA6627945F3E41BB8BC9783F0486CF" ma:contentTypeVersion="14" ma:contentTypeDescription="Crie um novo documento." ma:contentTypeScope="" ma:versionID="620db510d0cbccfe8dc70ca384ebfc63">
  <xsd:schema xmlns:xsd="http://www.w3.org/2001/XMLSchema" xmlns:xs="http://www.w3.org/2001/XMLSchema" xmlns:p="http://schemas.microsoft.com/office/2006/metadata/properties" xmlns:ns2="0721441c-a87a-426c-a6d4-508d5519e26a" xmlns:ns3="1cf367a7-860d-4e73-bd11-cab55c5e9cd1" targetNamespace="http://schemas.microsoft.com/office/2006/metadata/properties" ma:root="true" ma:fieldsID="d4c4965c324d02e98180aea053cebe6f" ns2:_="" ns3:_="">
    <xsd:import namespace="0721441c-a87a-426c-a6d4-508d5519e26a"/>
    <xsd:import namespace="1cf367a7-860d-4e73-bd11-cab55c5e9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441c-a87a-426c-a6d4-508d5519e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18899-56da-4232-b7fe-7e4604919f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367a7-860d-4e73-bd11-cab55c5e9c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ea5f4a8-e297-4e78-a610-6b8d10856319}" ma:internalName="TaxCatchAll" ma:showField="CatchAllData" ma:web="1cf367a7-860d-4e73-bd11-cab55c5e9c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36D9-A77D-40A2-B7FD-A2142E01CD8C}">
  <ds:schemaRefs>
    <ds:schemaRef ds:uri="http://schemas.microsoft.com/office/2006/metadata/properties"/>
    <ds:schemaRef ds:uri="http://schemas.microsoft.com/office/infopath/2007/PartnerControls"/>
    <ds:schemaRef ds:uri="0721441c-a87a-426c-a6d4-508d5519e26a"/>
    <ds:schemaRef ds:uri="1cf367a7-860d-4e73-bd11-cab55c5e9cd1"/>
  </ds:schemaRefs>
</ds:datastoreItem>
</file>

<file path=customXml/itemProps2.xml><?xml version="1.0" encoding="utf-8"?>
<ds:datastoreItem xmlns:ds="http://schemas.openxmlformats.org/officeDocument/2006/customXml" ds:itemID="{6B6794AC-3237-454B-AFAE-CC71E85F2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E1CFD1-6DCB-485D-8024-B1836CA40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441c-a87a-426c-a6d4-508d5519e26a"/>
    <ds:schemaRef ds:uri="1cf367a7-860d-4e73-bd11-cab55c5e9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CC6F7F-125C-4A73-AB37-447A0C7B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CAPITULO 003 : TRATAMENTO DE OBJETOS MD, ME E EM DEVOLUÇÃO</vt:lpstr>
    </vt:vector>
  </TitlesOfParts>
  <Company>ECT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CAPITULO 003 : TRATAMENTO DE OBJETOS MD, ME E EM DEVOLUÇÃO</dc:title>
  <dc:subject/>
  <dc:creator>DEDIS</dc:creator>
  <cp:keywords/>
  <dc:description/>
  <cp:lastModifiedBy>Conta da Microsoft</cp:lastModifiedBy>
  <cp:revision>48</cp:revision>
  <cp:lastPrinted>2014-04-29T18:36:00Z</cp:lastPrinted>
  <dcterms:created xsi:type="dcterms:W3CDTF">2023-12-20T20:15:00Z</dcterms:created>
  <dcterms:modified xsi:type="dcterms:W3CDTF">2023-12-29T13:15:00Z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MediaServiceImageTags">
    <vt:lpwstr/>
  </property>
  <property fmtid="{D5CDD505-2E9C-101B-9397-08002B2CF9AE}" pid="5" name="ContentTypeId">
    <vt:lpwstr>0x01010075FA6627945F3E41BB8BC9783F0486CF</vt:lpwstr>
  </property>
</Properties>
</file>