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00996" w:rsidRDefault="00A00996" w14:paraId="51CE6FBD" w14:textId="77777777"/>
    <w:p w:rsidR="00A00996" w:rsidRDefault="00A00996" w14:paraId="51CE6FBE" w14:textId="77777777"/>
    <w:p w:rsidR="00A00996" w:rsidRDefault="00A00996" w14:paraId="51CE6FBF" w14:textId="77777777"/>
    <w:p w:rsidR="00A00996" w:rsidRDefault="00A00996" w14:paraId="51CE6FC0" w14:textId="77777777"/>
    <w:p w:rsidR="00A00996" w:rsidRDefault="00A00996" w14:paraId="51CE6FC1" w14:textId="77777777"/>
    <w:p w:rsidR="00A00996" w:rsidRDefault="00A00996" w14:paraId="51CE6FC2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4472C4"/>
          <w:sz w:val="56"/>
          <w:szCs w:val="56"/>
        </w:rPr>
      </w:pPr>
    </w:p>
    <w:p w:rsidR="00A00996" w:rsidRDefault="009C470E" w14:paraId="51CE6FC3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4472C4"/>
          <w:sz w:val="32"/>
          <w:szCs w:val="32"/>
        </w:rPr>
      </w:pPr>
      <w:bookmarkStart w:name="_heading=h.gjdgxs" w:colFirst="0" w:colLast="0" w:id="0"/>
      <w:bookmarkEnd w:id="0"/>
      <w:r>
        <w:rPr>
          <w:b/>
          <w:color w:val="4472C4"/>
          <w:sz w:val="32"/>
          <w:szCs w:val="32"/>
        </w:rPr>
        <w:t>Requisitos técnicos</w:t>
      </w:r>
    </w:p>
    <w:p w:rsidR="00A00996" w:rsidRDefault="00A00996" w14:paraId="51CE6FC4" w14:textId="77777777"/>
    <w:p w:rsidR="00A00996" w:rsidRDefault="00A00996" w14:paraId="51CE6FC5" w14:textId="77777777"/>
    <w:p w:rsidR="00A00996" w:rsidRDefault="00A00996" w14:paraId="51CE6FC6" w14:textId="77777777"/>
    <w:p w:rsidR="00A00996" w:rsidRDefault="00A00996" w14:paraId="51CE6FC7" w14:textId="77777777"/>
    <w:p w:rsidR="00A00996" w:rsidRDefault="00A00996" w14:paraId="51CE6FC8" w14:textId="77777777"/>
    <w:p w:rsidR="00A00996" w:rsidRDefault="009C470E" w14:paraId="51CE6FC9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4472C4"/>
          <w:sz w:val="32"/>
          <w:szCs w:val="32"/>
        </w:rPr>
      </w:pPr>
      <w:r>
        <w:rPr>
          <w:noProof/>
          <w:color w:val="4472C4"/>
          <w:sz w:val="32"/>
          <w:szCs w:val="32"/>
        </w:rPr>
        <w:drawing>
          <wp:inline distT="0" distB="0" distL="0" distR="0" wp14:anchorId="51CE6FF7" wp14:editId="51CE6FF8">
            <wp:extent cx="5324475" cy="1924050"/>
            <wp:effectExtent l="0" t="0" r="0" b="0"/>
            <wp:docPr id="17" name="image1.png" descr="Desenho de um círcul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um círculo&#10;&#10;Descrição gerada automaticamente com confiança médi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00996" w:rsidP="00245D74" w:rsidRDefault="009C470E" w14:paraId="51CE6FCA" w14:textId="77777777">
      <w:pPr>
        <w:pStyle w:val="Ttulo1"/>
      </w:pPr>
      <w:bookmarkStart w:name="_Toc168462285" w:id="1"/>
      <w:r>
        <w:t>Sumário</w:t>
      </w:r>
      <w:bookmarkEnd w:id="1"/>
    </w:p>
    <w:p w:rsidR="00A00996" w:rsidRDefault="00A00996" w14:paraId="51CE6FCB" w14:textId="77777777"/>
    <w:sdt>
      <w:sdtPr>
        <w:id w:val="1125960887"/>
        <w:docPartObj>
          <w:docPartGallery w:val="Table of Contents"/>
          <w:docPartUnique/>
        </w:docPartObj>
      </w:sdtPr>
      <w:sdtEndPr/>
      <w:sdtContent>
        <w:p w:rsidR="00245D74" w:rsidRDefault="00124028" w14:paraId="6640F8A6" w14:textId="0AB6DC0F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8462285">
            <w:r w:rsidRPr="004D594B" w:rsidR="00245D74">
              <w:rPr>
                <w:rStyle w:val="Hyperlink"/>
                <w:noProof/>
              </w:rPr>
              <w:t>Sumário</w:t>
            </w:r>
            <w:r w:rsidR="00245D74">
              <w:rPr>
                <w:noProof/>
                <w:webHidden/>
              </w:rPr>
              <w:tab/>
            </w:r>
            <w:r w:rsidR="00245D74">
              <w:rPr>
                <w:noProof/>
                <w:webHidden/>
              </w:rPr>
              <w:fldChar w:fldCharType="begin"/>
            </w:r>
            <w:r w:rsidR="00245D74">
              <w:rPr>
                <w:noProof/>
                <w:webHidden/>
              </w:rPr>
              <w:instrText xml:space="preserve"> PAGEREF _Toc168462285 \h </w:instrText>
            </w:r>
            <w:r w:rsidR="00245D74">
              <w:rPr>
                <w:noProof/>
                <w:webHidden/>
              </w:rPr>
            </w:r>
            <w:r w:rsidR="00245D74">
              <w:rPr>
                <w:noProof/>
                <w:webHidden/>
              </w:rPr>
              <w:fldChar w:fldCharType="separate"/>
            </w:r>
            <w:r w:rsidR="00245D74">
              <w:rPr>
                <w:noProof/>
                <w:webHidden/>
              </w:rPr>
              <w:t>2</w:t>
            </w:r>
            <w:r w:rsidR="00245D74">
              <w:rPr>
                <w:noProof/>
                <w:webHidden/>
              </w:rPr>
              <w:fldChar w:fldCharType="end"/>
            </w:r>
          </w:hyperlink>
        </w:p>
        <w:p w:rsidR="00245D74" w:rsidRDefault="009C470E" w14:paraId="658FDFC7" w14:textId="493ED60E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68462286">
            <w:r w:rsidRPr="004D594B" w:rsidR="00245D74">
              <w:rPr>
                <w:rStyle w:val="Hyperlink"/>
                <w:noProof/>
              </w:rPr>
              <w:t>Introdução</w:t>
            </w:r>
            <w:r w:rsidR="00245D74">
              <w:rPr>
                <w:noProof/>
                <w:webHidden/>
              </w:rPr>
              <w:tab/>
            </w:r>
            <w:r w:rsidR="00245D74">
              <w:rPr>
                <w:noProof/>
                <w:webHidden/>
              </w:rPr>
              <w:fldChar w:fldCharType="begin"/>
            </w:r>
            <w:r w:rsidR="00245D74">
              <w:rPr>
                <w:noProof/>
                <w:webHidden/>
              </w:rPr>
              <w:instrText xml:space="preserve"> PAGEREF _Toc168462286 \h </w:instrText>
            </w:r>
            <w:r w:rsidR="00245D74">
              <w:rPr>
                <w:noProof/>
                <w:webHidden/>
              </w:rPr>
            </w:r>
            <w:r w:rsidR="00245D74">
              <w:rPr>
                <w:noProof/>
                <w:webHidden/>
              </w:rPr>
              <w:fldChar w:fldCharType="separate"/>
            </w:r>
            <w:r w:rsidR="00245D74">
              <w:rPr>
                <w:noProof/>
                <w:webHidden/>
              </w:rPr>
              <w:t>3</w:t>
            </w:r>
            <w:r w:rsidR="00245D74">
              <w:rPr>
                <w:noProof/>
                <w:webHidden/>
              </w:rPr>
              <w:fldChar w:fldCharType="end"/>
            </w:r>
          </w:hyperlink>
        </w:p>
        <w:p w:rsidR="00245D74" w:rsidRDefault="009C470E" w14:paraId="5B88CF93" w14:textId="11FDF364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68462287">
            <w:r w:rsidRPr="004D594B" w:rsidR="00245D74">
              <w:rPr>
                <w:rStyle w:val="Hyperlink"/>
                <w:noProof/>
              </w:rPr>
              <w:t>Pré-requisitos técnicos de hardware (Servidor WEB)</w:t>
            </w:r>
            <w:r w:rsidR="00245D74">
              <w:rPr>
                <w:noProof/>
                <w:webHidden/>
              </w:rPr>
              <w:tab/>
            </w:r>
            <w:r w:rsidR="00245D74">
              <w:rPr>
                <w:noProof/>
                <w:webHidden/>
              </w:rPr>
              <w:fldChar w:fldCharType="begin"/>
            </w:r>
            <w:r w:rsidR="00245D74">
              <w:rPr>
                <w:noProof/>
                <w:webHidden/>
              </w:rPr>
              <w:instrText xml:space="preserve"> PAGEREF _Toc168462287 \h </w:instrText>
            </w:r>
            <w:r w:rsidR="00245D74">
              <w:rPr>
                <w:noProof/>
                <w:webHidden/>
              </w:rPr>
            </w:r>
            <w:r w:rsidR="00245D74">
              <w:rPr>
                <w:noProof/>
                <w:webHidden/>
              </w:rPr>
              <w:fldChar w:fldCharType="separate"/>
            </w:r>
            <w:r w:rsidR="00245D74">
              <w:rPr>
                <w:noProof/>
                <w:webHidden/>
              </w:rPr>
              <w:t>4</w:t>
            </w:r>
            <w:r w:rsidR="00245D74">
              <w:rPr>
                <w:noProof/>
                <w:webHidden/>
              </w:rPr>
              <w:fldChar w:fldCharType="end"/>
            </w:r>
          </w:hyperlink>
        </w:p>
        <w:p w:rsidR="00245D74" w:rsidRDefault="009C470E" w14:paraId="2A902507" w14:textId="4AC34EAE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68462288">
            <w:r w:rsidRPr="004D594B" w:rsidR="00245D74">
              <w:rPr>
                <w:rStyle w:val="Hyperlink"/>
                <w:noProof/>
              </w:rPr>
              <w:t>Pré-requisitos técnicos de software (Servidor WEB)</w:t>
            </w:r>
            <w:r w:rsidR="00245D74">
              <w:rPr>
                <w:noProof/>
                <w:webHidden/>
              </w:rPr>
              <w:tab/>
            </w:r>
            <w:r w:rsidR="00245D74">
              <w:rPr>
                <w:noProof/>
                <w:webHidden/>
              </w:rPr>
              <w:fldChar w:fldCharType="begin"/>
            </w:r>
            <w:r w:rsidR="00245D74">
              <w:rPr>
                <w:noProof/>
                <w:webHidden/>
              </w:rPr>
              <w:instrText xml:space="preserve"> PAGEREF _Toc168462288 \h </w:instrText>
            </w:r>
            <w:r w:rsidR="00245D74">
              <w:rPr>
                <w:noProof/>
                <w:webHidden/>
              </w:rPr>
            </w:r>
            <w:r w:rsidR="00245D74">
              <w:rPr>
                <w:noProof/>
                <w:webHidden/>
              </w:rPr>
              <w:fldChar w:fldCharType="separate"/>
            </w:r>
            <w:r w:rsidR="00245D74">
              <w:rPr>
                <w:noProof/>
                <w:webHidden/>
              </w:rPr>
              <w:t>4</w:t>
            </w:r>
            <w:r w:rsidR="00245D74">
              <w:rPr>
                <w:noProof/>
                <w:webHidden/>
              </w:rPr>
              <w:fldChar w:fldCharType="end"/>
            </w:r>
          </w:hyperlink>
        </w:p>
        <w:p w:rsidR="00245D74" w:rsidRDefault="009C470E" w14:paraId="76E94339" w14:textId="0A018C3E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68462289">
            <w:r w:rsidRPr="004D594B" w:rsidR="00245D74">
              <w:rPr>
                <w:rStyle w:val="Hyperlink"/>
                <w:noProof/>
                <w:lang w:val="en-US"/>
              </w:rPr>
              <w:t>Pré-requisitos CRM One DESKTOP (add-on)**</w:t>
            </w:r>
            <w:r w:rsidR="00245D74">
              <w:rPr>
                <w:noProof/>
                <w:webHidden/>
              </w:rPr>
              <w:tab/>
            </w:r>
            <w:r w:rsidR="00245D74">
              <w:rPr>
                <w:noProof/>
                <w:webHidden/>
              </w:rPr>
              <w:fldChar w:fldCharType="begin"/>
            </w:r>
            <w:r w:rsidR="00245D74">
              <w:rPr>
                <w:noProof/>
                <w:webHidden/>
              </w:rPr>
              <w:instrText xml:space="preserve"> PAGEREF _Toc168462289 \h </w:instrText>
            </w:r>
            <w:r w:rsidR="00245D74">
              <w:rPr>
                <w:noProof/>
                <w:webHidden/>
              </w:rPr>
            </w:r>
            <w:r w:rsidR="00245D74">
              <w:rPr>
                <w:noProof/>
                <w:webHidden/>
              </w:rPr>
              <w:fldChar w:fldCharType="separate"/>
            </w:r>
            <w:r w:rsidR="00245D74">
              <w:rPr>
                <w:noProof/>
                <w:webHidden/>
              </w:rPr>
              <w:t>4</w:t>
            </w:r>
            <w:r w:rsidR="00245D74">
              <w:rPr>
                <w:noProof/>
                <w:webHidden/>
              </w:rPr>
              <w:fldChar w:fldCharType="end"/>
            </w:r>
          </w:hyperlink>
        </w:p>
        <w:p w:rsidR="00245D74" w:rsidRDefault="009C470E" w14:paraId="6DC4DF0F" w14:textId="5F265FAE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68462290">
            <w:r w:rsidRPr="004D594B" w:rsidR="00245D74">
              <w:rPr>
                <w:rStyle w:val="Hyperlink"/>
                <w:noProof/>
              </w:rPr>
              <w:t>Premissas</w:t>
            </w:r>
            <w:r w:rsidR="00245D74">
              <w:rPr>
                <w:noProof/>
                <w:webHidden/>
              </w:rPr>
              <w:tab/>
            </w:r>
            <w:r w:rsidR="00245D74">
              <w:rPr>
                <w:noProof/>
                <w:webHidden/>
              </w:rPr>
              <w:fldChar w:fldCharType="begin"/>
            </w:r>
            <w:r w:rsidR="00245D74">
              <w:rPr>
                <w:noProof/>
                <w:webHidden/>
              </w:rPr>
              <w:instrText xml:space="preserve"> PAGEREF _Toc168462290 \h </w:instrText>
            </w:r>
            <w:r w:rsidR="00245D74">
              <w:rPr>
                <w:noProof/>
                <w:webHidden/>
              </w:rPr>
            </w:r>
            <w:r w:rsidR="00245D74">
              <w:rPr>
                <w:noProof/>
                <w:webHidden/>
              </w:rPr>
              <w:fldChar w:fldCharType="separate"/>
            </w:r>
            <w:r w:rsidR="00245D74">
              <w:rPr>
                <w:noProof/>
                <w:webHidden/>
              </w:rPr>
              <w:t>4</w:t>
            </w:r>
            <w:r w:rsidR="00245D74">
              <w:rPr>
                <w:noProof/>
                <w:webHidden/>
              </w:rPr>
              <w:fldChar w:fldCharType="end"/>
            </w:r>
          </w:hyperlink>
        </w:p>
        <w:p w:rsidR="00245D74" w:rsidRDefault="009C470E" w14:paraId="34AE3E4F" w14:textId="24768E8C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68462291">
            <w:r w:rsidRPr="004D594B" w:rsidR="00245D74">
              <w:rPr>
                <w:rStyle w:val="Hyperlink"/>
                <w:noProof/>
              </w:rPr>
              <w:t>Acesso DWU ao ambiente para instalação</w:t>
            </w:r>
            <w:r w:rsidR="00245D74">
              <w:rPr>
                <w:noProof/>
                <w:webHidden/>
              </w:rPr>
              <w:tab/>
            </w:r>
            <w:r w:rsidR="00245D74">
              <w:rPr>
                <w:noProof/>
                <w:webHidden/>
              </w:rPr>
              <w:fldChar w:fldCharType="begin"/>
            </w:r>
            <w:r w:rsidR="00245D74">
              <w:rPr>
                <w:noProof/>
                <w:webHidden/>
              </w:rPr>
              <w:instrText xml:space="preserve"> PAGEREF _Toc168462291 \h </w:instrText>
            </w:r>
            <w:r w:rsidR="00245D74">
              <w:rPr>
                <w:noProof/>
                <w:webHidden/>
              </w:rPr>
            </w:r>
            <w:r w:rsidR="00245D74">
              <w:rPr>
                <w:noProof/>
                <w:webHidden/>
              </w:rPr>
              <w:fldChar w:fldCharType="separate"/>
            </w:r>
            <w:r w:rsidR="00245D74">
              <w:rPr>
                <w:noProof/>
                <w:webHidden/>
              </w:rPr>
              <w:t>5</w:t>
            </w:r>
            <w:r w:rsidR="00245D74">
              <w:rPr>
                <w:noProof/>
                <w:webHidden/>
              </w:rPr>
              <w:fldChar w:fldCharType="end"/>
            </w:r>
          </w:hyperlink>
        </w:p>
        <w:p w:rsidR="00245D74" w:rsidRDefault="009C470E" w14:paraId="1B9919EB" w14:textId="3F132DA2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history="1" w:anchor="_Toc168462292">
            <w:r w:rsidRPr="004D594B" w:rsidR="00245D74">
              <w:rPr>
                <w:rStyle w:val="Hyperlink"/>
                <w:noProof/>
              </w:rPr>
              <w:t>Suporte</w:t>
            </w:r>
            <w:r w:rsidR="00245D74">
              <w:rPr>
                <w:noProof/>
                <w:webHidden/>
              </w:rPr>
              <w:tab/>
            </w:r>
            <w:r w:rsidR="00245D74">
              <w:rPr>
                <w:noProof/>
                <w:webHidden/>
              </w:rPr>
              <w:fldChar w:fldCharType="begin"/>
            </w:r>
            <w:r w:rsidR="00245D74">
              <w:rPr>
                <w:noProof/>
                <w:webHidden/>
              </w:rPr>
              <w:instrText xml:space="preserve"> PAGEREF _Toc168462292 \h </w:instrText>
            </w:r>
            <w:r w:rsidR="00245D74">
              <w:rPr>
                <w:noProof/>
                <w:webHidden/>
              </w:rPr>
            </w:r>
            <w:r w:rsidR="00245D74">
              <w:rPr>
                <w:noProof/>
                <w:webHidden/>
              </w:rPr>
              <w:fldChar w:fldCharType="separate"/>
            </w:r>
            <w:r w:rsidR="00245D74">
              <w:rPr>
                <w:noProof/>
                <w:webHidden/>
              </w:rPr>
              <w:t>5</w:t>
            </w:r>
            <w:r w:rsidR="00245D74">
              <w:rPr>
                <w:noProof/>
                <w:webHidden/>
              </w:rPr>
              <w:fldChar w:fldCharType="end"/>
            </w:r>
          </w:hyperlink>
        </w:p>
        <w:p w:rsidR="00A00996" w:rsidP="00124028" w:rsidRDefault="00124028" w14:paraId="51CE6FD1" w14:textId="5B840F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</w:pPr>
          <w:r>
            <w:fldChar w:fldCharType="end"/>
          </w:r>
        </w:p>
      </w:sdtContent>
    </w:sdt>
    <w:p w:rsidR="00A00996" w:rsidRDefault="00A00996" w14:paraId="51CE6FD2" w14:textId="77777777"/>
    <w:p w:rsidR="00E2419C" w:rsidRDefault="00E2419C" w14:paraId="6A37BADE" w14:textId="77777777"/>
    <w:p w:rsidR="00A00996" w:rsidRDefault="009C470E" w14:paraId="51CE6FD3" w14:textId="679C1753">
      <w:r>
        <w:br w:type="page"/>
      </w:r>
    </w:p>
    <w:p w:rsidR="00791653" w:rsidP="00245D74" w:rsidRDefault="00791653" w14:paraId="32097853" w14:textId="77777777">
      <w:pPr>
        <w:pStyle w:val="Ttulo1"/>
      </w:pPr>
      <w:bookmarkStart w:name="_Toc168462286" w:id="2"/>
      <w:r w:rsidRPr="00245D74">
        <w:t>Introdução</w:t>
      </w:r>
      <w:bookmarkEnd w:id="2"/>
    </w:p>
    <w:p w:rsidR="004F0396" w:rsidP="00791653" w:rsidRDefault="00791653" w14:paraId="76A50037" w14:textId="77777777">
      <w:r>
        <w:t xml:space="preserve">Este documento tem </w:t>
      </w:r>
      <w:r w:rsidR="004F0396">
        <w:t>o objetivo de padronizar os ambientes em que o CRM One será instalado e utilizado pelos clientes.</w:t>
      </w:r>
    </w:p>
    <w:p w:rsidR="00791653" w:rsidP="00791653" w:rsidRDefault="00C504A8" w14:paraId="0F9787EF" w14:textId="46C33BD4">
      <w:r>
        <w:t xml:space="preserve">Todas as informações devem ser revisadas para o correto funcionamento do ambiente </w:t>
      </w:r>
      <w:r w:rsidR="003F7DE0">
        <w:t>e</w:t>
      </w:r>
      <w:r>
        <w:t xml:space="preserve"> para </w:t>
      </w:r>
      <w:r w:rsidR="00956EB2">
        <w:t>garantia do suporte ao produto.</w:t>
      </w:r>
      <w:r w:rsidR="00791653">
        <w:br w:type="page"/>
      </w:r>
    </w:p>
    <w:p w:rsidR="00C2691C" w:rsidP="00124028" w:rsidRDefault="00C2691C" w14:paraId="5B4A6ACA" w14:textId="3522703E">
      <w:pPr>
        <w:pStyle w:val="Ttulo1"/>
      </w:pPr>
      <w:bookmarkStart w:name="_Toc168462287" w:id="3"/>
      <w:r>
        <w:rPr>
          <w:rFonts w:ascii="Calibri" w:hAnsi="Calibri" w:eastAsia="Calibri" w:cs="Calibri"/>
        </w:rPr>
        <w:t xml:space="preserve">Pré-requisitos </w:t>
      </w:r>
      <w:r w:rsidR="00740116">
        <w:t xml:space="preserve">técnicos </w:t>
      </w:r>
      <w:r>
        <w:rPr>
          <w:rFonts w:ascii="Calibri" w:hAnsi="Calibri" w:eastAsia="Calibri" w:cs="Calibri"/>
        </w:rPr>
        <w:t xml:space="preserve">de </w:t>
      </w:r>
      <w:r w:rsidR="00740116">
        <w:t>h</w:t>
      </w:r>
      <w:r>
        <w:rPr>
          <w:rFonts w:ascii="Calibri" w:hAnsi="Calibri" w:eastAsia="Calibri" w:cs="Calibri"/>
        </w:rPr>
        <w:t>ardware</w:t>
      </w:r>
      <w:r w:rsidR="001B4871">
        <w:t xml:space="preserve"> (Servidor WEB)</w:t>
      </w:r>
      <w:bookmarkEnd w:id="3"/>
    </w:p>
    <w:p w:rsidR="003E594E" w:rsidP="003E594E" w:rsidRDefault="003E594E" w14:paraId="49083EE2" w14:textId="04A24B90">
      <w:r w:rsidRPr="003E594E">
        <w:t>É imprescindível que o CRM One tenha um</w:t>
      </w:r>
      <w:r>
        <w:t>*</w:t>
      </w:r>
      <w:r w:rsidRPr="003E594E">
        <w:t xml:space="preserve"> </w:t>
      </w:r>
      <w:r w:rsidRPr="003F4B94">
        <w:rPr>
          <w:b/>
          <w:bCs/>
        </w:rPr>
        <w:t>servidor ou máquina virtual dedicado</w:t>
      </w:r>
      <w:r w:rsidRPr="003E594E">
        <w:t xml:space="preserve"> exclusivamente ao portal WEB, à API de integração do APP Mobile e ao Motor de e-mails, com as seguintes características mínimas:</w:t>
      </w:r>
    </w:p>
    <w:p w:rsidRPr="00F5105D" w:rsidR="004E034B" w:rsidP="003E594E" w:rsidRDefault="00577488" w14:paraId="7BA2ECA6" w14:textId="0A14C3B1">
      <w:pPr>
        <w:pStyle w:val="PargrafodaLista"/>
        <w:numPr>
          <w:ilvl w:val="0"/>
          <w:numId w:val="3"/>
        </w:numPr>
        <w:rPr/>
      </w:pPr>
      <w:r w:rsidR="00577488">
        <w:rPr/>
        <w:t>Processador</w:t>
      </w:r>
      <w:r w:rsidR="007538EC">
        <w:rPr/>
        <w:t xml:space="preserve"> Intel Xeon E3 ou equivalente</w:t>
      </w:r>
      <w:r w:rsidR="009377FE">
        <w:rPr/>
        <w:t xml:space="preserve"> com </w:t>
      </w:r>
      <w:r w:rsidRPr="7A4B5913" w:rsidR="002A541A">
        <w:rPr>
          <w:b w:val="1"/>
          <w:bCs w:val="1"/>
        </w:rPr>
        <w:t>1x CORE</w:t>
      </w:r>
      <w:r w:rsidRPr="7A4B5913" w:rsidR="43092276">
        <w:rPr>
          <w:b w:val="1"/>
          <w:bCs w:val="1"/>
        </w:rPr>
        <w:t>/</w:t>
      </w:r>
      <w:r w:rsidRPr="7A4B5913" w:rsidR="43092276">
        <w:rPr>
          <w:b w:val="1"/>
          <w:bCs w:val="1"/>
        </w:rPr>
        <w:t>vCPU</w:t>
      </w:r>
      <w:r w:rsidRPr="7A4B5913" w:rsidR="002A541A">
        <w:rPr>
          <w:b w:val="1"/>
          <w:bCs w:val="1"/>
        </w:rPr>
        <w:t xml:space="preserve"> a cada 5 usuários</w:t>
      </w:r>
    </w:p>
    <w:p w:rsidRPr="00F5105D" w:rsidR="00F5105D" w:rsidP="00E053F0" w:rsidRDefault="00F5105D" w14:paraId="2E93056E" w14:textId="03505F92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8 GB </w:t>
      </w:r>
      <w:r w:rsidRPr="00DF6AF0">
        <w:t xml:space="preserve">de memória RAM para </w:t>
      </w:r>
      <w:r>
        <w:rPr>
          <w:b/>
          <w:bCs/>
        </w:rPr>
        <w:t>SERVIDOR e SO</w:t>
      </w:r>
    </w:p>
    <w:p w:rsidRPr="00DF6AF0" w:rsidR="00F5105D" w:rsidP="00E053F0" w:rsidRDefault="00E1039A" w14:paraId="67C3CD32" w14:textId="1E64AE4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250MB </w:t>
      </w:r>
      <w:r w:rsidRPr="00E1039A">
        <w:t>de memória RAM</w:t>
      </w:r>
      <w:r w:rsidR="00DF6AF0">
        <w:t xml:space="preserve"> </w:t>
      </w:r>
      <w:r w:rsidR="00DF6AF0">
        <w:rPr>
          <w:b/>
          <w:bCs/>
        </w:rPr>
        <w:t>por usuário contratado</w:t>
      </w:r>
    </w:p>
    <w:p w:rsidR="00DF6AF0" w:rsidP="00E053F0" w:rsidRDefault="00DF6AF0" w14:paraId="0E43828D" w14:textId="7B5EF0FC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50GB </w:t>
      </w:r>
      <w:r>
        <w:t>de espaço em disco</w:t>
      </w:r>
    </w:p>
    <w:p w:rsidRPr="00982210" w:rsidR="00C2691C" w:rsidP="00DB6774" w:rsidRDefault="00982210" w14:paraId="44ACD267" w14:textId="477F58EC">
      <w:pPr>
        <w:pStyle w:val="PargrafodaLista"/>
        <w:numPr>
          <w:ilvl w:val="0"/>
          <w:numId w:val="3"/>
        </w:numPr>
      </w:pPr>
      <w:r w:rsidRPr="00982210">
        <w:t>Conexão</w:t>
      </w:r>
      <w:r>
        <w:t xml:space="preserve"> de rede </w:t>
      </w:r>
      <w:r>
        <w:rPr>
          <w:b/>
          <w:bCs/>
        </w:rPr>
        <w:t xml:space="preserve">LOCAL </w:t>
      </w:r>
      <w:r w:rsidR="00F518B0">
        <w:rPr>
          <w:b/>
          <w:bCs/>
        </w:rPr>
        <w:t>(conexões GIGABIT)</w:t>
      </w:r>
      <w:r>
        <w:t xml:space="preserve"> com servidor SAP e Banco de dados</w:t>
      </w:r>
      <w:r w:rsidR="006B42CD">
        <w:t xml:space="preserve"> </w:t>
      </w:r>
    </w:p>
    <w:p w:rsidR="006673EB" w:rsidP="00951C02" w:rsidRDefault="00DB6774" w14:paraId="7B59F5B8" w14:textId="77777777">
      <w:pPr>
        <w:rPr>
          <w:i/>
        </w:rPr>
      </w:pPr>
      <w:r>
        <w:rPr>
          <w:i/>
        </w:rPr>
        <w:t>*</w:t>
      </w:r>
      <w:r w:rsidRPr="006673EB" w:rsidR="006673EB">
        <w:t xml:space="preserve"> </w:t>
      </w:r>
      <w:r w:rsidRPr="006673EB" w:rsidR="006673EB">
        <w:rPr>
          <w:i/>
        </w:rPr>
        <w:t>Caso a instalação envolva mais de um servidor, é necessário que todas as premissas mencionadas sejam respeitadas para cada servidor.</w:t>
      </w:r>
    </w:p>
    <w:p w:rsidR="00D90CA5" w:rsidP="00951C02" w:rsidRDefault="0010694A" w14:paraId="5FED7885" w14:textId="67A68C1C">
      <w:pPr>
        <w:rPr>
          <w:i/>
          <w:iCs/>
        </w:rPr>
      </w:pPr>
      <w:r w:rsidRPr="00F1176B">
        <w:rPr>
          <w:i/>
          <w:iCs/>
        </w:rPr>
        <w:t>**</w:t>
      </w:r>
      <w:r w:rsidRPr="00A30956" w:rsidR="00A30956">
        <w:t xml:space="preserve"> </w:t>
      </w:r>
      <w:r w:rsidRPr="00A30956" w:rsidR="00A30956">
        <w:rPr>
          <w:i/>
          <w:iCs/>
        </w:rPr>
        <w:t>Conforme o volume de processamento e transações, pode ser necessário aumentar os requisitos de hardware.</w:t>
      </w:r>
    </w:p>
    <w:p w:rsidRPr="00124028" w:rsidR="00740116" w:rsidP="00124028" w:rsidRDefault="00740116" w14:paraId="0430CBF6" w14:textId="1285D02E">
      <w:pPr>
        <w:pStyle w:val="Ttulo1"/>
      </w:pPr>
      <w:bookmarkStart w:name="_Toc168462288" w:id="4"/>
      <w:r w:rsidRPr="00124028">
        <w:t>Pré-requisitos técnicos de software</w:t>
      </w:r>
      <w:r w:rsidRPr="00124028" w:rsidR="001B4871">
        <w:t xml:space="preserve"> (Servidor WEB)</w:t>
      </w:r>
      <w:bookmarkEnd w:id="4"/>
    </w:p>
    <w:p w:rsidR="00740116" w:rsidP="00740116" w:rsidRDefault="66A01993" w14:paraId="1C32E95A" w14:textId="5761C850">
      <w:pPr>
        <w:pStyle w:val="PargrafodaLista"/>
        <w:numPr>
          <w:ilvl w:val="0"/>
          <w:numId w:val="4"/>
        </w:numPr>
      </w:pPr>
      <w:r>
        <w:t xml:space="preserve">SAP Business One deverá estar na versão </w:t>
      </w:r>
      <w:r w:rsidRPr="6E6132E7">
        <w:rPr>
          <w:b/>
          <w:bCs/>
        </w:rPr>
        <w:t>10 FP2111</w:t>
      </w:r>
      <w:r>
        <w:t xml:space="preserve"> ou superior</w:t>
      </w:r>
      <w:r w:rsidR="0FADDE7D">
        <w:t>.</w:t>
      </w:r>
    </w:p>
    <w:p w:rsidR="00740116" w:rsidP="00740116" w:rsidRDefault="66A01993" w14:paraId="682EDAB7" w14:textId="769F7B1B">
      <w:pPr>
        <w:pStyle w:val="PargrafodaLista"/>
        <w:numPr>
          <w:ilvl w:val="0"/>
          <w:numId w:val="4"/>
        </w:numPr>
      </w:pPr>
      <w:r w:rsidRPr="6E6132E7">
        <w:rPr>
          <w:b/>
          <w:bCs/>
        </w:rPr>
        <w:t>ServerTools</w:t>
      </w:r>
      <w:r>
        <w:t xml:space="preserve"> apenas com o módulo </w:t>
      </w:r>
      <w:r w:rsidRPr="6E6132E7">
        <w:rPr>
          <w:b/>
          <w:bCs/>
        </w:rPr>
        <w:t>DI-SERVER</w:t>
      </w:r>
      <w:r>
        <w:t xml:space="preserve"> instalado</w:t>
      </w:r>
      <w:r w:rsidR="7D606067">
        <w:t xml:space="preserve"> e funcional</w:t>
      </w:r>
      <w:r w:rsidR="18248605">
        <w:t>.</w:t>
      </w:r>
    </w:p>
    <w:p w:rsidR="00AC10EE" w:rsidP="00740116" w:rsidRDefault="7D606067" w14:paraId="11710A48" w14:textId="08A59F65">
      <w:pPr>
        <w:pStyle w:val="PargrafodaLista"/>
        <w:numPr>
          <w:ilvl w:val="0"/>
          <w:numId w:val="4"/>
        </w:numPr>
      </w:pPr>
      <w:r w:rsidRPr="6BAE301A">
        <w:rPr>
          <w:b/>
          <w:bCs/>
        </w:rPr>
        <w:t xml:space="preserve">SERVICE LAYER </w:t>
      </w:r>
      <w:r w:rsidR="1E0910B2">
        <w:t>deve ter disponível</w:t>
      </w:r>
      <w:r w:rsidR="372AE429">
        <w:t xml:space="preserve"> </w:t>
      </w:r>
      <w:r w:rsidR="64577B28">
        <w:t>1 NODE a cada 5 usuários do CRM One</w:t>
      </w:r>
      <w:r w:rsidR="372AE429">
        <w:t xml:space="preserve">. Caso outras aplicações utilizem a </w:t>
      </w:r>
      <w:r w:rsidR="026A5E01">
        <w:t>Service L</w:t>
      </w:r>
      <w:r w:rsidR="372AE429">
        <w:t xml:space="preserve">ayer, considerar mais NODES para </w:t>
      </w:r>
      <w:r w:rsidR="5FFD21BA">
        <w:t>estas aplicações</w:t>
      </w:r>
      <w:r w:rsidR="74B25687">
        <w:t>.</w:t>
      </w:r>
    </w:p>
    <w:p w:rsidR="00740116" w:rsidP="006673EB" w:rsidRDefault="00740116" w14:paraId="4C534D13" w14:textId="467BD587">
      <w:pPr>
        <w:pStyle w:val="PargrafodaLista"/>
        <w:numPr>
          <w:ilvl w:val="0"/>
          <w:numId w:val="3"/>
        </w:numPr>
      </w:pPr>
      <w:r>
        <w:t xml:space="preserve">Conexão disponível do servidor </w:t>
      </w:r>
      <w:r w:rsidR="00F5545E">
        <w:t xml:space="preserve">WEB </w:t>
      </w:r>
      <w:r>
        <w:t>para o banco de dados SQL/HANA e servidor de licenças</w:t>
      </w:r>
      <w:r w:rsidR="0063211B">
        <w:t xml:space="preserve"> não deve ter </w:t>
      </w:r>
      <w:r w:rsidR="006673EB">
        <w:t>filtros de PROXY, ANTIVIRUS ou FIREWALL ativados</w:t>
      </w:r>
      <w:r w:rsidR="0063211B">
        <w:t xml:space="preserve"> para tráfeg</w:t>
      </w:r>
      <w:r w:rsidR="00245D74">
        <w:t>o</w:t>
      </w:r>
      <w:r w:rsidR="0063211B">
        <w:t xml:space="preserve"> de dados LOCAL.</w:t>
      </w:r>
    </w:p>
    <w:p w:rsidR="003E468F" w:rsidP="003E468F" w:rsidRDefault="00740116" w14:paraId="41082C7A" w14:textId="30F69120">
      <w:pPr>
        <w:pStyle w:val="PargrafodaLista"/>
        <w:numPr>
          <w:ilvl w:val="0"/>
          <w:numId w:val="4"/>
        </w:numPr>
      </w:pPr>
      <w:r>
        <w:t>Microsoft .NET Framework 3.5, 4.0 e 4.5</w:t>
      </w:r>
    </w:p>
    <w:p w:rsidR="72F1F96F" w:rsidP="6BAE301A" w:rsidRDefault="72F1F96F" w14:paraId="43E15AD4" w14:textId="193ACC5A">
      <w:pPr>
        <w:pStyle w:val="PargrafodaLista"/>
        <w:numPr>
          <w:ilvl w:val="0"/>
          <w:numId w:val="4"/>
        </w:numPr>
      </w:pPr>
      <w:r>
        <w:t>Google chrome (navegador)</w:t>
      </w:r>
    </w:p>
    <w:p w:rsidR="00740116" w:rsidP="00951C02" w:rsidRDefault="00740116" w14:paraId="0EC705A9" w14:textId="77777777">
      <w:pPr>
        <w:rPr>
          <w:i/>
          <w:iCs/>
        </w:rPr>
      </w:pPr>
    </w:p>
    <w:p w:rsidRPr="00067C08" w:rsidR="00D90CA5" w:rsidP="00124028" w:rsidRDefault="00D90CA5" w14:paraId="2B316A4C" w14:textId="2AB710F8">
      <w:pPr>
        <w:pStyle w:val="Ttulo1"/>
        <w:rPr>
          <w:lang w:val="en-US"/>
        </w:rPr>
      </w:pPr>
      <w:bookmarkStart w:name="_Toc168462289" w:id="5"/>
      <w:r w:rsidRPr="00067C08">
        <w:rPr>
          <w:rFonts w:eastAsia="Calibri"/>
          <w:lang w:val="en-US"/>
        </w:rPr>
        <w:t xml:space="preserve">Pré-requisitos </w:t>
      </w:r>
      <w:r w:rsidRPr="00067C08">
        <w:rPr>
          <w:lang w:val="en-US"/>
        </w:rPr>
        <w:t>CRM One</w:t>
      </w:r>
      <w:r w:rsidRPr="00067C08">
        <w:rPr>
          <w:rFonts w:eastAsia="Calibri"/>
          <w:lang w:val="en-US"/>
        </w:rPr>
        <w:t xml:space="preserve"> DESKTOP</w:t>
      </w:r>
      <w:r w:rsidRPr="00067C08">
        <w:rPr>
          <w:lang w:val="en-US"/>
        </w:rPr>
        <w:t xml:space="preserve"> (add-on</w:t>
      </w:r>
      <w:r w:rsidRPr="00067C08">
        <w:rPr>
          <w:rFonts w:eastAsia="Calibri"/>
          <w:lang w:val="en-US"/>
        </w:rPr>
        <w:t>)</w:t>
      </w:r>
      <w:r w:rsidR="005340FB">
        <w:rPr>
          <w:lang w:val="en-US"/>
        </w:rPr>
        <w:t>**</w:t>
      </w:r>
      <w:bookmarkEnd w:id="5"/>
    </w:p>
    <w:p w:rsidR="00067C08" w:rsidP="00E053F0" w:rsidRDefault="00067C08" w14:paraId="3797800D" w14:textId="058AB41F">
      <w:pPr>
        <w:pStyle w:val="PargrafodaLista"/>
        <w:numPr>
          <w:ilvl w:val="0"/>
          <w:numId w:val="2"/>
        </w:numPr>
      </w:pPr>
      <w:r>
        <w:t>Processador Core i3 ou equivalente</w:t>
      </w:r>
      <w:r w:rsidR="00D90CA5">
        <w:t xml:space="preserve"> </w:t>
      </w:r>
    </w:p>
    <w:p w:rsidR="00D90CA5" w:rsidP="00E053F0" w:rsidRDefault="00D90CA5" w14:paraId="21C7AA40" w14:textId="47D45396">
      <w:pPr>
        <w:pStyle w:val="PargrafodaLista"/>
        <w:numPr>
          <w:ilvl w:val="0"/>
          <w:numId w:val="2"/>
        </w:numPr>
      </w:pPr>
      <w:r>
        <w:t>1GB de espaço em disco livre</w:t>
      </w:r>
    </w:p>
    <w:p w:rsidR="00D90CA5" w:rsidP="00E053F0" w:rsidRDefault="00F5545E" w14:paraId="056A2E69" w14:textId="1E9A6A7A">
      <w:pPr>
        <w:pStyle w:val="PargrafodaLista"/>
        <w:numPr>
          <w:ilvl w:val="0"/>
          <w:numId w:val="2"/>
        </w:numPr>
      </w:pPr>
      <w:r>
        <w:t>30</w:t>
      </w:r>
      <w:r w:rsidR="00D90CA5">
        <w:t>0 MB de memória RAM para o CRM One (por usuário)</w:t>
      </w:r>
    </w:p>
    <w:p w:rsidRPr="005340FB" w:rsidR="005340FB" w:rsidP="00D90CA5" w:rsidRDefault="005340FB" w14:paraId="1F7ECB63" w14:textId="56D8BB13">
      <w:pPr>
        <w:rPr>
          <w:i/>
          <w:iCs/>
        </w:rPr>
      </w:pPr>
      <w:r w:rsidRPr="00F1176B">
        <w:rPr>
          <w:i/>
          <w:iCs/>
        </w:rPr>
        <w:t>**De acordo com o volume de processamento e transações, o</w:t>
      </w:r>
      <w:r w:rsidR="00AB599E">
        <w:rPr>
          <w:i/>
          <w:iCs/>
        </w:rPr>
        <w:t>s</w:t>
      </w:r>
      <w:r w:rsidRPr="00F1176B">
        <w:rPr>
          <w:i/>
          <w:iCs/>
        </w:rPr>
        <w:t xml:space="preserve"> requisito</w:t>
      </w:r>
      <w:r w:rsidR="00AB599E">
        <w:rPr>
          <w:i/>
          <w:iCs/>
        </w:rPr>
        <w:t>s</w:t>
      </w:r>
      <w:r w:rsidRPr="00F1176B">
        <w:rPr>
          <w:i/>
          <w:iCs/>
        </w:rPr>
        <w:t xml:space="preserve"> de hardware pode</w:t>
      </w:r>
      <w:r w:rsidR="00AB599E">
        <w:rPr>
          <w:i/>
          <w:iCs/>
        </w:rPr>
        <w:t>m</w:t>
      </w:r>
      <w:r w:rsidRPr="00F1176B">
        <w:rPr>
          <w:i/>
          <w:iCs/>
        </w:rPr>
        <w:t xml:space="preserve"> necessitar ser </w:t>
      </w:r>
      <w:r w:rsidRPr="00F1176B" w:rsidR="003F7DE0">
        <w:rPr>
          <w:i/>
          <w:iCs/>
        </w:rPr>
        <w:t>maiores</w:t>
      </w:r>
      <w:r w:rsidRPr="00F1176B">
        <w:rPr>
          <w:i/>
          <w:iCs/>
        </w:rPr>
        <w:t>.</w:t>
      </w:r>
    </w:p>
    <w:p w:rsidRPr="00124028" w:rsidR="003F4B94" w:rsidP="00124028" w:rsidRDefault="003F4B94" w14:paraId="10F1B44E" w14:textId="34251505">
      <w:pPr>
        <w:pStyle w:val="Ttulo1"/>
      </w:pPr>
      <w:bookmarkStart w:name="_Toc168462290" w:id="6"/>
      <w:r w:rsidR="003F4B94">
        <w:rPr/>
        <w:t>Premissas</w:t>
      </w:r>
      <w:r w:rsidR="3B9467E5">
        <w:rPr/>
        <w:t xml:space="preserve"> de instalação:</w:t>
      </w:r>
      <w:bookmarkEnd w:id="6"/>
      <w:r>
        <w:br/>
      </w:r>
      <w:r>
        <w:br/>
      </w:r>
    </w:p>
    <w:p w:rsidR="6FE2F873" w:rsidP="5DFFC514" w:rsidRDefault="6FE2F873" w14:paraId="14C7CA14" w14:textId="25266B5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1. Informações de Licença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Por favor, forneça as seguintes informações para que possamos gerar a licença do CRM One. Atenção: Não envie capturas de imagem. As informações devem ser fornecidas no formato de texto</w:t>
      </w: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5DFFC514" w:rsidP="5DFFC514" w:rsidRDefault="5DFFC514" w14:paraId="677D0C8E" w14:textId="455D6668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FE2F873" w:rsidP="5DFFC514" w:rsidRDefault="6FE2F873" w14:paraId="54A2164F" w14:textId="43E446C4">
      <w:pPr>
        <w:pStyle w:val="PargrafodaLista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Chave de Hardware (Hardware Key)</w:t>
      </w:r>
    </w:p>
    <w:p w:rsidR="6FE2F873" w:rsidP="5DFFC514" w:rsidRDefault="6FE2F873" w14:paraId="609D944D" w14:textId="1DE89C32">
      <w:pPr>
        <w:pStyle w:val="PargrafodaLista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Número de Instalação (Install Number)</w:t>
      </w:r>
    </w:p>
    <w:p w:rsidR="6FE2F873" w:rsidP="5DFFC514" w:rsidRDefault="6FE2F873" w14:paraId="7AEF49FE" w14:textId="0004CA4C">
      <w:pPr>
        <w:pStyle w:val="PargrafodaLista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Número do Sistema (System Number)</w:t>
      </w:r>
    </w:p>
    <w:p w:rsidR="6FE2F873" w:rsidP="5DFFC514" w:rsidRDefault="6FE2F873" w14:paraId="18E29B04" w14:textId="327AC970">
      <w:pPr>
        <w:pStyle w:val="PargrafodaLista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Nome da base de dados de produção</w:t>
      </w:r>
    </w:p>
    <w:p w:rsidR="6FE2F873" w:rsidP="5DFFC514" w:rsidRDefault="6FE2F873" w14:paraId="6D67AC5D" w14:textId="15221F26">
      <w:pPr>
        <w:pStyle w:val="PargrafodaLista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Nome da base de dados de teste/homologação</w:t>
      </w:r>
    </w:p>
    <w:p w:rsidR="6FE2F873" w:rsidP="5DFFC514" w:rsidRDefault="6FE2F873" w14:paraId="2F37EB2B" w14:textId="4275372F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Nota Importante: 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Após a instalação do CRM One, não será possível renomear o nome das bases de dados.</w:t>
      </w:r>
    </w:p>
    <w:p w:rsidR="6FE2F873" w:rsidP="5DFFC514" w:rsidRDefault="6FE2F873" w14:paraId="171B5DA4" w14:textId="090E8C3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6FE2F873" w:rsidP="5DFFC514" w:rsidRDefault="6FE2F873" w14:paraId="7B23FAC0" w14:textId="3AE3D656">
      <w:pPr>
        <w:spacing w:after="160" w:line="259" w:lineRule="auto"/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2. Instalação do Add-on do CRM One: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Instale e execute o add-on do CRM One, tanto na base PRD quanto na TST. Os links para download são:</w:t>
      </w:r>
    </w:p>
    <w:p w:rsidR="6FE2F873" w:rsidP="5DFFC514" w:rsidRDefault="6FE2F873" w14:paraId="5E33ACF4" w14:textId="69995ED0">
      <w:pPr>
        <w:pStyle w:val="PargrafodaLista"/>
        <w:numPr>
          <w:ilvl w:val="1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Add-on PRD 64 Bits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</w:p>
    <w:p w:rsidR="6FE2F873" w:rsidP="5DFFC514" w:rsidRDefault="6FE2F873" w14:paraId="184EF140" w14:textId="33394FE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Xxxxxxxxxxxxxxxxxxxxxx</w:t>
      </w:r>
    </w:p>
    <w:p w:rsidR="6FE2F873" w:rsidP="5DFFC514" w:rsidRDefault="6FE2F873" w14:paraId="64C336DE" w14:textId="267CAFE1">
      <w:pPr>
        <w:pStyle w:val="PargrafodaLista"/>
        <w:numPr>
          <w:ilvl w:val="1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Add-on TST/Homologação 64 Bits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</w:p>
    <w:p w:rsidR="6FE2F873" w:rsidP="5DFFC514" w:rsidRDefault="6FE2F873" w14:paraId="05EC429B" w14:textId="0C6E063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Xxxxxxxxxxxxxxxxxxxxxx</w:t>
      </w:r>
    </w:p>
    <w:p w:rsidR="6FE2F873" w:rsidP="5DFFC514" w:rsidRDefault="6FE2F873" w14:paraId="772B014F" w14:textId="551B2781">
      <w:pPr>
        <w:spacing w:after="160" w:line="25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6FE2F8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FE2F873" w:rsidP="5DFFC514" w:rsidRDefault="6FE2F873" w14:paraId="02CCA3B2" w14:textId="7CA2A78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3.   </w:t>
      </w: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DI-Server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O serviço deve ser instalado no servidor onde ficará o IIS (Servidor WEB)</w:t>
      </w:r>
    </w:p>
    <w:p w:rsidR="6FE2F873" w:rsidP="5DFFC514" w:rsidRDefault="6FE2F873" w14:paraId="714A1339" w14:textId="2C15702E">
      <w:pPr>
        <w:spacing w:after="160" w:line="259" w:lineRule="auto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6FE2F8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FE2F873" w:rsidP="5DFFC514" w:rsidRDefault="6FE2F873" w14:paraId="2AD5D370" w14:textId="6A084FF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4.   </w:t>
      </w: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Licenças DI-Server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Importar no mínimo 10 licenças para a DI Server. Lembrando que as  </w:t>
      </w:r>
      <w:r>
        <w:tab/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licenças devem ser importadas dentro do SAP.</w:t>
      </w:r>
    </w:p>
    <w:p w:rsidR="6FE2F873" w:rsidP="5DFFC514" w:rsidRDefault="6FE2F873" w14:paraId="38DEFDD9" w14:textId="398E68F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6FE2F873" w:rsidP="5DFFC514" w:rsidRDefault="6FE2F873" w14:paraId="10FBA314" w14:textId="1929C3F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5.    Usuário SAP (CRM One): 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Deverá ser criado, dentro do SAP, um usuário com as seguintes características:</w:t>
      </w:r>
    </w:p>
    <w:p w:rsidR="6FE2F873" w:rsidP="6EA8CD9F" w:rsidRDefault="6FE2F873" w14:paraId="0024743A" w14:textId="21342F7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EA8CD9F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Nome: CRMOne</w:t>
      </w:r>
      <w:r>
        <w:br/>
      </w:r>
      <w:r w:rsidRPr="6EA8CD9F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E-mail:CRMOne</w:t>
      </w:r>
      <w:r>
        <w:br/>
      </w:r>
      <w:r w:rsidRPr="6EA8CD9F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Senha:SAPB1Admin</w:t>
      </w:r>
      <w:r>
        <w:br/>
      </w:r>
      <w:r>
        <w:br/>
      </w:r>
      <w:r w:rsidRPr="6EA8CD9F" w:rsidR="30C949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** Incluir as licenças **</w:t>
      </w:r>
    </w:p>
    <w:p w:rsidR="6FE2F873" w:rsidP="5DFFC514" w:rsidRDefault="6FE2F873" w14:paraId="7ED39732" w14:textId="3CFD924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Observação: Esse usuário não precisará possuir nenhum tipo de licença ou cadastro de colaborador/vendedor vinculado ao cadastro de usuário. Todavia, é necessário que ele esteja de acordo com as </w:t>
      </w:r>
      <w:r w:rsidRPr="5DFFC514" w:rsidR="0C091E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características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informada</w:t>
      </w:r>
      <w:r w:rsidRPr="5DFFC514" w:rsidR="3201A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anteriormente, seguindo exatamente os dados indicados.</w:t>
      </w:r>
    </w:p>
    <w:p w:rsidR="6FE2F873" w:rsidP="5DFFC514" w:rsidRDefault="6FE2F873" w14:paraId="55459824" w14:textId="478D41A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5DFFC514" w:rsidP="5DFFC514" w:rsidRDefault="5DFFC514" w14:paraId="511B6B89" w14:textId="0F3867C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FE2F873" w:rsidP="5DFFC514" w:rsidRDefault="6FE2F873" w14:paraId="71A3104C" w14:textId="0BAB81D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6.   Acesso à internet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5DFFC514" w:rsidR="14E409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servidor WEB terá permissões de acesso externo à internet para utilizar recursos online, como validação de licença, busca de dados de CNPJ, busca de dados de CEP, consulta a APIs externas e downloads de atualizações e outras aplicações necessárias disponíveis online.  </w:t>
      </w:r>
    </w:p>
    <w:p w:rsidR="6FE2F873" w:rsidP="5DFFC514" w:rsidRDefault="6FE2F873" w14:paraId="37AE1F81" w14:textId="4A3B070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6FE2F8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6FE2F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5F81F18C" w:rsidP="5DFFC514" w:rsidRDefault="5F81F18C" w14:paraId="57DACE7A" w14:textId="79831ED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7.  Liberação de portas (serviços e acessos externos)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Deverá ser solicitado ao time de </w:t>
      </w:r>
      <w:r>
        <w:tab/>
      </w:r>
      <w:r>
        <w:tab/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Infraestrutura a liberação das seguintes portas:</w:t>
      </w:r>
    </w:p>
    <w:p w:rsidR="5F81F18C" w:rsidP="5DFFC514" w:rsidRDefault="5F81F18C" w14:paraId="4F866FCE" w14:textId="27F244A0">
      <w:pPr>
        <w:pStyle w:val="PargrafodaLista"/>
        <w:numPr>
          <w:ilvl w:val="0"/>
          <w:numId w:val="1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8099: Portal web - Produção</w:t>
      </w:r>
    </w:p>
    <w:p w:rsidR="5F81F18C" w:rsidP="5DFFC514" w:rsidRDefault="5F81F18C" w14:paraId="4289C0AE" w14:textId="388935CD">
      <w:pPr>
        <w:pStyle w:val="PargrafodaLista"/>
        <w:numPr>
          <w:ilvl w:val="0"/>
          <w:numId w:val="1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8098: Portal web - Teste/Homologação</w:t>
      </w:r>
    </w:p>
    <w:p w:rsidR="5F81F18C" w:rsidP="5DFFC514" w:rsidRDefault="5F81F18C" w14:paraId="59CDE7D4" w14:textId="289BFCD1">
      <w:pPr>
        <w:pStyle w:val="PargrafodaLista"/>
        <w:numPr>
          <w:ilvl w:val="0"/>
          <w:numId w:val="1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8052: API Service – Produção</w:t>
      </w:r>
    </w:p>
    <w:p w:rsidR="5F81F18C" w:rsidP="5DFFC514" w:rsidRDefault="5F81F18C" w14:paraId="0761F2C1" w14:textId="6B9106AD">
      <w:pPr>
        <w:pStyle w:val="PargrafodaLista"/>
        <w:numPr>
          <w:ilvl w:val="0"/>
          <w:numId w:val="1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8053: API Service - Homologação</w:t>
      </w:r>
    </w:p>
    <w:p w:rsidR="5F81F18C" w:rsidP="5DFFC514" w:rsidRDefault="5F81F18C" w14:paraId="3C868585" w14:textId="3115EE7A">
      <w:pPr>
        <w:spacing w:after="160" w:line="259" w:lineRule="auto"/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5F81F18C" w:rsidP="5DFFC514" w:rsidRDefault="5F81F18C" w14:paraId="5CF5349F" w14:textId="095330D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8.   Driver Hana 32 bits: 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Em ambientes que operem em Hana, deve ser instalado no servidor WEB, o </w:t>
      </w:r>
      <w:r>
        <w:tab/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driver Hana 32 bits.</w:t>
      </w:r>
    </w:p>
    <w:p w:rsidR="5F81F18C" w:rsidP="5DFFC514" w:rsidRDefault="5F81F18C" w14:paraId="22B45330" w14:textId="633834A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5F81F18C" w:rsidP="7A4B5913" w:rsidRDefault="5F81F18C" w14:paraId="2476F56E" w14:textId="486D368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A4B5913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9.   </w:t>
      </w:r>
      <w:r w:rsidRPr="7A4B5913" w:rsidR="3E3E7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‘</w:t>
      </w:r>
      <w:r w:rsidRPr="7A4B5913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 Administrador – IIS</w:t>
      </w:r>
      <w:r w:rsidRPr="7A4B5913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Durante o acesso para instalação do CRM </w:t>
      </w:r>
      <w:r w:rsidRPr="7A4B5913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One</w:t>
      </w:r>
      <w:r w:rsidRPr="7A4B5913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o responsável que </w:t>
      </w:r>
      <w:r>
        <w:tab/>
      </w:r>
      <w:r w:rsidRPr="7A4B5913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acompanhará o acesso deverá possuir os dados de um usuário administrador do local/AD </w:t>
      </w:r>
      <w:r>
        <w:tab/>
      </w:r>
      <w:r w:rsidRPr="7A4B5913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que possamos vincular aos pools do IIS.</w:t>
      </w:r>
    </w:p>
    <w:p w:rsidR="5F81F18C" w:rsidP="5DFFC514" w:rsidRDefault="5F81F18C" w14:paraId="087B8F14" w14:textId="4C32110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5F81F18C" w:rsidP="5DFFC514" w:rsidRDefault="5F81F18C" w14:paraId="1717C589" w14:textId="1771E6B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10. </w:t>
      </w: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B1SiteUser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Durante o acesso para instalação do CRM One, o responsável que acompanhará o </w:t>
      </w:r>
      <w:r>
        <w:tab/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acesso também deverá possuir os dados do B1SiteUser para que possamos conectar no </w:t>
      </w:r>
      <w:r>
        <w:tab/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Servertools.</w:t>
      </w:r>
    </w:p>
    <w:p w:rsidR="5F81F18C" w:rsidP="5DFFC514" w:rsidRDefault="5F81F18C" w14:paraId="6EC7E213" w14:textId="4C452AD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5F81F18C" w:rsidP="5DFFC514" w:rsidRDefault="5F81F18C" w14:paraId="45594292" w14:textId="0CC455A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11.  </w:t>
      </w: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 TS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O usuário que estiver logado no servidor WEB deverá possuir permissões a nível de </w:t>
      </w:r>
      <w:r>
        <w:tab/>
      </w: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ADMINISTRADOR 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instalação dos módulos e afins.</w:t>
      </w:r>
    </w:p>
    <w:p w:rsidR="5F81F18C" w:rsidP="5DFFC514" w:rsidRDefault="5F81F18C" w14:paraId="657BE40E" w14:textId="5C52A8B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5F81F18C" w:rsidP="5DFFC514" w:rsidRDefault="5F81F18C" w14:paraId="422D8FA6" w14:textId="4645FDF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12.  </w:t>
      </w: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Usuário - banco de dados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– Durante o acesso para instalação do CRM One, o responsável que </w:t>
      </w:r>
      <w:r>
        <w:tab/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acompanhará o acesso deverá conter a senha do usuário Administrador do banco de dados.</w:t>
      </w:r>
    </w:p>
    <w:p w:rsidR="5F81F18C" w:rsidP="5DFFC514" w:rsidRDefault="5F81F18C" w14:paraId="1526B383" w14:textId="57FDC8A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highlight w:val="lightGray"/>
          <w:lang w:val="pt-BR"/>
        </w:rPr>
        <w:t>Clique ou toque aqui para inserir o texto.</w:t>
      </w:r>
      <w:r w:rsidRPr="5DFFC514" w:rsidR="5F81F1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pt-BR"/>
        </w:rPr>
        <w:t xml:space="preserve"> </w:t>
      </w:r>
      <w:r w:rsidRPr="5DFFC514" w:rsidR="5F81F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5F81F18C" w:rsidP="6EA8CD9F" w:rsidRDefault="5F81F18C" w14:paraId="12AF8B1B" w14:textId="3D2EEFC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br/>
      </w:r>
      <w:r>
        <w:br/>
      </w:r>
      <w:r w:rsidRPr="6EA8CD9F" w:rsidR="66771E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13. Dados de envio (SMTP) - </w:t>
      </w:r>
    </w:p>
    <w:p w:rsidR="5DFFC514" w:rsidP="5DFFC514" w:rsidRDefault="5DFFC514" w14:paraId="0B6B7256" w14:textId="37C9E4AD">
      <w:pPr>
        <w:pStyle w:val="Normal"/>
      </w:pPr>
    </w:p>
    <w:p w:rsidRPr="003F4B94" w:rsidR="003F4B94" w:rsidP="003F4B94" w:rsidRDefault="003F4B94" w14:paraId="40E92533" w14:textId="77777777"/>
    <w:p w:rsidR="00A00996" w:rsidP="00124028" w:rsidRDefault="009C470E" w14:paraId="51CE6FD6" w14:textId="77777777">
      <w:pPr>
        <w:pStyle w:val="Ttulo1"/>
      </w:pPr>
      <w:bookmarkStart w:name="_Toc168462291" w:id="7"/>
      <w:r>
        <w:rPr>
          <w:rFonts w:eastAsia="Calibri"/>
        </w:rPr>
        <w:t>Acesso DWU ao ambiente para instalação</w:t>
      </w:r>
      <w:bookmarkEnd w:id="7"/>
    </w:p>
    <w:p w:rsidR="00A00996" w:rsidRDefault="009C470E" w14:paraId="51CE6FD7" w14:textId="77777777">
      <w:pPr>
        <w:rPr>
          <w:i/>
        </w:rPr>
      </w:pPr>
      <w:r>
        <w:t xml:space="preserve">1- Team Viewer para acesso remoto. Utilizar versão disponível em </w:t>
      </w:r>
      <w:r>
        <w:rPr>
          <w:i/>
        </w:rPr>
        <w:t>https://get.teamviewer.com/dwu_suporte</w:t>
      </w:r>
    </w:p>
    <w:p w:rsidR="00A00996" w:rsidRDefault="009C470E" w14:paraId="51CE6FD8" w14:textId="77777777">
      <w:r>
        <w:t xml:space="preserve">2- Usuário logado deverá estar atribuído ao grupo </w:t>
      </w:r>
      <w:r>
        <w:t>"ADMINISTRADORES" do Windows ou ser o próprio administrador</w:t>
      </w:r>
    </w:p>
    <w:p w:rsidR="00A00996" w:rsidRDefault="65EF6CB9" w14:paraId="51CE6FD9" w14:textId="7B871490">
      <w:r>
        <w:t xml:space="preserve">3- Dados de acesso ao SAP Business One (usuário com licença PROFESSIONAL) – apenas para instalação e </w:t>
      </w:r>
      <w:r w:rsidR="2CE0919B">
        <w:t>pré</w:t>
      </w:r>
      <w:r w:rsidR="278D471E">
        <w:t>-</w:t>
      </w:r>
      <w:r>
        <w:t>configuração.</w:t>
      </w:r>
    </w:p>
    <w:p w:rsidR="00A00996" w:rsidRDefault="009C470E" w14:paraId="51CE6FDA" w14:textId="77777777">
      <w:r>
        <w:t>4- Dados de acesso ao SQL Server/HANA (usuário com permissão completa ao banco de dados do SAP Business One)</w:t>
      </w:r>
    </w:p>
    <w:p w:rsidR="00A00996" w:rsidRDefault="009C470E" w14:paraId="51CE6FDB" w14:textId="77777777">
      <w:r>
        <w:t>5- O usuário deverá acompanhar todo o acesso remoto.</w:t>
      </w:r>
    </w:p>
    <w:p w:rsidR="00A00996" w:rsidRDefault="00A00996" w14:paraId="51CE6FF0" w14:textId="77777777">
      <w:bookmarkStart w:name="_heading=h.vs8onme64hzv" w:colFirst="0" w:colLast="0" w:id="8"/>
      <w:bookmarkEnd w:id="8"/>
    </w:p>
    <w:p w:rsidR="00A00996" w:rsidP="00124028" w:rsidRDefault="009C470E" w14:paraId="51CE6FF1" w14:textId="77777777">
      <w:pPr>
        <w:pStyle w:val="Ttulo1"/>
      </w:pPr>
      <w:bookmarkStart w:name="_Toc168462292" w:id="9"/>
      <w:r>
        <w:rPr>
          <w:rFonts w:eastAsia="Calibri"/>
        </w:rPr>
        <w:t>Suporte</w:t>
      </w:r>
      <w:bookmarkEnd w:id="9"/>
    </w:p>
    <w:p w:rsidR="00A00996" w:rsidRDefault="009C470E" w14:paraId="51CE6FF3" w14:textId="77777777">
      <w:r>
        <w:t>Em caso de dúvidas, seguem dados para contatar com o suporte:</w:t>
      </w:r>
    </w:p>
    <w:p w:rsidR="00A00996" w:rsidRDefault="009C470E" w14:paraId="51CE6FF4" w14:textId="4AFD9DCC">
      <w:r w:rsidR="009C470E">
        <w:rPr/>
        <w:t>Telefone de suporte: (51) 3023.8393</w:t>
      </w:r>
      <w:r w:rsidR="00496EDA">
        <w:rPr/>
        <w:t xml:space="preserve"> </w:t>
      </w:r>
    </w:p>
    <w:p w:rsidR="00A00996" w:rsidRDefault="009C470E" w14:paraId="51CE6FF5" w14:textId="77777777">
      <w:r>
        <w:t xml:space="preserve">E-mail: </w:t>
      </w:r>
      <w:hyperlink r:id="rId12">
        <w:r>
          <w:rPr>
            <w:color w:val="0000FF"/>
            <w:u w:val="single"/>
          </w:rPr>
          <w:t>suporte@dwu.com.br</w:t>
        </w:r>
      </w:hyperlink>
    </w:p>
    <w:p w:rsidR="00A00996" w:rsidRDefault="009C470E" w14:paraId="51CE6FF6" w14:textId="77777777">
      <w:r>
        <w:t xml:space="preserve">Portal de suporte: </w:t>
      </w:r>
      <w:hyperlink r:id="rId13">
        <w:r>
          <w:rPr>
            <w:color w:val="0000FF"/>
            <w:u w:val="single"/>
          </w:rPr>
          <w:t>www.dwu.com.br/suporte</w:t>
        </w:r>
      </w:hyperlink>
    </w:p>
    <w:sectPr w:rsidR="00A00996">
      <w:headerReference w:type="default" r:id="rId14"/>
      <w:footerReference w:type="default" r:id="rId15"/>
      <w:pgSz w:w="11906" w:h="16838" w:orient="portrait"/>
      <w:pgMar w:top="1417" w:right="1701" w:bottom="1417" w:left="1701" w:header="426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5AFC" w:rsidRDefault="00595AFC" w14:paraId="35FED6DF" w14:textId="77777777">
      <w:pPr>
        <w:spacing w:after="0" w:line="240" w:lineRule="auto"/>
      </w:pPr>
      <w:r>
        <w:separator/>
      </w:r>
    </w:p>
  </w:endnote>
  <w:endnote w:type="continuationSeparator" w:id="0">
    <w:p w:rsidR="00595AFC" w:rsidRDefault="00595AFC" w14:paraId="0C87129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0996" w:rsidRDefault="00A00996" w14:paraId="51CE7001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10915" w:type="dxa"/>
      <w:tblInd w:w="-113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970"/>
      <w:gridCol w:w="2831"/>
      <w:gridCol w:w="4114"/>
    </w:tblGrid>
    <w:tr w:rsidR="00A00996" w14:paraId="51CE7005" w14:textId="77777777">
      <w:tc>
        <w:tcPr>
          <w:tcW w:w="3970" w:type="dxa"/>
        </w:tcPr>
        <w:p w:rsidR="00A00996" w:rsidRDefault="009C470E" w14:paraId="51CE7002" w14:textId="77777777">
          <w:r>
            <w:rPr>
              <w:color w:val="000000"/>
            </w:rPr>
            <w:t>DWU</w:t>
          </w:r>
          <w:r>
            <w:t xml:space="preserve"> IT Solutions</w:t>
          </w:r>
        </w:p>
      </w:tc>
      <w:tc>
        <w:tcPr>
          <w:tcW w:w="2831" w:type="dxa"/>
        </w:tcPr>
        <w:p w:rsidR="00A00996" w:rsidRDefault="009C470E" w14:paraId="51CE7003" w14:textId="31C36BB2">
          <w:pPr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91653">
            <w:rPr>
              <w:noProof/>
            </w:rPr>
            <w:t>1</w:t>
          </w:r>
          <w:r>
            <w:fldChar w:fldCharType="end"/>
          </w:r>
        </w:p>
      </w:tc>
      <w:tc>
        <w:tcPr>
          <w:tcW w:w="4114" w:type="dxa"/>
        </w:tcPr>
        <w:p w:rsidR="00A00996" w:rsidRDefault="009C470E" w14:paraId="51CE7004" w14:textId="77777777">
          <w:pPr>
            <w:jc w:val="right"/>
          </w:pPr>
          <w:r>
            <w:t>www.</w:t>
          </w:r>
          <w:r>
            <w:rPr>
              <w:b/>
              <w:color w:val="4472C4"/>
            </w:rPr>
            <w:t>d</w:t>
          </w:r>
          <w:r>
            <w:t>wu.com.br</w:t>
          </w:r>
        </w:p>
      </w:tc>
    </w:tr>
  </w:tbl>
  <w:p w:rsidR="00A00996" w:rsidRDefault="00A00996" w14:paraId="51CE700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5AFC" w:rsidRDefault="00595AFC" w14:paraId="46BE451B" w14:textId="77777777">
      <w:pPr>
        <w:spacing w:after="0" w:line="240" w:lineRule="auto"/>
      </w:pPr>
      <w:r>
        <w:separator/>
      </w:r>
    </w:p>
  </w:footnote>
  <w:footnote w:type="continuationSeparator" w:id="0">
    <w:p w:rsidR="00595AFC" w:rsidRDefault="00595AFC" w14:paraId="730BFF6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A00996" w:rsidRDefault="00A00996" w14:paraId="51CE6FFB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1057" w:type="dxa"/>
      <w:tblInd w:w="-12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381"/>
      <w:gridCol w:w="5676"/>
    </w:tblGrid>
    <w:tr w:rsidR="00A00996" w14:paraId="51CE6FFE" w14:textId="77777777">
      <w:tc>
        <w:tcPr>
          <w:tcW w:w="5381" w:type="dxa"/>
        </w:tcPr>
        <w:p w:rsidR="00A00996" w:rsidRDefault="00A00996" w14:paraId="51CE6FF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5676" w:type="dxa"/>
        </w:tcPr>
        <w:p w:rsidR="00A00996" w:rsidRDefault="009C470E" w14:paraId="51CE6FF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1CE7007" wp14:editId="51CE7008">
                <wp:extent cx="1209675" cy="752475"/>
                <wp:effectExtent l="0" t="0" r="0" b="0"/>
                <wp:docPr id="1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00996" w:rsidRDefault="00A00996" w14:paraId="51CE6FFF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:rsidR="00A00996" w:rsidRDefault="00A00996" w14:paraId="51CE7000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2+xOSqS6QoUk7" int2:id="Mq7uBio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2845f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405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672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a714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8fb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74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181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669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ab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e4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2ea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626F8F"/>
    <w:multiLevelType w:val="hybridMultilevel"/>
    <w:tmpl w:val="32F8A9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430338"/>
    <w:multiLevelType w:val="hybridMultilevel"/>
    <w:tmpl w:val="4C90BE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6119C5"/>
    <w:multiLevelType w:val="hybridMultilevel"/>
    <w:tmpl w:val="6AEC56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01B49"/>
    <w:multiLevelType w:val="hybridMultilevel"/>
    <w:tmpl w:val="BDB447E2"/>
    <w:lvl w:ilvl="0" w:tplc="8FFAE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97910"/>
    <w:multiLevelType w:val="hybridMultilevel"/>
    <w:tmpl w:val="7C4E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906DA"/>
    <w:multiLevelType w:val="hybridMultilevel"/>
    <w:tmpl w:val="33D4D9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340201245">
    <w:abstractNumId w:val="4"/>
  </w:num>
  <w:num w:numId="2" w16cid:durableId="483670540">
    <w:abstractNumId w:val="0"/>
  </w:num>
  <w:num w:numId="3" w16cid:durableId="1397508468">
    <w:abstractNumId w:val="2"/>
  </w:num>
  <w:num w:numId="4" w16cid:durableId="1222907649">
    <w:abstractNumId w:val="1"/>
  </w:num>
  <w:num w:numId="5" w16cid:durableId="1653294699">
    <w:abstractNumId w:val="3"/>
  </w:num>
  <w:num w:numId="6" w16cid:durableId="1815027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996"/>
    <w:rsid w:val="00067C08"/>
    <w:rsid w:val="000B68A5"/>
    <w:rsid w:val="000F14B0"/>
    <w:rsid w:val="0010694A"/>
    <w:rsid w:val="00124028"/>
    <w:rsid w:val="0016235E"/>
    <w:rsid w:val="001A1CB9"/>
    <w:rsid w:val="001B4871"/>
    <w:rsid w:val="001E3EFF"/>
    <w:rsid w:val="00240F6A"/>
    <w:rsid w:val="00245D74"/>
    <w:rsid w:val="00280DB3"/>
    <w:rsid w:val="002A541A"/>
    <w:rsid w:val="002F0888"/>
    <w:rsid w:val="00315C57"/>
    <w:rsid w:val="003E468F"/>
    <w:rsid w:val="003E594E"/>
    <w:rsid w:val="003F4B94"/>
    <w:rsid w:val="003F7DE0"/>
    <w:rsid w:val="00421397"/>
    <w:rsid w:val="00461C96"/>
    <w:rsid w:val="00496EDA"/>
    <w:rsid w:val="004E034B"/>
    <w:rsid w:val="004F0396"/>
    <w:rsid w:val="005213FE"/>
    <w:rsid w:val="00530F63"/>
    <w:rsid w:val="005340FB"/>
    <w:rsid w:val="00577488"/>
    <w:rsid w:val="005942F3"/>
    <w:rsid w:val="00595AFC"/>
    <w:rsid w:val="0063211B"/>
    <w:rsid w:val="00632770"/>
    <w:rsid w:val="006546C8"/>
    <w:rsid w:val="006673EB"/>
    <w:rsid w:val="00675ABD"/>
    <w:rsid w:val="00675C70"/>
    <w:rsid w:val="006B42CD"/>
    <w:rsid w:val="006C1436"/>
    <w:rsid w:val="006E3CEE"/>
    <w:rsid w:val="007303FD"/>
    <w:rsid w:val="00740116"/>
    <w:rsid w:val="007538EC"/>
    <w:rsid w:val="00791653"/>
    <w:rsid w:val="007F65DC"/>
    <w:rsid w:val="00810B2E"/>
    <w:rsid w:val="008216ED"/>
    <w:rsid w:val="00837959"/>
    <w:rsid w:val="008E6A23"/>
    <w:rsid w:val="00900701"/>
    <w:rsid w:val="009377FE"/>
    <w:rsid w:val="00951C02"/>
    <w:rsid w:val="00956EB2"/>
    <w:rsid w:val="00982210"/>
    <w:rsid w:val="009B4042"/>
    <w:rsid w:val="009C470E"/>
    <w:rsid w:val="009D2669"/>
    <w:rsid w:val="00A00996"/>
    <w:rsid w:val="00A30956"/>
    <w:rsid w:val="00A60161"/>
    <w:rsid w:val="00AB599E"/>
    <w:rsid w:val="00AC10EE"/>
    <w:rsid w:val="00AF4ABA"/>
    <w:rsid w:val="00C2691C"/>
    <w:rsid w:val="00C43EB2"/>
    <w:rsid w:val="00C504A8"/>
    <w:rsid w:val="00D07831"/>
    <w:rsid w:val="00D90CA5"/>
    <w:rsid w:val="00DB6774"/>
    <w:rsid w:val="00DF6AF0"/>
    <w:rsid w:val="00E053F0"/>
    <w:rsid w:val="00E1039A"/>
    <w:rsid w:val="00E146D9"/>
    <w:rsid w:val="00E2419C"/>
    <w:rsid w:val="00E25495"/>
    <w:rsid w:val="00E302F7"/>
    <w:rsid w:val="00E333DB"/>
    <w:rsid w:val="00E92470"/>
    <w:rsid w:val="00F1176B"/>
    <w:rsid w:val="00F5105D"/>
    <w:rsid w:val="00F518B0"/>
    <w:rsid w:val="00F5545E"/>
    <w:rsid w:val="00FD0AA7"/>
    <w:rsid w:val="026A5E01"/>
    <w:rsid w:val="03B3C985"/>
    <w:rsid w:val="06FED783"/>
    <w:rsid w:val="09CD3932"/>
    <w:rsid w:val="0C091E3A"/>
    <w:rsid w:val="0FADDE7D"/>
    <w:rsid w:val="14E40969"/>
    <w:rsid w:val="18248605"/>
    <w:rsid w:val="1B633BBA"/>
    <w:rsid w:val="1E0910B2"/>
    <w:rsid w:val="211279BE"/>
    <w:rsid w:val="278D471E"/>
    <w:rsid w:val="2CE0919B"/>
    <w:rsid w:val="30C94990"/>
    <w:rsid w:val="3201AD42"/>
    <w:rsid w:val="372AE429"/>
    <w:rsid w:val="3B9467E5"/>
    <w:rsid w:val="3E3E7B95"/>
    <w:rsid w:val="40E645AB"/>
    <w:rsid w:val="43092276"/>
    <w:rsid w:val="480F8C68"/>
    <w:rsid w:val="514D2E08"/>
    <w:rsid w:val="530941F4"/>
    <w:rsid w:val="54B9B9CC"/>
    <w:rsid w:val="5DFFC514"/>
    <w:rsid w:val="5F81F18C"/>
    <w:rsid w:val="5FFD21BA"/>
    <w:rsid w:val="64577B28"/>
    <w:rsid w:val="65EF6CB9"/>
    <w:rsid w:val="66771ED6"/>
    <w:rsid w:val="66A01993"/>
    <w:rsid w:val="6AB03178"/>
    <w:rsid w:val="6BAE301A"/>
    <w:rsid w:val="6E6132E7"/>
    <w:rsid w:val="6EA8CD9F"/>
    <w:rsid w:val="6FE2F873"/>
    <w:rsid w:val="72F1F96F"/>
    <w:rsid w:val="74B25687"/>
    <w:rsid w:val="7A4B5913"/>
    <w:rsid w:val="7B74AE03"/>
    <w:rsid w:val="7D60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6FBD"/>
  <w15:docId w15:val="{1A9550B3-C38B-4585-B6DC-96DA6BCE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253F"/>
  </w:style>
  <w:style w:type="paragraph" w:styleId="Ttulo1">
    <w:name w:val="heading 1"/>
    <w:basedOn w:val="Normal"/>
    <w:next w:val="Normal"/>
    <w:link w:val="Ttulo1Char"/>
    <w:uiPriority w:val="9"/>
    <w:qFormat/>
    <w:rsid w:val="003938E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4472C4" w:themeColor="accent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8E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4472C4" w:themeColor="accent5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8E2"/>
    <w:pPr>
      <w:keepNext/>
      <w:keepLines/>
      <w:spacing w:before="40" w:after="0"/>
      <w:ind w:left="708"/>
      <w:outlineLvl w:val="2"/>
    </w:pPr>
    <w:rPr>
      <w:rFonts w:asciiTheme="majorHAnsi" w:hAnsiTheme="majorHAnsi" w:eastAsiaTheme="majorEastAsia" w:cstheme="majorBidi"/>
      <w:color w:val="4472C4" w:themeColor="accent5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0063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3938E2"/>
    <w:rPr>
      <w:rFonts w:asciiTheme="majorHAnsi" w:hAnsiTheme="majorHAnsi" w:eastAsiaTheme="majorEastAsia" w:cstheme="majorBidi"/>
      <w:color w:val="4472C4" w:themeColor="accent5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2313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2313F"/>
  </w:style>
  <w:style w:type="paragraph" w:styleId="Rodap">
    <w:name w:val="footer"/>
    <w:basedOn w:val="Normal"/>
    <w:link w:val="RodapChar"/>
    <w:uiPriority w:val="99"/>
    <w:unhideWhenUsed/>
    <w:rsid w:val="0082313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2313F"/>
  </w:style>
  <w:style w:type="table" w:styleId="Tabelacomgrade">
    <w:name w:val="Table Grid"/>
    <w:basedOn w:val="Tabelanormal"/>
    <w:uiPriority w:val="39"/>
    <w:rsid w:val="008231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basedOn w:val="Fontepargpadro"/>
    <w:link w:val="Ttulo2"/>
    <w:uiPriority w:val="9"/>
    <w:rsid w:val="003938E2"/>
    <w:rPr>
      <w:rFonts w:asciiTheme="majorHAnsi" w:hAnsiTheme="majorHAnsi" w:eastAsiaTheme="majorEastAsia" w:cstheme="majorBidi"/>
      <w:color w:val="4472C4" w:themeColor="accent5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400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F63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F20F1"/>
    <w:rPr>
      <w:color w:val="808080"/>
    </w:rPr>
  </w:style>
  <w:style w:type="character" w:styleId="il" w:customStyle="1">
    <w:name w:val="il"/>
    <w:basedOn w:val="Fontepargpadro"/>
    <w:rsid w:val="003A1FDE"/>
  </w:style>
  <w:style w:type="character" w:styleId="apple-converted-space" w:customStyle="1">
    <w:name w:val="apple-converted-space"/>
    <w:basedOn w:val="Fontepargpadro"/>
    <w:rsid w:val="003A1FDE"/>
  </w:style>
  <w:style w:type="character" w:styleId="Hyperlink">
    <w:name w:val="Hyperlink"/>
    <w:basedOn w:val="Fontepargpadro"/>
    <w:uiPriority w:val="99"/>
    <w:unhideWhenUsed/>
    <w:rsid w:val="003A1FDE"/>
    <w:rPr>
      <w:color w:val="0000FF"/>
      <w:u w:val="single"/>
    </w:rPr>
  </w:style>
  <w:style w:type="paragraph" w:styleId="SemEspaamento">
    <w:name w:val="No Spacing"/>
    <w:uiPriority w:val="1"/>
    <w:qFormat/>
    <w:rsid w:val="00970E91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556BF4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56BF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C59"/>
    <w:pPr>
      <w:tabs>
        <w:tab w:val="right" w:leader="dot" w:pos="8494"/>
      </w:tabs>
      <w:spacing w:after="100"/>
    </w:pPr>
  </w:style>
  <w:style w:type="character" w:styleId="Ttulo3Char" w:customStyle="1">
    <w:name w:val="Título 3 Char"/>
    <w:basedOn w:val="Fontepargpadro"/>
    <w:link w:val="Ttulo3"/>
    <w:uiPriority w:val="9"/>
    <w:rsid w:val="003938E2"/>
    <w:rPr>
      <w:rFonts w:asciiTheme="majorHAnsi" w:hAnsiTheme="majorHAnsi" w:eastAsiaTheme="majorEastAsia" w:cstheme="majorBidi"/>
      <w:color w:val="4472C4" w:themeColor="accent5"/>
      <w:szCs w:val="24"/>
    </w:rPr>
  </w:style>
  <w:style w:type="character" w:styleId="TtuloChar" w:customStyle="1">
    <w:name w:val="Título Char"/>
    <w:basedOn w:val="Fontepargpadro"/>
    <w:link w:val="Ttulo"/>
    <w:uiPriority w:val="10"/>
    <w:rsid w:val="0020063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mrio3">
    <w:name w:val="toc 3"/>
    <w:basedOn w:val="Normal"/>
    <w:next w:val="Normal"/>
    <w:autoRedefine/>
    <w:uiPriority w:val="39"/>
    <w:unhideWhenUsed/>
    <w:rsid w:val="008B494D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E1337A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087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www.dwu.com.br/suporte" TargetMode="Externa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suporte@dwu.com.br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86F160F48C854798B1AB2941972719" ma:contentTypeVersion="4" ma:contentTypeDescription="Crie um novo documento." ma:contentTypeScope="" ma:versionID="ef38ec760fdfb90f4977f2d83be9615a">
  <xsd:schema xmlns:xsd="http://www.w3.org/2001/XMLSchema" xmlns:xs="http://www.w3.org/2001/XMLSchema" xmlns:p="http://schemas.microsoft.com/office/2006/metadata/properties" xmlns:ns2="5cc4642a-ee77-4cc8-b359-a4cdabdeb57d" targetNamespace="http://schemas.microsoft.com/office/2006/metadata/properties" ma:root="true" ma:fieldsID="df9120762fc50183032bcca9f1dbff34" ns2:_="">
    <xsd:import namespace="5cc4642a-ee77-4cc8-b359-a4cdabdeb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4642a-ee77-4cc8-b359-a4cdabdeb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T6up/P1cYO5laXBKC6m+DSC8yA==">CgMxLjAyCGguZ2pkZ3hzMgloLjMwajB6bGwyCWguMWZvYjl0ZTIJaC4zem55c2g3MgloLjJldDkycDAyDmgudnM4b25tZTY0aHp2MgloLjNkeTZ2a204AHIhMXlDOEwxcGNiZTF2MVJCd2w3SEFfUWlMZ2haYU9iNzVI</go:docsCustomData>
</go:gDocsCustomXmlDataStorage>
</file>

<file path=customXml/itemProps1.xml><?xml version="1.0" encoding="utf-8"?>
<ds:datastoreItem xmlns:ds="http://schemas.openxmlformats.org/officeDocument/2006/customXml" ds:itemID="{6AEB80C5-0A7C-4174-8098-C5798B0B0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4642a-ee77-4cc8-b359-a4cdabdeb5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017BD-CE90-4218-A806-9D847EF49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C9D5E5-A9EF-441D-9A6C-7AFBA41469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Tomelim</dc:creator>
  <cp:lastModifiedBy>Douglas Carbonel</cp:lastModifiedBy>
  <cp:revision>83</cp:revision>
  <dcterms:created xsi:type="dcterms:W3CDTF">2024-06-27T14:08:00Z</dcterms:created>
  <dcterms:modified xsi:type="dcterms:W3CDTF">2024-10-21T14:50:01Z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0x0101005A86F160F48C854798B1AB2941972719</vt:lpwstr>
  </property>
</Properties>
</file>