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88" w:rsidRPr="00DD650F" w:rsidRDefault="00DD650F">
      <w:pPr>
        <w:rPr>
          <w:u w:val="single"/>
        </w:rPr>
      </w:pPr>
      <w:r>
        <w:rPr>
          <w:rFonts w:ascii="Arial" w:hAnsi="Arial" w:cs="Arial"/>
          <w:color w:val="555555"/>
          <w:sz w:val="21"/>
          <w:szCs w:val="21"/>
        </w:rPr>
        <w:t>Eleja um membro da equipe para ser o Cliente e monte um cenário completo sobre o ramo de atividade dele (Mínimo 20 linhas), e a partir deste cenário justifique brevemente a viabilidade do sistema e faça a extração dos requisitos.</w:t>
      </w:r>
      <w:bookmarkStart w:id="0" w:name="_GoBack"/>
      <w:bookmarkEnd w:id="0"/>
    </w:p>
    <w:sectPr w:rsidR="00867C88" w:rsidRPr="00DD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0F"/>
    <w:rsid w:val="00867C88"/>
    <w:rsid w:val="00D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1</cp:revision>
  <dcterms:created xsi:type="dcterms:W3CDTF">2013-09-09T22:55:00Z</dcterms:created>
  <dcterms:modified xsi:type="dcterms:W3CDTF">2013-09-09T22:55:00Z</dcterms:modified>
</cp:coreProperties>
</file>