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D6" w:rsidRDefault="00E128D6" w:rsidP="00E128D6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9D00066" wp14:editId="7BAC2849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6" w:rsidRDefault="00E128D6" w:rsidP="00E128D6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E128D6" w:rsidRDefault="00E128D6" w:rsidP="00E128D6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E128D6" w:rsidRDefault="00E128D6" w:rsidP="00E128D6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PESQUISA PROJETO INTEGRADOR II - AES</w:t>
      </w:r>
    </w:p>
    <w:p w:rsidR="00E128D6" w:rsidRDefault="00E128D6" w:rsidP="00E128D6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Pr="006D3DC3" w:rsidRDefault="00E128D6" w:rsidP="006D3DC3">
      <w:pPr>
        <w:pStyle w:val="Subttulo"/>
      </w:pPr>
    </w:p>
    <w:p w:rsidR="00E128D6" w:rsidRDefault="00E128D6" w:rsidP="00E128D6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after="0" w:line="24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128D6" w:rsidRDefault="00E128D6" w:rsidP="00E128D6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3F09DF" w:rsidRDefault="00E128D6" w:rsidP="00E128D6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pt-BR"/>
        </w:rPr>
        <w:t>2013</w:t>
      </w:r>
    </w:p>
    <w:p w:rsidR="00D961E0" w:rsidRPr="006D3DC3" w:rsidRDefault="00D961E0" w:rsidP="00E128D6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6D3DC3"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t>Estimativas de projeto de software</w:t>
      </w:r>
    </w:p>
    <w:p w:rsidR="00D961E0" w:rsidRDefault="00D961E0" w:rsidP="00E128D6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D961E0" w:rsidRDefault="00D961E0" w:rsidP="00D961E0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.</w:t>
      </w:r>
      <w:r w:rsidRPr="00D961E0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D961E0">
        <w:rPr>
          <w:rFonts w:ascii="Arial" w:hAnsi="Arial" w:cs="Arial"/>
          <w:noProof/>
          <w:sz w:val="24"/>
          <w:szCs w:val="24"/>
          <w:lang w:eastAsia="pt-BR"/>
        </w:rPr>
        <w:t>Antes do projeto começar, o gerente e a equipe precisam est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imar: o trabalho a ser feito, os recursos necessários, </w:t>
      </w:r>
      <w:r w:rsidRPr="00D961E0">
        <w:rPr>
          <w:rFonts w:ascii="Arial" w:hAnsi="Arial" w:cs="Arial"/>
          <w:noProof/>
          <w:sz w:val="24"/>
          <w:szCs w:val="24"/>
          <w:lang w:eastAsia="pt-BR"/>
        </w:rPr>
        <w:t xml:space="preserve">o tempo que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vai decorrer do início ao fim. </w:t>
      </w:r>
      <w:r w:rsidRPr="00D961E0">
        <w:rPr>
          <w:rFonts w:ascii="Arial" w:hAnsi="Arial" w:cs="Arial"/>
          <w:noProof/>
          <w:sz w:val="24"/>
          <w:szCs w:val="24"/>
          <w:lang w:eastAsia="pt-BR"/>
        </w:rPr>
        <w:t>A partir destas estimativas, é possível estabe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lecer um cronogramaque defina: </w:t>
      </w:r>
      <w:r w:rsidRPr="00D961E0">
        <w:rPr>
          <w:rFonts w:ascii="Arial" w:hAnsi="Arial" w:cs="Arial"/>
          <w:noProof/>
          <w:sz w:val="24"/>
          <w:szCs w:val="24"/>
          <w:lang w:eastAsia="pt-BR"/>
        </w:rPr>
        <w:t>as tarefas e mar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cos da engenharia de software, </w:t>
      </w:r>
      <w:r w:rsidRPr="00D961E0">
        <w:rPr>
          <w:rFonts w:ascii="Arial" w:hAnsi="Arial" w:cs="Arial"/>
          <w:noProof/>
          <w:sz w:val="24"/>
          <w:szCs w:val="24"/>
          <w:lang w:eastAsia="pt-BR"/>
        </w:rPr>
        <w:t>quem é o respons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ável por conduzir cada tarefa, as dependências intertarefas. Vale à pena planejar: </w:t>
      </w:r>
      <w:r w:rsidRPr="00D961E0">
        <w:rPr>
          <w:rFonts w:ascii="Arial" w:hAnsi="Arial" w:cs="Arial"/>
          <w:noProof/>
          <w:sz w:val="24"/>
          <w:szCs w:val="24"/>
          <w:lang w:eastAsia="pt-BR"/>
        </w:rPr>
        <w:t>O tempo de planejar é menor que o tempo perdio em refazer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. A disponibilidade de disponiibilidades historicas de informações </w:t>
      </w:r>
      <w:r>
        <w:rPr>
          <w:rFonts w:ascii="Arial" w:hAnsi="Arial" w:cs="Arial"/>
          <w:noProof/>
          <w:sz w:val="24"/>
          <w:szCs w:val="24"/>
          <w:lang w:eastAsia="pt-BR"/>
        </w:rPr>
        <w:t>tem forte influencia no chamado “risco de estimativa”, que é o indice que todo software tem de incerteza como inevitavel</w:t>
      </w:r>
      <w:r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D961E0" w:rsidRPr="00D961E0" w:rsidRDefault="00D961E0" w:rsidP="00D961E0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4442F" w:rsidRPr="006D3DC3" w:rsidRDefault="00E128D6" w:rsidP="00D961E0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6D3DC3">
        <w:rPr>
          <w:rFonts w:ascii="Arial" w:hAnsi="Arial" w:cs="Arial"/>
          <w:b/>
          <w:noProof/>
          <w:sz w:val="28"/>
          <w:szCs w:val="28"/>
          <w:lang w:eastAsia="pt-BR"/>
        </w:rPr>
        <w:t>Escopo e viabilidade do sistema</w:t>
      </w:r>
    </w:p>
    <w:p w:rsidR="00E128D6" w:rsidRDefault="00E128D6" w:rsidP="00D961E0">
      <w:pPr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F09DF" w:rsidRDefault="00E128D6" w:rsidP="003F09DF">
      <w:pPr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O escopo do software descreve a restrições,a confiabilidade, as interfaces,</w:t>
      </w:r>
      <w:r w:rsidR="003F09DF" w:rsidRPr="003F09DF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="003F09DF" w:rsidRPr="003F09DF">
        <w:rPr>
          <w:rFonts w:ascii="Arial" w:hAnsi="Arial" w:cs="Arial"/>
          <w:noProof/>
          <w:sz w:val="24"/>
          <w:szCs w:val="24"/>
          <w:lang w:eastAsia="pt-BR"/>
        </w:rPr>
        <w:t>dados e o controle a serem processados</w:t>
      </w:r>
      <w:r w:rsidR="003F09DF">
        <w:rPr>
          <w:rFonts w:ascii="Arial" w:hAnsi="Arial" w:cs="Arial"/>
          <w:noProof/>
          <w:sz w:val="24"/>
          <w:szCs w:val="24"/>
          <w:lang w:eastAsia="pt-BR"/>
        </w:rPr>
        <w:t>, as funções alem do desempenho.</w:t>
      </w:r>
    </w:p>
    <w:p w:rsidR="00E128D6" w:rsidRDefault="00E128D6" w:rsidP="00E128D6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3F09DF">
        <w:rPr>
          <w:rFonts w:ascii="Arial" w:hAnsi="Arial" w:cs="Arial"/>
          <w:noProof/>
          <w:sz w:val="24"/>
          <w:szCs w:val="24"/>
          <w:lang w:eastAsia="pt-BR"/>
        </w:rPr>
        <w:tab/>
        <w:t>Um jeito de obter as informações nescessarias para fazer os escopo do projeto é o 5w2h.</w:t>
      </w:r>
    </w:p>
    <w:p w:rsidR="003F09DF" w:rsidRDefault="003F09DF" w:rsidP="00E128D6">
      <w:pPr>
        <w:jc w:val="both"/>
      </w:pPr>
      <w:r w:rsidRPr="003F09DF">
        <w:drawing>
          <wp:inline distT="0" distB="0" distL="0" distR="0" wp14:anchorId="0CB32DF5" wp14:editId="50F6CE1E">
            <wp:extent cx="5400040" cy="4157261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F09DF" w:rsidRDefault="003F09DF" w:rsidP="00CC65F7">
      <w:pPr>
        <w:jc w:val="both"/>
        <w:rPr>
          <w:rFonts w:ascii="Arial" w:hAnsi="Arial" w:cs="Arial"/>
          <w:sz w:val="24"/>
          <w:szCs w:val="24"/>
        </w:rPr>
      </w:pPr>
      <w:r w:rsidRPr="003F09DF">
        <w:rPr>
          <w:rFonts w:ascii="Arial" w:hAnsi="Arial" w:cs="Arial"/>
          <w:sz w:val="24"/>
          <w:szCs w:val="24"/>
        </w:rPr>
        <w:lastRenderedPageBreak/>
        <w:t>Com todas as perguntas respondidas permite todas as partes validar a razões comercia</w:t>
      </w:r>
      <w:r>
        <w:rPr>
          <w:rFonts w:ascii="Arial" w:hAnsi="Arial" w:cs="Arial"/>
          <w:sz w:val="24"/>
          <w:szCs w:val="24"/>
        </w:rPr>
        <w:t>is para o trabalho do software.</w:t>
      </w:r>
    </w:p>
    <w:p w:rsidR="003F09DF" w:rsidRDefault="003F09DF" w:rsidP="00CC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A viabilidade do software é feita após ter terminado o escopo e o mesmo ter sido aceito por todas as partes, assim deve se avaliar também se o projeto</w:t>
      </w:r>
      <w:r w:rsidR="00F10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viável, se sua razão custo/beneficio é satisfatória</w:t>
      </w:r>
      <w:r w:rsidR="00F108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Por que </w:t>
      </w:r>
      <w:r w:rsidR="00F1081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casos em que se desenvolve o software e ele ao </w:t>
      </w:r>
      <w:r w:rsidR="00F10815">
        <w:rPr>
          <w:rFonts w:ascii="Arial" w:hAnsi="Arial" w:cs="Arial"/>
          <w:sz w:val="24"/>
          <w:szCs w:val="24"/>
        </w:rPr>
        <w:t>termino</w:t>
      </w:r>
      <w:r>
        <w:rPr>
          <w:rFonts w:ascii="Arial" w:hAnsi="Arial" w:cs="Arial"/>
          <w:sz w:val="24"/>
          <w:szCs w:val="24"/>
        </w:rPr>
        <w:t xml:space="preserve"> ficou tão caro para fabricar que nem </w:t>
      </w:r>
      <w:r w:rsidR="00D961E0">
        <w:rPr>
          <w:rFonts w:ascii="Arial" w:hAnsi="Arial" w:cs="Arial"/>
          <w:sz w:val="24"/>
          <w:szCs w:val="24"/>
        </w:rPr>
        <w:t>valeu realmente a pena ter feito pela função que ele ira cumprir.</w:t>
      </w:r>
    </w:p>
    <w:p w:rsidR="00D961E0" w:rsidRDefault="00D961E0" w:rsidP="00CC65F7">
      <w:pPr>
        <w:jc w:val="both"/>
        <w:rPr>
          <w:rFonts w:ascii="Arial" w:hAnsi="Arial" w:cs="Arial"/>
          <w:sz w:val="24"/>
          <w:szCs w:val="24"/>
        </w:rPr>
      </w:pPr>
    </w:p>
    <w:p w:rsidR="00AD6935" w:rsidRDefault="00AD6935" w:rsidP="00CC65F7">
      <w:pPr>
        <w:jc w:val="center"/>
        <w:rPr>
          <w:rFonts w:ascii="Arial" w:hAnsi="Arial" w:cs="Arial"/>
          <w:b/>
          <w:sz w:val="28"/>
          <w:szCs w:val="28"/>
        </w:rPr>
      </w:pPr>
      <w:r w:rsidRPr="006D3DC3">
        <w:rPr>
          <w:rFonts w:ascii="Arial" w:hAnsi="Arial" w:cs="Arial"/>
          <w:b/>
          <w:sz w:val="28"/>
          <w:szCs w:val="28"/>
        </w:rPr>
        <w:t>Técnicas de Decomposição e dimensionamento de software</w:t>
      </w:r>
      <w:r w:rsidR="00BA2864" w:rsidRPr="006D3DC3">
        <w:rPr>
          <w:rFonts w:ascii="Arial" w:hAnsi="Arial" w:cs="Arial"/>
          <w:b/>
          <w:sz w:val="28"/>
          <w:szCs w:val="28"/>
        </w:rPr>
        <w:t>, estimativa baseada em problema, LOC, FP, em processo, com casos de uso, Modelo COCOMO e estimativa de projeto orientado a objeto.</w:t>
      </w:r>
    </w:p>
    <w:p w:rsidR="006D3DC3" w:rsidRPr="006D3DC3" w:rsidRDefault="006D3DC3" w:rsidP="00CC65F7">
      <w:pPr>
        <w:jc w:val="center"/>
        <w:rPr>
          <w:rFonts w:ascii="Arial" w:hAnsi="Arial" w:cs="Arial"/>
          <w:b/>
          <w:sz w:val="28"/>
          <w:szCs w:val="28"/>
        </w:rPr>
      </w:pPr>
    </w:p>
    <w:p w:rsidR="00AD6935" w:rsidRDefault="00AD6935" w:rsidP="00CC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Decomposição é quando um analista interpreta o problema e o </w:t>
      </w:r>
      <w:r w:rsidR="00F10815">
        <w:rPr>
          <w:rFonts w:ascii="Arial" w:hAnsi="Arial" w:cs="Arial"/>
          <w:sz w:val="24"/>
          <w:szCs w:val="24"/>
        </w:rPr>
        <w:t>subdividem</w:t>
      </w:r>
      <w:r>
        <w:rPr>
          <w:rFonts w:ascii="Arial" w:hAnsi="Arial" w:cs="Arial"/>
          <w:sz w:val="24"/>
          <w:szCs w:val="24"/>
        </w:rPr>
        <w:t xml:space="preserve"> em vários pequenos tópicos para que a compreensão do problema possa ficar mais fácil. </w:t>
      </w:r>
      <w:r w:rsidR="00BA2864" w:rsidRPr="00BA2864">
        <w:rPr>
          <w:rFonts w:ascii="Arial" w:hAnsi="Arial" w:cs="Arial"/>
          <w:sz w:val="24"/>
          <w:szCs w:val="24"/>
        </w:rPr>
        <w:t>Antes que uma estimativa de custos e esforço possa ser feita, o planejador precisa entender o escopo do software e fazer uma estimativa do seu “tamanho”. –</w:t>
      </w:r>
      <w:r w:rsidR="00BA2864">
        <w:rPr>
          <w:rFonts w:ascii="Arial" w:hAnsi="Arial" w:cs="Arial"/>
          <w:sz w:val="24"/>
          <w:szCs w:val="24"/>
        </w:rPr>
        <w:t xml:space="preserve"> </w:t>
      </w:r>
      <w:r w:rsidR="00BA2864" w:rsidRPr="00BA2864">
        <w:rPr>
          <w:rFonts w:ascii="Arial" w:hAnsi="Arial" w:cs="Arial"/>
          <w:sz w:val="24"/>
          <w:szCs w:val="24"/>
        </w:rPr>
        <w:t>Dimensionamento do software</w:t>
      </w:r>
      <w:r w:rsidR="00BA2864">
        <w:rPr>
          <w:rFonts w:ascii="Arial" w:hAnsi="Arial" w:cs="Arial"/>
          <w:sz w:val="24"/>
          <w:szCs w:val="24"/>
        </w:rPr>
        <w:t>.</w:t>
      </w:r>
    </w:p>
    <w:p w:rsidR="00BA2864" w:rsidRDefault="00BA2864" w:rsidP="00CC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estimativa baseada em processo a</w:t>
      </w:r>
      <w:r w:rsidRPr="00BA2864">
        <w:rPr>
          <w:rFonts w:ascii="Arial" w:hAnsi="Arial" w:cs="Arial"/>
          <w:sz w:val="24"/>
          <w:szCs w:val="24"/>
        </w:rPr>
        <w:t>lém de decompor o projeto em funções, decompõe-se tamb</w:t>
      </w:r>
      <w:r>
        <w:rPr>
          <w:rFonts w:ascii="Arial" w:hAnsi="Arial" w:cs="Arial"/>
          <w:sz w:val="24"/>
          <w:szCs w:val="24"/>
        </w:rPr>
        <w:t xml:space="preserve">ém nas atividades do processo. </w:t>
      </w:r>
      <w:r w:rsidRPr="00BA2864">
        <w:rPr>
          <w:rFonts w:ascii="Arial" w:hAnsi="Arial" w:cs="Arial"/>
          <w:sz w:val="24"/>
          <w:szCs w:val="24"/>
        </w:rPr>
        <w:t>O planejador estima o esforço que será necessário para realizar cada atividad</w:t>
      </w:r>
      <w:r>
        <w:rPr>
          <w:rFonts w:ascii="Arial" w:hAnsi="Arial" w:cs="Arial"/>
          <w:sz w:val="24"/>
          <w:szCs w:val="24"/>
        </w:rPr>
        <w:t xml:space="preserve">e do processo pra cada função. </w:t>
      </w:r>
      <w:r w:rsidRPr="00BA2864">
        <w:rPr>
          <w:rFonts w:ascii="Arial" w:hAnsi="Arial" w:cs="Arial"/>
          <w:sz w:val="24"/>
          <w:szCs w:val="24"/>
        </w:rPr>
        <w:t>É muito provável que o custo de trabalho varie para cada tarefa. –</w:t>
      </w:r>
      <w:r>
        <w:rPr>
          <w:rFonts w:ascii="Arial" w:hAnsi="Arial" w:cs="Arial"/>
          <w:sz w:val="24"/>
          <w:szCs w:val="24"/>
        </w:rPr>
        <w:t xml:space="preserve"> </w:t>
      </w:r>
      <w:r w:rsidRPr="00BA2864">
        <w:rPr>
          <w:rFonts w:ascii="Arial" w:hAnsi="Arial" w:cs="Arial"/>
          <w:sz w:val="24"/>
          <w:szCs w:val="24"/>
        </w:rPr>
        <w:t>As primeiras tarefas exigem pessoal mais bem remunerado que o pessoal que faz geração de código e testes.</w:t>
      </w:r>
    </w:p>
    <w:p w:rsidR="00BA2864" w:rsidRDefault="00BA2864" w:rsidP="00CC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estimativa baseada em caso</w:t>
      </w:r>
      <w:r w:rsidR="00CC65F7">
        <w:rPr>
          <w:rFonts w:ascii="Arial" w:hAnsi="Arial" w:cs="Arial"/>
          <w:sz w:val="24"/>
          <w:szCs w:val="24"/>
        </w:rPr>
        <w:t xml:space="preserve"> de uso</w:t>
      </w:r>
      <w:r w:rsidR="00CC65F7">
        <w:rPr>
          <w:szCs w:val="19"/>
        </w:rPr>
        <w:t xml:space="preserve"> </w:t>
      </w:r>
      <w:r w:rsidR="00CC65F7" w:rsidRPr="00CC65F7">
        <w:rPr>
          <w:rFonts w:ascii="Arial" w:hAnsi="Arial" w:cs="Arial"/>
          <w:sz w:val="24"/>
          <w:szCs w:val="24"/>
        </w:rPr>
        <w:t>permiti</w:t>
      </w:r>
      <w:r w:rsidR="00CC65F7" w:rsidRPr="00CC65F7">
        <w:rPr>
          <w:rFonts w:ascii="Arial" w:hAnsi="Arial" w:cs="Arial"/>
          <w:sz w:val="24"/>
          <w:szCs w:val="24"/>
        </w:rPr>
        <w:t xml:space="preserve"> que seja possível estimar o tamanho do sistema ainda na fase de levantamento de Casos de Uso, utilizando-se dos próprios documentos gerados nesta fase de análise como subsídio para o cálculo dimensional.</w:t>
      </w:r>
      <w:r w:rsidR="00CC65F7">
        <w:rPr>
          <w:rFonts w:ascii="Arial" w:hAnsi="Arial" w:cs="Arial"/>
          <w:sz w:val="24"/>
          <w:szCs w:val="24"/>
        </w:rPr>
        <w:t xml:space="preserve">  </w:t>
      </w:r>
      <w:r w:rsidR="00F10815">
        <w:rPr>
          <w:rFonts w:ascii="Arial" w:hAnsi="Arial" w:cs="Arial"/>
          <w:sz w:val="24"/>
          <w:szCs w:val="24"/>
        </w:rPr>
        <w:t>Têm-se</w:t>
      </w:r>
      <w:r>
        <w:rPr>
          <w:rFonts w:ascii="Arial" w:hAnsi="Arial" w:cs="Arial"/>
          <w:sz w:val="24"/>
          <w:szCs w:val="24"/>
        </w:rPr>
        <w:t xml:space="preserve"> d</w:t>
      </w:r>
      <w:r w:rsidRPr="00BA2864">
        <w:rPr>
          <w:rFonts w:ascii="Arial" w:hAnsi="Arial" w:cs="Arial"/>
          <w:sz w:val="24"/>
          <w:szCs w:val="24"/>
        </w:rPr>
        <w:t xml:space="preserve">ificuldades de se </w:t>
      </w:r>
      <w:r>
        <w:rPr>
          <w:rFonts w:ascii="Arial" w:hAnsi="Arial" w:cs="Arial"/>
          <w:sz w:val="24"/>
          <w:szCs w:val="24"/>
        </w:rPr>
        <w:t>utilizar quando: não tem um formato padrão, r</w:t>
      </w:r>
      <w:r w:rsidRPr="00BA2864">
        <w:rPr>
          <w:rFonts w:ascii="Arial" w:hAnsi="Arial" w:cs="Arial"/>
          <w:sz w:val="24"/>
          <w:szCs w:val="24"/>
        </w:rPr>
        <w:t>epresentam uma visão externa e são escritos em</w:t>
      </w:r>
      <w:r>
        <w:rPr>
          <w:rFonts w:ascii="Arial" w:hAnsi="Arial" w:cs="Arial"/>
          <w:sz w:val="24"/>
          <w:szCs w:val="24"/>
        </w:rPr>
        <w:t xml:space="preserve"> diferentes níveis de abstração, n</w:t>
      </w:r>
      <w:r w:rsidRPr="00BA2864">
        <w:rPr>
          <w:rFonts w:ascii="Arial" w:hAnsi="Arial" w:cs="Arial"/>
          <w:sz w:val="24"/>
          <w:szCs w:val="24"/>
        </w:rPr>
        <w:t xml:space="preserve">ão indicam a complexidade e as características </w:t>
      </w:r>
      <w:r>
        <w:rPr>
          <w:rFonts w:ascii="Arial" w:hAnsi="Arial" w:cs="Arial"/>
          <w:sz w:val="24"/>
          <w:szCs w:val="24"/>
        </w:rPr>
        <w:t>das funções que são descritas, n</w:t>
      </w:r>
      <w:r w:rsidRPr="00BA2864">
        <w:rPr>
          <w:rFonts w:ascii="Arial" w:hAnsi="Arial" w:cs="Arial"/>
          <w:sz w:val="24"/>
          <w:szCs w:val="24"/>
        </w:rPr>
        <w:t>ão descrevem comportamento complexo que envolve muitas funções.</w:t>
      </w:r>
    </w:p>
    <w:p w:rsidR="00CC65F7" w:rsidRPr="00AD6935" w:rsidRDefault="00CC65F7" w:rsidP="00CC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modelo COCOMO </w:t>
      </w:r>
      <w:r w:rsidRPr="00CC65F7">
        <w:rPr>
          <w:rFonts w:ascii="Arial" w:hAnsi="Arial" w:cs="Arial"/>
          <w:sz w:val="24"/>
          <w:szCs w:val="24"/>
        </w:rPr>
        <w:t>é um método que busca medir esforço, prazo, tamanho de equipe e custo necessário para o desenvolvimento do software, desde que se tenha a dimensão do mesmo, através de um modelo de estimativa de tamanho de software, como Análise de Pontos de Função.</w:t>
      </w:r>
    </w:p>
    <w:sectPr w:rsidR="00CC65F7" w:rsidRPr="00AD6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CEE" w:rsidRDefault="008B1CEE" w:rsidP="006D3DC3">
      <w:pPr>
        <w:spacing w:after="0" w:line="240" w:lineRule="auto"/>
      </w:pPr>
      <w:r>
        <w:separator/>
      </w:r>
    </w:p>
  </w:endnote>
  <w:endnote w:type="continuationSeparator" w:id="0">
    <w:p w:rsidR="008B1CEE" w:rsidRDefault="008B1CEE" w:rsidP="006D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CEE" w:rsidRDefault="008B1CEE" w:rsidP="006D3DC3">
      <w:pPr>
        <w:spacing w:after="0" w:line="240" w:lineRule="auto"/>
      </w:pPr>
      <w:r>
        <w:separator/>
      </w:r>
    </w:p>
  </w:footnote>
  <w:footnote w:type="continuationSeparator" w:id="0">
    <w:p w:rsidR="008B1CEE" w:rsidRDefault="008B1CEE" w:rsidP="006D3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D6"/>
    <w:rsid w:val="003F09DF"/>
    <w:rsid w:val="006D3DC3"/>
    <w:rsid w:val="008B1CEE"/>
    <w:rsid w:val="00AD6935"/>
    <w:rsid w:val="00BA2864"/>
    <w:rsid w:val="00CC65F7"/>
    <w:rsid w:val="00D4442F"/>
    <w:rsid w:val="00D961E0"/>
    <w:rsid w:val="00E128D6"/>
    <w:rsid w:val="00F1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D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8D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D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D3D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D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DC3"/>
  </w:style>
  <w:style w:type="paragraph" w:styleId="Rodap">
    <w:name w:val="footer"/>
    <w:basedOn w:val="Normal"/>
    <w:link w:val="RodapChar"/>
    <w:uiPriority w:val="99"/>
    <w:unhideWhenUsed/>
    <w:rsid w:val="006D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3D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D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8D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D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D3D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D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DC3"/>
  </w:style>
  <w:style w:type="paragraph" w:styleId="Rodap">
    <w:name w:val="footer"/>
    <w:basedOn w:val="Normal"/>
    <w:link w:val="RodapChar"/>
    <w:uiPriority w:val="99"/>
    <w:unhideWhenUsed/>
    <w:rsid w:val="006D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D7FEC0-275C-4309-B9DD-626985F60BE6}" type="doc">
      <dgm:prSet loTypeId="urn:microsoft.com/office/officeart/2005/8/layout/venn1" loCatId="relationship" qsTypeId="urn:microsoft.com/office/officeart/2005/8/quickstyle/simple5" qsCatId="simple" csTypeId="urn:microsoft.com/office/officeart/2005/8/colors/accent2_2" csCatId="accent2"/>
      <dgm:spPr/>
      <dgm:t>
        <a:bodyPr/>
        <a:lstStyle/>
        <a:p>
          <a:endParaRPr lang="pt-BR"/>
        </a:p>
      </dgm:t>
    </dgm:pt>
    <dgm:pt modelId="{E6CB85CD-9168-4EF5-A043-1D1EA6622772}">
      <dgm:prSet/>
      <dgm:spPr/>
      <dgm:t>
        <a:bodyPr/>
        <a:lstStyle/>
        <a:p>
          <a:pPr rtl="0"/>
          <a:r>
            <a:rPr lang="pt-BR" dirty="0" smtClean="0"/>
            <a:t>Por que? (</a:t>
          </a:r>
          <a:r>
            <a:rPr lang="pt-BR" dirty="0" err="1" smtClean="0"/>
            <a:t>Why</a:t>
          </a:r>
          <a:r>
            <a:rPr lang="pt-BR" dirty="0" smtClean="0"/>
            <a:t>?)</a:t>
          </a:r>
          <a:endParaRPr lang="pt-BR" dirty="0"/>
        </a:p>
      </dgm:t>
    </dgm:pt>
    <dgm:pt modelId="{6E02BE5B-9F96-48F1-B9EF-E40440C717DF}" type="parTrans" cxnId="{12341BF6-0658-4F38-87BC-A9FC50480A4C}">
      <dgm:prSet/>
      <dgm:spPr/>
      <dgm:t>
        <a:bodyPr/>
        <a:lstStyle/>
        <a:p>
          <a:endParaRPr lang="pt-BR"/>
        </a:p>
      </dgm:t>
    </dgm:pt>
    <dgm:pt modelId="{AE32D16E-10D3-4815-A8A6-5D38D2BA62C3}" type="sibTrans" cxnId="{12341BF6-0658-4F38-87BC-A9FC50480A4C}">
      <dgm:prSet/>
      <dgm:spPr/>
      <dgm:t>
        <a:bodyPr/>
        <a:lstStyle/>
        <a:p>
          <a:endParaRPr lang="pt-BR"/>
        </a:p>
      </dgm:t>
    </dgm:pt>
    <dgm:pt modelId="{456C5465-F8E0-4B1B-8975-216156F3AC8E}">
      <dgm:prSet/>
      <dgm:spPr/>
      <dgm:t>
        <a:bodyPr/>
        <a:lstStyle/>
        <a:p>
          <a:pPr rtl="0"/>
          <a:r>
            <a:rPr lang="pt-BR" dirty="0" smtClean="0"/>
            <a:t>O quê? (</a:t>
          </a:r>
          <a:r>
            <a:rPr lang="pt-BR" dirty="0" err="1" smtClean="0"/>
            <a:t>What</a:t>
          </a:r>
          <a:r>
            <a:rPr lang="pt-BR" dirty="0" smtClean="0"/>
            <a:t>?)</a:t>
          </a:r>
          <a:endParaRPr lang="pt-BR" dirty="0"/>
        </a:p>
      </dgm:t>
    </dgm:pt>
    <dgm:pt modelId="{ED65BACA-289F-44DA-A4E8-897CDAEB692D}" type="parTrans" cxnId="{525D4190-A07B-4C12-9B4C-B5CCD1CE9B85}">
      <dgm:prSet/>
      <dgm:spPr/>
      <dgm:t>
        <a:bodyPr/>
        <a:lstStyle/>
        <a:p>
          <a:endParaRPr lang="pt-BR"/>
        </a:p>
      </dgm:t>
    </dgm:pt>
    <dgm:pt modelId="{4E14B2BE-C062-47D4-9A4C-58CF060E82EC}" type="sibTrans" cxnId="{525D4190-A07B-4C12-9B4C-B5CCD1CE9B85}">
      <dgm:prSet/>
      <dgm:spPr/>
      <dgm:t>
        <a:bodyPr/>
        <a:lstStyle/>
        <a:p>
          <a:endParaRPr lang="pt-BR"/>
        </a:p>
      </dgm:t>
    </dgm:pt>
    <dgm:pt modelId="{B3711C01-4CDF-4595-87A2-CAB07CC3D76C}">
      <dgm:prSet/>
      <dgm:spPr/>
      <dgm:t>
        <a:bodyPr/>
        <a:lstStyle/>
        <a:p>
          <a:pPr rtl="0"/>
          <a:r>
            <a:rPr lang="pt-BR" dirty="0" smtClean="0"/>
            <a:t>Quando? (</a:t>
          </a:r>
          <a:r>
            <a:rPr lang="pt-BR" dirty="0" err="1" smtClean="0"/>
            <a:t>When</a:t>
          </a:r>
          <a:r>
            <a:rPr lang="pt-BR" dirty="0" smtClean="0"/>
            <a:t>?)</a:t>
          </a:r>
          <a:endParaRPr lang="pt-BR" dirty="0"/>
        </a:p>
      </dgm:t>
    </dgm:pt>
    <dgm:pt modelId="{AE59C63B-B3BE-4D3F-BACE-F3966D516DC4}" type="parTrans" cxnId="{D4A19221-898F-49E4-A587-92A9BA203C8F}">
      <dgm:prSet/>
      <dgm:spPr/>
      <dgm:t>
        <a:bodyPr/>
        <a:lstStyle/>
        <a:p>
          <a:endParaRPr lang="pt-BR"/>
        </a:p>
      </dgm:t>
    </dgm:pt>
    <dgm:pt modelId="{2A11385C-714A-49A0-B7AE-DE43F5611041}" type="sibTrans" cxnId="{D4A19221-898F-49E4-A587-92A9BA203C8F}">
      <dgm:prSet/>
      <dgm:spPr/>
      <dgm:t>
        <a:bodyPr/>
        <a:lstStyle/>
        <a:p>
          <a:endParaRPr lang="pt-BR"/>
        </a:p>
      </dgm:t>
    </dgm:pt>
    <dgm:pt modelId="{2E585A7A-7EDF-46B3-8543-4E4BC11C90C7}">
      <dgm:prSet/>
      <dgm:spPr/>
      <dgm:t>
        <a:bodyPr/>
        <a:lstStyle/>
        <a:p>
          <a:pPr rtl="0"/>
          <a:r>
            <a:rPr lang="pt-BR" dirty="0" smtClean="0"/>
            <a:t>Quem? (Who?)</a:t>
          </a:r>
          <a:endParaRPr lang="pt-BR" dirty="0"/>
        </a:p>
      </dgm:t>
    </dgm:pt>
    <dgm:pt modelId="{6E452224-AC3D-4B2F-8F29-000623A5B099}" type="parTrans" cxnId="{9E9C39A8-6106-4C12-BA83-6022B77B056A}">
      <dgm:prSet/>
      <dgm:spPr/>
      <dgm:t>
        <a:bodyPr/>
        <a:lstStyle/>
        <a:p>
          <a:endParaRPr lang="pt-BR"/>
        </a:p>
      </dgm:t>
    </dgm:pt>
    <dgm:pt modelId="{29F9F498-7BFE-4D89-B611-B415F8287BBF}" type="sibTrans" cxnId="{9E9C39A8-6106-4C12-BA83-6022B77B056A}">
      <dgm:prSet/>
      <dgm:spPr/>
      <dgm:t>
        <a:bodyPr/>
        <a:lstStyle/>
        <a:p>
          <a:endParaRPr lang="pt-BR"/>
        </a:p>
      </dgm:t>
    </dgm:pt>
    <dgm:pt modelId="{880436CC-06EF-465F-B13A-BF9DF86652B1}">
      <dgm:prSet/>
      <dgm:spPr/>
      <dgm:t>
        <a:bodyPr/>
        <a:lstStyle/>
        <a:p>
          <a:pPr rtl="0"/>
          <a:r>
            <a:rPr lang="pt-BR" dirty="0" smtClean="0"/>
            <a:t>Onde? (</a:t>
          </a:r>
          <a:r>
            <a:rPr lang="pt-BR" dirty="0" err="1" smtClean="0"/>
            <a:t>Where</a:t>
          </a:r>
          <a:r>
            <a:rPr lang="pt-BR" dirty="0" smtClean="0"/>
            <a:t>?)</a:t>
          </a:r>
          <a:endParaRPr lang="pt-BR" dirty="0"/>
        </a:p>
      </dgm:t>
    </dgm:pt>
    <dgm:pt modelId="{2AD5A5D5-811B-42BF-9068-5850AC0F46CD}" type="parTrans" cxnId="{8901C2AE-A494-473B-BCCA-B3785173ED79}">
      <dgm:prSet/>
      <dgm:spPr/>
      <dgm:t>
        <a:bodyPr/>
        <a:lstStyle/>
        <a:p>
          <a:endParaRPr lang="pt-BR"/>
        </a:p>
      </dgm:t>
    </dgm:pt>
    <dgm:pt modelId="{9DC2F081-1852-4A55-A609-7F0B86FE6F7A}" type="sibTrans" cxnId="{8901C2AE-A494-473B-BCCA-B3785173ED79}">
      <dgm:prSet/>
      <dgm:spPr/>
      <dgm:t>
        <a:bodyPr/>
        <a:lstStyle/>
        <a:p>
          <a:endParaRPr lang="pt-BR"/>
        </a:p>
      </dgm:t>
    </dgm:pt>
    <dgm:pt modelId="{AE17DF61-25BB-4769-B19A-2A5CAA339ABF}">
      <dgm:prSet/>
      <dgm:spPr/>
      <dgm:t>
        <a:bodyPr/>
        <a:lstStyle/>
        <a:p>
          <a:pPr rtl="0"/>
          <a:r>
            <a:rPr lang="pt-BR" dirty="0" smtClean="0"/>
            <a:t>Como? (</a:t>
          </a:r>
          <a:r>
            <a:rPr lang="pt-BR" dirty="0" err="1" smtClean="0"/>
            <a:t>How</a:t>
          </a:r>
          <a:r>
            <a:rPr lang="pt-BR" dirty="0" smtClean="0"/>
            <a:t>?)</a:t>
          </a:r>
          <a:endParaRPr lang="pt-BR" dirty="0"/>
        </a:p>
      </dgm:t>
    </dgm:pt>
    <dgm:pt modelId="{A34AAB80-2A93-41F9-91C2-324BFCA90866}" type="parTrans" cxnId="{BA466D1F-E5AE-4099-B579-1536AA924356}">
      <dgm:prSet/>
      <dgm:spPr/>
      <dgm:t>
        <a:bodyPr/>
        <a:lstStyle/>
        <a:p>
          <a:endParaRPr lang="pt-BR"/>
        </a:p>
      </dgm:t>
    </dgm:pt>
    <dgm:pt modelId="{771CC33C-078C-44A3-9C7F-A9FCF7A96B98}" type="sibTrans" cxnId="{BA466D1F-E5AE-4099-B579-1536AA924356}">
      <dgm:prSet/>
      <dgm:spPr/>
      <dgm:t>
        <a:bodyPr/>
        <a:lstStyle/>
        <a:p>
          <a:endParaRPr lang="pt-BR"/>
        </a:p>
      </dgm:t>
    </dgm:pt>
    <dgm:pt modelId="{133983E3-5372-4B19-89BE-3C096E286732}">
      <dgm:prSet/>
      <dgm:spPr/>
      <dgm:t>
        <a:bodyPr/>
        <a:lstStyle/>
        <a:p>
          <a:pPr rtl="0"/>
          <a:r>
            <a:rPr lang="pt-BR" dirty="0" smtClean="0"/>
            <a:t>Quanto? (</a:t>
          </a:r>
          <a:r>
            <a:rPr lang="pt-BR" dirty="0" err="1" smtClean="0"/>
            <a:t>How</a:t>
          </a:r>
          <a:r>
            <a:rPr lang="pt-BR" dirty="0" smtClean="0"/>
            <a:t> </a:t>
          </a:r>
          <a:r>
            <a:rPr lang="pt-BR" dirty="0" err="1" smtClean="0"/>
            <a:t>much</a:t>
          </a:r>
          <a:r>
            <a:rPr lang="pt-BR" dirty="0" smtClean="0"/>
            <a:t>?)</a:t>
          </a:r>
          <a:endParaRPr lang="pt-BR" dirty="0"/>
        </a:p>
      </dgm:t>
    </dgm:pt>
    <dgm:pt modelId="{E491D00E-5D97-4394-9F16-8FAA9AEC8250}" type="parTrans" cxnId="{48079CD3-B9B0-4E76-9B1F-E3ADA65E68C1}">
      <dgm:prSet/>
      <dgm:spPr/>
      <dgm:t>
        <a:bodyPr/>
        <a:lstStyle/>
        <a:p>
          <a:endParaRPr lang="pt-BR"/>
        </a:p>
      </dgm:t>
    </dgm:pt>
    <dgm:pt modelId="{5AE6BDE2-C7FF-426B-80F0-4D3556C0DCDB}" type="sibTrans" cxnId="{48079CD3-B9B0-4E76-9B1F-E3ADA65E68C1}">
      <dgm:prSet/>
      <dgm:spPr/>
      <dgm:t>
        <a:bodyPr/>
        <a:lstStyle/>
        <a:p>
          <a:endParaRPr lang="pt-BR"/>
        </a:p>
      </dgm:t>
    </dgm:pt>
    <dgm:pt modelId="{2AD1E2ED-7839-4F81-ABAB-C594A7D5EEB2}" type="pres">
      <dgm:prSet presAssocID="{89D7FEC0-275C-4309-B9DD-626985F60BE6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6CB43369-A9A8-4C76-94A9-F4FDB765541A}" type="pres">
      <dgm:prSet presAssocID="{E6CB85CD-9168-4EF5-A043-1D1EA6622772}" presName="circ1" presStyleLbl="vennNode1" presStyleIdx="0" presStyleCnt="7"/>
      <dgm:spPr/>
    </dgm:pt>
    <dgm:pt modelId="{78206B6D-FEF3-4DB9-98AC-8A27C5657859}" type="pres">
      <dgm:prSet presAssocID="{E6CB85CD-9168-4EF5-A043-1D1EA662277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84D1BFE-2726-45E0-8047-67BF26B622F0}" type="pres">
      <dgm:prSet presAssocID="{456C5465-F8E0-4B1B-8975-216156F3AC8E}" presName="circ2" presStyleLbl="vennNode1" presStyleIdx="1" presStyleCnt="7"/>
      <dgm:spPr/>
    </dgm:pt>
    <dgm:pt modelId="{9B85457B-BE8B-46A5-89B5-8489E1E169BC}" type="pres">
      <dgm:prSet presAssocID="{456C5465-F8E0-4B1B-8975-216156F3AC8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7766878-3BBE-4DAD-B65F-423BB0B2AD08}" type="pres">
      <dgm:prSet presAssocID="{B3711C01-4CDF-4595-87A2-CAB07CC3D76C}" presName="circ3" presStyleLbl="vennNode1" presStyleIdx="2" presStyleCnt="7"/>
      <dgm:spPr/>
    </dgm:pt>
    <dgm:pt modelId="{0B9D5B80-5B94-48EF-A662-EE8566D54B1D}" type="pres">
      <dgm:prSet presAssocID="{B3711C01-4CDF-4595-87A2-CAB07CC3D76C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88D09BC-3C1E-445D-81FD-6FD7C7F4F1CA}" type="pres">
      <dgm:prSet presAssocID="{2E585A7A-7EDF-46B3-8543-4E4BC11C90C7}" presName="circ4" presStyleLbl="vennNode1" presStyleIdx="3" presStyleCnt="7"/>
      <dgm:spPr/>
    </dgm:pt>
    <dgm:pt modelId="{40A9E177-080C-43D3-A40A-80CAD5A40EB0}" type="pres">
      <dgm:prSet presAssocID="{2E585A7A-7EDF-46B3-8543-4E4BC11C90C7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F4901B9-46CD-4905-99A6-D2CA99709633}" type="pres">
      <dgm:prSet presAssocID="{880436CC-06EF-465F-B13A-BF9DF86652B1}" presName="circ5" presStyleLbl="vennNode1" presStyleIdx="4" presStyleCnt="7"/>
      <dgm:spPr/>
    </dgm:pt>
    <dgm:pt modelId="{1C76441C-DBFB-4207-AD06-971B8731C092}" type="pres">
      <dgm:prSet presAssocID="{880436CC-06EF-465F-B13A-BF9DF86652B1}" presName="circ5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109F82F-195B-4619-B2AB-91FDB4BA235C}" type="pres">
      <dgm:prSet presAssocID="{AE17DF61-25BB-4769-B19A-2A5CAA339ABF}" presName="circ6" presStyleLbl="vennNode1" presStyleIdx="5" presStyleCnt="7"/>
      <dgm:spPr/>
    </dgm:pt>
    <dgm:pt modelId="{4B1D1F7B-35B3-43B0-B170-28BB0060A5BD}" type="pres">
      <dgm:prSet presAssocID="{AE17DF61-25BB-4769-B19A-2A5CAA339ABF}" presName="circ6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0F3E797-3E01-42CB-92E9-0F9F478FE34F}" type="pres">
      <dgm:prSet presAssocID="{133983E3-5372-4B19-89BE-3C096E286732}" presName="circ7" presStyleLbl="vennNode1" presStyleIdx="6" presStyleCnt="7"/>
      <dgm:spPr/>
    </dgm:pt>
    <dgm:pt modelId="{73012298-8F44-4B27-8EBF-B201D495C49E}" type="pres">
      <dgm:prSet presAssocID="{133983E3-5372-4B19-89BE-3C096E286732}" presName="circ7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C119EE73-17C8-4370-BAF5-0C5FC0E722D0}" type="presOf" srcId="{456C5465-F8E0-4B1B-8975-216156F3AC8E}" destId="{9B85457B-BE8B-46A5-89B5-8489E1E169BC}" srcOrd="0" destOrd="0" presId="urn:microsoft.com/office/officeart/2005/8/layout/venn1"/>
    <dgm:cxn modelId="{680BB7A9-5DB1-4302-B4F0-EF131E1FB234}" type="presOf" srcId="{89D7FEC0-275C-4309-B9DD-626985F60BE6}" destId="{2AD1E2ED-7839-4F81-ABAB-C594A7D5EEB2}" srcOrd="0" destOrd="0" presId="urn:microsoft.com/office/officeart/2005/8/layout/venn1"/>
    <dgm:cxn modelId="{53FDB1E6-677C-451B-B01F-6A71A63FE066}" type="presOf" srcId="{E6CB85CD-9168-4EF5-A043-1D1EA6622772}" destId="{78206B6D-FEF3-4DB9-98AC-8A27C5657859}" srcOrd="0" destOrd="0" presId="urn:microsoft.com/office/officeart/2005/8/layout/venn1"/>
    <dgm:cxn modelId="{86DBB8BE-2E8B-472F-86B3-B569A6154437}" type="presOf" srcId="{2E585A7A-7EDF-46B3-8543-4E4BC11C90C7}" destId="{40A9E177-080C-43D3-A40A-80CAD5A40EB0}" srcOrd="0" destOrd="0" presId="urn:microsoft.com/office/officeart/2005/8/layout/venn1"/>
    <dgm:cxn modelId="{5DE7886A-3220-4A7A-BE0A-4D3644C05146}" type="presOf" srcId="{B3711C01-4CDF-4595-87A2-CAB07CC3D76C}" destId="{0B9D5B80-5B94-48EF-A662-EE8566D54B1D}" srcOrd="0" destOrd="0" presId="urn:microsoft.com/office/officeart/2005/8/layout/venn1"/>
    <dgm:cxn modelId="{9E9C39A8-6106-4C12-BA83-6022B77B056A}" srcId="{89D7FEC0-275C-4309-B9DD-626985F60BE6}" destId="{2E585A7A-7EDF-46B3-8543-4E4BC11C90C7}" srcOrd="3" destOrd="0" parTransId="{6E452224-AC3D-4B2F-8F29-000623A5B099}" sibTransId="{29F9F498-7BFE-4D89-B611-B415F8287BBF}"/>
    <dgm:cxn modelId="{D4A19221-898F-49E4-A587-92A9BA203C8F}" srcId="{89D7FEC0-275C-4309-B9DD-626985F60BE6}" destId="{B3711C01-4CDF-4595-87A2-CAB07CC3D76C}" srcOrd="2" destOrd="0" parTransId="{AE59C63B-B3BE-4D3F-BACE-F3966D516DC4}" sibTransId="{2A11385C-714A-49A0-B7AE-DE43F5611041}"/>
    <dgm:cxn modelId="{BA466D1F-E5AE-4099-B579-1536AA924356}" srcId="{89D7FEC0-275C-4309-B9DD-626985F60BE6}" destId="{AE17DF61-25BB-4769-B19A-2A5CAA339ABF}" srcOrd="5" destOrd="0" parTransId="{A34AAB80-2A93-41F9-91C2-324BFCA90866}" sibTransId="{771CC33C-078C-44A3-9C7F-A9FCF7A96B98}"/>
    <dgm:cxn modelId="{3DD41156-5BB5-487A-ABEF-2956A50BA5B1}" type="presOf" srcId="{880436CC-06EF-465F-B13A-BF9DF86652B1}" destId="{1C76441C-DBFB-4207-AD06-971B8731C092}" srcOrd="0" destOrd="0" presId="urn:microsoft.com/office/officeart/2005/8/layout/venn1"/>
    <dgm:cxn modelId="{8901C2AE-A494-473B-BCCA-B3785173ED79}" srcId="{89D7FEC0-275C-4309-B9DD-626985F60BE6}" destId="{880436CC-06EF-465F-B13A-BF9DF86652B1}" srcOrd="4" destOrd="0" parTransId="{2AD5A5D5-811B-42BF-9068-5850AC0F46CD}" sibTransId="{9DC2F081-1852-4A55-A609-7F0B86FE6F7A}"/>
    <dgm:cxn modelId="{613BB342-7491-4156-9DEF-FBDFFD570CA3}" type="presOf" srcId="{133983E3-5372-4B19-89BE-3C096E286732}" destId="{73012298-8F44-4B27-8EBF-B201D495C49E}" srcOrd="0" destOrd="0" presId="urn:microsoft.com/office/officeart/2005/8/layout/venn1"/>
    <dgm:cxn modelId="{4F1EE790-41BC-43D5-9D9F-7BD89E1690F6}" type="presOf" srcId="{AE17DF61-25BB-4769-B19A-2A5CAA339ABF}" destId="{4B1D1F7B-35B3-43B0-B170-28BB0060A5BD}" srcOrd="0" destOrd="0" presId="urn:microsoft.com/office/officeart/2005/8/layout/venn1"/>
    <dgm:cxn modelId="{525D4190-A07B-4C12-9B4C-B5CCD1CE9B85}" srcId="{89D7FEC0-275C-4309-B9DD-626985F60BE6}" destId="{456C5465-F8E0-4B1B-8975-216156F3AC8E}" srcOrd="1" destOrd="0" parTransId="{ED65BACA-289F-44DA-A4E8-897CDAEB692D}" sibTransId="{4E14B2BE-C062-47D4-9A4C-58CF060E82EC}"/>
    <dgm:cxn modelId="{48079CD3-B9B0-4E76-9B1F-E3ADA65E68C1}" srcId="{89D7FEC0-275C-4309-B9DD-626985F60BE6}" destId="{133983E3-5372-4B19-89BE-3C096E286732}" srcOrd="6" destOrd="0" parTransId="{E491D00E-5D97-4394-9F16-8FAA9AEC8250}" sibTransId="{5AE6BDE2-C7FF-426B-80F0-4D3556C0DCDB}"/>
    <dgm:cxn modelId="{12341BF6-0658-4F38-87BC-A9FC50480A4C}" srcId="{89D7FEC0-275C-4309-B9DD-626985F60BE6}" destId="{E6CB85CD-9168-4EF5-A043-1D1EA6622772}" srcOrd="0" destOrd="0" parTransId="{6E02BE5B-9F96-48F1-B9EF-E40440C717DF}" sibTransId="{AE32D16E-10D3-4815-A8A6-5D38D2BA62C3}"/>
    <dgm:cxn modelId="{F24E68B0-D96A-4942-BCE3-AD4EDA9EB32F}" type="presParOf" srcId="{2AD1E2ED-7839-4F81-ABAB-C594A7D5EEB2}" destId="{6CB43369-A9A8-4C76-94A9-F4FDB765541A}" srcOrd="0" destOrd="0" presId="urn:microsoft.com/office/officeart/2005/8/layout/venn1"/>
    <dgm:cxn modelId="{05703EC3-AAD6-47D8-A7D1-8479CFCDDB38}" type="presParOf" srcId="{2AD1E2ED-7839-4F81-ABAB-C594A7D5EEB2}" destId="{78206B6D-FEF3-4DB9-98AC-8A27C5657859}" srcOrd="1" destOrd="0" presId="urn:microsoft.com/office/officeart/2005/8/layout/venn1"/>
    <dgm:cxn modelId="{3EBE4FAE-BA48-445C-B3F5-DD128F2EFC0B}" type="presParOf" srcId="{2AD1E2ED-7839-4F81-ABAB-C594A7D5EEB2}" destId="{084D1BFE-2726-45E0-8047-67BF26B622F0}" srcOrd="2" destOrd="0" presId="urn:microsoft.com/office/officeart/2005/8/layout/venn1"/>
    <dgm:cxn modelId="{BAE4BD6F-1DF9-4756-8255-056E544B1F23}" type="presParOf" srcId="{2AD1E2ED-7839-4F81-ABAB-C594A7D5EEB2}" destId="{9B85457B-BE8B-46A5-89B5-8489E1E169BC}" srcOrd="3" destOrd="0" presId="urn:microsoft.com/office/officeart/2005/8/layout/venn1"/>
    <dgm:cxn modelId="{E74B78C5-7955-41C3-BBC6-4BA43EB8319D}" type="presParOf" srcId="{2AD1E2ED-7839-4F81-ABAB-C594A7D5EEB2}" destId="{C7766878-3BBE-4DAD-B65F-423BB0B2AD08}" srcOrd="4" destOrd="0" presId="urn:microsoft.com/office/officeart/2005/8/layout/venn1"/>
    <dgm:cxn modelId="{150C33D5-BDAF-41FA-8667-A20756BB4697}" type="presParOf" srcId="{2AD1E2ED-7839-4F81-ABAB-C594A7D5EEB2}" destId="{0B9D5B80-5B94-48EF-A662-EE8566D54B1D}" srcOrd="5" destOrd="0" presId="urn:microsoft.com/office/officeart/2005/8/layout/venn1"/>
    <dgm:cxn modelId="{E69B2FCD-B904-48D2-8D97-5C9943298B37}" type="presParOf" srcId="{2AD1E2ED-7839-4F81-ABAB-C594A7D5EEB2}" destId="{088D09BC-3C1E-445D-81FD-6FD7C7F4F1CA}" srcOrd="6" destOrd="0" presId="urn:microsoft.com/office/officeart/2005/8/layout/venn1"/>
    <dgm:cxn modelId="{EB36CC0F-F47A-42E2-B80C-390A38D8D790}" type="presParOf" srcId="{2AD1E2ED-7839-4F81-ABAB-C594A7D5EEB2}" destId="{40A9E177-080C-43D3-A40A-80CAD5A40EB0}" srcOrd="7" destOrd="0" presId="urn:microsoft.com/office/officeart/2005/8/layout/venn1"/>
    <dgm:cxn modelId="{0ABDC5D4-E638-47AD-8F87-2DE906942591}" type="presParOf" srcId="{2AD1E2ED-7839-4F81-ABAB-C594A7D5EEB2}" destId="{EF4901B9-46CD-4905-99A6-D2CA99709633}" srcOrd="8" destOrd="0" presId="urn:microsoft.com/office/officeart/2005/8/layout/venn1"/>
    <dgm:cxn modelId="{309D4245-AA50-4B66-B337-1926F5983816}" type="presParOf" srcId="{2AD1E2ED-7839-4F81-ABAB-C594A7D5EEB2}" destId="{1C76441C-DBFB-4207-AD06-971B8731C092}" srcOrd="9" destOrd="0" presId="urn:microsoft.com/office/officeart/2005/8/layout/venn1"/>
    <dgm:cxn modelId="{90B52E93-A55B-4E35-86D7-3DD4035A7DB8}" type="presParOf" srcId="{2AD1E2ED-7839-4F81-ABAB-C594A7D5EEB2}" destId="{E109F82F-195B-4619-B2AB-91FDB4BA235C}" srcOrd="10" destOrd="0" presId="urn:microsoft.com/office/officeart/2005/8/layout/venn1"/>
    <dgm:cxn modelId="{D2E6A68B-3BB0-4AD6-924F-22B7D7B51885}" type="presParOf" srcId="{2AD1E2ED-7839-4F81-ABAB-C594A7D5EEB2}" destId="{4B1D1F7B-35B3-43B0-B170-28BB0060A5BD}" srcOrd="11" destOrd="0" presId="urn:microsoft.com/office/officeart/2005/8/layout/venn1"/>
    <dgm:cxn modelId="{939AA879-F311-417E-85EB-84080D964BC9}" type="presParOf" srcId="{2AD1E2ED-7839-4F81-ABAB-C594A7D5EEB2}" destId="{00F3E797-3E01-42CB-92E9-0F9F478FE34F}" srcOrd="12" destOrd="0" presId="urn:microsoft.com/office/officeart/2005/8/layout/venn1"/>
    <dgm:cxn modelId="{6F08069F-7B2A-400A-A14B-2B676200C0A3}" type="presParOf" srcId="{2AD1E2ED-7839-4F81-ABAB-C594A7D5EEB2}" destId="{73012298-8F44-4B27-8EBF-B201D495C49E}" srcOrd="1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43369-A9A8-4C76-94A9-F4FDB765541A}">
      <dsp:nvSpPr>
        <dsp:cNvPr id="0" name=""/>
        <dsp:cNvSpPr/>
      </dsp:nvSpPr>
      <dsp:spPr>
        <a:xfrm>
          <a:off x="2052015" y="1103523"/>
          <a:ext cx="1296009" cy="1296168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78206B6D-FEF3-4DB9-98AC-8A27C5657859}">
      <dsp:nvSpPr>
        <dsp:cNvPr id="0" name=""/>
        <dsp:cNvSpPr/>
      </dsp:nvSpPr>
      <dsp:spPr>
        <a:xfrm>
          <a:off x="1957514" y="91860"/>
          <a:ext cx="1485011" cy="794707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 dirty="0" smtClean="0"/>
            <a:t>Por que? (</a:t>
          </a:r>
          <a:r>
            <a:rPr lang="pt-BR" sz="2000" kern="1200" dirty="0" err="1" smtClean="0"/>
            <a:t>Why</a:t>
          </a:r>
          <a:r>
            <a:rPr lang="pt-BR" sz="2000" kern="1200" dirty="0" smtClean="0"/>
            <a:t>?)</a:t>
          </a:r>
          <a:endParaRPr lang="pt-BR" sz="2000" kern="1200" dirty="0"/>
        </a:p>
      </dsp:txBody>
      <dsp:txXfrm>
        <a:off x="1957514" y="91860"/>
        <a:ext cx="1485011" cy="794707"/>
      </dsp:txXfrm>
    </dsp:sp>
    <dsp:sp modelId="{084D1BFE-2726-45E0-8047-67BF26B622F0}">
      <dsp:nvSpPr>
        <dsp:cNvPr id="0" name=""/>
        <dsp:cNvSpPr/>
      </dsp:nvSpPr>
      <dsp:spPr>
        <a:xfrm>
          <a:off x="2432178" y="1286306"/>
          <a:ext cx="1296009" cy="1296168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9B85457B-BE8B-46A5-89B5-8489E1E169BC}">
      <dsp:nvSpPr>
        <dsp:cNvPr id="0" name=""/>
        <dsp:cNvSpPr/>
      </dsp:nvSpPr>
      <dsp:spPr>
        <a:xfrm>
          <a:off x="3888028" y="846833"/>
          <a:ext cx="1404010" cy="874178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 dirty="0" smtClean="0"/>
            <a:t>O quê? (</a:t>
          </a:r>
          <a:r>
            <a:rPr lang="pt-BR" sz="2000" kern="1200" dirty="0" err="1" smtClean="0"/>
            <a:t>What</a:t>
          </a:r>
          <a:r>
            <a:rPr lang="pt-BR" sz="2000" kern="1200" dirty="0" smtClean="0"/>
            <a:t>?)</a:t>
          </a:r>
          <a:endParaRPr lang="pt-BR" sz="2000" kern="1200" dirty="0"/>
        </a:p>
      </dsp:txBody>
      <dsp:txXfrm>
        <a:off x="3888028" y="846833"/>
        <a:ext cx="1404010" cy="874178"/>
      </dsp:txXfrm>
    </dsp:sp>
    <dsp:sp modelId="{C7766878-3BBE-4DAD-B65F-423BB0B2AD08}">
      <dsp:nvSpPr>
        <dsp:cNvPr id="0" name=""/>
        <dsp:cNvSpPr/>
      </dsp:nvSpPr>
      <dsp:spPr>
        <a:xfrm>
          <a:off x="2525598" y="1697568"/>
          <a:ext cx="1296009" cy="1296168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0B9D5B80-5B94-48EF-A662-EE8566D54B1D}">
      <dsp:nvSpPr>
        <dsp:cNvPr id="0" name=""/>
        <dsp:cNvSpPr/>
      </dsp:nvSpPr>
      <dsp:spPr>
        <a:xfrm>
          <a:off x="4023029" y="1959424"/>
          <a:ext cx="1377010" cy="933781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 dirty="0" smtClean="0"/>
            <a:t>Quando? (</a:t>
          </a:r>
          <a:r>
            <a:rPr lang="pt-BR" sz="2000" kern="1200" dirty="0" err="1" smtClean="0"/>
            <a:t>When</a:t>
          </a:r>
          <a:r>
            <a:rPr lang="pt-BR" sz="2000" kern="1200" dirty="0" smtClean="0"/>
            <a:t>?)</a:t>
          </a:r>
          <a:endParaRPr lang="pt-BR" sz="2000" kern="1200" dirty="0"/>
        </a:p>
      </dsp:txBody>
      <dsp:txXfrm>
        <a:off x="4023029" y="1959424"/>
        <a:ext cx="1377010" cy="933781"/>
      </dsp:txXfrm>
    </dsp:sp>
    <dsp:sp modelId="{088D09BC-3C1E-445D-81FD-6FD7C7F4F1CA}">
      <dsp:nvSpPr>
        <dsp:cNvPr id="0" name=""/>
        <dsp:cNvSpPr/>
      </dsp:nvSpPr>
      <dsp:spPr>
        <a:xfrm>
          <a:off x="2262616" y="2027371"/>
          <a:ext cx="1296009" cy="1296168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40A9E177-080C-43D3-A40A-80CAD5A40EB0}">
      <dsp:nvSpPr>
        <dsp:cNvPr id="0" name=""/>
        <dsp:cNvSpPr/>
      </dsp:nvSpPr>
      <dsp:spPr>
        <a:xfrm>
          <a:off x="3429025" y="3211089"/>
          <a:ext cx="1485011" cy="85431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 dirty="0" smtClean="0"/>
            <a:t>Quem? (Who?)</a:t>
          </a:r>
          <a:endParaRPr lang="pt-BR" sz="2000" kern="1200" dirty="0"/>
        </a:p>
      </dsp:txBody>
      <dsp:txXfrm>
        <a:off x="3429025" y="3211089"/>
        <a:ext cx="1485011" cy="854310"/>
      </dsp:txXfrm>
    </dsp:sp>
    <dsp:sp modelId="{EF4901B9-46CD-4905-99A6-D2CA99709633}">
      <dsp:nvSpPr>
        <dsp:cNvPr id="0" name=""/>
        <dsp:cNvSpPr/>
      </dsp:nvSpPr>
      <dsp:spPr>
        <a:xfrm>
          <a:off x="1841413" y="2027371"/>
          <a:ext cx="1296009" cy="1296168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1C76441C-DBFB-4207-AD06-971B8731C092}">
      <dsp:nvSpPr>
        <dsp:cNvPr id="0" name=""/>
        <dsp:cNvSpPr/>
      </dsp:nvSpPr>
      <dsp:spPr>
        <a:xfrm>
          <a:off x="486003" y="3211089"/>
          <a:ext cx="1485011" cy="85431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 dirty="0" smtClean="0"/>
            <a:t>Onde? (</a:t>
          </a:r>
          <a:r>
            <a:rPr lang="pt-BR" sz="2000" kern="1200" dirty="0" err="1" smtClean="0"/>
            <a:t>Where</a:t>
          </a:r>
          <a:r>
            <a:rPr lang="pt-BR" sz="2000" kern="1200" dirty="0" smtClean="0"/>
            <a:t>?)</a:t>
          </a:r>
          <a:endParaRPr lang="pt-BR" sz="2000" kern="1200" dirty="0"/>
        </a:p>
      </dsp:txBody>
      <dsp:txXfrm>
        <a:off x="486003" y="3211089"/>
        <a:ext cx="1485011" cy="854310"/>
      </dsp:txXfrm>
    </dsp:sp>
    <dsp:sp modelId="{E109F82F-195B-4619-B2AB-91FDB4BA235C}">
      <dsp:nvSpPr>
        <dsp:cNvPr id="0" name=""/>
        <dsp:cNvSpPr/>
      </dsp:nvSpPr>
      <dsp:spPr>
        <a:xfrm>
          <a:off x="1578431" y="1697568"/>
          <a:ext cx="1296009" cy="1296168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4B1D1F7B-35B3-43B0-B170-28BB0060A5BD}">
      <dsp:nvSpPr>
        <dsp:cNvPr id="0" name=""/>
        <dsp:cNvSpPr/>
      </dsp:nvSpPr>
      <dsp:spPr>
        <a:xfrm>
          <a:off x="0" y="1959424"/>
          <a:ext cx="1377010" cy="933781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 dirty="0" smtClean="0"/>
            <a:t>Como? (</a:t>
          </a:r>
          <a:r>
            <a:rPr lang="pt-BR" sz="2000" kern="1200" dirty="0" err="1" smtClean="0"/>
            <a:t>How</a:t>
          </a:r>
          <a:r>
            <a:rPr lang="pt-BR" sz="2000" kern="1200" dirty="0" smtClean="0"/>
            <a:t>?)</a:t>
          </a:r>
          <a:endParaRPr lang="pt-BR" sz="2000" kern="1200" dirty="0"/>
        </a:p>
      </dsp:txBody>
      <dsp:txXfrm>
        <a:off x="0" y="1959424"/>
        <a:ext cx="1377010" cy="933781"/>
      </dsp:txXfrm>
    </dsp:sp>
    <dsp:sp modelId="{00F3E797-3E01-42CB-92E9-0F9F478FE34F}">
      <dsp:nvSpPr>
        <dsp:cNvPr id="0" name=""/>
        <dsp:cNvSpPr/>
      </dsp:nvSpPr>
      <dsp:spPr>
        <a:xfrm>
          <a:off x="1671852" y="1286306"/>
          <a:ext cx="1296009" cy="1296168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73012298-8F44-4B27-8EBF-B201D495C49E}">
      <dsp:nvSpPr>
        <dsp:cNvPr id="0" name=""/>
        <dsp:cNvSpPr/>
      </dsp:nvSpPr>
      <dsp:spPr>
        <a:xfrm>
          <a:off x="108000" y="846833"/>
          <a:ext cx="1404010" cy="874178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 dirty="0" smtClean="0"/>
            <a:t>Quanto? (</a:t>
          </a:r>
          <a:r>
            <a:rPr lang="pt-BR" sz="2000" kern="1200" dirty="0" err="1" smtClean="0"/>
            <a:t>How</a:t>
          </a:r>
          <a:r>
            <a:rPr lang="pt-BR" sz="2000" kern="1200" dirty="0" smtClean="0"/>
            <a:t> </a:t>
          </a:r>
          <a:r>
            <a:rPr lang="pt-BR" sz="2000" kern="1200" dirty="0" err="1" smtClean="0"/>
            <a:t>much</a:t>
          </a:r>
          <a:r>
            <a:rPr lang="pt-BR" sz="2000" kern="1200" dirty="0" smtClean="0"/>
            <a:t>?)</a:t>
          </a:r>
          <a:endParaRPr lang="pt-BR" sz="2000" kern="1200" dirty="0"/>
        </a:p>
      </dsp:txBody>
      <dsp:txXfrm>
        <a:off x="108000" y="846833"/>
        <a:ext cx="1404010" cy="874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2</cp:revision>
  <dcterms:created xsi:type="dcterms:W3CDTF">2013-10-01T17:32:00Z</dcterms:created>
  <dcterms:modified xsi:type="dcterms:W3CDTF">2013-10-01T18:42:00Z</dcterms:modified>
</cp:coreProperties>
</file>