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74" w:rsidRDefault="00E57390">
      <w:pPr>
        <w:rPr>
          <w:b/>
        </w:rPr>
      </w:pPr>
      <w:r>
        <w:rPr>
          <w:b/>
        </w:rPr>
        <w:t xml:space="preserve">1 - </w:t>
      </w:r>
      <w:r w:rsidR="00350474">
        <w:rPr>
          <w:b/>
        </w:rPr>
        <w:t>Bridge</w:t>
      </w:r>
    </w:p>
    <w:p w:rsidR="00350474" w:rsidRPr="00350474" w:rsidRDefault="0045467D">
      <w:r>
        <w:t xml:space="preserve">A OLT 8820 G trabalha com </w:t>
      </w:r>
      <w:r w:rsidR="00B41D48">
        <w:t>dois tipos de bridge: simétrica</w:t>
      </w:r>
      <w:r>
        <w:t xml:space="preserve"> e assimétrica</w:t>
      </w:r>
      <w:r w:rsidR="00B41D48">
        <w:t>.</w:t>
      </w:r>
      <w:r w:rsidR="00BB0D16">
        <w:t xml:space="preserve"> </w:t>
      </w:r>
      <w:r w:rsidR="00B41D48">
        <w:t>A</w:t>
      </w:r>
      <w:r w:rsidR="00BB0D16">
        <w:t xml:space="preserve"> </w:t>
      </w:r>
      <w:r w:rsidR="00F117E0">
        <w:t>bridge simétrica só funciona com</w:t>
      </w:r>
      <w:r w:rsidR="00605AB8">
        <w:t xml:space="preserve"> interfaces</w:t>
      </w:r>
      <w:r w:rsidR="00BB0D16">
        <w:t xml:space="preserve"> bridge simétrica</w:t>
      </w:r>
      <w:r w:rsidR="00605AB8">
        <w:t>s</w:t>
      </w:r>
      <w:r w:rsidR="00B41D48">
        <w:t>. Já a</w:t>
      </w:r>
      <w:r w:rsidR="00BB0D16">
        <w:t xml:space="preserve"> bridge assimétric</w:t>
      </w:r>
      <w:r w:rsidR="00605AB8">
        <w:t>a só funciona com interfaces</w:t>
      </w:r>
      <w:r w:rsidR="00BB0D16">
        <w:t xml:space="preserve"> bridge assimétricas.</w:t>
      </w:r>
      <w:r w:rsidR="00F117E0">
        <w:t xml:space="preserve"> Por exemplo: se houver uma bridge assimétrica criada com a VLAN 500, não será possív</w:t>
      </w:r>
      <w:r w:rsidR="00F76643">
        <w:t>el criar uma interface bridge TLS</w:t>
      </w:r>
      <w:r>
        <w:t xml:space="preserve"> </w:t>
      </w:r>
      <w:r w:rsidR="00F117E0">
        <w:t>(simétrica) com VLAN 500, pois a VLAN 500 já é utilizada para uma bridge assimétrica.</w:t>
      </w:r>
      <w:r w:rsidR="00F117E0">
        <w:br/>
        <w:t>Vale ressaltar que bridge é diferente de interface bridge. A bridge</w:t>
      </w:r>
      <w:r>
        <w:t xml:space="preserve"> (simétrica ou a</w:t>
      </w:r>
      <w:r w:rsidR="00B61789">
        <w:t xml:space="preserve">ssimétrica) </w:t>
      </w:r>
      <w:r w:rsidR="00F117E0">
        <w:t>é o conjunto de todas as interfaces, criando assim um domínio de broadcast</w:t>
      </w:r>
      <w:r w:rsidR="00B41D48">
        <w:t>,</w:t>
      </w:r>
      <w:r w:rsidR="00F117E0">
        <w:t xml:space="preserve"> e a interface bridge é</w:t>
      </w:r>
      <w:r w:rsidR="00B41D48">
        <w:t xml:space="preserve"> o que determina o comportamento de uma porta em uma bridge </w:t>
      </w:r>
      <w:r w:rsidR="00F117E0">
        <w:t xml:space="preserve">(TLS, </w:t>
      </w:r>
      <w:proofErr w:type="spellStart"/>
      <w:r w:rsidR="00F117E0">
        <w:t>uplink</w:t>
      </w:r>
      <w:proofErr w:type="spellEnd"/>
      <w:r w:rsidR="00F117E0">
        <w:t xml:space="preserve">, </w:t>
      </w:r>
      <w:proofErr w:type="spellStart"/>
      <w:r w:rsidR="00F117E0">
        <w:t>downlink</w:t>
      </w:r>
      <w:proofErr w:type="spellEnd"/>
      <w:r w:rsidR="00F117E0">
        <w:t>)</w:t>
      </w:r>
      <w:r>
        <w:t>.</w:t>
      </w:r>
    </w:p>
    <w:p w:rsidR="00F50E31" w:rsidRDefault="00350474">
      <w:pPr>
        <w:rPr>
          <w:b/>
        </w:rPr>
      </w:pPr>
      <w:r>
        <w:rPr>
          <w:b/>
        </w:rPr>
        <w:br/>
      </w:r>
      <w:r w:rsidR="00E57390">
        <w:rPr>
          <w:b/>
        </w:rPr>
        <w:t xml:space="preserve">1.1 - </w:t>
      </w:r>
      <w:r w:rsidR="00F50E31">
        <w:rPr>
          <w:b/>
        </w:rPr>
        <w:t>Bridge Simétrica</w:t>
      </w:r>
    </w:p>
    <w:p w:rsidR="00F50E31" w:rsidRDefault="00F50E31">
      <w:r>
        <w:t>Bridge simétrica é onde todas as interfaces</w:t>
      </w:r>
      <w:r w:rsidR="00B61789">
        <w:t xml:space="preserve"> bridges</w:t>
      </w:r>
      <w:r>
        <w:t xml:space="preserve"> possuem o mesmo comportamento. Entre todas</w:t>
      </w:r>
      <w:r w:rsidR="0045467D">
        <w:t xml:space="preserve"> elas, é permitida</w:t>
      </w:r>
      <w:r>
        <w:t xml:space="preserve"> a passagem de bro</w:t>
      </w:r>
      <w:r w:rsidR="00F244A5">
        <w:t>a</w:t>
      </w:r>
      <w:r>
        <w:t xml:space="preserve">dcast, </w:t>
      </w:r>
      <w:proofErr w:type="spellStart"/>
      <w:r>
        <w:t>unicast</w:t>
      </w:r>
      <w:proofErr w:type="spellEnd"/>
      <w:r>
        <w:t xml:space="preserve"> e </w:t>
      </w:r>
      <w:proofErr w:type="spellStart"/>
      <w:r>
        <w:t>multicast</w:t>
      </w:r>
      <w:proofErr w:type="spellEnd"/>
      <w:r w:rsidR="00FC15C9">
        <w:t xml:space="preserve"> por padrão (pode ser ajustado pelo bridge-path)</w:t>
      </w:r>
      <w:r w:rsidR="0045467D">
        <w:t>.</w:t>
      </w:r>
    </w:p>
    <w:p w:rsidR="00F50E31" w:rsidRDefault="00E57390">
      <w:r>
        <w:t xml:space="preserve">1.1.1 - </w:t>
      </w:r>
      <w:r w:rsidR="00F50E31">
        <w:t>TLS – É uma</w:t>
      </w:r>
      <w:r w:rsidR="009228A2">
        <w:t xml:space="preserve"> interface</w:t>
      </w:r>
      <w:r w:rsidR="00F50E31">
        <w:t xml:space="preserve"> bridge que tem </w:t>
      </w:r>
      <w:r w:rsidR="009228A2">
        <w:t>um comportamento igual as interfaces bridges</w:t>
      </w:r>
      <w:r w:rsidR="00B41D48">
        <w:t xml:space="preserve"> de </w:t>
      </w:r>
      <w:r w:rsidR="009228A2">
        <w:t>um switch. NA OLT po</w:t>
      </w:r>
      <w:r w:rsidR="00F50E31">
        <w:t>de</w:t>
      </w:r>
      <w:r w:rsidR="00B41D48">
        <w:t>-se</w:t>
      </w:r>
      <w:r w:rsidR="00F50E31">
        <w:t xml:space="preserve"> adicionar quantas interfaces</w:t>
      </w:r>
      <w:r w:rsidR="009228A2">
        <w:t xml:space="preserve"> TLS</w:t>
      </w:r>
      <w:r w:rsidR="00F50E31">
        <w:t xml:space="preserve"> desejar.</w:t>
      </w:r>
      <w:r w:rsidR="009228A2">
        <w:br/>
      </w:r>
      <w:r w:rsidR="00BB0D16">
        <w:t xml:space="preserve">Não funciona em conjunto com a bridge </w:t>
      </w:r>
      <w:proofErr w:type="spellStart"/>
      <w:r w:rsidR="00BB0D16">
        <w:t>Wire</w:t>
      </w:r>
      <w:proofErr w:type="spellEnd"/>
      <w:r w:rsidR="00BB0D16">
        <w:t>.</w:t>
      </w:r>
    </w:p>
    <w:p w:rsidR="00D76797" w:rsidRDefault="00E57390">
      <w:r>
        <w:t xml:space="preserve">1.1.2 - </w:t>
      </w:r>
      <w:proofErr w:type="spellStart"/>
      <w:r w:rsidR="00F50E31">
        <w:t>Wire</w:t>
      </w:r>
      <w:proofErr w:type="spellEnd"/>
      <w:r w:rsidR="00D76797">
        <w:t xml:space="preserve"> </w:t>
      </w:r>
      <w:r w:rsidR="00F50E31">
        <w:t>- É uma bridge</w:t>
      </w:r>
      <w:r w:rsidR="00D76797">
        <w:t xml:space="preserve"> TLS especial</w:t>
      </w:r>
      <w:r w:rsidR="00F50E31">
        <w:t xml:space="preserve"> que suporta </w:t>
      </w:r>
      <w:r>
        <w:t>comumente</w:t>
      </w:r>
      <w:r w:rsidR="00F50E31">
        <w:t xml:space="preserve"> duas interfaces associadas</w:t>
      </w:r>
      <w:r w:rsidR="00CE149D">
        <w:t xml:space="preserve">. </w:t>
      </w:r>
      <w:r w:rsidR="00D76797">
        <w:t>Ela pode ser utilizada quando a OLT está sendo usada para cascateamento (como repetidor de sinal</w:t>
      </w:r>
      <w:r w:rsidR="00350474">
        <w:t xml:space="preserve"> comutado</w:t>
      </w:r>
      <w:r w:rsidR="00D76797">
        <w:t>).</w:t>
      </w:r>
      <w:r w:rsidR="00BB0D16">
        <w:t xml:space="preserve"> </w:t>
      </w:r>
      <w:r w:rsidR="00CE149D">
        <w:br/>
        <w:t>Como foi dito el</w:t>
      </w:r>
      <w:r>
        <w:t>a</w:t>
      </w:r>
      <w:r w:rsidR="00CE149D">
        <w:t xml:space="preserve"> suporta apenas duas interface associadas, mas há uma exceção quando utilizado EAPS que permite configurar mais de duas(para mais detalhes ler o manual). </w:t>
      </w:r>
      <w:r w:rsidR="00CE149D">
        <w:br/>
        <w:t xml:space="preserve">A </w:t>
      </w:r>
      <w:r>
        <w:t xml:space="preserve">interface </w:t>
      </w:r>
      <w:r w:rsidR="00CE149D">
        <w:t xml:space="preserve">bridge </w:t>
      </w:r>
      <w:proofErr w:type="spellStart"/>
      <w:r w:rsidR="00CE149D">
        <w:t>Wire</w:t>
      </w:r>
      <w:proofErr w:type="spellEnd"/>
      <w:r w:rsidR="00CE149D">
        <w:t xml:space="preserve"> também tem duas variações </w:t>
      </w:r>
      <w:r>
        <w:t>de</w:t>
      </w:r>
      <w:r w:rsidR="00F14B75">
        <w:t xml:space="preserve"> comportamento, que é o modo L</w:t>
      </w:r>
      <w:r w:rsidR="00CE149D">
        <w:t xml:space="preserve">earning e </w:t>
      </w:r>
      <w:proofErr w:type="spellStart"/>
      <w:r w:rsidR="00F14B75">
        <w:t>NonLearning</w:t>
      </w:r>
      <w:proofErr w:type="spellEnd"/>
      <w:r w:rsidR="00F14B75">
        <w:t>, no caso</w:t>
      </w:r>
      <w:r>
        <w:t>,</w:t>
      </w:r>
      <w:r w:rsidR="00F14B75">
        <w:t xml:space="preserve"> o Learning significa que a interface bridge aprende os endereços MAC </w:t>
      </w:r>
      <w:r>
        <w:t>adicionados</w:t>
      </w:r>
      <w:r w:rsidR="00F14B75">
        <w:t xml:space="preserve"> na tabela MAC </w:t>
      </w:r>
      <w:r>
        <w:t>já</w:t>
      </w:r>
      <w:r w:rsidR="00F14B75">
        <w:t xml:space="preserve"> o </w:t>
      </w:r>
      <w:proofErr w:type="spellStart"/>
      <w:r w:rsidR="00F14B75">
        <w:t>NonLearning</w:t>
      </w:r>
      <w:proofErr w:type="spellEnd"/>
      <w:r w:rsidR="00F14B75">
        <w:t xml:space="preserve"> não aprende os endereços MAC.</w:t>
      </w:r>
      <w:r w:rsidR="00CE149D">
        <w:br/>
      </w:r>
      <w:r w:rsidR="00BB0D16">
        <w:t xml:space="preserve">Não </w:t>
      </w:r>
      <w:r>
        <w:t>pode ser adicionada a uma</w:t>
      </w:r>
      <w:r w:rsidR="00BB0D16">
        <w:t xml:space="preserve"> bridge</w:t>
      </w:r>
      <w:r w:rsidR="00BE7162">
        <w:t xml:space="preserve"> contendo interfaces bridges</w:t>
      </w:r>
      <w:r w:rsidR="00BB0D16">
        <w:t xml:space="preserve"> TLS.</w:t>
      </w:r>
    </w:p>
    <w:p w:rsidR="00D76797" w:rsidRDefault="00E57390">
      <w:pPr>
        <w:rPr>
          <w:b/>
        </w:rPr>
      </w:pPr>
      <w:r>
        <w:rPr>
          <w:b/>
        </w:rPr>
        <w:t xml:space="preserve">1.2 - </w:t>
      </w:r>
      <w:r w:rsidR="00D76797" w:rsidRPr="00D76797">
        <w:rPr>
          <w:b/>
        </w:rPr>
        <w:t>Bridge Assimétrica</w:t>
      </w:r>
    </w:p>
    <w:p w:rsidR="00D76797" w:rsidRDefault="00BE7162">
      <w:r>
        <w:t xml:space="preserve">A </w:t>
      </w:r>
      <w:r w:rsidR="00BB0D16">
        <w:t>Bridge assimétrica possui três tipo</w:t>
      </w:r>
      <w:r w:rsidR="00B61789">
        <w:t>s</w:t>
      </w:r>
      <w:r w:rsidR="00BB0D16">
        <w:t xml:space="preserve"> de interface bridge, sendo que cada tipo possui um comportamento diferente. </w:t>
      </w:r>
      <w:proofErr w:type="spellStart"/>
      <w:r w:rsidR="00BB0D16">
        <w:t>Obs</w:t>
      </w:r>
      <w:proofErr w:type="spellEnd"/>
      <w:r w:rsidR="00BB0D16">
        <w:t xml:space="preserve">: Todas as </w:t>
      </w:r>
      <w:r w:rsidR="00B41D48">
        <w:t>bridges assimétricas precisam de uma</w:t>
      </w:r>
      <w:r w:rsidR="001A0101">
        <w:t xml:space="preserve"> </w:t>
      </w:r>
      <w:r w:rsidR="00BB0D16">
        <w:t xml:space="preserve">interface bridge </w:t>
      </w:r>
      <w:proofErr w:type="spellStart"/>
      <w:r w:rsidR="00BB0D16">
        <w:t>uplink</w:t>
      </w:r>
      <w:proofErr w:type="spellEnd"/>
      <w:r w:rsidR="001A0101">
        <w:t xml:space="preserve">, </w:t>
      </w:r>
      <w:r w:rsidR="00BB0D16">
        <w:t xml:space="preserve">tendo como opcional a </w:t>
      </w:r>
      <w:proofErr w:type="spellStart"/>
      <w:r w:rsidR="00BB0D16">
        <w:t>downlink</w:t>
      </w:r>
      <w:proofErr w:type="spellEnd"/>
      <w:r w:rsidR="00BB0D16">
        <w:t xml:space="preserve"> e </w:t>
      </w:r>
      <w:proofErr w:type="spellStart"/>
      <w:r w:rsidR="00BB0D16">
        <w:t>intralink</w:t>
      </w:r>
      <w:proofErr w:type="spellEnd"/>
      <w:r w:rsidR="00BB0D16">
        <w:t>.</w:t>
      </w:r>
      <w:r w:rsidR="001A0101">
        <w:t xml:space="preserve"> </w:t>
      </w:r>
      <w:proofErr w:type="spellStart"/>
      <w:r w:rsidR="001A0101">
        <w:t>Obs</w:t>
      </w:r>
      <w:proofErr w:type="spellEnd"/>
      <w:r w:rsidR="001A0101">
        <w:t xml:space="preserve">: cada bridge assimétrica suporta somente uma interface bridge </w:t>
      </w:r>
      <w:proofErr w:type="spellStart"/>
      <w:r w:rsidR="001A0101">
        <w:t>uplink</w:t>
      </w:r>
      <w:proofErr w:type="spellEnd"/>
      <w:r w:rsidR="001A0101">
        <w:t>.</w:t>
      </w:r>
      <w:r w:rsidR="00FC15C9">
        <w:br/>
      </w:r>
      <w:r w:rsidR="00FC15C9">
        <w:br/>
      </w:r>
      <w:r w:rsidR="002C5A32">
        <w:t xml:space="preserve">1.2.1.1 - </w:t>
      </w:r>
      <w:proofErr w:type="spellStart"/>
      <w:r w:rsidR="00D76797">
        <w:t>Uplink</w:t>
      </w:r>
      <w:proofErr w:type="spellEnd"/>
      <w:r w:rsidR="00D76797">
        <w:t xml:space="preserve">: É </w:t>
      </w:r>
      <w:r w:rsidR="00BB0D16">
        <w:t xml:space="preserve">a interface bridge de </w:t>
      </w:r>
      <w:proofErr w:type="spellStart"/>
      <w:r w:rsidR="00D76797">
        <w:t>upstream</w:t>
      </w:r>
      <w:proofErr w:type="spellEnd"/>
      <w:r w:rsidR="00D76797">
        <w:t xml:space="preserve"> da bridge. </w:t>
      </w:r>
    </w:p>
    <w:p w:rsidR="0045467D" w:rsidRDefault="002C5A32">
      <w:r>
        <w:t xml:space="preserve">1.2.1.2 - </w:t>
      </w:r>
      <w:proofErr w:type="spellStart"/>
      <w:r w:rsidR="00D76797">
        <w:t>Downlink</w:t>
      </w:r>
      <w:proofErr w:type="spellEnd"/>
      <w:r w:rsidR="00D76797">
        <w:t xml:space="preserve">: São </w:t>
      </w:r>
      <w:r w:rsidR="0045467D">
        <w:t>as interfaces</w:t>
      </w:r>
      <w:r w:rsidR="00D76797">
        <w:t xml:space="preserve"> bridge de </w:t>
      </w:r>
      <w:proofErr w:type="spellStart"/>
      <w:r w:rsidR="00D76797">
        <w:t>downstream</w:t>
      </w:r>
      <w:proofErr w:type="spellEnd"/>
      <w:r w:rsidR="00BB0D16">
        <w:t xml:space="preserve"> da bridge</w:t>
      </w:r>
      <w:r w:rsidR="0045467D">
        <w:t>.</w:t>
      </w:r>
    </w:p>
    <w:p w:rsidR="00473141" w:rsidRDefault="002C5A32">
      <w:r>
        <w:t xml:space="preserve">1.2.1.3 - </w:t>
      </w:r>
      <w:proofErr w:type="spellStart"/>
      <w:r w:rsidR="00D76797">
        <w:t>Intralink</w:t>
      </w:r>
      <w:proofErr w:type="spellEnd"/>
      <w:r w:rsidR="00D76797">
        <w:t>: São as interface</w:t>
      </w:r>
      <w:r w:rsidR="0045467D">
        <w:t>s</w:t>
      </w:r>
      <w:r w:rsidR="00D76797">
        <w:t xml:space="preserve"> </w:t>
      </w:r>
      <w:proofErr w:type="spellStart"/>
      <w:r w:rsidR="0045467D">
        <w:t>downstream</w:t>
      </w:r>
      <w:proofErr w:type="spellEnd"/>
      <w:r w:rsidR="00D76797">
        <w:t xml:space="preserve"> </w:t>
      </w:r>
      <w:r w:rsidR="00FC15C9">
        <w:t xml:space="preserve">que normalmente são usadas em conexões </w:t>
      </w:r>
      <w:r w:rsidR="0045467D">
        <w:t xml:space="preserve">entre </w:t>
      </w:r>
      <w:proofErr w:type="spellStart"/>
      <w:r w:rsidR="0045467D">
        <w:t>OLTs</w:t>
      </w:r>
      <w:proofErr w:type="spellEnd"/>
      <w:r w:rsidR="00473141">
        <w:t>.</w:t>
      </w:r>
    </w:p>
    <w:p w:rsidR="00AD7BA7" w:rsidRPr="00D76797" w:rsidRDefault="002C5A32">
      <w:r>
        <w:t xml:space="preserve">1.2.2.1 - </w:t>
      </w:r>
      <w:r w:rsidR="00473141">
        <w:t xml:space="preserve">Comportamento de frames entrando por uma interface </w:t>
      </w:r>
      <w:proofErr w:type="spellStart"/>
      <w:proofErr w:type="gramStart"/>
      <w:r w:rsidR="00473141">
        <w:t>downlink</w:t>
      </w:r>
      <w:proofErr w:type="spellEnd"/>
      <w:r w:rsidR="00473141">
        <w:t>:</w:t>
      </w:r>
      <w:r w:rsidR="00473141">
        <w:br/>
        <w:t>Todos</w:t>
      </w:r>
      <w:proofErr w:type="gramEnd"/>
      <w:r w:rsidR="00473141">
        <w:t xml:space="preserve"> </w:t>
      </w:r>
      <w:r w:rsidR="001A0101">
        <w:t xml:space="preserve">os </w:t>
      </w:r>
      <w:r w:rsidR="00473141">
        <w:t>frames</w:t>
      </w:r>
      <w:r w:rsidR="00FC15C9">
        <w:t xml:space="preserve"> que entram pela </w:t>
      </w:r>
      <w:proofErr w:type="spellStart"/>
      <w:r w:rsidR="00FC15C9">
        <w:t>downlink</w:t>
      </w:r>
      <w:proofErr w:type="spellEnd"/>
      <w:r w:rsidR="00FC15C9">
        <w:t xml:space="preserve"> são</w:t>
      </w:r>
      <w:r w:rsidR="00473141">
        <w:t xml:space="preserve"> enviados</w:t>
      </w:r>
      <w:r w:rsidR="00FC15C9">
        <w:t xml:space="preserve"> </w:t>
      </w:r>
      <w:r w:rsidR="00FC15C9" w:rsidRPr="00FC15C9">
        <w:rPr>
          <w:b/>
        </w:rPr>
        <w:t>somente</w:t>
      </w:r>
      <w:r w:rsidR="00473141">
        <w:t xml:space="preserve"> para a </w:t>
      </w:r>
      <w:proofErr w:type="spellStart"/>
      <w:r w:rsidR="00473141">
        <w:t>upl</w:t>
      </w:r>
      <w:r w:rsidR="0045467D">
        <w:t>ink</w:t>
      </w:r>
      <w:proofErr w:type="spellEnd"/>
      <w:r w:rsidR="0045467D">
        <w:t>. Caso o MAC de origem seja</w:t>
      </w:r>
      <w:r w:rsidR="00473141">
        <w:t xml:space="preserve"> desconhecido, ele é adicionado na tabela MAC</w:t>
      </w:r>
      <w:r w:rsidR="0045467D">
        <w:t>.</w:t>
      </w:r>
      <w:r w:rsidR="00473141">
        <w:br/>
      </w:r>
      <w:r w:rsidR="00473141">
        <w:br/>
      </w:r>
      <w:r>
        <w:t xml:space="preserve">1.2.1.2 - </w:t>
      </w:r>
      <w:r w:rsidR="00473141">
        <w:t xml:space="preserve">Comportamento de frames entrando pela bridge </w:t>
      </w:r>
      <w:proofErr w:type="spellStart"/>
      <w:proofErr w:type="gramStart"/>
      <w:r w:rsidR="00473141">
        <w:t>uplink</w:t>
      </w:r>
      <w:proofErr w:type="spellEnd"/>
      <w:r w:rsidR="00473141">
        <w:t>:</w:t>
      </w:r>
      <w:r w:rsidR="00473141">
        <w:br/>
        <w:t>Todos</w:t>
      </w:r>
      <w:proofErr w:type="gramEnd"/>
      <w:r w:rsidR="00473141">
        <w:t xml:space="preserve"> os </w:t>
      </w:r>
      <w:proofErr w:type="spellStart"/>
      <w:r w:rsidR="00473141">
        <w:t>unicast</w:t>
      </w:r>
      <w:proofErr w:type="spellEnd"/>
      <w:r w:rsidR="00473141">
        <w:t xml:space="preserve"> r</w:t>
      </w:r>
      <w:r w:rsidR="00AD7BA7">
        <w:t xml:space="preserve">ecebidos pela </w:t>
      </w:r>
      <w:proofErr w:type="spellStart"/>
      <w:r w:rsidR="00AD7BA7">
        <w:t>uplink</w:t>
      </w:r>
      <w:proofErr w:type="spellEnd"/>
      <w:r w:rsidR="00AD7BA7">
        <w:t>,</w:t>
      </w:r>
      <w:r w:rsidR="00473141">
        <w:t xml:space="preserve"> onde o MAC de destino é conhecido</w:t>
      </w:r>
      <w:r w:rsidR="00AD7BA7">
        <w:t>,</w:t>
      </w:r>
      <w:r w:rsidR="00473141">
        <w:t xml:space="preserve"> são enviados para </w:t>
      </w:r>
      <w:r w:rsidR="00AD7BA7">
        <w:t xml:space="preserve">a </w:t>
      </w:r>
      <w:r w:rsidR="00AD7BA7">
        <w:lastRenderedPageBreak/>
        <w:t xml:space="preserve">respectiva </w:t>
      </w:r>
      <w:r w:rsidR="00473141">
        <w:t>inte</w:t>
      </w:r>
      <w:r w:rsidR="00AD7BA7">
        <w:t xml:space="preserve">rface </w:t>
      </w:r>
      <w:proofErr w:type="spellStart"/>
      <w:r w:rsidR="00AD7BA7">
        <w:t>downlink</w:t>
      </w:r>
      <w:proofErr w:type="spellEnd"/>
      <w:r w:rsidR="00AD7BA7">
        <w:t xml:space="preserve"> do MAC de destino. Se o MAC de origem é desconhecido, ele é adicionado na tabela MAC.</w:t>
      </w:r>
      <w:r w:rsidR="00AD7BA7">
        <w:br/>
        <w:t xml:space="preserve">Broadcast*, </w:t>
      </w:r>
      <w:proofErr w:type="spellStart"/>
      <w:r w:rsidR="00AD7BA7">
        <w:t>unknown</w:t>
      </w:r>
      <w:proofErr w:type="spellEnd"/>
      <w:r w:rsidR="00AD7BA7">
        <w:t xml:space="preserve"> </w:t>
      </w:r>
      <w:proofErr w:type="spellStart"/>
      <w:r w:rsidR="00AD7BA7">
        <w:t>unicast</w:t>
      </w:r>
      <w:proofErr w:type="spellEnd"/>
      <w:r w:rsidR="00AD7BA7">
        <w:t xml:space="preserve">** e </w:t>
      </w:r>
      <w:proofErr w:type="spellStart"/>
      <w:r w:rsidR="00AD7BA7">
        <w:t>mul</w:t>
      </w:r>
      <w:r w:rsidR="00FC15C9">
        <w:t>i</w:t>
      </w:r>
      <w:r w:rsidR="00AD7BA7">
        <w:t>tcast</w:t>
      </w:r>
      <w:proofErr w:type="spellEnd"/>
      <w:r w:rsidR="00AD7BA7">
        <w:t xml:space="preserve">*** são descartados, exceto se houver uma </w:t>
      </w:r>
      <w:r w:rsidR="00CE2A03">
        <w:t xml:space="preserve">interface bridge </w:t>
      </w:r>
      <w:proofErr w:type="spellStart"/>
      <w:r w:rsidR="00CE2A03">
        <w:t>intralink</w:t>
      </w:r>
      <w:proofErr w:type="spellEnd"/>
      <w:r w:rsidR="00CE2A03">
        <w:t xml:space="preserve">, </w:t>
      </w:r>
      <w:bookmarkStart w:id="0" w:name="_GoBack"/>
      <w:bookmarkEnd w:id="0"/>
      <w:r w:rsidR="00AD7BA7">
        <w:t xml:space="preserve">nesse caso o frame é encaminhado para a </w:t>
      </w:r>
      <w:proofErr w:type="spellStart"/>
      <w:r w:rsidR="00AD7BA7">
        <w:t>intralink</w:t>
      </w:r>
      <w:proofErr w:type="spellEnd"/>
      <w:r w:rsidR="00AD7BA7">
        <w:t xml:space="preserve">. </w:t>
      </w:r>
      <w:r w:rsidR="00B546F4">
        <w:br/>
        <w:t xml:space="preserve">Em resumo, somente </w:t>
      </w:r>
      <w:proofErr w:type="spellStart"/>
      <w:r w:rsidR="00B546F4">
        <w:t>known</w:t>
      </w:r>
      <w:proofErr w:type="spellEnd"/>
      <w:r w:rsidR="00B546F4">
        <w:t xml:space="preserve"> </w:t>
      </w:r>
      <w:proofErr w:type="spellStart"/>
      <w:r w:rsidR="00B546F4">
        <w:t>unicast</w:t>
      </w:r>
      <w:proofErr w:type="spellEnd"/>
      <w:r w:rsidR="001A0101">
        <w:t xml:space="preserve"> </w:t>
      </w:r>
      <w:r w:rsidR="00B546F4">
        <w:t xml:space="preserve">(MAC conhecido) são encaminhados para a interface </w:t>
      </w:r>
      <w:proofErr w:type="spellStart"/>
      <w:r w:rsidR="00B546F4">
        <w:t>downlink</w:t>
      </w:r>
      <w:proofErr w:type="spellEnd"/>
      <w:r w:rsidR="004C7FCF">
        <w:t xml:space="preserve"> </w:t>
      </w:r>
      <w:r w:rsidR="00B546F4">
        <w:t xml:space="preserve">(retirando as exceções). Caso haja uma interface </w:t>
      </w:r>
      <w:proofErr w:type="spellStart"/>
      <w:r w:rsidR="00B546F4">
        <w:t>intralink</w:t>
      </w:r>
      <w:proofErr w:type="spellEnd"/>
      <w:r w:rsidR="00B546F4">
        <w:t xml:space="preserve">, os frames que seriam descartados são enviados para a </w:t>
      </w:r>
      <w:proofErr w:type="spellStart"/>
      <w:proofErr w:type="gramStart"/>
      <w:r w:rsidR="00B546F4">
        <w:t>intralink</w:t>
      </w:r>
      <w:proofErr w:type="spellEnd"/>
      <w:r w:rsidR="00B546F4">
        <w:t>.</w:t>
      </w:r>
      <w:r w:rsidR="00B546F4">
        <w:br/>
      </w:r>
      <w:r w:rsidR="00AD7BA7">
        <w:t>*</w:t>
      </w:r>
      <w:proofErr w:type="gramEnd"/>
      <w:r w:rsidR="00AD7BA7">
        <w:t xml:space="preserve"> Exceto ARP e DHCP</w:t>
      </w:r>
      <w:r w:rsidR="00AD7BA7">
        <w:br/>
        <w:t>** São frames que o endereço MAC de destino não está presente na tabela MAC.</w:t>
      </w:r>
      <w:r w:rsidR="00AD7BA7">
        <w:br/>
        <w:t xml:space="preserve">*** bridge do tipo vídeo funciona, pois </w:t>
      </w:r>
      <w:r w:rsidR="004C7FCF">
        <w:t>n</w:t>
      </w:r>
      <w:r w:rsidR="00AD7BA7">
        <w:t>a OLT é feito um proxy.</w:t>
      </w:r>
    </w:p>
    <w:p w:rsidR="00F50E31" w:rsidRPr="00AD7BA7" w:rsidRDefault="002C5A32">
      <w:r>
        <w:t xml:space="preserve">1.2.1.3 - </w:t>
      </w:r>
      <w:r w:rsidR="00AD7BA7">
        <w:t xml:space="preserve">Comportamento de frames entrando pela bridge </w:t>
      </w:r>
      <w:proofErr w:type="spellStart"/>
      <w:proofErr w:type="gramStart"/>
      <w:r w:rsidR="00AD7BA7">
        <w:t>intralink</w:t>
      </w:r>
      <w:proofErr w:type="spellEnd"/>
      <w:r w:rsidR="00AD7BA7">
        <w:t>:</w:t>
      </w:r>
      <w:r w:rsidR="00B546F4">
        <w:br/>
        <w:t>Todos</w:t>
      </w:r>
      <w:proofErr w:type="gramEnd"/>
      <w:r w:rsidR="00B546F4">
        <w:t xml:space="preserve"> os frames rec</w:t>
      </w:r>
      <w:r w:rsidR="00FC15C9">
        <w:t>ebidos</w:t>
      </w:r>
      <w:r w:rsidR="004C7FCF">
        <w:t>,</w:t>
      </w:r>
      <w:r w:rsidR="00FC15C9">
        <w:t xml:space="preserve"> independente do </w:t>
      </w:r>
      <w:r>
        <w:t>quais</w:t>
      </w:r>
      <w:r w:rsidR="00FC15C9">
        <w:t xml:space="preserve"> sejam</w:t>
      </w:r>
      <w:r w:rsidR="004C7FCF">
        <w:t>,</w:t>
      </w:r>
      <w:r w:rsidR="00FC15C9">
        <w:t xml:space="preserve"> são enviados para a </w:t>
      </w:r>
      <w:proofErr w:type="spellStart"/>
      <w:r w:rsidR="00FC15C9">
        <w:t>uplink</w:t>
      </w:r>
      <w:proofErr w:type="spellEnd"/>
      <w:r w:rsidR="00FC15C9">
        <w:t xml:space="preserve">. O MAC de origem do frame nunca é aprendido pela a interface </w:t>
      </w:r>
      <w:proofErr w:type="spellStart"/>
      <w:r w:rsidR="00FC15C9">
        <w:t>intralink</w:t>
      </w:r>
      <w:proofErr w:type="spellEnd"/>
      <w:r w:rsidR="00FC15C9">
        <w:t>.</w:t>
      </w:r>
      <w:r w:rsidR="00FC15C9">
        <w:br/>
        <w:t xml:space="preserve">Então porque utilizar </w:t>
      </w:r>
      <w:proofErr w:type="spellStart"/>
      <w:r w:rsidR="00FC15C9">
        <w:t>intralink</w:t>
      </w:r>
      <w:proofErr w:type="spellEnd"/>
      <w:r w:rsidR="00FC15C9">
        <w:t xml:space="preserve"> </w:t>
      </w:r>
      <w:r w:rsidR="004C7FCF">
        <w:t xml:space="preserve">ao </w:t>
      </w:r>
      <w:r w:rsidR="00FC15C9">
        <w:t xml:space="preserve">invés de utilizar </w:t>
      </w:r>
      <w:proofErr w:type="spellStart"/>
      <w:r w:rsidR="00FC15C9">
        <w:t>downlink</w:t>
      </w:r>
      <w:proofErr w:type="spellEnd"/>
      <w:r w:rsidR="00FC15C9">
        <w:t>? Porque dependendo do tamanho da rede, o ta</w:t>
      </w:r>
      <w:r w:rsidR="004C7FCF">
        <w:t>manho da tabela MAC da bridge</w:t>
      </w:r>
      <w:r w:rsidR="00FC15C9">
        <w:t xml:space="preserve"> </w:t>
      </w:r>
      <w:r w:rsidR="004C7FCF">
        <w:t>seria muito grande</w:t>
      </w:r>
      <w:r w:rsidR="00FC15C9">
        <w:t xml:space="preserve">. </w:t>
      </w:r>
      <w:r w:rsidR="004C7FCF">
        <w:t>Se não fosse desta forma,</w:t>
      </w:r>
      <w:r w:rsidR="00FC15C9">
        <w:t xml:space="preserve"> em um cenário que sua OLT ser</w:t>
      </w:r>
      <w:r w:rsidR="004C7FCF">
        <w:t>ia</w:t>
      </w:r>
      <w:r w:rsidR="00FC15C9">
        <w:t xml:space="preserve"> interligada em outras três</w:t>
      </w:r>
      <w:r w:rsidR="00F244A5">
        <w:t xml:space="preserve"> OLT</w:t>
      </w:r>
      <w:r w:rsidR="00FC15C9">
        <w:t>, a tabela MAC seria muito grande.</w:t>
      </w:r>
    </w:p>
    <w:p w:rsidR="006133F7" w:rsidRPr="006133F7" w:rsidRDefault="006133F7" w:rsidP="00BD42B1"/>
    <w:p w:rsidR="00622558" w:rsidRPr="009D3A9B" w:rsidRDefault="00622558">
      <w:pPr>
        <w:rPr>
          <w:b/>
          <w:u w:val="single"/>
        </w:rPr>
      </w:pPr>
    </w:p>
    <w:sectPr w:rsidR="00622558" w:rsidRPr="009D3A9B" w:rsidSect="00645ED9">
      <w:pgSz w:w="11909" w:h="16834" w:code="9"/>
      <w:pgMar w:top="1701" w:right="1134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B88" w:rsidRDefault="009F0B88" w:rsidP="00CE2A03">
      <w:pPr>
        <w:spacing w:after="0" w:line="240" w:lineRule="auto"/>
      </w:pPr>
      <w:r>
        <w:separator/>
      </w:r>
    </w:p>
  </w:endnote>
  <w:endnote w:type="continuationSeparator" w:id="0">
    <w:p w:rsidR="009F0B88" w:rsidRDefault="009F0B88" w:rsidP="00CE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B88" w:rsidRDefault="009F0B88" w:rsidP="00CE2A03">
      <w:pPr>
        <w:spacing w:after="0" w:line="240" w:lineRule="auto"/>
      </w:pPr>
      <w:r>
        <w:separator/>
      </w:r>
    </w:p>
  </w:footnote>
  <w:footnote w:type="continuationSeparator" w:id="0">
    <w:p w:rsidR="009F0B88" w:rsidRDefault="009F0B88" w:rsidP="00CE2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17"/>
    <w:rsid w:val="00093802"/>
    <w:rsid w:val="001A0101"/>
    <w:rsid w:val="002C5A32"/>
    <w:rsid w:val="00350474"/>
    <w:rsid w:val="00385B20"/>
    <w:rsid w:val="00427417"/>
    <w:rsid w:val="0045467D"/>
    <w:rsid w:val="00473141"/>
    <w:rsid w:val="004C7FCF"/>
    <w:rsid w:val="00605AB8"/>
    <w:rsid w:val="006133F7"/>
    <w:rsid w:val="00622558"/>
    <w:rsid w:val="00645ED9"/>
    <w:rsid w:val="00900C29"/>
    <w:rsid w:val="009228A2"/>
    <w:rsid w:val="009D3A9B"/>
    <w:rsid w:val="009F0B88"/>
    <w:rsid w:val="00A51275"/>
    <w:rsid w:val="00A959E2"/>
    <w:rsid w:val="00AD7BA7"/>
    <w:rsid w:val="00B41D48"/>
    <w:rsid w:val="00B546F4"/>
    <w:rsid w:val="00B61789"/>
    <w:rsid w:val="00BB0D16"/>
    <w:rsid w:val="00BD42B1"/>
    <w:rsid w:val="00BE7162"/>
    <w:rsid w:val="00CE149D"/>
    <w:rsid w:val="00CE2A03"/>
    <w:rsid w:val="00D76797"/>
    <w:rsid w:val="00E53E5C"/>
    <w:rsid w:val="00E57390"/>
    <w:rsid w:val="00F117E0"/>
    <w:rsid w:val="00F14B75"/>
    <w:rsid w:val="00F244A5"/>
    <w:rsid w:val="00F50E31"/>
    <w:rsid w:val="00F76643"/>
    <w:rsid w:val="00F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9F293-D7F3-47AE-875D-F891BC8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2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2A03"/>
  </w:style>
  <w:style w:type="paragraph" w:styleId="Rodap">
    <w:name w:val="footer"/>
    <w:basedOn w:val="Normal"/>
    <w:link w:val="RodapChar"/>
    <w:uiPriority w:val="99"/>
    <w:unhideWhenUsed/>
    <w:rsid w:val="00CE2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 S.A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Hilleshein</dc:creator>
  <cp:keywords/>
  <dc:description/>
  <cp:lastModifiedBy>Valmir da Cruz de Medeiros</cp:lastModifiedBy>
  <cp:revision>3</cp:revision>
  <dcterms:created xsi:type="dcterms:W3CDTF">2017-02-18T17:30:00Z</dcterms:created>
  <dcterms:modified xsi:type="dcterms:W3CDTF">2017-03-13T21:46:00Z</dcterms:modified>
</cp:coreProperties>
</file>