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B0B04" w14:textId="77777777" w:rsidR="0061220D" w:rsidRPr="0061220D" w:rsidRDefault="0061220D" w:rsidP="0061220D">
      <w:pPr>
        <w:rPr>
          <w:b/>
          <w:bCs/>
        </w:rPr>
      </w:pPr>
      <w:r w:rsidRPr="0061220D">
        <w:rPr>
          <w:b/>
          <w:bCs/>
        </w:rPr>
        <w:t>Requisitos Técnicos y Funcionales</w:t>
      </w:r>
    </w:p>
    <w:p w14:paraId="20E25466" w14:textId="77777777" w:rsidR="0061220D" w:rsidRPr="0061220D" w:rsidRDefault="0061220D" w:rsidP="0061220D">
      <w:r w:rsidRPr="0061220D">
        <w:t>Cada equipo debe cumplir con los siguientes requisitos:</w:t>
      </w:r>
    </w:p>
    <w:p w14:paraId="25CC8C85" w14:textId="77777777" w:rsidR="0061220D" w:rsidRPr="0061220D" w:rsidRDefault="0061220D" w:rsidP="0061220D">
      <w:pPr>
        <w:numPr>
          <w:ilvl w:val="0"/>
          <w:numId w:val="1"/>
        </w:numPr>
      </w:pPr>
      <w:r w:rsidRPr="0061220D">
        <w:rPr>
          <w:b/>
          <w:bCs/>
        </w:rPr>
        <w:t xml:space="preserve">Desarrollo de la API </w:t>
      </w:r>
      <w:proofErr w:type="spellStart"/>
      <w:r w:rsidRPr="0061220D">
        <w:rPr>
          <w:b/>
          <w:bCs/>
        </w:rPr>
        <w:t>RESTful</w:t>
      </w:r>
      <w:proofErr w:type="spellEnd"/>
      <w:r w:rsidRPr="0061220D">
        <w:t>:</w:t>
      </w:r>
    </w:p>
    <w:p w14:paraId="33379E63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rPr>
          <w:b/>
          <w:bCs/>
        </w:rPr>
        <w:t>Framework</w:t>
      </w:r>
      <w:r w:rsidRPr="0061220D">
        <w:t xml:space="preserve">: Utilicen </w:t>
      </w:r>
      <w:r w:rsidRPr="0061220D">
        <w:rPr>
          <w:b/>
          <w:bCs/>
        </w:rPr>
        <w:t>Java</w:t>
      </w:r>
      <w:r w:rsidRPr="0061220D">
        <w:t xml:space="preserve"> junto con el </w:t>
      </w:r>
      <w:proofErr w:type="spellStart"/>
      <w:r w:rsidRPr="0061220D">
        <w:t>framework</w:t>
      </w:r>
      <w:proofErr w:type="spellEnd"/>
      <w:r w:rsidRPr="0061220D">
        <w:t xml:space="preserve"> </w:t>
      </w:r>
      <w:r w:rsidRPr="0061220D">
        <w:rPr>
          <w:b/>
          <w:bCs/>
        </w:rPr>
        <w:t xml:space="preserve">Spring </w:t>
      </w:r>
      <w:proofErr w:type="spellStart"/>
      <w:r w:rsidRPr="0061220D">
        <w:rPr>
          <w:b/>
          <w:bCs/>
        </w:rPr>
        <w:t>Boot</w:t>
      </w:r>
      <w:proofErr w:type="spellEnd"/>
      <w:r w:rsidRPr="0061220D">
        <w:t xml:space="preserve"> para la creación de la API.</w:t>
      </w:r>
    </w:p>
    <w:p w14:paraId="77C40E28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rPr>
          <w:b/>
          <w:bCs/>
        </w:rPr>
        <w:t>Estructura de la API</w:t>
      </w:r>
      <w:r w:rsidRPr="0061220D">
        <w:t>: Asegúrense de implementar las operaciones CRUD (</w:t>
      </w:r>
      <w:proofErr w:type="spellStart"/>
      <w:r w:rsidRPr="0061220D">
        <w:t>Create</w:t>
      </w:r>
      <w:proofErr w:type="spellEnd"/>
      <w:r w:rsidRPr="0061220D">
        <w:t xml:space="preserve">, </w:t>
      </w:r>
      <w:proofErr w:type="spellStart"/>
      <w:r w:rsidRPr="0061220D">
        <w:t>Read</w:t>
      </w:r>
      <w:proofErr w:type="spellEnd"/>
      <w:r w:rsidRPr="0061220D">
        <w:t xml:space="preserve">, </w:t>
      </w:r>
      <w:proofErr w:type="spellStart"/>
      <w:r w:rsidRPr="0061220D">
        <w:t>Update</w:t>
      </w:r>
      <w:proofErr w:type="spellEnd"/>
      <w:r w:rsidRPr="0061220D">
        <w:t xml:space="preserve">, </w:t>
      </w:r>
      <w:proofErr w:type="spellStart"/>
      <w:r w:rsidRPr="0061220D">
        <w:t>Delete</w:t>
      </w:r>
      <w:proofErr w:type="spellEnd"/>
      <w:r w:rsidRPr="0061220D">
        <w:t>).</w:t>
      </w:r>
    </w:p>
    <w:p w14:paraId="37601EB3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rPr>
          <w:b/>
          <w:bCs/>
        </w:rPr>
        <w:t>Patrón de Diseño MVC</w:t>
      </w:r>
      <w:r w:rsidRPr="0061220D">
        <w:t xml:space="preserve">: Estructuren la aplicación siguiendo el </w:t>
      </w:r>
      <w:r w:rsidRPr="0061220D">
        <w:rPr>
          <w:b/>
          <w:bCs/>
        </w:rPr>
        <w:t>patrón MVC</w:t>
      </w:r>
      <w:r w:rsidRPr="0061220D">
        <w:t xml:space="preserve"> (Modelo-Vista-Controlador):</w:t>
      </w:r>
    </w:p>
    <w:p w14:paraId="7D8690C4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Modelo (M)</w:t>
      </w:r>
      <w:r w:rsidRPr="0061220D">
        <w:t>: Define las clases que representan las entidades de la base de datos.</w:t>
      </w:r>
    </w:p>
    <w:p w14:paraId="2E6CA3F1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Vista (V)</w:t>
      </w:r>
      <w:r w:rsidRPr="0061220D">
        <w:t xml:space="preserve">: En el caso de una API </w:t>
      </w:r>
      <w:proofErr w:type="spellStart"/>
      <w:r w:rsidRPr="0061220D">
        <w:t>RESTful</w:t>
      </w:r>
      <w:proofErr w:type="spellEnd"/>
      <w:r w:rsidRPr="0061220D">
        <w:t>, la vista estará representada por las respuestas JSON.</w:t>
      </w:r>
    </w:p>
    <w:p w14:paraId="18DA2E64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Controlador (C)</w:t>
      </w:r>
      <w:r w:rsidRPr="0061220D">
        <w:t>: Los controladores manejarán las solicitudes HTTP y llamarán a los servicios y repositorios necesarios.</w:t>
      </w:r>
    </w:p>
    <w:p w14:paraId="05328401" w14:textId="77777777" w:rsidR="0061220D" w:rsidRPr="0061220D" w:rsidRDefault="0061220D" w:rsidP="0061220D">
      <w:pPr>
        <w:numPr>
          <w:ilvl w:val="0"/>
          <w:numId w:val="1"/>
        </w:numPr>
      </w:pPr>
      <w:r w:rsidRPr="0061220D">
        <w:rPr>
          <w:b/>
          <w:bCs/>
        </w:rPr>
        <w:t>Operaciones CRUD</w:t>
      </w:r>
      <w:r w:rsidRPr="0061220D">
        <w:t>:</w:t>
      </w:r>
    </w:p>
    <w:p w14:paraId="7DFECD63" w14:textId="77777777" w:rsidR="0061220D" w:rsidRPr="0061220D" w:rsidRDefault="0061220D" w:rsidP="0061220D">
      <w:pPr>
        <w:numPr>
          <w:ilvl w:val="1"/>
          <w:numId w:val="1"/>
        </w:numPr>
      </w:pPr>
      <w:proofErr w:type="spellStart"/>
      <w:r w:rsidRPr="0061220D">
        <w:rPr>
          <w:b/>
          <w:bCs/>
        </w:rPr>
        <w:t>Create</w:t>
      </w:r>
      <w:proofErr w:type="spellEnd"/>
      <w:r w:rsidRPr="0061220D">
        <w:t>: Implementen una ruta para crear nuevos registros en la base de datos.</w:t>
      </w:r>
    </w:p>
    <w:p w14:paraId="331A438E" w14:textId="77777777" w:rsidR="0061220D" w:rsidRPr="0061220D" w:rsidRDefault="0061220D" w:rsidP="0061220D">
      <w:pPr>
        <w:numPr>
          <w:ilvl w:val="1"/>
          <w:numId w:val="1"/>
        </w:numPr>
      </w:pPr>
      <w:proofErr w:type="spellStart"/>
      <w:r w:rsidRPr="0061220D">
        <w:rPr>
          <w:b/>
          <w:bCs/>
        </w:rPr>
        <w:t>Read</w:t>
      </w:r>
      <w:proofErr w:type="spellEnd"/>
      <w:r w:rsidRPr="0061220D">
        <w:t>: Incluyan rutas para obtener registros individuales o listas de registros, con la posibilidad de filtrar los resultados según parámetros específicos.</w:t>
      </w:r>
    </w:p>
    <w:p w14:paraId="119E6A57" w14:textId="77777777" w:rsidR="0061220D" w:rsidRPr="0061220D" w:rsidRDefault="0061220D" w:rsidP="0061220D">
      <w:pPr>
        <w:numPr>
          <w:ilvl w:val="1"/>
          <w:numId w:val="1"/>
        </w:numPr>
      </w:pPr>
      <w:proofErr w:type="spellStart"/>
      <w:r w:rsidRPr="0061220D">
        <w:rPr>
          <w:b/>
          <w:bCs/>
        </w:rPr>
        <w:t>Update</w:t>
      </w:r>
      <w:proofErr w:type="spellEnd"/>
      <w:r w:rsidRPr="0061220D">
        <w:t>: Definan una ruta para actualizar registros existentes en la base de datos.</w:t>
      </w:r>
    </w:p>
    <w:p w14:paraId="05625796" w14:textId="77777777" w:rsidR="0061220D" w:rsidRPr="0061220D" w:rsidRDefault="0061220D" w:rsidP="0061220D">
      <w:pPr>
        <w:numPr>
          <w:ilvl w:val="1"/>
          <w:numId w:val="1"/>
        </w:numPr>
      </w:pPr>
      <w:proofErr w:type="spellStart"/>
      <w:r w:rsidRPr="0061220D">
        <w:rPr>
          <w:b/>
          <w:bCs/>
        </w:rPr>
        <w:t>Delete</w:t>
      </w:r>
      <w:proofErr w:type="spellEnd"/>
      <w:r w:rsidRPr="0061220D">
        <w:t>: Implementen una ruta para eliminar registros.</w:t>
      </w:r>
    </w:p>
    <w:p w14:paraId="28C6D003" w14:textId="77777777" w:rsidR="0061220D" w:rsidRPr="0061220D" w:rsidRDefault="0061220D" w:rsidP="0061220D">
      <w:pPr>
        <w:numPr>
          <w:ilvl w:val="0"/>
          <w:numId w:val="1"/>
        </w:numPr>
      </w:pPr>
      <w:r w:rsidRPr="0061220D">
        <w:rPr>
          <w:b/>
          <w:bCs/>
        </w:rPr>
        <w:t>Integración con la Base de Datos</w:t>
      </w:r>
      <w:r w:rsidRPr="0061220D">
        <w:t>:</w:t>
      </w:r>
    </w:p>
    <w:p w14:paraId="6E26D79B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rPr>
          <w:b/>
          <w:bCs/>
        </w:rPr>
        <w:t>Repositorio</w:t>
      </w:r>
      <w:r w:rsidRPr="0061220D">
        <w:t xml:space="preserve">: Utilicen la </w:t>
      </w:r>
      <w:r w:rsidRPr="0061220D">
        <w:rPr>
          <w:b/>
          <w:bCs/>
        </w:rPr>
        <w:t>Interfaz de Repositorio de Spring Data JPA</w:t>
      </w:r>
      <w:r w:rsidRPr="0061220D">
        <w:t xml:space="preserve"> para gestionar la persistencia de los datos. Esto facilitará las operaciones de CRUD sin necesidad de escribir consultas SQL manualmente.</w:t>
      </w:r>
    </w:p>
    <w:p w14:paraId="632A5150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rPr>
          <w:b/>
          <w:bCs/>
        </w:rPr>
        <w:lastRenderedPageBreak/>
        <w:t>Configuración de Base de Datos</w:t>
      </w:r>
      <w:r w:rsidRPr="0061220D">
        <w:t>: Configuren una base de datos en memoria (H2) o una base de datos local (por ejemplo, MySQL o PostgreSQL) y asegúrense de que las tablas se generen automáticamente a partir de las entidades definidas.</w:t>
      </w:r>
    </w:p>
    <w:p w14:paraId="697E5B94" w14:textId="77777777" w:rsidR="0061220D" w:rsidRPr="0061220D" w:rsidRDefault="0061220D" w:rsidP="0061220D">
      <w:pPr>
        <w:numPr>
          <w:ilvl w:val="0"/>
          <w:numId w:val="1"/>
        </w:numPr>
      </w:pPr>
      <w:r w:rsidRPr="0061220D">
        <w:rPr>
          <w:b/>
          <w:bCs/>
        </w:rPr>
        <w:t>Documentación de la API</w:t>
      </w:r>
      <w:r w:rsidRPr="0061220D">
        <w:t>:</w:t>
      </w:r>
    </w:p>
    <w:p w14:paraId="2F8C1DB9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t xml:space="preserve">Documenten de forma detallada los </w:t>
      </w:r>
      <w:proofErr w:type="spellStart"/>
      <w:r w:rsidRPr="0061220D">
        <w:t>endpoints</w:t>
      </w:r>
      <w:proofErr w:type="spellEnd"/>
      <w:r w:rsidRPr="0061220D">
        <w:t xml:space="preserve"> de la API, incluyendo:</w:t>
      </w:r>
    </w:p>
    <w:p w14:paraId="2D5D1DB2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Ruta (</w:t>
      </w:r>
      <w:proofErr w:type="spellStart"/>
      <w:r w:rsidRPr="0061220D">
        <w:rPr>
          <w:b/>
          <w:bCs/>
        </w:rPr>
        <w:t>Endpoint</w:t>
      </w:r>
      <w:proofErr w:type="spellEnd"/>
      <w:r w:rsidRPr="0061220D">
        <w:rPr>
          <w:b/>
          <w:bCs/>
        </w:rPr>
        <w:t>)</w:t>
      </w:r>
      <w:r w:rsidRPr="0061220D">
        <w:t>: Especificar la ruta de cada recurso (por ejemplo, /api/productos, /api/usuarios).</w:t>
      </w:r>
    </w:p>
    <w:p w14:paraId="6849072F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Método HTTP</w:t>
      </w:r>
      <w:r w:rsidRPr="0061220D">
        <w:t xml:space="preserve">: Indiquen el método HTTP asociado a cada </w:t>
      </w:r>
      <w:proofErr w:type="spellStart"/>
      <w:r w:rsidRPr="0061220D">
        <w:t>endpoint</w:t>
      </w:r>
      <w:proofErr w:type="spellEnd"/>
      <w:r w:rsidRPr="0061220D">
        <w:t xml:space="preserve"> (GET, POST, PUT, DELETE).</w:t>
      </w:r>
    </w:p>
    <w:p w14:paraId="54A587E4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Parámetros</w:t>
      </w:r>
      <w:r w:rsidRPr="0061220D">
        <w:t xml:space="preserve">: Documenten los parámetros requeridos y opcionales de cada </w:t>
      </w:r>
      <w:proofErr w:type="spellStart"/>
      <w:r w:rsidRPr="0061220D">
        <w:t>endpoint</w:t>
      </w:r>
      <w:proofErr w:type="spellEnd"/>
      <w:r w:rsidRPr="0061220D">
        <w:t xml:space="preserve"> (por ejemplo, parámetros de ruta, de consulta, o del cuerpo de la solicitud).</w:t>
      </w:r>
    </w:p>
    <w:p w14:paraId="6D5B0C4B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Códigos de Respuesta</w:t>
      </w:r>
      <w:r w:rsidRPr="0061220D">
        <w:t xml:space="preserve">: Especifiquen los códigos de respuesta HTTP que la API devolverá (por ejemplo, 200 OK, 201 </w:t>
      </w:r>
      <w:proofErr w:type="spellStart"/>
      <w:r w:rsidRPr="0061220D">
        <w:t>Created</w:t>
      </w:r>
      <w:proofErr w:type="spellEnd"/>
      <w:r w:rsidRPr="0061220D">
        <w:t xml:space="preserve">, 404 </w:t>
      </w:r>
      <w:proofErr w:type="spellStart"/>
      <w:r w:rsidRPr="0061220D">
        <w:t>Not</w:t>
      </w:r>
      <w:proofErr w:type="spellEnd"/>
      <w:r w:rsidRPr="0061220D">
        <w:t xml:space="preserve"> </w:t>
      </w:r>
      <w:proofErr w:type="spellStart"/>
      <w:r w:rsidRPr="0061220D">
        <w:t>Found</w:t>
      </w:r>
      <w:proofErr w:type="spellEnd"/>
      <w:r w:rsidRPr="0061220D">
        <w:t xml:space="preserve">, 500 </w:t>
      </w:r>
      <w:proofErr w:type="spellStart"/>
      <w:r w:rsidRPr="0061220D">
        <w:t>Internal</w:t>
      </w:r>
      <w:proofErr w:type="spellEnd"/>
      <w:r w:rsidRPr="0061220D">
        <w:t xml:space="preserve"> Server Error).</w:t>
      </w:r>
    </w:p>
    <w:p w14:paraId="58F38A9D" w14:textId="77777777" w:rsidR="0061220D" w:rsidRPr="0061220D" w:rsidRDefault="0061220D" w:rsidP="0061220D">
      <w:pPr>
        <w:numPr>
          <w:ilvl w:val="2"/>
          <w:numId w:val="1"/>
        </w:numPr>
      </w:pPr>
      <w:r w:rsidRPr="0061220D">
        <w:rPr>
          <w:b/>
          <w:bCs/>
        </w:rPr>
        <w:t>Ejemplos de Solicitudes y Respuestas</w:t>
      </w:r>
      <w:r w:rsidRPr="0061220D">
        <w:t>: Incluir ejemplos de solicitudes (cuerpo JSON cuando aplique) y respuestas esperadas.</w:t>
      </w:r>
    </w:p>
    <w:p w14:paraId="12197C22" w14:textId="77777777" w:rsidR="0061220D" w:rsidRPr="0061220D" w:rsidRDefault="0061220D" w:rsidP="0061220D">
      <w:pPr>
        <w:numPr>
          <w:ilvl w:val="1"/>
          <w:numId w:val="1"/>
        </w:numPr>
      </w:pPr>
      <w:r w:rsidRPr="0061220D">
        <w:rPr>
          <w:b/>
          <w:bCs/>
        </w:rPr>
        <w:t>Herramientas de Documentación</w:t>
      </w:r>
      <w:r w:rsidRPr="0061220D">
        <w:t xml:space="preserve">: Se recomienda el uso de herramientas como </w:t>
      </w:r>
      <w:proofErr w:type="spellStart"/>
      <w:r w:rsidRPr="0061220D">
        <w:rPr>
          <w:b/>
          <w:bCs/>
        </w:rPr>
        <w:t>Swagger</w:t>
      </w:r>
      <w:proofErr w:type="spellEnd"/>
      <w:r w:rsidRPr="0061220D">
        <w:t xml:space="preserve"> o </w:t>
      </w:r>
      <w:proofErr w:type="spellStart"/>
      <w:r w:rsidRPr="0061220D">
        <w:rPr>
          <w:b/>
          <w:bCs/>
        </w:rPr>
        <w:t>Postman</w:t>
      </w:r>
      <w:proofErr w:type="spellEnd"/>
      <w:r w:rsidRPr="0061220D">
        <w:t xml:space="preserve"> para facilitar la creación de la documentación.</w:t>
      </w:r>
    </w:p>
    <w:p w14:paraId="76BBE8AF" w14:textId="77777777" w:rsidR="0061220D" w:rsidRPr="0061220D" w:rsidRDefault="0061220D" w:rsidP="0061220D">
      <w:r w:rsidRPr="0061220D">
        <w:pict w14:anchorId="5672FA59">
          <v:rect id="_x0000_i1031" style="width:0;height:1.5pt" o:hralign="center" o:hrstd="t" o:hr="t" fillcolor="#a0a0a0" stroked="f"/>
        </w:pict>
      </w:r>
    </w:p>
    <w:p w14:paraId="21DA7497" w14:textId="77777777" w:rsidR="0061220D" w:rsidRPr="0061220D" w:rsidRDefault="0061220D" w:rsidP="0061220D">
      <w:pPr>
        <w:rPr>
          <w:b/>
          <w:bCs/>
        </w:rPr>
      </w:pPr>
      <w:r w:rsidRPr="0061220D">
        <w:rPr>
          <w:b/>
          <w:bCs/>
        </w:rPr>
        <w:t>Estructura de la Entrega</w:t>
      </w:r>
    </w:p>
    <w:p w14:paraId="54B797CD" w14:textId="77777777" w:rsidR="0061220D" w:rsidRPr="0061220D" w:rsidRDefault="0061220D" w:rsidP="0061220D">
      <w:proofErr w:type="gramStart"/>
      <w:r w:rsidRPr="0061220D">
        <w:t>El archivo a entregar</w:t>
      </w:r>
      <w:proofErr w:type="gramEnd"/>
      <w:r w:rsidRPr="0061220D">
        <w:t xml:space="preserve"> debe contener los siguientes apartados en orden:</w:t>
      </w:r>
    </w:p>
    <w:p w14:paraId="2247703C" w14:textId="77777777" w:rsidR="0061220D" w:rsidRPr="0061220D" w:rsidRDefault="0061220D" w:rsidP="0061220D">
      <w:pPr>
        <w:numPr>
          <w:ilvl w:val="0"/>
          <w:numId w:val="2"/>
        </w:numPr>
      </w:pPr>
      <w:r w:rsidRPr="0061220D">
        <w:rPr>
          <w:b/>
          <w:bCs/>
        </w:rPr>
        <w:t>Introducción</w:t>
      </w:r>
      <w:r w:rsidRPr="0061220D">
        <w:t>:</w:t>
      </w:r>
    </w:p>
    <w:p w14:paraId="29A982B1" w14:textId="77777777" w:rsidR="0061220D" w:rsidRPr="0061220D" w:rsidRDefault="0061220D" w:rsidP="0061220D">
      <w:pPr>
        <w:numPr>
          <w:ilvl w:val="1"/>
          <w:numId w:val="2"/>
        </w:numPr>
      </w:pPr>
      <w:r w:rsidRPr="0061220D">
        <w:t>Breve descripción de la API desarrollada, el problema que resuelve y el dominio o sector al que está orientada.</w:t>
      </w:r>
    </w:p>
    <w:p w14:paraId="6707926C" w14:textId="77777777" w:rsidR="0061220D" w:rsidRPr="0061220D" w:rsidRDefault="0061220D" w:rsidP="0061220D">
      <w:pPr>
        <w:numPr>
          <w:ilvl w:val="0"/>
          <w:numId w:val="2"/>
        </w:numPr>
      </w:pPr>
      <w:r w:rsidRPr="0061220D">
        <w:rPr>
          <w:b/>
          <w:bCs/>
        </w:rPr>
        <w:t>Descripción del Diseño</w:t>
      </w:r>
      <w:r w:rsidRPr="0061220D">
        <w:t>:</w:t>
      </w:r>
    </w:p>
    <w:p w14:paraId="28891613" w14:textId="77777777" w:rsidR="0061220D" w:rsidRPr="0061220D" w:rsidRDefault="0061220D" w:rsidP="0061220D">
      <w:pPr>
        <w:numPr>
          <w:ilvl w:val="1"/>
          <w:numId w:val="2"/>
        </w:numPr>
      </w:pPr>
      <w:r w:rsidRPr="0061220D">
        <w:rPr>
          <w:b/>
          <w:bCs/>
        </w:rPr>
        <w:lastRenderedPageBreak/>
        <w:t>Diagrama de Arquitectura</w:t>
      </w:r>
      <w:r w:rsidRPr="0061220D">
        <w:t>: Incluyan un diagrama sencillo que muestre la estructura del proyecto siguiendo el patrón MVC, destacando las interacciones entre Controladores, Servicios, y Repositorios.</w:t>
      </w:r>
    </w:p>
    <w:p w14:paraId="2E208C67" w14:textId="77777777" w:rsidR="0061220D" w:rsidRPr="0061220D" w:rsidRDefault="0061220D" w:rsidP="0061220D">
      <w:pPr>
        <w:numPr>
          <w:ilvl w:val="1"/>
          <w:numId w:val="2"/>
        </w:numPr>
      </w:pPr>
      <w:r w:rsidRPr="0061220D">
        <w:rPr>
          <w:b/>
          <w:bCs/>
        </w:rPr>
        <w:t>Modelo de Datos</w:t>
      </w:r>
      <w:r w:rsidRPr="0061220D">
        <w:t>: Incluir un diagrama entidad-relación o una tabla que describa cada entidad, sus atributos y las relaciones entre ellas.</w:t>
      </w:r>
    </w:p>
    <w:p w14:paraId="31B7196B" w14:textId="77777777" w:rsidR="0061220D" w:rsidRPr="0061220D" w:rsidRDefault="0061220D" w:rsidP="0061220D">
      <w:pPr>
        <w:numPr>
          <w:ilvl w:val="0"/>
          <w:numId w:val="2"/>
        </w:numPr>
      </w:pPr>
      <w:r w:rsidRPr="0061220D">
        <w:rPr>
          <w:b/>
          <w:bCs/>
        </w:rPr>
        <w:t xml:space="preserve">Documentación de </w:t>
      </w:r>
      <w:proofErr w:type="spellStart"/>
      <w:r w:rsidRPr="0061220D">
        <w:rPr>
          <w:b/>
          <w:bCs/>
        </w:rPr>
        <w:t>Endpoints</w:t>
      </w:r>
      <w:proofErr w:type="spellEnd"/>
      <w:r w:rsidRPr="0061220D">
        <w:t>:</w:t>
      </w:r>
    </w:p>
    <w:p w14:paraId="5856FB15" w14:textId="77777777" w:rsidR="0061220D" w:rsidRPr="0061220D" w:rsidRDefault="0061220D" w:rsidP="0061220D">
      <w:pPr>
        <w:numPr>
          <w:ilvl w:val="1"/>
          <w:numId w:val="2"/>
        </w:numPr>
      </w:pPr>
      <w:r w:rsidRPr="0061220D">
        <w:t xml:space="preserve">Lista de todos los </w:t>
      </w:r>
      <w:proofErr w:type="spellStart"/>
      <w:r w:rsidRPr="0061220D">
        <w:t>endpoints</w:t>
      </w:r>
      <w:proofErr w:type="spellEnd"/>
      <w:r w:rsidRPr="0061220D">
        <w:t xml:space="preserve"> de la API con el siguiente formato para cada uno:</w:t>
      </w:r>
    </w:p>
    <w:p w14:paraId="1BEB2CF9" w14:textId="77777777" w:rsidR="0061220D" w:rsidRPr="0061220D" w:rsidRDefault="0061220D" w:rsidP="0061220D">
      <w:pPr>
        <w:numPr>
          <w:ilvl w:val="2"/>
          <w:numId w:val="2"/>
        </w:numPr>
      </w:pPr>
      <w:proofErr w:type="spellStart"/>
      <w:r w:rsidRPr="0061220D">
        <w:rPr>
          <w:b/>
          <w:bCs/>
        </w:rPr>
        <w:t>Endpoint</w:t>
      </w:r>
      <w:proofErr w:type="spellEnd"/>
      <w:r w:rsidRPr="0061220D">
        <w:t>: URL del recurso (ejemplo: /api/usuarios/{id}).</w:t>
      </w:r>
    </w:p>
    <w:p w14:paraId="282905DB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Método HTTP</w:t>
      </w:r>
      <w:r w:rsidRPr="0061220D">
        <w:t>: (GET, POST, PUT, DELETE).</w:t>
      </w:r>
    </w:p>
    <w:p w14:paraId="48D25B47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Descripción</w:t>
      </w:r>
      <w:r w:rsidRPr="0061220D">
        <w:t xml:space="preserve">: Explicación breve de la función del </w:t>
      </w:r>
      <w:proofErr w:type="spellStart"/>
      <w:r w:rsidRPr="0061220D">
        <w:t>endpoint</w:t>
      </w:r>
      <w:proofErr w:type="spellEnd"/>
      <w:r w:rsidRPr="0061220D">
        <w:t>.</w:t>
      </w:r>
    </w:p>
    <w:p w14:paraId="49049FE3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Parámetros</w:t>
      </w:r>
      <w:r w:rsidRPr="0061220D">
        <w:t>:</w:t>
      </w:r>
    </w:p>
    <w:p w14:paraId="5176B349" w14:textId="77777777" w:rsidR="0061220D" w:rsidRPr="0061220D" w:rsidRDefault="0061220D" w:rsidP="0061220D">
      <w:pPr>
        <w:numPr>
          <w:ilvl w:val="3"/>
          <w:numId w:val="2"/>
        </w:numPr>
      </w:pPr>
      <w:r w:rsidRPr="0061220D">
        <w:t>Parámetros de ruta: especificar si es requerido.</w:t>
      </w:r>
    </w:p>
    <w:p w14:paraId="51C8DFF8" w14:textId="77777777" w:rsidR="0061220D" w:rsidRPr="0061220D" w:rsidRDefault="0061220D" w:rsidP="0061220D">
      <w:pPr>
        <w:numPr>
          <w:ilvl w:val="3"/>
          <w:numId w:val="2"/>
        </w:numPr>
      </w:pPr>
      <w:r w:rsidRPr="0061220D">
        <w:t>Parámetros de consulta: especificar si es opcional o requerido.</w:t>
      </w:r>
    </w:p>
    <w:p w14:paraId="22450EE1" w14:textId="77777777" w:rsidR="0061220D" w:rsidRPr="0061220D" w:rsidRDefault="0061220D" w:rsidP="0061220D">
      <w:pPr>
        <w:numPr>
          <w:ilvl w:val="3"/>
          <w:numId w:val="2"/>
        </w:numPr>
      </w:pPr>
      <w:r w:rsidRPr="0061220D">
        <w:t>Cuerpo de la solicitud (si aplica): formato y estructura esperada en JSON.</w:t>
      </w:r>
    </w:p>
    <w:p w14:paraId="4E5882C9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Códigos de Respuesta</w:t>
      </w:r>
      <w:r w:rsidRPr="0061220D">
        <w:t xml:space="preserve">: Indiquen los códigos de estado HTTP que puede devolver cada </w:t>
      </w:r>
      <w:proofErr w:type="spellStart"/>
      <w:r w:rsidRPr="0061220D">
        <w:t>endpoint</w:t>
      </w:r>
      <w:proofErr w:type="spellEnd"/>
      <w:r w:rsidRPr="0061220D">
        <w:t xml:space="preserve"> y su significado.</w:t>
      </w:r>
    </w:p>
    <w:p w14:paraId="349E49F0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Ejemplo de Solicitud y Respuesta</w:t>
      </w:r>
      <w:r w:rsidRPr="0061220D">
        <w:t>: Incluyan ejemplos de la solicitud en formato JSON (para POST y PUT) y la respuesta esperada.</w:t>
      </w:r>
    </w:p>
    <w:p w14:paraId="37874BC3" w14:textId="77777777" w:rsidR="0061220D" w:rsidRPr="0061220D" w:rsidRDefault="0061220D" w:rsidP="0061220D">
      <w:pPr>
        <w:numPr>
          <w:ilvl w:val="0"/>
          <w:numId w:val="2"/>
        </w:numPr>
      </w:pPr>
      <w:r w:rsidRPr="0061220D">
        <w:rPr>
          <w:b/>
          <w:bCs/>
        </w:rPr>
        <w:t>Instrucciones de Configuración y Ejecución</w:t>
      </w:r>
      <w:r w:rsidRPr="0061220D">
        <w:t>:</w:t>
      </w:r>
    </w:p>
    <w:p w14:paraId="5C724DEE" w14:textId="77777777" w:rsidR="0061220D" w:rsidRPr="0061220D" w:rsidRDefault="0061220D" w:rsidP="0061220D">
      <w:pPr>
        <w:numPr>
          <w:ilvl w:val="1"/>
          <w:numId w:val="2"/>
        </w:numPr>
      </w:pPr>
      <w:r w:rsidRPr="0061220D">
        <w:t>Explicar los pasos para ejecutar la API en un entorno de desarrollo, incluyendo:</w:t>
      </w:r>
    </w:p>
    <w:p w14:paraId="2824985A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Requisitos previos</w:t>
      </w:r>
      <w:r w:rsidRPr="0061220D">
        <w:t>: software necesario, como JDK, Maven, y cualquier base de datos adicional.</w:t>
      </w:r>
    </w:p>
    <w:p w14:paraId="1EF575F6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t>Pasos para compilar y ejecutar el proyecto</w:t>
      </w:r>
      <w:r w:rsidRPr="0061220D">
        <w:t>: Comandos necesarios para compilar (</w:t>
      </w:r>
      <w:proofErr w:type="spellStart"/>
      <w:r w:rsidRPr="0061220D">
        <w:t>mvn</w:t>
      </w:r>
      <w:proofErr w:type="spellEnd"/>
      <w:r w:rsidRPr="0061220D">
        <w:t xml:space="preserve"> </w:t>
      </w:r>
      <w:proofErr w:type="spellStart"/>
      <w:r w:rsidRPr="0061220D">
        <w:t>clean</w:t>
      </w:r>
      <w:proofErr w:type="spellEnd"/>
      <w:r w:rsidRPr="0061220D">
        <w:t xml:space="preserve"> </w:t>
      </w:r>
      <w:proofErr w:type="spellStart"/>
      <w:r w:rsidRPr="0061220D">
        <w:t>install</w:t>
      </w:r>
      <w:proofErr w:type="spellEnd"/>
      <w:r w:rsidRPr="0061220D">
        <w:t xml:space="preserve"> o similar) y ejecutar la aplicación (</w:t>
      </w:r>
      <w:proofErr w:type="spellStart"/>
      <w:r w:rsidRPr="0061220D">
        <w:t>mvn</w:t>
      </w:r>
      <w:proofErr w:type="spellEnd"/>
      <w:r w:rsidRPr="0061220D">
        <w:t xml:space="preserve"> </w:t>
      </w:r>
      <w:proofErr w:type="spellStart"/>
      <w:r w:rsidRPr="0061220D">
        <w:t>spring-</w:t>
      </w:r>
      <w:proofErr w:type="gramStart"/>
      <w:r w:rsidRPr="0061220D">
        <w:t>boot:run</w:t>
      </w:r>
      <w:proofErr w:type="spellEnd"/>
      <w:proofErr w:type="gramEnd"/>
      <w:r w:rsidRPr="0061220D">
        <w:t>).</w:t>
      </w:r>
    </w:p>
    <w:p w14:paraId="49BB19DC" w14:textId="77777777" w:rsidR="0061220D" w:rsidRPr="0061220D" w:rsidRDefault="0061220D" w:rsidP="0061220D">
      <w:pPr>
        <w:numPr>
          <w:ilvl w:val="2"/>
          <w:numId w:val="2"/>
        </w:numPr>
      </w:pPr>
      <w:r w:rsidRPr="0061220D">
        <w:rPr>
          <w:b/>
          <w:bCs/>
        </w:rPr>
        <w:lastRenderedPageBreak/>
        <w:t>Configuración de la Base de Datos</w:t>
      </w:r>
      <w:r w:rsidRPr="0061220D">
        <w:t>: Detallar cualquier archivo de configuración (</w:t>
      </w:r>
      <w:proofErr w:type="spellStart"/>
      <w:proofErr w:type="gramStart"/>
      <w:r w:rsidRPr="0061220D">
        <w:t>application.properties</w:t>
      </w:r>
      <w:proofErr w:type="spellEnd"/>
      <w:proofErr w:type="gramEnd"/>
      <w:r w:rsidRPr="0061220D">
        <w:t xml:space="preserve"> o </w:t>
      </w:r>
      <w:proofErr w:type="spellStart"/>
      <w:r w:rsidRPr="0061220D">
        <w:t>application.yml</w:t>
      </w:r>
      <w:proofErr w:type="spellEnd"/>
      <w:r w:rsidRPr="0061220D">
        <w:t>) que deba modificarse.</w:t>
      </w:r>
    </w:p>
    <w:p w14:paraId="44AD2F04" w14:textId="77777777" w:rsidR="0058022F" w:rsidRDefault="0058022F"/>
    <w:sectPr w:rsidR="0058022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9761F" w14:textId="77777777" w:rsidR="00532A56" w:rsidRDefault="00532A56" w:rsidP="0061220D">
      <w:pPr>
        <w:spacing w:after="0" w:line="240" w:lineRule="auto"/>
      </w:pPr>
      <w:r>
        <w:separator/>
      </w:r>
    </w:p>
  </w:endnote>
  <w:endnote w:type="continuationSeparator" w:id="0">
    <w:p w14:paraId="4F28476B" w14:textId="77777777" w:rsidR="00532A56" w:rsidRDefault="00532A56" w:rsidP="0061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35DF3" w14:textId="77777777" w:rsidR="00532A56" w:rsidRDefault="00532A56" w:rsidP="0061220D">
      <w:pPr>
        <w:spacing w:after="0" w:line="240" w:lineRule="auto"/>
      </w:pPr>
      <w:r>
        <w:separator/>
      </w:r>
    </w:p>
  </w:footnote>
  <w:footnote w:type="continuationSeparator" w:id="0">
    <w:p w14:paraId="097D99AB" w14:textId="77777777" w:rsidR="00532A56" w:rsidRDefault="00532A56" w:rsidP="00612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485C2" w14:textId="551A5CEB" w:rsidR="0061220D" w:rsidRDefault="0061220D">
    <w:pPr>
      <w:pStyle w:val="Encabezado"/>
    </w:pPr>
    <w:r>
      <w:rPr>
        <w:noProof/>
      </w:rPr>
      <w:drawing>
        <wp:inline distT="0" distB="0" distL="0" distR="0" wp14:anchorId="6F6B8766" wp14:editId="35A7C2C7">
          <wp:extent cx="2676043" cy="561975"/>
          <wp:effectExtent l="0" t="0" r="0" b="0"/>
          <wp:docPr id="1797008825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7008825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173" cy="5641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59E8"/>
    <w:multiLevelType w:val="multilevel"/>
    <w:tmpl w:val="C5A8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93649"/>
    <w:multiLevelType w:val="multilevel"/>
    <w:tmpl w:val="7666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737270">
    <w:abstractNumId w:val="1"/>
  </w:num>
  <w:num w:numId="2" w16cid:durableId="14766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D"/>
    <w:rsid w:val="003A5160"/>
    <w:rsid w:val="00532A56"/>
    <w:rsid w:val="0058022F"/>
    <w:rsid w:val="0061220D"/>
    <w:rsid w:val="00C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7E41FE"/>
  <w15:chartTrackingRefBased/>
  <w15:docId w15:val="{7C99A486-359B-4381-8D67-2120CD68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2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2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2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2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2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2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2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2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2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2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20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2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20D"/>
  </w:style>
  <w:style w:type="paragraph" w:styleId="Piedepgina">
    <w:name w:val="footer"/>
    <w:basedOn w:val="Normal"/>
    <w:link w:val="PiedepginaCar"/>
    <w:uiPriority w:val="99"/>
    <w:unhideWhenUsed/>
    <w:rsid w:val="00612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Masis</dc:creator>
  <cp:keywords/>
  <dc:description/>
  <cp:lastModifiedBy>Noel Masis</cp:lastModifiedBy>
  <cp:revision>1</cp:revision>
  <dcterms:created xsi:type="dcterms:W3CDTF">2024-11-01T13:23:00Z</dcterms:created>
  <dcterms:modified xsi:type="dcterms:W3CDTF">2024-11-01T13:24:00Z</dcterms:modified>
</cp:coreProperties>
</file>