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Classifying</w:t>
      </w:r>
      <w:r>
        <w:t xml:space="preserve"> </w:t>
      </w:r>
      <w:r>
        <w:t xml:space="preserve">Movement</w:t>
      </w:r>
      <w:r>
        <w:t xml:space="preserve"> </w:t>
      </w:r>
      <w:r>
        <w:t xml:space="preserve">in</w:t>
      </w:r>
      <w:r>
        <w:t xml:space="preserve"> </w:t>
      </w:r>
      <w:r>
        <w:t xml:space="preserve">a</w:t>
      </w:r>
      <w:r>
        <w:t xml:space="preserve"> </w:t>
      </w:r>
      <w:r>
        <w:t xml:space="preserve">Weight</w:t>
      </w:r>
      <w:r>
        <w:t xml:space="preserve"> </w:t>
      </w:r>
      <w:r>
        <w:t xml:space="preserve">Lifting</w:t>
      </w:r>
      <w:r>
        <w:t xml:space="preserve"> </w:t>
      </w:r>
      <w:r>
        <w:t xml:space="preserve">HAR</w:t>
      </w:r>
      <w:r>
        <w:t xml:space="preserve"> </w:t>
      </w:r>
      <w:r>
        <w:t xml:space="preserve">Study</w:t>
      </w:r>
    </w:p>
    <w:p>
      <w:pPr>
        <w:pStyle w:val="Author"/>
      </w:pPr>
      <w:r>
        <w:t xml:space="preserve">Douglas</w:t>
      </w:r>
      <w:r>
        <w:t xml:space="preserve"> </w:t>
      </w:r>
      <w:r>
        <w:t xml:space="preserve">McLean,</w:t>
      </w:r>
      <w:r>
        <w:t xml:space="preserve"> </w:t>
      </w:r>
      <w:r>
        <w:t xml:space="preserve">Peer</w:t>
      </w:r>
      <w:r>
        <w:t xml:space="preserve"> </w:t>
      </w:r>
      <w:r>
        <w:t xml:space="preserve">Assessment,</w:t>
      </w:r>
      <w:r>
        <w:t xml:space="preserve"> </w:t>
      </w:r>
      <w:r>
        <w:t xml:space="preserve">Machine</w:t>
      </w:r>
      <w:r>
        <w:t xml:space="preserve"> </w:t>
      </w:r>
      <w:r>
        <w:t xml:space="preserve">Learning,</w:t>
      </w:r>
      <w:r>
        <w:t xml:space="preserve"> </w:t>
      </w:r>
      <w:r>
        <w:t xml:space="preserve">Coursera</w:t>
      </w:r>
    </w:p>
    <w:p>
      <w:pPr>
        <w:pStyle w:val="Date"/>
      </w:pPr>
      <w:r>
        <w:t xml:space="preserve">23rd</w:t>
      </w:r>
      <w:r>
        <w:t xml:space="preserve"> </w:t>
      </w:r>
      <w:r>
        <w:t xml:space="preserve">December</w:t>
      </w:r>
      <w:r>
        <w:t xml:space="preserve"> </w:t>
      </w:r>
      <w:r>
        <w:t xml:space="preserve">2015</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Heading1"/>
      </w:pPr>
      <w:bookmarkStart w:id="21" w:name="exective-summary"/>
      <w:bookmarkEnd w:id="21"/>
      <w:r>
        <w:t xml:space="preserve">Exective Summary</w:t>
      </w:r>
    </w:p>
    <w:p>
      <w:pPr>
        <w:pStyle w:val="Heading1"/>
      </w:pPr>
      <w:bookmarkStart w:id="22" w:name="feature-selection"/>
      <w:bookmarkEnd w:id="22"/>
      <w:r>
        <w:t xml:space="preserve">Feature Selection</w:t>
      </w:r>
    </w:p>
    <w:p>
      <w:r>
        <w:t xml:space="preserve">The training and test data: pml-training.csv and pml-testing.csv, respectively; were loaded. There were 19622 records in the training set and 20 records in the test set (that will be used for submitting predictions for grading and do not have an assigned</w:t>
      </w:r>
      <w:r>
        <w:t xml:space="preserve"> </w:t>
      </w:r>
      <w:r>
        <w:rPr>
          <w:rStyle w:val="VerbatimChar"/>
        </w:rPr>
        <w:t xml:space="preserve">classe</w:t>
      </w:r>
      <w:r>
        <w:t xml:space="preserve">). A considerable number of predictors in the test set are entirely composed of</w:t>
      </w:r>
      <w:r>
        <w:t xml:space="preserve"> </w:t>
      </w:r>
      <w:r>
        <w:rPr>
          <w:rStyle w:val="VerbatimChar"/>
        </w:rPr>
        <w:t xml:space="preserve">NA</w:t>
      </w:r>
      <w:r>
        <w:t xml:space="preserve"> </w:t>
      </w:r>
      <w:r>
        <w:t xml:space="preserve">values and consequently we will be unable to predict with them. Despite the fact that they typically involve higher moments (e.g.</w:t>
      </w:r>
      <w:r>
        <w:t xml:space="preserve"> </w:t>
      </w:r>
      <w:r>
        <w:rPr>
          <w:rStyle w:val="VerbatimChar"/>
        </w:rPr>
        <w:t xml:space="preserve">skewness_roll_forearm</w:t>
      </w:r>
      <w:r>
        <w:t xml:space="preserve">) which may enable/encode information for variable transformations, we choose to discard these predictors since sample estimates of skewness and kurtosis are</w:t>
      </w:r>
      <w:r>
        <w:t xml:space="preserve"> </w:t>
      </w:r>
      <w:r>
        <w:rPr>
          <w:i/>
        </w:rPr>
        <w:t xml:space="preserve">notoriously</w:t>
      </w:r>
      <w:r>
        <w:t xml:space="preserve"> </w:t>
      </w:r>
      <w:r>
        <w:t xml:space="preserve">poorly estimated. Furthermore, since the variable</w:t>
      </w:r>
      <w:r>
        <w:t xml:space="preserve"> </w:t>
      </w:r>
      <w:r>
        <w:rPr>
          <w:rStyle w:val="VerbatimChar"/>
        </w:rPr>
        <w:t xml:space="preserve">new_window</w:t>
      </w:r>
      <w:r>
        <w:t xml:space="preserve"> </w:t>
      </w:r>
      <w:r>
        <w:t xml:space="preserve">takes the level</w:t>
      </w:r>
      <w:r>
        <w:t xml:space="preserve"> </w:t>
      </w:r>
      <w:r>
        <w:rPr>
          <w:rStyle w:val="VerbatimChar"/>
        </w:rPr>
        <w:t xml:space="preserve">no</w:t>
      </w:r>
      <w:r>
        <w:t xml:space="preserve"> </w:t>
      </w:r>
      <w:r>
        <w:t xml:space="preserve">throughout the test set, then all records with level</w:t>
      </w:r>
      <w:r>
        <w:t xml:space="preserve"> </w:t>
      </w:r>
      <w:r>
        <w:rPr>
          <w:rStyle w:val="VerbatimChar"/>
        </w:rPr>
        <w:t xml:space="preserve">yes</w:t>
      </w:r>
      <w:r>
        <w:t xml:space="preserve"> </w:t>
      </w:r>
      <w:r>
        <w:t xml:space="preserve">are discarded from the training set and the</w:t>
      </w:r>
      <w:r>
        <w:t xml:space="preserve"> </w:t>
      </w:r>
      <w:r>
        <w:rPr>
          <w:rStyle w:val="VerbatimChar"/>
        </w:rPr>
        <w:t xml:space="preserve">new_window</w:t>
      </w:r>
      <w:r>
        <w:t xml:space="preserve"> </w:t>
      </w:r>
      <w:r>
        <w:t xml:space="preserve">is discarded from both. This leaves the following predictors in the training set:</w:t>
      </w:r>
    </w:p>
    <w:p>
      <w:r>
        <w:t xml:space="preserve">The date variable</w:t>
      </w:r>
      <w:r>
        <w:t xml:space="preserve"> </w:t>
      </w:r>
      <w:r>
        <w:rPr>
          <w:rStyle w:val="VerbatimChar"/>
        </w:rPr>
        <w:t xml:space="preserve">cvtd_timestamp</w:t>
      </w:r>
      <w:r>
        <w:t xml:space="preserve">, once cast as a</w:t>
      </w:r>
      <w:r>
        <w:t xml:space="preserve"> </w:t>
      </w:r>
      <w:r>
        <w:rPr>
          <w:rStyle w:val="VerbatimChar"/>
        </w:rPr>
        <w:t xml:space="preserve">POSIXct</w:t>
      </w:r>
      <w:r>
        <w:t xml:space="preserve"> </w:t>
      </w:r>
      <w:r>
        <w:t xml:space="preserve">date-class variable (and then written in seconds), has a</w:t>
      </w:r>
      <w:r>
        <w:t xml:space="preserve"> </w:t>
      </w:r>
      <w:r>
        <w:rPr>
          <w:i/>
        </w:rPr>
        <w:t xml:space="preserve">very</w:t>
      </w:r>
      <w:r>
        <w:t xml:space="preserve"> </w:t>
      </w:r>
      <w:r>
        <w:t xml:space="preserve">high correlation with the</w:t>
      </w:r>
      <w:r>
        <w:t xml:space="preserve"> </w:t>
      </w:r>
      <w:r>
        <w:rPr>
          <w:rStyle w:val="VerbatimChar"/>
        </w:rPr>
        <w:t xml:space="preserve">raw_timestamp_part_1</w:t>
      </w:r>
      <w:r>
        <w:t xml:space="preserve"> </w:t>
      </w:r>
      <w:r>
        <w:t xml:space="preserve">variable:</w:t>
      </w:r>
      <w:r>
        <w:t xml:space="preserve"> </w:t>
      </w:r>
      <m:oMath>
        <m:r>
          <m:rPr>
            <m:sty m:val="p"/>
          </m:rPr>
          <m:t>0</m:t>
        </m:r>
        <m:r>
          <m:rPr>
            <m:sty m:val="p"/>
          </m:rPr>
          <m:t>.</m:t>
        </m:r>
        <m:r>
          <m:rPr>
            <m:sty m:val="p"/>
          </m:rPr>
          <m:t>998</m:t>
        </m:r>
      </m:oMath>
      <w:r>
        <w:t xml:space="preserve">; and a small correlation with the</w:t>
      </w:r>
      <w:r>
        <w:t xml:space="preserve"> </w:t>
      </w:r>
      <w:r>
        <w:rPr>
          <w:rStyle w:val="VerbatimChar"/>
        </w:rPr>
        <w:t xml:space="preserve">raw_timestamp_part_2</w:t>
      </w:r>
      <w:r>
        <w:t xml:space="preserve"> </w:t>
      </w:r>
      <w:r>
        <w:t xml:space="preserve">variable:</w:t>
      </w:r>
      <w:r>
        <w:t xml:space="preserve"> </w:t>
      </w:r>
      <m:oMath>
        <m:r>
          <m:rPr>
            <m:sty m:val="p"/>
          </m:rPr>
          <m:t>−</m:t>
        </m:r>
        <m:r>
          <m:rPr>
            <m:sty m:val="p"/>
          </m:rPr>
          <m:t>0</m:t>
        </m:r>
        <m:r>
          <m:rPr>
            <m:sty m:val="p"/>
          </m:rPr>
          <m:t>.</m:t>
        </m:r>
        <m:r>
          <m:rPr>
            <m:sty m:val="p"/>
          </m:rPr>
          <m:t>001765</m:t>
        </m:r>
      </m:oMath>
      <w:r>
        <w:t xml:space="preserve">. It is therefore discarded from both training and test sets along with the variable</w:t>
      </w:r>
      <w:r>
        <w:t xml:space="preserve"> </w:t>
      </w:r>
      <w:r>
        <w:rPr>
          <w:rStyle w:val="VerbatimChar"/>
        </w:rPr>
        <w:t xml:space="preserve">X</w:t>
      </w:r>
      <w:r>
        <w:t xml:space="preserve"> </w:t>
      </w:r>
      <w:r>
        <w:t xml:space="preserve">which is simply the row-index.</w:t>
      </w:r>
    </w:p>
    <w:p>
      <w:r>
        <w:t xml:space="preserve">The</w:t>
      </w:r>
      <w:r>
        <w:t xml:space="preserve"> </w:t>
      </w:r>
      <w:r>
        <w:rPr>
          <w:rStyle w:val="VerbatimChar"/>
        </w:rPr>
        <w:t xml:space="preserve">raw_timestamp_part_1</w:t>
      </w:r>
      <w:r>
        <w:t xml:space="preserve"> </w:t>
      </w:r>
      <w:r>
        <w:t xml:space="preserve">variable appears as though it could be modelled (approximately) as a factor variable in four levels:</w:t>
      </w:r>
    </w:p>
    <w:p>
      <w:pPr>
        <w:pStyle w:val="SourceCode"/>
      </w:pPr>
      <w:r>
        <w:rPr>
          <w:rStyle w:val="NormalTok"/>
        </w:rPr>
        <w:t xml:space="preserve">s&lt;-</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(train),</w:t>
      </w:r>
      <w:r>
        <w:rPr>
          <w:rStyle w:val="DecValTok"/>
        </w:rPr>
        <w:t xml:space="preserve">1000</w:t>
      </w:r>
      <w:r>
        <w:rPr>
          <w:rStyle w:val="NormalTok"/>
        </w:rPr>
        <w:t xml:space="preserve">)</w:t>
      </w:r>
      <w:r>
        <w:br w:type="textWrapping"/>
      </w:r>
      <w:r>
        <w:rPr>
          <w:rStyle w:val="KeywordTok"/>
        </w:rPr>
        <w:t xml:space="preserve">pairs</w:t>
      </w:r>
      <w:r>
        <w:rPr>
          <w:rStyle w:val="NormalTok"/>
        </w:rPr>
        <w:t xml:space="preserve">(train[s,-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ml-project_files/figure-docx/unnamed-chunk-5-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(train$raw_timestamp_part_1)</w:t>
      </w:r>
    </w:p>
    <w:p>
      <w:r>
        <w:drawing>
          <wp:inline>
            <wp:extent cx="4610100" cy="3695700"/>
            <wp:effectExtent b="0" l="0" r="0" t="0"/>
            <wp:docPr descr="" id="1" name="Picture"/>
            <a:graphic>
              <a:graphicData uri="http://schemas.openxmlformats.org/drawingml/2006/picture">
                <pic:pic>
                  <pic:nvPicPr>
                    <pic:cNvPr descr="pml-project_files/figure-docx/unnamed-chunk-5-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fit a</w:t>
      </w:r>
      <w:r>
        <w:t xml:space="preserve"> </w:t>
      </w:r>
      <w:r>
        <w:rPr>
          <w:rStyle w:val="VerbatimChar"/>
        </w:rPr>
        <w:t xml:space="preserve">k-means</w:t>
      </w:r>
      <w:r>
        <w:t xml:space="preserve"> </w:t>
      </w:r>
      <w:r>
        <w:t xml:space="preserve">cluster analysis to this variable in order to isolate the four levels:</w:t>
      </w:r>
    </w:p>
    <w:p>
      <w:pPr>
        <w:pStyle w:val="SourceCode"/>
      </w:pPr>
      <w:r>
        <w:rPr>
          <w:rStyle w:val="CommentTok"/>
        </w:rPr>
        <w:t xml:space="preserve"># K-Means Cluster Analysis</w:t>
      </w:r>
      <w:r>
        <w:br w:type="textWrapping"/>
      </w:r>
      <w:r>
        <w:rPr>
          <w:rStyle w:val="NormalTok"/>
        </w:rPr>
        <w:t xml:space="preserve">fit &lt;-</w:t>
      </w:r>
      <w:r>
        <w:rPr>
          <w:rStyle w:val="StringTok"/>
        </w:rPr>
        <w:t xml:space="preserve"> </w:t>
      </w:r>
      <w:r>
        <w:rPr>
          <w:rStyle w:val="KeywordTok"/>
        </w:rPr>
        <w:t xml:space="preserve">kmeans</w:t>
      </w:r>
      <w:r>
        <w:rPr>
          <w:rStyle w:val="NormalTok"/>
        </w:rPr>
        <w:t xml:space="preserve">(train$raw_timestamp_part_1, </w:t>
      </w:r>
      <w:r>
        <w:rPr>
          <w:rStyle w:val="DecValTok"/>
        </w:rPr>
        <w:t xml:space="preserve">4</w:t>
      </w:r>
      <w:r>
        <w:rPr>
          <w:rStyle w:val="NormalTok"/>
        </w:rPr>
        <w:t xml:space="preserve">)</w:t>
      </w:r>
      <w:r>
        <w:br w:type="textWrapping"/>
      </w:r>
      <w:r>
        <w:br w:type="textWrapping"/>
      </w:r>
      <w:r>
        <w:rPr>
          <w:rStyle w:val="CommentTok"/>
        </w:rPr>
        <w:t xml:space="preserve"># 1. The 4 centers are:</w:t>
      </w:r>
      <w:r>
        <w:br w:type="textWrapping"/>
      </w:r>
      <w:r>
        <w:rPr>
          <w:rStyle w:val="NormalTok"/>
        </w:rPr>
        <w:t xml:space="preserve">fit$centers</w:t>
      </w:r>
    </w:p>
    <w:p>
      <w:pPr>
        <w:pStyle w:val="SourceCode"/>
      </w:pPr>
      <w:r>
        <w:rPr>
          <w:rStyle w:val="VerbatimChar"/>
        </w:rPr>
        <w:t xml:space="preserve">##         [,1]</w:t>
      </w:r>
      <w:r>
        <w:br w:type="textWrapping"/>
      </w:r>
      <w:r>
        <w:rPr>
          <w:rStyle w:val="VerbatimChar"/>
        </w:rPr>
        <w:t xml:space="preserve">## 1 1322489637</w:t>
      </w:r>
      <w:r>
        <w:br w:type="textWrapping"/>
      </w:r>
      <w:r>
        <w:rPr>
          <w:rStyle w:val="VerbatimChar"/>
        </w:rPr>
        <w:t xml:space="preserve">## 2 1322673094</w:t>
      </w:r>
      <w:r>
        <w:br w:type="textWrapping"/>
      </w:r>
      <w:r>
        <w:rPr>
          <w:rStyle w:val="VerbatimChar"/>
        </w:rPr>
        <w:t xml:space="preserve">## 3 1322489698</w:t>
      </w:r>
      <w:r>
        <w:br w:type="textWrapping"/>
      </w:r>
      <w:r>
        <w:rPr>
          <w:rStyle w:val="VerbatimChar"/>
        </w:rPr>
        <w:t xml:space="preserve">## 4 1322945914</w:t>
      </w:r>
    </w:p>
    <w:p>
      <w:pPr>
        <w:pStyle w:val="SourceCode"/>
      </w:pPr>
      <w:r>
        <w:rPr>
          <w:rStyle w:val="CommentTok"/>
        </w:rPr>
        <w:t xml:space="preserve"># 2. Overwrite raw_timestamp_part_1 with the cluster centers</w:t>
      </w:r>
      <w:r>
        <w:br w:type="textWrapping"/>
      </w:r>
      <w:r>
        <w:rPr>
          <w:rStyle w:val="NormalTok"/>
        </w:rPr>
        <w:t xml:space="preserve">raw_timestamp_part_1       &lt;-</w:t>
      </w:r>
      <w:r>
        <w:rPr>
          <w:rStyle w:val="StringTok"/>
        </w:rPr>
        <w:t xml:space="preserve"> </w:t>
      </w:r>
      <w:r>
        <w:rPr>
          <w:rStyle w:val="NormalTok"/>
        </w:rPr>
        <w:t xml:space="preserve">train$raw_timestamp_part_1 </w:t>
      </w:r>
      <w:r>
        <w:rPr>
          <w:rStyle w:val="CommentTok"/>
        </w:rPr>
        <w:t xml:space="preserve"># save</w:t>
      </w:r>
      <w:r>
        <w:br w:type="textWrapping"/>
      </w:r>
      <w:r>
        <w:rPr>
          <w:rStyle w:val="NormalTok"/>
        </w:rPr>
        <w:t xml:space="preserve">train$raw_timestamp_part_1 &lt;-</w:t>
      </w:r>
      <w:r>
        <w:rPr>
          <w:rStyle w:val="StringTok"/>
        </w:rPr>
        <w:t xml:space="preserve"> </w:t>
      </w:r>
      <w:r>
        <w:rPr>
          <w:rStyle w:val="NormalTok"/>
        </w:rPr>
        <w:t xml:space="preserve">fit$cluster</w:t>
      </w:r>
      <w:r>
        <w:br w:type="textWrapping"/>
      </w:r>
      <w:r>
        <w:br w:type="textWrapping"/>
      </w:r>
      <w:r>
        <w:rPr>
          <w:rStyle w:val="CommentTok"/>
        </w:rPr>
        <w:t xml:space="preserve"># 3. Cast as factor</w:t>
      </w:r>
      <w:r>
        <w:br w:type="textWrapping"/>
      </w:r>
      <w:r>
        <w:rPr>
          <w:rStyle w:val="NormalTok"/>
        </w:rPr>
        <w:t xml:space="preserve">train$raw_timestamp_part_1 &lt;-</w:t>
      </w:r>
      <w:r>
        <w:rPr>
          <w:rStyle w:val="StringTok"/>
        </w:rPr>
        <w:t xml:space="preserve"> </w:t>
      </w:r>
      <w:r>
        <w:rPr>
          <w:rStyle w:val="KeywordTok"/>
        </w:rPr>
        <w:t xml:space="preserve">as.factor</w:t>
      </w:r>
      <w:r>
        <w:rPr>
          <w:rStyle w:val="NormalTok"/>
        </w:rPr>
        <w:t xml:space="preserve">(train$raw_timestamp_part_1)</w:t>
      </w:r>
      <w:r>
        <w:br w:type="textWrapping"/>
      </w:r>
      <w:r>
        <w:br w:type="textWrapping"/>
      </w:r>
      <w:r>
        <w:rPr>
          <w:rStyle w:val="CommentTok"/>
        </w:rPr>
        <w:t xml:space="preserve"># 4. Predict on test</w:t>
      </w:r>
      <w:r>
        <w:br w:type="textWrapping"/>
      </w:r>
      <w:r>
        <w:rPr>
          <w:rStyle w:val="CommentTok"/>
        </w:rPr>
        <w:t xml:space="preserve">#    First need to make a predict function :-(</w:t>
      </w:r>
      <w:r>
        <w:br w:type="textWrapping"/>
      </w:r>
      <w:r>
        <w:rPr>
          <w:rStyle w:val="NormalTok"/>
        </w:rPr>
        <w:t xml:space="preserve">predict.kmeans &lt;-</w:t>
      </w:r>
      <w:r>
        <w:rPr>
          <w:rStyle w:val="StringTok"/>
        </w:rPr>
        <w:t xml:space="preserve"> </w:t>
      </w:r>
      <w:r>
        <w:rPr>
          <w:rStyle w:val="NormalTok"/>
        </w:rPr>
        <w:t xml:space="preserve">function(km, data){</w:t>
      </w:r>
      <w:r>
        <w:br w:type="textWrapping"/>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length</w:t>
      </w:r>
      <w:r>
        <w:rPr>
          <w:rStyle w:val="NormalTok"/>
        </w:rPr>
        <w:t xml:space="preserve">(km$centers)</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t</w:t>
      </w:r>
      <w:r>
        <w:rPr>
          <w:rStyle w:val="NormalTok"/>
        </w:rPr>
        <w:t xml:space="preserve">(km$centers)[</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abs</w:t>
      </w:r>
      <w:r>
        <w:rPr>
          <w:rStyle w:val="NormalTok"/>
        </w:rPr>
        <w:t xml:space="preserve">(m-data)</w:t>
      </w:r>
      <w:r>
        <w:br w:type="textWrapping"/>
      </w:r>
      <w:r>
        <w:rPr>
          <w:rStyle w:val="NormalTok"/>
        </w:rPr>
        <w:t xml:space="preserve"> </w:t>
      </w:r>
      <w:r>
        <w:rPr>
          <w:rStyle w:val="NormalTok"/>
        </w:rPr>
        <w:t xml:space="preserve"> </w:t>
      </w:r>
      <w:r>
        <w:rPr>
          <w:rStyle w:val="KeywordTok"/>
        </w:rPr>
        <w:t xml:space="preserve">apply</w:t>
      </w:r>
      <w:r>
        <w:rPr>
          <w:rStyle w:val="NormalTok"/>
        </w:rPr>
        <w:t xml:space="preserve">(m,</w:t>
      </w:r>
      <w:r>
        <w:rPr>
          <w:rStyle w:val="DecValTok"/>
        </w:rPr>
        <w:t xml:space="preserve">1</w:t>
      </w:r>
      <w:r>
        <w:rPr>
          <w:rStyle w:val="NormalTok"/>
        </w:rPr>
        <w:t xml:space="preserve">,which.min)</w:t>
      </w:r>
      <w:r>
        <w:br w:type="textWrapping"/>
      </w:r>
      <w:r>
        <w:rPr>
          <w:rStyle w:val="NormalTok"/>
        </w:rPr>
        <w:t xml:space="preserve">}</w:t>
      </w:r>
      <w:r>
        <w:br w:type="textWrapping"/>
      </w:r>
      <w:r>
        <w:rPr>
          <w:rStyle w:val="NormalTok"/>
        </w:rPr>
        <w:t xml:space="preserve">test_raw_timestamp_part_1 &lt;-</w:t>
      </w:r>
      <w:r>
        <w:rPr>
          <w:rStyle w:val="StringTok"/>
        </w:rPr>
        <w:t xml:space="preserve"> </w:t>
      </w:r>
      <w:r>
        <w:rPr>
          <w:rStyle w:val="NormalTok"/>
        </w:rPr>
        <w:t xml:space="preserve">test$raw_timestamp_part_1 </w:t>
      </w:r>
      <w:r>
        <w:rPr>
          <w:rStyle w:val="CommentTok"/>
        </w:rPr>
        <w:t xml:space="preserve"># save</w:t>
      </w:r>
      <w:r>
        <w:br w:type="textWrapping"/>
      </w:r>
      <w:r>
        <w:rPr>
          <w:rStyle w:val="NormalTok"/>
        </w:rPr>
        <w:t xml:space="preserve">test$raw_timestamp_part_1 &lt;-</w:t>
      </w:r>
      <w:r>
        <w:rPr>
          <w:rStyle w:val="StringTok"/>
        </w:rPr>
        <w:t xml:space="preserve"> </w:t>
      </w:r>
      <w:r>
        <w:rPr>
          <w:rStyle w:val="KeywordTok"/>
        </w:rPr>
        <w:t xml:space="preserve">predict.kmeans</w:t>
      </w:r>
      <w:r>
        <w:rPr>
          <w:rStyle w:val="NormalTok"/>
        </w:rPr>
        <w:t xml:space="preserve">(fit,test$raw_timestamp_part_1)</w:t>
      </w:r>
      <w:r>
        <w:br w:type="textWrapping"/>
      </w:r>
      <w:r>
        <w:rPr>
          <w:rStyle w:val="NormalTok"/>
        </w:rPr>
        <w:t xml:space="preserve">test$raw_timestamp_part_1 &lt;-</w:t>
      </w:r>
      <w:r>
        <w:rPr>
          <w:rStyle w:val="StringTok"/>
        </w:rPr>
        <w:t xml:space="preserve"> </w:t>
      </w:r>
      <w:r>
        <w:rPr>
          <w:rStyle w:val="KeywordTok"/>
        </w:rPr>
        <w:t xml:space="preserve">as.factor</w:t>
      </w:r>
      <w:r>
        <w:rPr>
          <w:rStyle w:val="NormalTok"/>
        </w:rPr>
        <w:t xml:space="preserve">(test$raw_timestamp_part_1)</w:t>
      </w:r>
    </w:p>
    <w:p>
      <w:r>
        <w:t xml:space="preserve">We now examine the remaining variables with histograms (omitted) to establish if there are any problem cases of repeated or missing values. Note that mean-centering and scaling is not necessary since we will be fitting a random forest model to the data. Regression trees are relatively robust to skewed data.</w:t>
      </w:r>
    </w:p>
    <w:p>
      <w:r>
        <w:t xml:space="preserve">Although some predictors are unimodal in appearance: e.g. the</w:t>
      </w:r>
      <w:r>
        <w:t xml:space="preserve"> </w:t>
      </w:r>
      <w:r>
        <w:rPr>
          <w:rStyle w:val="VerbatimChar"/>
        </w:rPr>
        <w:t xml:space="preserve">pitch_arm</w:t>
      </w:r>
      <w:r>
        <w:t xml:space="preserve"> </w:t>
      </w:r>
      <w:r>
        <w:t xml:space="preserve">variable; some clearly are bi-modal: e.g. the</w:t>
      </w:r>
      <w:r>
        <w:t xml:space="preserve"> </w:t>
      </w:r>
      <w:r>
        <w:rPr>
          <w:rStyle w:val="VerbatimChar"/>
        </w:rPr>
        <w:t xml:space="preserve">accel_belt_z</w:t>
      </w:r>
      <w:r>
        <w:t xml:space="preserve"> </w:t>
      </w:r>
      <w:r>
        <w:t xml:space="preserve">variable:</w:t>
      </w:r>
    </w:p>
    <w:p>
      <w:r>
        <w:drawing>
          <wp:inline>
            <wp:extent cx="4610100" cy="7391400"/>
            <wp:effectExtent b="0" l="0" r="0" t="0"/>
            <wp:docPr descr="" id="1" name="Picture"/>
            <a:graphic>
              <a:graphicData uri="http://schemas.openxmlformats.org/drawingml/2006/picture">
                <pic:pic>
                  <pic:nvPicPr>
                    <pic:cNvPr descr="pml-project_files/figure-docx/unnamed-chunk-8-1.png" id="0" name="Picture"/>
                    <pic:cNvPicPr>
                      <a:picLocks noChangeArrowheads="1" noChangeAspect="1"/>
                    </pic:cNvPicPr>
                  </pic:nvPicPr>
                  <pic:blipFill>
                    <a:blip r:embed="rId25"/>
                    <a:stretch>
                      <a:fillRect/>
                    </a:stretch>
                  </pic:blipFill>
                  <pic:spPr bwMode="auto">
                    <a:xfrm>
                      <a:off x="0" y="0"/>
                      <a:ext cx="4610100" cy="7391400"/>
                    </a:xfrm>
                    <a:prstGeom prst="rect">
                      <a:avLst/>
                    </a:prstGeom>
                    <a:noFill/>
                    <a:ln w="9525">
                      <a:noFill/>
                      <a:headEnd/>
                      <a:tailEnd/>
                    </a:ln>
                  </pic:spPr>
                </pic:pic>
              </a:graphicData>
            </a:graphic>
          </wp:inline>
        </w:drawing>
      </w:r>
    </w:p>
    <w:p>
      <w:r>
        <w:t xml:space="preserve">To the best of our knowledge, no variables have repeated zeros or</w:t>
      </w:r>
      <w:r>
        <w:t xml:space="preserve"> </w:t>
      </w:r>
      <w:r>
        <w:rPr>
          <w:rStyle w:val="VerbatimChar"/>
        </w:rPr>
        <w:t xml:space="preserve">NA</w:t>
      </w:r>
      <w:r>
        <w:t xml:space="preserve">s.</w:t>
      </w:r>
    </w:p>
    <w:p>
      <w:r>
        <w:t xml:space="preserve">We assess the quantity of explanatory power in the predictors by computing a</w:t>
      </w:r>
      <w:r>
        <w:t xml:space="preserve"> </w:t>
      </w:r>
      <w:r>
        <w:rPr>
          <w:i/>
        </w:rPr>
        <w:t xml:space="preserve">principal components analysis</w:t>
      </w:r>
      <w:r>
        <w:t xml:space="preserve">. This is applied to the</w:t>
      </w:r>
      <w:r>
        <w:t xml:space="preserve"> </w:t>
      </w:r>
      <w:r>
        <w:rPr>
          <w:rStyle w:val="VerbatimChar"/>
        </w:rPr>
        <w:t xml:space="preserve">train</w:t>
      </w:r>
      <w:r>
        <w:t xml:space="preserve"> </w:t>
      </w:r>
      <w:r>
        <w:t xml:space="preserve">dataset and we drop the factor variables: user_name, raw_timestamp_part_1, raw_timestamp_part_2; and outcome:</w:t>
      </w:r>
      <w:r>
        <w:t xml:space="preserve"> </w:t>
      </w:r>
      <w:r>
        <w:rPr>
          <w:rStyle w:val="VerbatimChar"/>
        </w:rPr>
        <w:t xml:space="preserve">classe</w:t>
      </w:r>
      <w:r>
        <w:t xml:space="preserve">; from the PCA.</w:t>
      </w:r>
    </w:p>
    <w:p>
      <w:r>
        <w:drawing>
          <wp:inline>
            <wp:extent cx="4610100" cy="7391400"/>
            <wp:effectExtent b="0" l="0" r="0" t="0"/>
            <wp:docPr descr="" id="1" name="Picture"/>
            <a:graphic>
              <a:graphicData uri="http://schemas.openxmlformats.org/drawingml/2006/picture">
                <pic:pic>
                  <pic:nvPicPr>
                    <pic:cNvPr descr="pml-project_files/figure-docx/unnamed-chunk-9-1.png" id="0" name="Picture"/>
                    <pic:cNvPicPr>
                      <a:picLocks noChangeArrowheads="1" noChangeAspect="1"/>
                    </pic:cNvPicPr>
                  </pic:nvPicPr>
                  <pic:blipFill>
                    <a:blip r:embed="rId26"/>
                    <a:stretch>
                      <a:fillRect/>
                    </a:stretch>
                  </pic:blipFill>
                  <pic:spPr bwMode="auto">
                    <a:xfrm>
                      <a:off x="0" y="0"/>
                      <a:ext cx="4610100" cy="7391400"/>
                    </a:xfrm>
                    <a:prstGeom prst="rect">
                      <a:avLst/>
                    </a:prstGeom>
                    <a:noFill/>
                    <a:ln w="9525">
                      <a:noFill/>
                      <a:headEnd/>
                      <a:tailEnd/>
                    </a:ln>
                  </pic:spPr>
                </pic:pic>
              </a:graphicData>
            </a:graphic>
          </wp:inline>
        </w:drawing>
      </w:r>
    </w:p>
    <w:p>
      <w:r>
        <w:t xml:space="preserve">We see that 95% of the variability is explained by the first 26 principal components (pc's). We might reasonably recast the machine learning problem of predicting</w:t>
      </w:r>
      <w:r>
        <w:t xml:space="preserve"> </w:t>
      </w:r>
      <w:r>
        <w:rPr>
          <w:rStyle w:val="VerbatimChar"/>
        </w:rPr>
        <w:t xml:space="preserve">classe</w:t>
      </w:r>
      <w:r>
        <w:t xml:space="preserve"> </w:t>
      </w:r>
      <w:r>
        <w:t xml:space="preserve">by means of using these 26 pc's but in this work we use the full set of 56.</w:t>
      </w:r>
    </w:p>
    <w:p>
      <w:r>
        <w:t xml:space="preserve">We now proceed to the fitting of regression trees using a stochastic gradient boosting technique.</w:t>
      </w:r>
    </w:p>
    <w:p>
      <w:pPr>
        <w:pStyle w:val="Heading1"/>
      </w:pPr>
      <w:bookmarkStart w:id="27" w:name="model-fitting"/>
      <w:bookmarkEnd w:id="27"/>
      <w:r>
        <w:t xml:space="preserve">Model Fitting</w:t>
      </w:r>
    </w:p>
    <w:p>
      <w:r>
        <w:t xml:space="preserve">The</w:t>
      </w:r>
      <w:r>
        <w:t xml:space="preserve"> </w:t>
      </w:r>
      <w:r>
        <w:rPr>
          <w:rStyle w:val="VerbatimChar"/>
        </w:rPr>
        <w:t xml:space="preserve">caret</w:t>
      </w:r>
      <w:r>
        <w:t xml:space="preserve"> </w:t>
      </w:r>
      <w:r>
        <w:t xml:space="preserve">package will be used to fit the classification model which has</w:t>
      </w:r>
      <w:r>
        <w:t xml:space="preserve"> </w:t>
      </w:r>
      <w:r>
        <w:rPr>
          <w:rStyle w:val="VerbatimChar"/>
        </w:rPr>
        <w:t xml:space="preserve">classe</w:t>
      </w:r>
      <w:r>
        <w:t xml:space="preserve"> </w:t>
      </w:r>
      <w:r>
        <w:t xml:space="preserve">as the outcome variable and the remaining 56 variables in the</w:t>
      </w:r>
      <w:r>
        <w:t xml:space="preserve"> </w:t>
      </w:r>
      <w:r>
        <w:rPr>
          <w:rStyle w:val="VerbatimChar"/>
        </w:rPr>
        <w:t xml:space="preserve">train</w:t>
      </w:r>
      <w:r>
        <w:t xml:space="preserve"> </w:t>
      </w:r>
      <w:r>
        <w:t xml:space="preserve">(and also</w:t>
      </w:r>
      <w:r>
        <w:t xml:space="preserve"> </w:t>
      </w:r>
      <w:r>
        <w:rPr>
          <w:rStyle w:val="VerbatimChar"/>
        </w:rPr>
        <w:t xml:space="preserve">test</w:t>
      </w:r>
      <w:r>
        <w:t xml:space="preserve">) set as predictors. We begin by partitioning the</w:t>
      </w:r>
      <w:r>
        <w:t xml:space="preserve"> </w:t>
      </w:r>
      <w:r>
        <w:rPr>
          <w:rStyle w:val="VerbatimChar"/>
        </w:rPr>
        <w:t xml:space="preserve">train</w:t>
      </w:r>
      <w:r>
        <w:t xml:space="preserve"> </w:t>
      </w:r>
      <w:r>
        <w:t xml:space="preserve">dataset into an</w:t>
      </w:r>
      <w:r>
        <w:t xml:space="preserve"> </w:t>
      </w:r>
      <w:r>
        <w:rPr>
          <w:i/>
        </w:rPr>
        <w:t xml:space="preserve">in sample</w:t>
      </w:r>
      <w:r>
        <w:t xml:space="preserve"> </w:t>
      </w:r>
      <w:r>
        <w:t xml:space="preserve">training set that we call</w:t>
      </w:r>
      <w:r>
        <w:t xml:space="preserve"> </w:t>
      </w:r>
      <w:r>
        <w:rPr>
          <w:rStyle w:val="VerbatimChar"/>
        </w:rPr>
        <w:t xml:space="preserve">training</w:t>
      </w:r>
      <w:r>
        <w:t xml:space="preserve"> </w:t>
      </w:r>
      <w:r>
        <w:t xml:space="preserve">and an out-of-sample test set that we call</w:t>
      </w:r>
      <w:r>
        <w:t xml:space="preserve"> </w:t>
      </w:r>
      <w:r>
        <w:rPr>
          <w:rStyle w:val="VerbatimChar"/>
        </w:rPr>
        <w:t xml:space="preserve">testing</w:t>
      </w:r>
      <w:r>
        <w:t xml:space="preserve"> </w:t>
      </w:r>
      <w:r>
        <w:t xml:space="preserve">(note the distinction between these and the prediction set</w:t>
      </w:r>
      <w:r>
        <w:t xml:space="preserve"> </w:t>
      </w:r>
      <w:r>
        <w:rPr>
          <w:rStyle w:val="VerbatimChar"/>
        </w:rPr>
        <w:t xml:space="preserve">test</w:t>
      </w:r>
      <w:r>
        <w:t xml:space="preserve"> </w:t>
      </w:r>
      <w:r>
        <w:t xml:space="preserve">required to grade the final model by</w:t>
      </w:r>
      <w:r>
        <w:t xml:space="preserve"> </w:t>
      </w:r>
      <w:r>
        <w:rPr>
          <w:rStyle w:val="VerbatimChar"/>
        </w:rPr>
        <w:t xml:space="preserve">coursera</w:t>
      </w:r>
      <w:r>
        <w:t xml:space="preserve">).</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train[ inTrain,]</w:t>
      </w:r>
      <w:r>
        <w:br w:type="textWrapping"/>
      </w:r>
      <w:r>
        <w:rPr>
          <w:rStyle w:val="NormalTok"/>
        </w:rPr>
        <w:t xml:space="preserve">testing  &lt;-</w:t>
      </w:r>
      <w:r>
        <w:rPr>
          <w:rStyle w:val="StringTok"/>
        </w:rPr>
        <w:t xml:space="preserve"> </w:t>
      </w:r>
      <w:r>
        <w:rPr>
          <w:rStyle w:val="NormalTok"/>
        </w:rPr>
        <w:t xml:space="preserve">train[-inTrain,]</w:t>
      </w:r>
    </w:p>
    <w:p>
      <w:r>
        <w:t xml:space="preserve">Now the gradient boosting model is fitted using the function</w:t>
      </w:r>
      <w:r>
        <w:t xml:space="preserve"> </w:t>
      </w:r>
      <w:r>
        <w:rPr>
          <w:rStyle w:val="VerbatimChar"/>
        </w:rPr>
        <w:t xml:space="preserve">caret::train</w:t>
      </w:r>
      <w:r>
        <w:t xml:space="preserve"> </w:t>
      </w:r>
      <w:r>
        <w:t xml:space="preserve">and with</w:t>
      </w:r>
      <w:r>
        <w:t xml:space="preserve"> </w:t>
      </w:r>
      <w:r>
        <w:rPr>
          <w:rStyle w:val="VerbatimChar"/>
        </w:rPr>
        <w:t xml:space="preserve">method</w:t>
      </w:r>
      <w:r>
        <w:t xml:space="preserve"> </w:t>
      </w:r>
      <w:r>
        <w:t xml:space="preserve">set to</w:t>
      </w:r>
      <w:r>
        <w:t xml:space="preserve"> </w:t>
      </w:r>
      <w:r>
        <w:rPr>
          <w:rStyle w:val="VerbatimChar"/>
        </w:rPr>
        <w:t xml:space="preserve">gbm</w:t>
      </w:r>
      <w:r>
        <w:t xml:space="preserve"> </w:t>
      </w:r>
      <w:r>
        <w:t xml:space="preserve">with (the default) resampling setting of bootstrapping (</w:t>
      </w:r>
      <w:r>
        <w:rPr>
          <w:rStyle w:val="VerbatimChar"/>
        </w:rPr>
        <w:t xml:space="preserve">boot</w:t>
      </w:r>
      <w:r>
        <w:t xml:space="preserve">):</w:t>
      </w:r>
    </w:p>
    <w:p>
      <w:pPr>
        <w:pStyle w:val="SourceCode"/>
      </w:pPr>
      <w:r>
        <w:rPr>
          <w:rStyle w:val="NormalTok"/>
        </w:rPr>
        <w:t xml:space="preserve">model.Fitted &lt;-</w:t>
      </w:r>
      <w:r>
        <w:rPr>
          <w:rStyle w:val="StringTok"/>
        </w:rPr>
        <w:t xml:space="preserve"> </w:t>
      </w:r>
      <w:r>
        <w:rPr>
          <w:rStyle w:val="OtherTok"/>
        </w:rPr>
        <w:t xml:space="preserve">TRUE</w:t>
      </w:r>
      <w:r>
        <w:br w:type="textWrapping"/>
      </w:r>
      <w:r>
        <w:rPr>
          <w:rStyle w:val="NormalTok"/>
        </w:rPr>
        <w:t xml:space="preserve">if( model.Fitted ){</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"modFit.Rdat"</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modFit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method=</w:t>
      </w:r>
      <w:r>
        <w:rPr>
          <w:rStyle w:val="StringTok"/>
        </w:rPr>
        <w:t xml:space="preserve">"gbm"</w:t>
      </w:r>
      <w:r>
        <w:rPr>
          <w:rStyle w:val="NormalTok"/>
        </w:rPr>
        <w:t xml:space="preserve">, </w:t>
      </w:r>
      <w:r>
        <w:rPr>
          <w:rStyle w:val="DataTypeTok"/>
        </w:rPr>
        <w:t xml:space="preserve">data=</w:t>
      </w:r>
      <w:r>
        <w:rPr>
          <w:rStyle w:val="NormalTok"/>
        </w:rPr>
        <w:t xml:space="preserve">training, </w:t>
      </w:r>
      <w:r>
        <w:rPr>
          <w:rStyle w:val="DataTypeTok"/>
        </w:rPr>
        <w:t xml:space="preserve">verbose=</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save</w:t>
      </w:r>
      <w:r>
        <w:rPr>
          <w:rStyle w:val="NormalTok"/>
        </w:rPr>
        <w:t xml:space="preserve">(modFit,</w:t>
      </w:r>
      <w:r>
        <w:rPr>
          <w:rStyle w:val="DataTypeTok"/>
        </w:rPr>
        <w:t xml:space="preserve">file=</w:t>
      </w:r>
      <w:r>
        <w:rPr>
          <w:rStyle w:val="StringTok"/>
        </w:rPr>
        <w:t xml:space="preserve">"modFit.Rdat"</w:t>
      </w:r>
      <w:r>
        <w:rPr>
          <w:rStyle w:val="NormalTok"/>
        </w:rPr>
        <w:t xml:space="preserve">)</w:t>
      </w:r>
      <w:r>
        <w:br w:type="textWrapping"/>
      </w:r>
      <w:r>
        <w:rPr>
          <w:rStyle w:val="NormalTok"/>
        </w:rPr>
        <w:t xml:space="preserve">}</w:t>
      </w:r>
      <w:r>
        <w:br w:type="textWrapping"/>
      </w:r>
      <w:r>
        <w:rPr>
          <w:rStyle w:val="KeywordTok"/>
        </w:rPr>
        <w:t xml:space="preserve">print</w:t>
      </w:r>
      <w:r>
        <w:rPr>
          <w:rStyle w:val="NormalTok"/>
        </w:rPr>
        <w:t xml:space="preserve">(modFit)</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13453 samples</w:t>
      </w:r>
      <w:r>
        <w:br w:type="textWrapping"/>
      </w:r>
      <w:r>
        <w:rPr>
          <w:rStyle w:val="VerbatimChar"/>
        </w:rPr>
        <w:t xml:space="preserve">##    56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w:t>
      </w:r>
      <w:r>
        <w:br w:type="textWrapping"/>
      </w:r>
      <w:r>
        <w:rPr>
          <w:rStyle w:val="VerbatimChar"/>
        </w:rPr>
        <w:t xml:space="preserve">## Summary of sample sizes: 13453, 13453, 13453, 13453, 13453, 13453, ...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Accuracy   Kappa      Accuracy SD</w:t>
      </w:r>
      <w:r>
        <w:br w:type="textWrapping"/>
      </w:r>
      <w:r>
        <w:rPr>
          <w:rStyle w:val="VerbatimChar"/>
        </w:rPr>
        <w:t xml:space="preserve">##   1                   50      0.7662212  0.7034306  0.004937523</w:t>
      </w:r>
      <w:r>
        <w:br w:type="textWrapping"/>
      </w:r>
      <w:r>
        <w:rPr>
          <w:rStyle w:val="VerbatimChar"/>
        </w:rPr>
        <w:t xml:space="preserve">##   1                  100      0.8306933  0.7855712  0.006028036</w:t>
      </w:r>
      <w:r>
        <w:br w:type="textWrapping"/>
      </w:r>
      <w:r>
        <w:rPr>
          <w:rStyle w:val="VerbatimChar"/>
        </w:rPr>
        <w:t xml:space="preserve">##   1                  150      0.8714580  0.8372538  0.005789650</w:t>
      </w:r>
      <w:r>
        <w:br w:type="textWrapping"/>
      </w:r>
      <w:r>
        <w:rPr>
          <w:rStyle w:val="VerbatimChar"/>
        </w:rPr>
        <w:t xml:space="preserve">##   2                   50      0.8894041  0.8598811  0.005112172</w:t>
      </w:r>
      <w:r>
        <w:br w:type="textWrapping"/>
      </w:r>
      <w:r>
        <w:rPr>
          <w:rStyle w:val="VerbatimChar"/>
        </w:rPr>
        <w:t xml:space="preserve">##   2                  100      0.9420651  0.9266577  0.004316847</w:t>
      </w:r>
      <w:r>
        <w:br w:type="textWrapping"/>
      </w:r>
      <w:r>
        <w:rPr>
          <w:rStyle w:val="VerbatimChar"/>
        </w:rPr>
        <w:t xml:space="preserve">##   2                  150      0.9628684  0.9529957  0.003750789</w:t>
      </w:r>
      <w:r>
        <w:br w:type="textWrapping"/>
      </w:r>
      <w:r>
        <w:rPr>
          <w:rStyle w:val="VerbatimChar"/>
        </w:rPr>
        <w:t xml:space="preserve">##   3                   50      0.9355478  0.9183755  0.003902703</w:t>
      </w:r>
      <w:r>
        <w:br w:type="textWrapping"/>
      </w:r>
      <w:r>
        <w:rPr>
          <w:rStyle w:val="VerbatimChar"/>
        </w:rPr>
        <w:t xml:space="preserve">##   3                  100      0.9699228  0.9619235  0.003350607</w:t>
      </w:r>
      <w:r>
        <w:br w:type="textWrapping"/>
      </w:r>
      <w:r>
        <w:rPr>
          <w:rStyle w:val="VerbatimChar"/>
        </w:rPr>
        <w:t xml:space="preserve">##   3                  150      0.9845484  0.9804421  0.002726602</w:t>
      </w:r>
      <w:r>
        <w:br w:type="textWrapping"/>
      </w:r>
      <w:r>
        <w:rPr>
          <w:rStyle w:val="VerbatimChar"/>
        </w:rPr>
        <w:t xml:space="preserve">##   Kappa SD   </w:t>
      </w:r>
      <w:r>
        <w:br w:type="textWrapping"/>
      </w:r>
      <w:r>
        <w:rPr>
          <w:rStyle w:val="VerbatimChar"/>
        </w:rPr>
        <w:t xml:space="preserve">##   0.006365679</w:t>
      </w:r>
      <w:r>
        <w:br w:type="textWrapping"/>
      </w:r>
      <w:r>
        <w:rPr>
          <w:rStyle w:val="VerbatimChar"/>
        </w:rPr>
        <w:t xml:space="preserve">##   0.007714582</w:t>
      </w:r>
      <w:r>
        <w:br w:type="textWrapping"/>
      </w:r>
      <w:r>
        <w:rPr>
          <w:rStyle w:val="VerbatimChar"/>
        </w:rPr>
        <w:t xml:space="preserve">##   0.007334571</w:t>
      </w:r>
      <w:r>
        <w:br w:type="textWrapping"/>
      </w:r>
      <w:r>
        <w:rPr>
          <w:rStyle w:val="VerbatimChar"/>
        </w:rPr>
        <w:t xml:space="preserve">##   0.006490540</w:t>
      </w:r>
      <w:r>
        <w:br w:type="textWrapping"/>
      </w:r>
      <w:r>
        <w:rPr>
          <w:rStyle w:val="VerbatimChar"/>
        </w:rPr>
        <w:t xml:space="preserve">##   0.005455057</w:t>
      </w:r>
      <w:r>
        <w:br w:type="textWrapping"/>
      </w:r>
      <w:r>
        <w:rPr>
          <w:rStyle w:val="VerbatimChar"/>
        </w:rPr>
        <w:t xml:space="preserve">##   0.004739769</w:t>
      </w:r>
      <w:r>
        <w:br w:type="textWrapping"/>
      </w:r>
      <w:r>
        <w:rPr>
          <w:rStyle w:val="VerbatimChar"/>
        </w:rPr>
        <w:t xml:space="preserve">##   0.004933203</w:t>
      </w:r>
      <w:r>
        <w:br w:type="textWrapping"/>
      </w:r>
      <w:r>
        <w:rPr>
          <w:rStyle w:val="VerbatimChar"/>
        </w:rPr>
        <w:t xml:space="preserve">##   0.004248614</w:t>
      </w:r>
      <w:r>
        <w:br w:type="textWrapping"/>
      </w:r>
      <w:r>
        <w:rPr>
          <w:rStyle w:val="VerbatimChar"/>
        </w:rPr>
        <w:t xml:space="preserve">##   0.003454432</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n.trees = 150,</w:t>
      </w:r>
      <w:r>
        <w:br w:type="textWrapping"/>
      </w:r>
      <w:r>
        <w:rPr>
          <w:rStyle w:val="VerbatimChar"/>
        </w:rPr>
        <w:t xml:space="preserve">##  interaction.depth = 3 and shrinkage = 0.1.</w:t>
      </w:r>
    </w:p>
    <w:p>
      <w:pPr>
        <w:pStyle w:val="SourceCode"/>
      </w:pPr>
      <w:r>
        <w:rPr>
          <w:rStyle w:val="NormalTok"/>
        </w:rPr>
        <w:t xml:space="preserve">n.repeats &lt;-</w:t>
      </w:r>
      <w:r>
        <w:rPr>
          <w:rStyle w:val="StringTok"/>
        </w:rPr>
        <w:t xml:space="preserve"> </w:t>
      </w:r>
      <w:r>
        <w:rPr>
          <w:rStyle w:val="DecValTok"/>
        </w:rPr>
        <w:t xml:space="preserve">3</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repeats=</w:t>
      </w:r>
      <w:r>
        <w:rPr>
          <w:rStyle w:val="NormalTok"/>
        </w:rPr>
        <w:t xml:space="preserve">n.repeats)</w:t>
      </w:r>
    </w:p>
    <w:p>
      <w:r>
        <w:t xml:space="preserve">To define</w:t>
      </w:r>
      <w:r>
        <w:t xml:space="preserve"> </w:t>
      </w:r>
      <m:oMath>
        <m:r>
          <m:rPr>
            <m:sty m:val="p"/>
          </m:rPr>
          <m:t>K</m:t>
        </m:r>
      </m:oMath>
      <w:r>
        <w:t xml:space="preserve">-fold cross validation instead, we use the</w:t>
      </w:r>
      <w:r>
        <w:t xml:space="preserve"> </w:t>
      </w:r>
      <w:r>
        <w:rPr>
          <w:rStyle w:val="VerbatimChar"/>
        </w:rPr>
        <w:t xml:space="preserve">trainControl</w:t>
      </w:r>
      <w:r>
        <w:t xml:space="preserve"> </w:t>
      </w:r>
      <w:r>
        <w:t xml:space="preserve">argument to</w:t>
      </w:r>
      <w:r>
        <w:t xml:space="preserve"> </w:t>
      </w:r>
      <w:r>
        <w:rPr>
          <w:rStyle w:val="VerbatimChar"/>
        </w:rPr>
        <w:t xml:space="preserve">caret::train</w:t>
      </w:r>
      <w:r>
        <w:t xml:space="preserve"> </w:t>
      </w:r>
      <w:r>
        <w:t xml:space="preserve">function. In this instance, the 10-fold cross-validation is repeated 3 times:</w:t>
      </w:r>
    </w:p>
    <w:p>
      <w:pPr>
        <w:pStyle w:val="SourceCode"/>
      </w:pPr>
      <w:r>
        <w:rPr>
          <w:rStyle w:val="NormalTok"/>
        </w:rPr>
        <w:t xml:space="preserve">model.Fitted.CV &lt;-</w:t>
      </w:r>
      <w:r>
        <w:rPr>
          <w:rStyle w:val="StringTok"/>
        </w:rPr>
        <w:t xml:space="preserve"> </w:t>
      </w:r>
      <w:r>
        <w:rPr>
          <w:rStyle w:val="OtherTok"/>
        </w:rPr>
        <w:t xml:space="preserve">TRUE</w:t>
      </w:r>
      <w:r>
        <w:br w:type="textWrapping"/>
      </w:r>
      <w:r>
        <w:rPr>
          <w:rStyle w:val="NormalTok"/>
        </w:rPr>
        <w:t xml:space="preserve">if( model.Fitted.CV ){</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"modFitCV.Rdat"</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modFitCV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method=</w:t>
      </w:r>
      <w:r>
        <w:rPr>
          <w:rStyle w:val="StringTok"/>
        </w:rPr>
        <w:t xml:space="preserve">"gbm"</w:t>
      </w:r>
      <w:r>
        <w:rPr>
          <w:rStyle w:val="NormalTok"/>
        </w:rPr>
        <w:t xml:space="preserve">, </w:t>
      </w:r>
      <w:r>
        <w:rPr>
          <w:rStyle w:val="DataTypeTok"/>
        </w:rPr>
        <w:t xml:space="preserve">data=</w:t>
      </w:r>
      <w:r>
        <w:rPr>
          <w:rStyle w:val="NormalTok"/>
        </w:rPr>
        <w:t xml:space="preserve">training, </w:t>
      </w:r>
      <w:r>
        <w:rPr>
          <w:rStyle w:val="DataTypeTok"/>
        </w:rPr>
        <w:t xml:space="preserve">verbose=</w:t>
      </w:r>
      <w:r>
        <w:rPr>
          <w:rStyle w:val="OtherTok"/>
        </w:rPr>
        <w:t xml:space="preserve">FALSE</w:t>
      </w:r>
      <w:r>
        <w:rPr>
          <w:rStyle w:val="NormalTok"/>
        </w:rPr>
        <w:t xml:space="preserve">, </w:t>
      </w:r>
      <w:r>
        <w:rPr>
          <w:rStyle w:val="DataTypeTok"/>
        </w:rPr>
        <w:t xml:space="preserve">trControl=</w:t>
      </w:r>
      <w:r>
        <w:rPr>
          <w:rStyle w:val="NormalTok"/>
        </w:rPr>
        <w:t xml:space="preserve">ctrl)</w:t>
      </w:r>
      <w:r>
        <w:br w:type="textWrapping"/>
      </w:r>
      <w:r>
        <w:rPr>
          <w:rStyle w:val="NormalTok"/>
        </w:rPr>
        <w:t xml:space="preserve"> </w:t>
      </w:r>
      <w:r>
        <w:rPr>
          <w:rStyle w:val="NormalTok"/>
        </w:rPr>
        <w:t xml:space="preserve"> </w:t>
      </w:r>
      <w:r>
        <w:rPr>
          <w:rStyle w:val="KeywordTok"/>
        </w:rPr>
        <w:t xml:space="preserve">save</w:t>
      </w:r>
      <w:r>
        <w:rPr>
          <w:rStyle w:val="NormalTok"/>
        </w:rPr>
        <w:t xml:space="preserve">(modFitCV,</w:t>
      </w:r>
      <w:r>
        <w:rPr>
          <w:rStyle w:val="DataTypeTok"/>
        </w:rPr>
        <w:t xml:space="preserve">file=</w:t>
      </w:r>
      <w:r>
        <w:rPr>
          <w:rStyle w:val="StringTok"/>
        </w:rPr>
        <w:t xml:space="preserve">"modFitCV.Rdat"</w:t>
      </w:r>
      <w:r>
        <w:rPr>
          <w:rStyle w:val="NormalTok"/>
        </w:rPr>
        <w:t xml:space="preserve">)</w:t>
      </w:r>
      <w:r>
        <w:br w:type="textWrapping"/>
      </w:r>
      <w:r>
        <w:rPr>
          <w:rStyle w:val="NormalTok"/>
        </w:rPr>
        <w:t xml:space="preserve">}</w:t>
      </w:r>
      <w:r>
        <w:br w:type="textWrapping"/>
      </w:r>
      <w:r>
        <w:rPr>
          <w:rStyle w:val="KeywordTok"/>
        </w:rPr>
        <w:t xml:space="preserve">print</w:t>
      </w:r>
      <w:r>
        <w:rPr>
          <w:rStyle w:val="NormalTok"/>
        </w:rPr>
        <w:t xml:space="preserve">(modFitCV)</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13453 samples</w:t>
      </w:r>
      <w:r>
        <w:br w:type="textWrapping"/>
      </w:r>
      <w:r>
        <w:rPr>
          <w:rStyle w:val="VerbatimChar"/>
        </w:rPr>
        <w:t xml:space="preserve">##    56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3 times) </w:t>
      </w:r>
      <w:r>
        <w:br w:type="textWrapping"/>
      </w:r>
      <w:r>
        <w:rPr>
          <w:rStyle w:val="VerbatimChar"/>
        </w:rPr>
        <w:t xml:space="preserve">## </w:t>
      </w:r>
      <w:r>
        <w:br w:type="textWrapping"/>
      </w:r>
      <w:r>
        <w:rPr>
          <w:rStyle w:val="VerbatimChar"/>
        </w:rPr>
        <w:t xml:space="preserve">## Summary of sample sizes: 12109, 12108, 12107, 12109, 12107, 12107, ...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Accuracy   Kappa      Accuracy SD</w:t>
      </w:r>
      <w:r>
        <w:br w:type="textWrapping"/>
      </w:r>
      <w:r>
        <w:rPr>
          <w:rStyle w:val="VerbatimChar"/>
        </w:rPr>
        <w:t xml:space="preserve">##   1                   50      0.7700660  0.7084765  0.013647933</w:t>
      </w:r>
      <w:r>
        <w:br w:type="textWrapping"/>
      </w:r>
      <w:r>
        <w:rPr>
          <w:rStyle w:val="VerbatimChar"/>
        </w:rPr>
        <w:t xml:space="preserve">##   1                  100      0.8354283  0.7916655  0.011555192</w:t>
      </w:r>
      <w:r>
        <w:br w:type="textWrapping"/>
      </w:r>
      <w:r>
        <w:rPr>
          <w:rStyle w:val="VerbatimChar"/>
        </w:rPr>
        <w:t xml:space="preserve">##   1                  150      0.8778475  0.8453945  0.009388203</w:t>
      </w:r>
      <w:r>
        <w:br w:type="textWrapping"/>
      </w:r>
      <w:r>
        <w:rPr>
          <w:rStyle w:val="VerbatimChar"/>
        </w:rPr>
        <w:t xml:space="preserve">##   2                   50      0.8954894  0.8676445  0.009783814</w:t>
      </w:r>
      <w:r>
        <w:br w:type="textWrapping"/>
      </w:r>
      <w:r>
        <w:rPr>
          <w:rStyle w:val="VerbatimChar"/>
        </w:rPr>
        <w:t xml:space="preserve">##   2                  100      0.9467284  0.9325904  0.006290102</w:t>
      </w:r>
      <w:r>
        <w:br w:type="textWrapping"/>
      </w:r>
      <w:r>
        <w:rPr>
          <w:rStyle w:val="VerbatimChar"/>
        </w:rPr>
        <w:t xml:space="preserve">##   2                  150      0.9673934  0.9587359  0.006351012</w:t>
      </w:r>
      <w:r>
        <w:br w:type="textWrapping"/>
      </w:r>
      <w:r>
        <w:rPr>
          <w:rStyle w:val="VerbatimChar"/>
        </w:rPr>
        <w:t xml:space="preserve">##   3                   50      0.9408814  0.9251747  0.007192163</w:t>
      </w:r>
      <w:r>
        <w:br w:type="textWrapping"/>
      </w:r>
      <w:r>
        <w:rPr>
          <w:rStyle w:val="VerbatimChar"/>
        </w:rPr>
        <w:t xml:space="preserve">##   3                  100      0.9750742  0.9684573  0.004868617</w:t>
      </w:r>
      <w:r>
        <w:br w:type="textWrapping"/>
      </w:r>
      <w:r>
        <w:rPr>
          <w:rStyle w:val="VerbatimChar"/>
        </w:rPr>
        <w:t xml:space="preserve">##   3                  150      0.9888259  0.9858623  0.003755350</w:t>
      </w:r>
      <w:r>
        <w:br w:type="textWrapping"/>
      </w:r>
      <w:r>
        <w:rPr>
          <w:rStyle w:val="VerbatimChar"/>
        </w:rPr>
        <w:t xml:space="preserve">##   Kappa SD   </w:t>
      </w:r>
      <w:r>
        <w:br w:type="textWrapping"/>
      </w:r>
      <w:r>
        <w:rPr>
          <w:rStyle w:val="VerbatimChar"/>
        </w:rPr>
        <w:t xml:space="preserve">##   0.017430186</w:t>
      </w:r>
      <w:r>
        <w:br w:type="textWrapping"/>
      </w:r>
      <w:r>
        <w:rPr>
          <w:rStyle w:val="VerbatimChar"/>
        </w:rPr>
        <w:t xml:space="preserve">##   0.014630157</w:t>
      </w:r>
      <w:r>
        <w:br w:type="textWrapping"/>
      </w:r>
      <w:r>
        <w:rPr>
          <w:rStyle w:val="VerbatimChar"/>
        </w:rPr>
        <w:t xml:space="preserve">##   0.011894320</w:t>
      </w:r>
      <w:r>
        <w:br w:type="textWrapping"/>
      </w:r>
      <w:r>
        <w:rPr>
          <w:rStyle w:val="VerbatimChar"/>
        </w:rPr>
        <w:t xml:space="preserve">##   0.012428738</w:t>
      </w:r>
      <w:r>
        <w:br w:type="textWrapping"/>
      </w:r>
      <w:r>
        <w:rPr>
          <w:rStyle w:val="VerbatimChar"/>
        </w:rPr>
        <w:t xml:space="preserve">##   0.007965119</w:t>
      </w:r>
      <w:r>
        <w:br w:type="textWrapping"/>
      </w:r>
      <w:r>
        <w:rPr>
          <w:rStyle w:val="VerbatimChar"/>
        </w:rPr>
        <w:t xml:space="preserve">##   0.008040969</w:t>
      </w:r>
      <w:r>
        <w:br w:type="textWrapping"/>
      </w:r>
      <w:r>
        <w:rPr>
          <w:rStyle w:val="VerbatimChar"/>
        </w:rPr>
        <w:t xml:space="preserve">##   0.009101823</w:t>
      </w:r>
      <w:r>
        <w:br w:type="textWrapping"/>
      </w:r>
      <w:r>
        <w:rPr>
          <w:rStyle w:val="VerbatimChar"/>
        </w:rPr>
        <w:t xml:space="preserve">##   0.006165180</w:t>
      </w:r>
      <w:r>
        <w:br w:type="textWrapping"/>
      </w:r>
      <w:r>
        <w:rPr>
          <w:rStyle w:val="VerbatimChar"/>
        </w:rPr>
        <w:t xml:space="preserve">##   0.004752197</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n.trees = 150,</w:t>
      </w:r>
      <w:r>
        <w:br w:type="textWrapping"/>
      </w:r>
      <w:r>
        <w:rPr>
          <w:rStyle w:val="VerbatimChar"/>
        </w:rPr>
        <w:t xml:space="preserve">##  interaction.depth = 3 and shrinkage = 0.1.</w:t>
      </w:r>
    </w:p>
    <w:p>
      <w:pPr>
        <w:pStyle w:val="Heading1"/>
      </w:pPr>
      <w:bookmarkStart w:id="28" w:name="prediction"/>
      <w:bookmarkEnd w:id="28"/>
      <w:r>
        <w:t xml:space="preserve">Prediction</w:t>
      </w:r>
    </w:p>
    <w:p>
      <w:pPr>
        <w:pStyle w:val="Heading1"/>
      </w:pPr>
      <w:bookmarkStart w:id="29" w:name="summary"/>
      <w:bookmarkEnd w:id="29"/>
      <w:r>
        <w:t xml:space="preserve">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2a13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Classifying Movement in a Weight Lifting HAR Study</dc:title>
  <dc:creator>Douglas McLean, Peer Assessment, Machine Learning, Coursera</dc:creator>
</cp:coreProperties>
</file>