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480" w:rsidRDefault="00383480">
      <w:pPr>
        <w:spacing w:before="1200"/>
      </w:pPr>
      <w:bookmarkStart w:id="0" w:name="_GoBack"/>
      <w:bookmarkEnd w:id="0"/>
    </w:p>
    <w:p w:rsidR="00383480" w:rsidRDefault="00FD3FE5">
      <w:pPr>
        <w:jc w:val="center"/>
      </w:pPr>
      <w:r>
        <w:rPr>
          <w:b/>
          <w:bCs/>
          <w:color w:val="2563EB"/>
          <w:sz w:val="64"/>
          <w:szCs w:val="64"/>
        </w:rPr>
        <w:t>⚡</w:t>
      </w:r>
      <w:r>
        <w:rPr>
          <w:b/>
          <w:bCs/>
          <w:color w:val="2563EB"/>
          <w:sz w:val="64"/>
          <w:szCs w:val="64"/>
        </w:rPr>
        <w:t xml:space="preserve"> FLOWPDV</w:t>
      </w:r>
    </w:p>
    <w:p w:rsidR="00383480" w:rsidRDefault="00FD3FE5">
      <w:pPr>
        <w:spacing w:before="160" w:after="400"/>
        <w:jc w:val="center"/>
      </w:pPr>
      <w:r>
        <w:rPr>
          <w:b/>
          <w:bCs/>
          <w:color w:val="0F172A"/>
          <w:sz w:val="28"/>
          <w:szCs w:val="28"/>
        </w:rPr>
        <w:t>Sistema de Frente de Caixa (PDV Ágil) &amp; Gestão Comercial Completa</w:t>
      </w:r>
    </w:p>
    <w:p w:rsidR="00383480" w:rsidRDefault="00FD3FE5">
      <w:pPr>
        <w:spacing w:before="100" w:after="800"/>
        <w:jc w:val="center"/>
      </w:pPr>
      <w:r>
        <w:rPr>
          <w:color w:val="64748B"/>
          <w:sz w:val="24"/>
          <w:szCs w:val="24"/>
        </w:rPr>
        <w:t>Apresentação Comercial, Recursos Técnicos e Manual de Soluções</w:t>
      </w:r>
    </w:p>
    <w:tbl>
      <w:tblPr>
        <w:tblW w:w="5000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3834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563EB"/>
              <w:left w:val="single" w:sz="12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383480" w:rsidRDefault="00FD3FE5">
            <w:pPr>
              <w:spacing w:before="80" w:after="80"/>
              <w:jc w:val="center"/>
            </w:pPr>
            <w:r>
              <w:rPr>
                <w:b/>
                <w:bCs/>
                <w:color w:val="2563EB"/>
              </w:rPr>
              <w:t>🚀</w:t>
            </w:r>
            <w:r>
              <w:rPr>
                <w:b/>
                <w:bCs/>
                <w:color w:val="2563EB"/>
              </w:rPr>
              <w:t xml:space="preserve"> Projetado para Adegas, Mercados, Conveniências, Tabacarias, </w:t>
            </w:r>
            <w:proofErr w:type="spellStart"/>
            <w:r>
              <w:rPr>
                <w:b/>
                <w:bCs/>
                <w:color w:val="2563EB"/>
              </w:rPr>
              <w:t>Salgaderias</w:t>
            </w:r>
            <w:proofErr w:type="spellEnd"/>
            <w:r>
              <w:rPr>
                <w:b/>
                <w:bCs/>
                <w:color w:val="2563EB"/>
              </w:rPr>
              <w:t xml:space="preserve"> e Comércio Geral</w:t>
            </w:r>
          </w:p>
          <w:p w:rsidR="00383480" w:rsidRDefault="00FD3FE5">
            <w:pPr>
              <w:jc w:val="center"/>
            </w:pPr>
            <w:r>
              <w:rPr>
                <w:sz w:val="20"/>
                <w:szCs w:val="20"/>
              </w:rPr>
              <w:t>Tecnologia Local-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(100% </w:t>
            </w:r>
            <w:proofErr w:type="spellStart"/>
            <w:r>
              <w:rPr>
                <w:sz w:val="20"/>
                <w:szCs w:val="20"/>
              </w:rPr>
              <w:t>Offline-First</w:t>
            </w:r>
            <w:proofErr w:type="spellEnd"/>
            <w:r>
              <w:rPr>
                <w:sz w:val="20"/>
                <w:szCs w:val="20"/>
              </w:rPr>
              <w:t xml:space="preserve">) • </w:t>
            </w:r>
            <w:proofErr w:type="spellStart"/>
            <w:r>
              <w:rPr>
                <w:sz w:val="20"/>
                <w:szCs w:val="20"/>
              </w:rPr>
              <w:t>Auto-Preenchimento</w:t>
            </w:r>
            <w:proofErr w:type="spellEnd"/>
            <w:r>
              <w:rPr>
                <w:sz w:val="20"/>
                <w:szCs w:val="20"/>
              </w:rPr>
              <w:t xml:space="preserve"> por Código de Barras (EAN Nacional) • Grade de Fardos • Backup em Nuvem</w:t>
            </w:r>
          </w:p>
        </w:tc>
      </w:tr>
    </w:tbl>
    <w:p w:rsidR="00383480" w:rsidRDefault="00383480">
      <w:pPr>
        <w:spacing w:before="1600"/>
      </w:pPr>
    </w:p>
    <w:p w:rsidR="00383480" w:rsidRDefault="00FD3FE5">
      <w:pPr>
        <w:jc w:val="center"/>
      </w:pPr>
      <w:r>
        <w:rPr>
          <w:color w:val="64748B"/>
          <w:sz w:val="20"/>
          <w:szCs w:val="20"/>
        </w:rPr>
        <w:t xml:space="preserve">Desenvolvido por: </w:t>
      </w:r>
      <w:r>
        <w:rPr>
          <w:b/>
          <w:bCs/>
          <w:color w:val="0F172A"/>
        </w:rPr>
        <w:t>Douglas Batista (</w:t>
      </w:r>
      <w:proofErr w:type="spellStart"/>
      <w:r>
        <w:rPr>
          <w:b/>
          <w:bCs/>
          <w:color w:val="0F172A"/>
        </w:rPr>
        <w:t>batistadev</w:t>
      </w:r>
      <w:proofErr w:type="spellEnd"/>
      <w:r>
        <w:rPr>
          <w:b/>
          <w:bCs/>
          <w:color w:val="0F172A"/>
        </w:rPr>
        <w:t>)</w:t>
      </w:r>
    </w:p>
    <w:p w:rsidR="00383480" w:rsidRDefault="00FD3FE5">
      <w:pPr>
        <w:spacing w:before="60"/>
        <w:jc w:val="center"/>
      </w:pPr>
      <w:r>
        <w:rPr>
          <w:color w:val="64748B"/>
          <w:sz w:val="18"/>
          <w:szCs w:val="18"/>
        </w:rPr>
        <w:t>Versão do Sistema: v1.6.1 Pro • Plataforma Windows (10 e 11)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>1. Visão Geral &amp; Proposta de Valor</w:t>
      </w:r>
    </w:p>
    <w:p w:rsidR="00383480" w:rsidRDefault="00FD3FE5">
      <w:pPr>
        <w:spacing w:after="200"/>
      </w:pPr>
      <w:r>
        <w:rPr>
          <w:color w:val="64748B"/>
        </w:rPr>
        <w:t xml:space="preserve">Por que o </w:t>
      </w:r>
      <w:proofErr w:type="spellStart"/>
      <w:r>
        <w:rPr>
          <w:color w:val="64748B"/>
        </w:rPr>
        <w:t>FlowPDV</w:t>
      </w:r>
      <w:proofErr w:type="spellEnd"/>
      <w:r>
        <w:rPr>
          <w:color w:val="64748B"/>
        </w:rPr>
        <w:t xml:space="preserve"> é a melhor escolha para o seu comércio?</w:t>
      </w:r>
    </w:p>
    <w:p w:rsidR="00383480" w:rsidRDefault="00FD3FE5">
      <w:pPr>
        <w:spacing w:before="80" w:after="120" w:line="276" w:lineRule="auto"/>
      </w:pPr>
      <w:r>
        <w:t xml:space="preserve">O </w:t>
      </w:r>
      <w:proofErr w:type="spellStart"/>
      <w:r>
        <w:t>FlowPDV</w:t>
      </w:r>
      <w:proofErr w:type="spellEnd"/>
      <w:r>
        <w:t xml:space="preserve"> é uma solução de última geração desenvolvida para atender as reais necessidades do comércio varejista moderno. Ele combina velocidade extrema no balcão, </w:t>
      </w:r>
      <w:r>
        <w:t>facilidade operacional e segurança total dos dados financeiros.</w:t>
      </w:r>
    </w:p>
    <w:p w:rsidR="00383480" w:rsidRDefault="00FD3FE5">
      <w:pPr>
        <w:spacing w:before="80" w:after="120" w:line="276" w:lineRule="auto"/>
      </w:pPr>
      <w:r>
        <w:t xml:space="preserve">Diferente dos sistemas convencionais lentos e travados na internet, o </w:t>
      </w:r>
      <w:proofErr w:type="spellStart"/>
      <w:r>
        <w:t>FlowPDV</w:t>
      </w:r>
      <w:proofErr w:type="spellEnd"/>
      <w:r>
        <w:t xml:space="preserve"> opera sob a arquitetura Local-</w:t>
      </w:r>
      <w:proofErr w:type="spellStart"/>
      <w:r>
        <w:t>First</w:t>
      </w:r>
      <w:proofErr w:type="spellEnd"/>
      <w:r>
        <w:t>: todo o processamento de vendas, leitura de código de barras e controle de estoque acontece localmente na sua máquina em milissegundos, garant</w:t>
      </w:r>
      <w:r>
        <w:t>indo que o seu estabelecimento nunca pare de vender mesmo se a internet cair.</w:t>
      </w:r>
    </w:p>
    <w:p w:rsidR="00383480" w:rsidRDefault="00383480">
      <w:pPr>
        <w:spacing w:before="160" w:after="80"/>
      </w:pP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⚡</w:t>
      </w:r>
      <w:r>
        <w:rPr>
          <w:b/>
          <w:bCs/>
          <w:color w:val="0F172A"/>
        </w:rPr>
        <w:t xml:space="preserve"> Velocidade Sem Espera: </w:t>
      </w:r>
      <w:r>
        <w:t>Bipou o produto, registrou. Finalização de venda em menos de 3 segundos no balcão com teclado ou leitor.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🌐</w:t>
      </w:r>
      <w:r>
        <w:rPr>
          <w:b/>
          <w:bCs/>
          <w:color w:val="0F172A"/>
        </w:rPr>
        <w:t xml:space="preserve"> 100% </w:t>
      </w:r>
      <w:proofErr w:type="spellStart"/>
      <w:r>
        <w:rPr>
          <w:b/>
          <w:bCs/>
          <w:color w:val="0F172A"/>
        </w:rPr>
        <w:t>Offline-First</w:t>
      </w:r>
      <w:proofErr w:type="spellEnd"/>
      <w:r>
        <w:rPr>
          <w:b/>
          <w:bCs/>
          <w:color w:val="0F172A"/>
        </w:rPr>
        <w:t xml:space="preserve">: </w:t>
      </w:r>
      <w:r>
        <w:t>Independência total de i</w:t>
      </w:r>
      <w:r>
        <w:t>nternet para operar o caixa, imprimir cupons térmicos e lançar itens.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🪄</w:t>
      </w:r>
      <w:r>
        <w:rPr>
          <w:b/>
          <w:bCs/>
          <w:color w:val="0F172A"/>
        </w:rPr>
        <w:t xml:space="preserve"> Cadastro Inteligente EAN: </w:t>
      </w:r>
      <w:r>
        <w:t xml:space="preserve">Ao bipar um código de barras de fábrica, o </w:t>
      </w:r>
      <w:proofErr w:type="spellStart"/>
      <w:r>
        <w:t>FlowPDV</w:t>
      </w:r>
      <w:proofErr w:type="spellEnd"/>
      <w:r>
        <w:t xml:space="preserve"> consulta o catálogo oficial nacional e preenche o nome, volume e categoria em meio segundo.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📦</w:t>
      </w:r>
      <w:r>
        <w:rPr>
          <w:b/>
          <w:bCs/>
          <w:color w:val="0F172A"/>
        </w:rPr>
        <w:t xml:space="preserve"> Controle Fl</w:t>
      </w:r>
      <w:r>
        <w:rPr>
          <w:b/>
          <w:bCs/>
          <w:color w:val="0F172A"/>
        </w:rPr>
        <w:t xml:space="preserve">exível de Estoque: </w:t>
      </w:r>
      <w:r>
        <w:t>Venda itens físicos com controle rígido de quantidade e itens de serviço/lanches sem trava de estoque.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✂</w:t>
      </w:r>
      <w:r>
        <w:rPr>
          <w:b/>
          <w:bCs/>
          <w:color w:val="0F172A"/>
        </w:rPr>
        <w:t>️</w:t>
      </w:r>
      <w:r>
        <w:rPr>
          <w:b/>
          <w:bCs/>
          <w:color w:val="0F172A"/>
        </w:rPr>
        <w:t xml:space="preserve"> Pagamento Dividido no PDV: </w:t>
      </w:r>
      <w:r>
        <w:t>Receba vendas divididas em duas formas (</w:t>
      </w:r>
      <w:proofErr w:type="spellStart"/>
      <w:r>
        <w:t>ex</w:t>
      </w:r>
      <w:proofErr w:type="spellEnd"/>
      <w:r>
        <w:t>: Dinheiro + PIX, Cartão + Dinheiro) com cálculo automático do</w:t>
      </w:r>
      <w:r>
        <w:t xml:space="preserve"> troco e saldo restante.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☁</w:t>
      </w:r>
      <w:r>
        <w:rPr>
          <w:b/>
          <w:bCs/>
          <w:color w:val="0F172A"/>
        </w:rPr>
        <w:t>️</w:t>
      </w:r>
      <w:r>
        <w:rPr>
          <w:b/>
          <w:bCs/>
          <w:color w:val="0F172A"/>
        </w:rPr>
        <w:t xml:space="preserve"> Backup Automático em Nuvem: </w:t>
      </w:r>
      <w:r>
        <w:t>Seus dados sincronizados em nuvem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) com total segurança e criptografia.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>2. Frente de Caixa Ágil (PDV)</w:t>
      </w:r>
    </w:p>
    <w:p w:rsidR="00383480" w:rsidRDefault="00FD3FE5">
      <w:pPr>
        <w:spacing w:after="200"/>
      </w:pPr>
      <w:r>
        <w:rPr>
          <w:color w:val="64748B"/>
        </w:rPr>
        <w:t>Interface limpa, moderna e com foco em alta produtividade</w:t>
      </w:r>
    </w:p>
    <w:p w:rsidR="00383480" w:rsidRDefault="00FD3FE5">
      <w:pPr>
        <w:spacing w:before="80" w:after="120" w:line="276" w:lineRule="auto"/>
      </w:pPr>
      <w:r>
        <w:t>A tela principal do</w:t>
      </w:r>
      <w:r>
        <w:t xml:space="preserve"> PDV foi projetada para eliminar cliques desnecessários e agilizar o atendimento em horários de pico. O operador visualiza com clareza o total acumulado, a lista de itens, os atalhos de teclado e o status do turno em tempo real.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🟢</w:t>
      </w:r>
      <w:r>
        <w:rPr>
          <w:b/>
          <w:bCs/>
          <w:color w:val="0F172A"/>
        </w:rPr>
        <w:t xml:space="preserve"> Total a Pagar em Destaqu</w:t>
      </w:r>
      <w:r>
        <w:rPr>
          <w:b/>
          <w:bCs/>
          <w:color w:val="0F172A"/>
        </w:rPr>
        <w:t xml:space="preserve">e Gigante: </w:t>
      </w:r>
      <w:r>
        <w:t>Visibilidade impecável para o operador e o cliente conferirem o valor da compra instantaneamente.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⌨</w:t>
      </w:r>
      <w:r>
        <w:rPr>
          <w:b/>
          <w:bCs/>
          <w:color w:val="0F172A"/>
        </w:rPr>
        <w:t>️</w:t>
      </w:r>
      <w:r>
        <w:rPr>
          <w:b/>
          <w:bCs/>
          <w:color w:val="0F172A"/>
        </w:rPr>
        <w:t xml:space="preserve"> Atalhos de Teclado Completos: </w:t>
      </w:r>
      <w:r>
        <w:t>Opere 100% pelo teclado: [F1] Buscar Produto, [F4] Finalizar Venda, [F5] Cancelar Venda, [F7] Cortesia, [F9] Sangr</w:t>
      </w:r>
      <w:r>
        <w:t>ia e [F10] Bloquear Tela.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📊</w:t>
      </w:r>
      <w:r>
        <w:rPr>
          <w:b/>
          <w:bCs/>
          <w:color w:val="0F172A"/>
        </w:rPr>
        <w:t xml:space="preserve"> Mini </w:t>
      </w:r>
      <w:proofErr w:type="spellStart"/>
      <w:r>
        <w:rPr>
          <w:b/>
          <w:bCs/>
          <w:color w:val="0F172A"/>
        </w:rPr>
        <w:t>Dashboard</w:t>
      </w:r>
      <w:proofErr w:type="spellEnd"/>
      <w:r>
        <w:rPr>
          <w:b/>
          <w:bCs/>
          <w:color w:val="0F172A"/>
        </w:rPr>
        <w:t xml:space="preserve"> Lateral: </w:t>
      </w:r>
      <w:r>
        <w:t>Acompanhe as vendas do turno, troco inicial e faturamento sem sair da tela de vendas.</w:t>
      </w:r>
    </w:p>
    <w:p w:rsidR="00383480" w:rsidRDefault="00FD3FE5">
      <w:pPr>
        <w:spacing w:before="180" w:after="80"/>
        <w:jc w:val="center"/>
      </w:pPr>
      <w:r>
        <w:rPr>
          <w:noProof/>
        </w:rPr>
        <w:drawing>
          <wp:inline distT="0" distB="0" distL="0" distR="0">
            <wp:extent cx="5524500" cy="3105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80" w:rsidRDefault="00FD3FE5">
      <w:pPr>
        <w:spacing w:after="240"/>
        <w:jc w:val="center"/>
      </w:pPr>
      <w:r>
        <w:rPr>
          <w:color w:val="64748B"/>
          <w:sz w:val="18"/>
          <w:szCs w:val="18"/>
        </w:rPr>
        <w:t>📸</w:t>
      </w:r>
      <w:r>
        <w:rPr>
          <w:color w:val="64748B"/>
          <w:sz w:val="18"/>
          <w:szCs w:val="18"/>
        </w:rPr>
        <w:t xml:space="preserve"> Figura: Tela de Frente de Caixa com itens no carrinho, total em destaque e atalhos rápidos.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>3. Formas de Pagam</w:t>
      </w:r>
      <w:r>
        <w:rPr>
          <w:b/>
          <w:bCs/>
          <w:color w:val="2563EB"/>
        </w:rPr>
        <w:t>ento &amp; Pagamento Dividido</w:t>
      </w:r>
    </w:p>
    <w:p w:rsidR="00383480" w:rsidRDefault="00FD3FE5">
      <w:pPr>
        <w:spacing w:after="200"/>
      </w:pPr>
      <w:r>
        <w:rPr>
          <w:color w:val="64748B"/>
        </w:rPr>
        <w:t>Flexibilidade total para receber como o seu cliente preferir</w:t>
      </w:r>
    </w:p>
    <w:p w:rsidR="00383480" w:rsidRDefault="00FD3FE5">
      <w:pPr>
        <w:spacing w:before="80" w:after="120" w:line="276" w:lineRule="auto"/>
      </w:pPr>
      <w:r>
        <w:t xml:space="preserve">Receba pagamentos com dinheiro (com cálculo automático de troco), PIX com QR </w:t>
      </w:r>
      <w:proofErr w:type="spellStart"/>
      <w:r>
        <w:t>Code</w:t>
      </w:r>
      <w:proofErr w:type="spellEnd"/>
      <w:r>
        <w:t xml:space="preserve"> dinâmico, Cartão de Débito, Cartão de Crédito ou Fiado/Crediário com controle por cliente.</w:t>
      </w:r>
    </w:p>
    <w:p w:rsidR="00383480" w:rsidRDefault="00FD3FE5">
      <w:pPr>
        <w:spacing w:before="80" w:after="120" w:line="276" w:lineRule="auto"/>
      </w:pPr>
      <w:r>
        <w:t>Com a inovadora função de Pagamento Dividido [F4], o lojista registra facilmente vendas em que o cliente paga uma parte em dinheiro e o restante no PIX ou Cartão. O sistema calcula o saldo em tempo real e detalha cada parcela no cupom térmico e no fechamen</w:t>
      </w:r>
      <w:r>
        <w:t>to do caixa.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✂</w:t>
      </w:r>
      <w:r>
        <w:rPr>
          <w:b/>
          <w:bCs/>
          <w:color w:val="0F172A"/>
        </w:rPr>
        <w:t>️</w:t>
      </w:r>
      <w:r>
        <w:rPr>
          <w:b/>
          <w:bCs/>
          <w:color w:val="0F172A"/>
        </w:rPr>
        <w:t xml:space="preserve"> Divisão Instantânea: </w:t>
      </w:r>
      <w:r>
        <w:t>Basta digitar quanto o cliente deu na 1ª forma e o sistema já calcula o restante da 2ª forma.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🖨</w:t>
      </w:r>
      <w:r>
        <w:rPr>
          <w:b/>
          <w:bCs/>
          <w:color w:val="0F172A"/>
        </w:rPr>
        <w:t>️</w:t>
      </w:r>
      <w:r>
        <w:rPr>
          <w:b/>
          <w:bCs/>
          <w:color w:val="0F172A"/>
        </w:rPr>
        <w:t xml:space="preserve"> Cupom Fiscal Térmico (58mm e 80mm): </w:t>
      </w:r>
      <w:r>
        <w:t>Impressão rápida com discriminação clara de cada valor pago.</w:t>
      </w:r>
    </w:p>
    <w:p w:rsidR="00383480" w:rsidRDefault="00FD3FE5">
      <w:pPr>
        <w:spacing w:before="180" w:after="80"/>
        <w:jc w:val="center"/>
      </w:pPr>
      <w:r>
        <w:rPr>
          <w:noProof/>
        </w:rPr>
        <w:drawing>
          <wp:inline distT="0" distB="0" distL="0" distR="0">
            <wp:extent cx="5524500" cy="3105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80" w:rsidRDefault="00FD3FE5">
      <w:pPr>
        <w:spacing w:after="240"/>
        <w:jc w:val="center"/>
      </w:pPr>
      <w:r>
        <w:rPr>
          <w:color w:val="64748B"/>
          <w:sz w:val="18"/>
          <w:szCs w:val="18"/>
        </w:rPr>
        <w:t>📸</w:t>
      </w:r>
      <w:r>
        <w:rPr>
          <w:color w:val="64748B"/>
          <w:sz w:val="18"/>
          <w:szCs w:val="18"/>
        </w:rPr>
        <w:t xml:space="preserve"> Figura: Modal de Pa</w:t>
      </w:r>
      <w:r>
        <w:rPr>
          <w:color w:val="64748B"/>
          <w:sz w:val="18"/>
          <w:szCs w:val="18"/>
        </w:rPr>
        <w:t>gamento com divisão entre Dinheiro e PIX.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>4. Produtos, Estoque &amp; Grade de Fardos</w:t>
      </w:r>
    </w:p>
    <w:p w:rsidR="00383480" w:rsidRDefault="00FD3FE5">
      <w:pPr>
        <w:spacing w:after="200"/>
      </w:pPr>
      <w:r>
        <w:rPr>
          <w:color w:val="64748B"/>
        </w:rPr>
        <w:t>Controle completo de unidades, fardos/packs e serviços</w:t>
      </w:r>
    </w:p>
    <w:p w:rsidR="00383480" w:rsidRDefault="00FD3FE5">
      <w:pPr>
        <w:spacing w:before="80" w:after="120" w:line="276" w:lineRule="auto"/>
      </w:pPr>
      <w:r>
        <w:t xml:space="preserve">O módulo de Gestão de Produtos oferece controle minucioso do catálogo da loja, com filtros rápidos por categoria, </w:t>
      </w:r>
      <w:proofErr w:type="spellStart"/>
      <w:r>
        <w:t>badg</w:t>
      </w:r>
      <w:r>
        <w:t>es</w:t>
      </w:r>
      <w:proofErr w:type="spellEnd"/>
      <w:r>
        <w:t xml:space="preserve"> visuais de estoque (OK, Baixo, Crítico ou Sem Limite) e histórico de movimentações.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🍺</w:t>
      </w:r>
      <w:r>
        <w:rPr>
          <w:b/>
          <w:bCs/>
          <w:color w:val="0F172A"/>
        </w:rPr>
        <w:t xml:space="preserve"> Grade Fracionada (Unidade </w:t>
      </w:r>
      <w:proofErr w:type="spellStart"/>
      <w:r>
        <w:rPr>
          <w:b/>
          <w:bCs/>
          <w:color w:val="0F172A"/>
        </w:rPr>
        <w:t>vs</w:t>
      </w:r>
      <w:proofErr w:type="spellEnd"/>
      <w:r>
        <w:rPr>
          <w:b/>
          <w:bCs/>
          <w:color w:val="0F172A"/>
        </w:rPr>
        <w:t xml:space="preserve"> Fardo/Pack): </w:t>
      </w:r>
      <w:r>
        <w:t>Cadastre o produto por unidade (</w:t>
      </w:r>
      <w:proofErr w:type="spellStart"/>
      <w:r>
        <w:t>ex</w:t>
      </w:r>
      <w:proofErr w:type="spellEnd"/>
      <w:r>
        <w:t>: Heineken R$ 8,50) e configure o Pack com 6 unidades por R$ 48,00. O sistema calcula auto</w:t>
      </w:r>
      <w:r>
        <w:t>maticamente o percentual de desconto e dá baixa precisa no estoque unitário.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⚡</w:t>
      </w:r>
      <w:r>
        <w:rPr>
          <w:b/>
          <w:bCs/>
          <w:color w:val="0F172A"/>
        </w:rPr>
        <w:t xml:space="preserve"> Controle Opcional (Serviços e Lanches): </w:t>
      </w:r>
      <w:r>
        <w:t>Permite vender itens artesanais (salgados, cafés, corte de cabelo, mão de obra) sem travar por falta de estoque.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📊</w:t>
      </w:r>
      <w:r>
        <w:rPr>
          <w:b/>
          <w:bCs/>
          <w:color w:val="0F172A"/>
        </w:rPr>
        <w:t xml:space="preserve"> Exportação para Excel</w:t>
      </w:r>
      <w:r>
        <w:rPr>
          <w:b/>
          <w:bCs/>
          <w:color w:val="0F172A"/>
        </w:rPr>
        <w:t xml:space="preserve"> (.</w:t>
      </w:r>
      <w:proofErr w:type="spellStart"/>
      <w:r>
        <w:rPr>
          <w:b/>
          <w:bCs/>
          <w:color w:val="0F172A"/>
        </w:rPr>
        <w:t>xlsx</w:t>
      </w:r>
      <w:proofErr w:type="spellEnd"/>
      <w:r>
        <w:rPr>
          <w:b/>
          <w:bCs/>
          <w:color w:val="0F172A"/>
        </w:rPr>
        <w:t xml:space="preserve">): </w:t>
      </w:r>
      <w:r>
        <w:t>Exporte o inventário completo da loja formatado e colorido em planilha Excel com apenas 1 clique.</w:t>
      </w:r>
    </w:p>
    <w:p w:rsidR="00383480" w:rsidRDefault="00FD3FE5">
      <w:pPr>
        <w:spacing w:before="180" w:after="80"/>
        <w:jc w:val="center"/>
      </w:pPr>
      <w:r>
        <w:rPr>
          <w:noProof/>
        </w:rPr>
        <w:drawing>
          <wp:inline distT="0" distB="0" distL="0" distR="0">
            <wp:extent cx="5524500" cy="3105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80" w:rsidRDefault="00FD3FE5">
      <w:pPr>
        <w:spacing w:after="240"/>
        <w:jc w:val="center"/>
      </w:pPr>
      <w:r>
        <w:rPr>
          <w:color w:val="64748B"/>
          <w:sz w:val="18"/>
          <w:szCs w:val="18"/>
        </w:rPr>
        <w:t>📸</w:t>
      </w:r>
      <w:r>
        <w:rPr>
          <w:color w:val="64748B"/>
          <w:sz w:val="18"/>
          <w:szCs w:val="18"/>
        </w:rPr>
        <w:t xml:space="preserve"> Figura: Tabela completa de gestão de produtos, estoque e grade fracionada.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>5. Cadastro Mágico com EAN Nacional</w:t>
      </w:r>
    </w:p>
    <w:p w:rsidR="00383480" w:rsidRDefault="00FD3FE5">
      <w:pPr>
        <w:spacing w:after="200"/>
      </w:pPr>
      <w:r>
        <w:rPr>
          <w:color w:val="64748B"/>
        </w:rPr>
        <w:t xml:space="preserve">Cadastre centenas de produtos </w:t>
      </w:r>
      <w:r>
        <w:rPr>
          <w:color w:val="64748B"/>
        </w:rPr>
        <w:t>em minutos sem digitação manual</w:t>
      </w:r>
    </w:p>
    <w:p w:rsidR="00383480" w:rsidRDefault="00FD3FE5">
      <w:pPr>
        <w:spacing w:before="80" w:after="120" w:line="276" w:lineRule="auto"/>
      </w:pPr>
      <w:r>
        <w:t xml:space="preserve">O grande diferencial do </w:t>
      </w:r>
      <w:proofErr w:type="spellStart"/>
      <w:r>
        <w:t>FlowPDV</w:t>
      </w:r>
      <w:proofErr w:type="spellEnd"/>
      <w:r>
        <w:t xml:space="preserve"> v1.6.1 é a integração direta com bases de dados de produtos do Brasil (EAN/GTIN). Ao abrir a tela de Novo Produto e bipar qualquer item industrializado com o leitor de código de barras: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🔎</w:t>
      </w:r>
      <w:r>
        <w:rPr>
          <w:b/>
          <w:bCs/>
          <w:color w:val="0F172A"/>
        </w:rPr>
        <w:t xml:space="preserve"> Ide</w:t>
      </w:r>
      <w:r>
        <w:rPr>
          <w:b/>
          <w:bCs/>
          <w:color w:val="0F172A"/>
        </w:rPr>
        <w:t xml:space="preserve">ntificação Automática: </w:t>
      </w:r>
      <w:r>
        <w:t xml:space="preserve">O </w:t>
      </w:r>
      <w:proofErr w:type="spellStart"/>
      <w:r>
        <w:t>FlowPDV</w:t>
      </w:r>
      <w:proofErr w:type="spellEnd"/>
      <w:r>
        <w:t xml:space="preserve"> consulta o catálogo oficial em 0.4s e preenche o Nome Completo e Volume (</w:t>
      </w:r>
      <w:proofErr w:type="spellStart"/>
      <w:r>
        <w:t>ex</w:t>
      </w:r>
      <w:proofErr w:type="spellEnd"/>
      <w:r>
        <w:t>: Coca Cola LT 350ml).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🧠</w:t>
      </w:r>
      <w:r>
        <w:rPr>
          <w:b/>
          <w:bCs/>
          <w:color w:val="0F172A"/>
        </w:rPr>
        <w:t xml:space="preserve"> Categorização Semântica: </w:t>
      </w:r>
      <w:r>
        <w:t>O sistema analisa o produto e já seleciona a Categoria correspondente no seu catálogo.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⏩</w:t>
      </w:r>
      <w:r>
        <w:rPr>
          <w:b/>
          <w:bCs/>
          <w:color w:val="0F172A"/>
        </w:rPr>
        <w:t xml:space="preserve"> Fluxo Ul</w:t>
      </w:r>
      <w:r>
        <w:rPr>
          <w:b/>
          <w:bCs/>
          <w:color w:val="0F172A"/>
        </w:rPr>
        <w:t xml:space="preserve">trarrápido: </w:t>
      </w:r>
      <w:r>
        <w:t>O cursor pula direto para o campo Preço de Venda. O lojista só digita o preço e salva!</w:t>
      </w:r>
    </w:p>
    <w:p w:rsidR="00383480" w:rsidRDefault="00FD3FE5">
      <w:pPr>
        <w:spacing w:before="180" w:after="80"/>
        <w:jc w:val="center"/>
      </w:pPr>
      <w:r>
        <w:rPr>
          <w:noProof/>
        </w:rPr>
        <w:drawing>
          <wp:inline distT="0" distB="0" distL="0" distR="0">
            <wp:extent cx="5524500" cy="31051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80" w:rsidRDefault="00FD3FE5">
      <w:pPr>
        <w:spacing w:after="240"/>
        <w:jc w:val="center"/>
      </w:pPr>
      <w:r>
        <w:rPr>
          <w:color w:val="64748B"/>
          <w:sz w:val="18"/>
          <w:szCs w:val="18"/>
        </w:rPr>
        <w:t>📸</w:t>
      </w:r>
      <w:r>
        <w:rPr>
          <w:color w:val="64748B"/>
          <w:sz w:val="18"/>
          <w:szCs w:val="18"/>
        </w:rPr>
        <w:t xml:space="preserve"> Figura: </w:t>
      </w:r>
      <w:proofErr w:type="spellStart"/>
      <w:r>
        <w:rPr>
          <w:color w:val="64748B"/>
          <w:sz w:val="18"/>
          <w:szCs w:val="18"/>
        </w:rPr>
        <w:t>Auto-preenchimento</w:t>
      </w:r>
      <w:proofErr w:type="spellEnd"/>
      <w:r>
        <w:rPr>
          <w:color w:val="64748B"/>
          <w:sz w:val="18"/>
          <w:szCs w:val="18"/>
        </w:rPr>
        <w:t xml:space="preserve"> instantâneo ao bipar o código de barras da Coca-Cola.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>6. Turno de Caixa Inteligente</w:t>
      </w:r>
    </w:p>
    <w:p w:rsidR="00383480" w:rsidRDefault="00FD3FE5">
      <w:pPr>
        <w:spacing w:after="200"/>
      </w:pPr>
      <w:r>
        <w:rPr>
          <w:color w:val="64748B"/>
        </w:rPr>
        <w:t>Controle financeiro com acordeão expansivo em tela cheia</w:t>
      </w:r>
    </w:p>
    <w:p w:rsidR="00383480" w:rsidRDefault="00FD3FE5">
      <w:pPr>
        <w:spacing w:before="80" w:after="120" w:line="276" w:lineRule="auto"/>
      </w:pPr>
      <w:r>
        <w:t xml:space="preserve">O fechamento de caixa do </w:t>
      </w:r>
      <w:proofErr w:type="spellStart"/>
      <w:r>
        <w:t>FlowPDV</w:t>
      </w:r>
      <w:proofErr w:type="spellEnd"/>
      <w:r>
        <w:t xml:space="preserve"> foi aprimorado com um sistema de Acordeão Inteligente: tanto no computador desktop quanto em notebooks, clicar no título da seção expande a tabela em tela cheia, perm</w:t>
      </w:r>
      <w:r>
        <w:t>itindo conferir dezenas de vendas sem aperto visual.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🔒</w:t>
      </w:r>
      <w:r>
        <w:rPr>
          <w:b/>
          <w:bCs/>
          <w:color w:val="0F172A"/>
        </w:rPr>
        <w:t xml:space="preserve"> Modo Operador Protegido: </w:t>
      </w:r>
      <w:r>
        <w:t>O operador visualiza apenas as vendas do seu próprio turno, sem acesso a dados confidenciais ou histórico de outros dias.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👔</w:t>
      </w:r>
      <w:r>
        <w:rPr>
          <w:b/>
          <w:bCs/>
          <w:color w:val="0F172A"/>
        </w:rPr>
        <w:t xml:space="preserve"> Modo Gerente com Histórico Completo: </w:t>
      </w:r>
      <w:r>
        <w:t>O gerente ace</w:t>
      </w:r>
      <w:r>
        <w:t>ssa todo o histórico de turnos anteriores, relatórios de conferência e métricas consolidadas.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💸</w:t>
      </w:r>
      <w:r>
        <w:rPr>
          <w:b/>
          <w:bCs/>
          <w:color w:val="0F172A"/>
        </w:rPr>
        <w:t xml:space="preserve"> Controle de Sangrias &amp; Troco: </w:t>
      </w:r>
      <w:r>
        <w:t>Registro detalhado de troco de abertura e retiradas de dinheiro com operador e justificativa.</w:t>
      </w:r>
    </w:p>
    <w:p w:rsidR="00383480" w:rsidRDefault="00FD3FE5">
      <w:pPr>
        <w:spacing w:before="180" w:after="80"/>
        <w:jc w:val="center"/>
      </w:pPr>
      <w:r>
        <w:rPr>
          <w:noProof/>
        </w:rPr>
        <w:drawing>
          <wp:inline distT="0" distB="0" distL="0" distR="0">
            <wp:extent cx="5524500" cy="31051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80" w:rsidRDefault="00FD3FE5">
      <w:pPr>
        <w:spacing w:after="240"/>
        <w:jc w:val="center"/>
      </w:pPr>
      <w:r>
        <w:rPr>
          <w:color w:val="64748B"/>
          <w:sz w:val="18"/>
          <w:szCs w:val="18"/>
        </w:rPr>
        <w:t>📸</w:t>
      </w:r>
      <w:r>
        <w:rPr>
          <w:color w:val="64748B"/>
          <w:sz w:val="18"/>
          <w:szCs w:val="18"/>
        </w:rPr>
        <w:t xml:space="preserve"> Figura: Aba de Turno de Caixa </w:t>
      </w:r>
      <w:r>
        <w:rPr>
          <w:color w:val="64748B"/>
          <w:sz w:val="18"/>
          <w:szCs w:val="18"/>
        </w:rPr>
        <w:t>com acordeão inteligente e auditoria em tempo real.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>7. Relatório Executivo &amp; Exportação Excel</w:t>
      </w:r>
    </w:p>
    <w:p w:rsidR="00383480" w:rsidRDefault="00FD3FE5">
      <w:pPr>
        <w:spacing w:after="200"/>
      </w:pPr>
      <w:r>
        <w:rPr>
          <w:color w:val="64748B"/>
        </w:rPr>
        <w:t>Auditoria financeira completa e fechamentos transparentes</w:t>
      </w:r>
    </w:p>
    <w:p w:rsidR="00383480" w:rsidRDefault="00FD3FE5">
      <w:pPr>
        <w:spacing w:before="80" w:after="120" w:line="276" w:lineRule="auto"/>
      </w:pPr>
      <w:r>
        <w:t xml:space="preserve">Ao fechar ou consultar qualquer turno, o </w:t>
      </w:r>
      <w:proofErr w:type="spellStart"/>
      <w:r>
        <w:t>FlowPDV</w:t>
      </w:r>
      <w:proofErr w:type="spellEnd"/>
      <w:r>
        <w:t xml:space="preserve"> gera um Relatório Executivo completo com resumo finan</w:t>
      </w:r>
      <w:r>
        <w:t>ceiro, total faturado, saldo esperado na gaveta e quebra por forma de pagamento.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📑</w:t>
      </w:r>
      <w:r>
        <w:rPr>
          <w:b/>
          <w:bCs/>
          <w:color w:val="0F172A"/>
        </w:rPr>
        <w:t xml:space="preserve"> Planilhas Excel Formatadas e Coloridas (.</w:t>
      </w:r>
      <w:proofErr w:type="spellStart"/>
      <w:r>
        <w:rPr>
          <w:b/>
          <w:bCs/>
          <w:color w:val="0F172A"/>
        </w:rPr>
        <w:t>xlsx</w:t>
      </w:r>
      <w:proofErr w:type="spellEnd"/>
      <w:r>
        <w:rPr>
          <w:b/>
          <w:bCs/>
          <w:color w:val="0F172A"/>
        </w:rPr>
        <w:t xml:space="preserve">): </w:t>
      </w:r>
      <w:r>
        <w:t>Geração automática de planilhas com 4 abas profissionais: Resumo Executivo, Detalhamento de Vendas, Itens Vendidos e Sangria</w:t>
      </w:r>
      <w:r>
        <w:t>s.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🔒</w:t>
      </w:r>
      <w:r>
        <w:rPr>
          <w:b/>
          <w:bCs/>
          <w:color w:val="0F172A"/>
        </w:rPr>
        <w:t xml:space="preserve"> Segurança Blindada: </w:t>
      </w:r>
      <w:r>
        <w:t>Funções de exportação protegidas por senha e exclusivas para o perfil Gerente.</w:t>
      </w:r>
    </w:p>
    <w:p w:rsidR="00383480" w:rsidRDefault="00FD3FE5">
      <w:pPr>
        <w:spacing w:before="180" w:after="80"/>
        <w:jc w:val="center"/>
      </w:pPr>
      <w:r>
        <w:rPr>
          <w:noProof/>
        </w:rPr>
        <w:drawing>
          <wp:inline distT="0" distB="0" distL="0" distR="0">
            <wp:extent cx="5524500" cy="31051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80" w:rsidRDefault="00FD3FE5">
      <w:pPr>
        <w:spacing w:after="240"/>
        <w:jc w:val="center"/>
      </w:pPr>
      <w:r>
        <w:rPr>
          <w:color w:val="64748B"/>
          <w:sz w:val="18"/>
          <w:szCs w:val="18"/>
        </w:rPr>
        <w:t>📸</w:t>
      </w:r>
      <w:r>
        <w:rPr>
          <w:color w:val="64748B"/>
          <w:sz w:val="18"/>
          <w:szCs w:val="18"/>
        </w:rPr>
        <w:t xml:space="preserve"> Figura: Modal de Relatório Executivo com resumo detalhado de fechamento de caixa.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>8. Configurações, Backup em Nuvem &amp; Licença</w:t>
      </w:r>
    </w:p>
    <w:p w:rsidR="00383480" w:rsidRDefault="00FD3FE5">
      <w:pPr>
        <w:spacing w:after="200"/>
      </w:pPr>
      <w:r>
        <w:rPr>
          <w:color w:val="64748B"/>
        </w:rPr>
        <w:t>Personalização tot</w:t>
      </w:r>
      <w:r>
        <w:rPr>
          <w:color w:val="64748B"/>
        </w:rPr>
        <w:t>al e segurança que protege o seu negócio</w:t>
      </w:r>
    </w:p>
    <w:p w:rsidR="00383480" w:rsidRDefault="00FD3FE5">
      <w:pPr>
        <w:spacing w:before="80" w:after="120" w:line="276" w:lineRule="auto"/>
      </w:pPr>
      <w:r>
        <w:t>A aba de Configurações centraliza a personalização do estabelecimento (nome da empresa, CNPJ, telefone, logotipo no cupom) e os serviços de sincronização em nuvem e atualização com 1 clique.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☁</w:t>
      </w:r>
      <w:r>
        <w:rPr>
          <w:b/>
          <w:bCs/>
          <w:color w:val="0F172A"/>
        </w:rPr>
        <w:t>️</w:t>
      </w:r>
      <w:r>
        <w:rPr>
          <w:b/>
          <w:bCs/>
          <w:color w:val="0F172A"/>
        </w:rPr>
        <w:t xml:space="preserve"> Sincronização Contínu</w:t>
      </w:r>
      <w:r>
        <w:rPr>
          <w:b/>
          <w:bCs/>
          <w:color w:val="0F172A"/>
        </w:rPr>
        <w:t xml:space="preserve">a em Nuvem: </w:t>
      </w:r>
      <w:r>
        <w:t xml:space="preserve">Backup seguro no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com criptografia e status de conexão em tempo real.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🚀</w:t>
      </w:r>
      <w:r>
        <w:rPr>
          <w:b/>
          <w:bCs/>
          <w:color w:val="0F172A"/>
        </w:rPr>
        <w:t xml:space="preserve"> Atualizações Automáticas com 1 Clique: </w:t>
      </w:r>
      <w:r>
        <w:t>Receba melhorias e novos recursos sem necessidade de reinstalação manual.</w:t>
      </w:r>
    </w:p>
    <w:p w:rsidR="00383480" w:rsidRDefault="00FD3FE5">
      <w:pPr>
        <w:spacing w:before="180" w:after="80"/>
        <w:jc w:val="center"/>
      </w:pPr>
      <w:r>
        <w:rPr>
          <w:noProof/>
        </w:rPr>
        <w:drawing>
          <wp:inline distT="0" distB="0" distL="0" distR="0">
            <wp:extent cx="5790314" cy="3254556"/>
            <wp:effectExtent l="0" t="0" r="127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068" cy="32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80" w:rsidRDefault="00FD3FE5">
      <w:pPr>
        <w:spacing w:after="240"/>
        <w:jc w:val="center"/>
      </w:pPr>
      <w:r>
        <w:rPr>
          <w:color w:val="64748B"/>
          <w:sz w:val="18"/>
          <w:szCs w:val="18"/>
        </w:rPr>
        <w:t>📸</w:t>
      </w:r>
      <w:r>
        <w:rPr>
          <w:color w:val="64748B"/>
          <w:sz w:val="18"/>
          <w:szCs w:val="18"/>
        </w:rPr>
        <w:t xml:space="preserve"> Figura: Tela de Configurações, Licenciamento </w:t>
      </w:r>
      <w:proofErr w:type="spellStart"/>
      <w:r>
        <w:rPr>
          <w:color w:val="64748B"/>
          <w:sz w:val="18"/>
          <w:szCs w:val="18"/>
        </w:rPr>
        <w:t>SaaS</w:t>
      </w:r>
      <w:proofErr w:type="spellEnd"/>
      <w:r>
        <w:rPr>
          <w:color w:val="64748B"/>
          <w:sz w:val="18"/>
          <w:szCs w:val="18"/>
        </w:rPr>
        <w:t xml:space="preserve"> e Status do Backup em Nuvem.</w:t>
      </w:r>
    </w:p>
    <w:p w:rsidR="00383480" w:rsidRDefault="00FD3FE5">
      <w:r>
        <w:br w:type="page"/>
      </w: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lastRenderedPageBreak/>
        <w:t xml:space="preserve">9. Comparativo de Vantagens do </w:t>
      </w:r>
      <w:proofErr w:type="spellStart"/>
      <w:r>
        <w:rPr>
          <w:b/>
          <w:bCs/>
          <w:color w:val="2563EB"/>
        </w:rPr>
        <w:t>FlowPDV</w:t>
      </w:r>
      <w:proofErr w:type="spellEnd"/>
    </w:p>
    <w:p w:rsidR="00383480" w:rsidRDefault="00FD3FE5">
      <w:pPr>
        <w:spacing w:after="200"/>
      </w:pPr>
      <w:r>
        <w:rPr>
          <w:color w:val="64748B"/>
        </w:rPr>
        <w:t xml:space="preserve">Veja como o </w:t>
      </w:r>
      <w:proofErr w:type="spellStart"/>
      <w:r>
        <w:rPr>
          <w:color w:val="64748B"/>
        </w:rPr>
        <w:t>FlowPDV</w:t>
      </w:r>
      <w:proofErr w:type="spellEnd"/>
      <w:r>
        <w:rPr>
          <w:color w:val="64748B"/>
        </w:rPr>
        <w:t xml:space="preserve"> supera os softwares antigos de mercado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4"/>
        <w:gridCol w:w="3021"/>
        <w:gridCol w:w="2611"/>
      </w:tblGrid>
      <w:tr w:rsidR="00A842C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93B"/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 / Funcionalidade</w:t>
            </w:r>
          </w:p>
        </w:tc>
        <w:tc>
          <w:tcPr>
            <w:tcW w:w="0" w:type="auto"/>
            <w:shd w:val="clear" w:color="auto" w:fill="047857"/>
          </w:tcPr>
          <w:p w:rsidR="00383480" w:rsidRDefault="00FD3FE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FlowPDV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 ⚡</w:t>
            </w:r>
          </w:p>
        </w:tc>
        <w:tc>
          <w:tcPr>
            <w:tcW w:w="0" w:type="auto"/>
            <w:shd w:val="clear" w:color="auto" w:fill="64748B"/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Sistemas Tradicionais </w:t>
            </w:r>
            <w:r>
              <w:rPr>
                <w:b/>
                <w:bCs/>
                <w:color w:val="FFFFFF"/>
                <w:sz w:val="20"/>
                <w:szCs w:val="20"/>
              </w:rPr>
              <w:t>🛑</w:t>
            </w:r>
          </w:p>
        </w:tc>
      </w:tr>
      <w:tr w:rsidR="003834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83480" w:rsidRDefault="00FD3FE5">
            <w:r>
              <w:rPr>
                <w:b/>
                <w:bCs/>
              </w:rPr>
              <w:t>Funcionam</w:t>
            </w:r>
            <w:r>
              <w:rPr>
                <w:b/>
                <w:bCs/>
              </w:rPr>
              <w:t>ento sem Internet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059669"/>
              </w:rPr>
              <w:t>✅</w:t>
            </w:r>
            <w:r>
              <w:rPr>
                <w:b/>
                <w:bCs/>
                <w:color w:val="059669"/>
              </w:rPr>
              <w:t xml:space="preserve"> 100% Local-</w:t>
            </w:r>
            <w:proofErr w:type="spellStart"/>
            <w:r>
              <w:rPr>
                <w:b/>
                <w:bCs/>
                <w:color w:val="059669"/>
              </w:rPr>
              <w:t>First</w:t>
            </w:r>
            <w:proofErr w:type="spellEnd"/>
            <w:r>
              <w:rPr>
                <w:b/>
                <w:bCs/>
                <w:color w:val="059669"/>
              </w:rPr>
              <w:t xml:space="preserve"> (Nunca Trava)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t>❌</w:t>
            </w:r>
            <w:r>
              <w:t xml:space="preserve"> Trava se a internet cair</w:t>
            </w:r>
          </w:p>
        </w:tc>
      </w:tr>
      <w:tr w:rsidR="003834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83480" w:rsidRDefault="00FD3FE5">
            <w:r>
              <w:rPr>
                <w:b/>
                <w:bCs/>
              </w:rPr>
              <w:t>Cadastro por Código de Barras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059669"/>
              </w:rPr>
              <w:t>✅</w:t>
            </w:r>
            <w:r>
              <w:rPr>
                <w:b/>
                <w:bCs/>
                <w:color w:val="059669"/>
              </w:rPr>
              <w:t xml:space="preserve"> </w:t>
            </w:r>
            <w:proofErr w:type="spellStart"/>
            <w:r>
              <w:rPr>
                <w:b/>
                <w:bCs/>
                <w:color w:val="059669"/>
              </w:rPr>
              <w:t>Auto-Preenchimento</w:t>
            </w:r>
            <w:proofErr w:type="spellEnd"/>
            <w:r>
              <w:rPr>
                <w:b/>
                <w:bCs/>
                <w:color w:val="059669"/>
              </w:rPr>
              <w:t xml:space="preserve"> EAN Nacional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t>❌</w:t>
            </w:r>
            <w:r>
              <w:t xml:space="preserve"> Digitação manual de cada item</w:t>
            </w:r>
          </w:p>
        </w:tc>
      </w:tr>
      <w:tr w:rsidR="003834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83480" w:rsidRDefault="00FD3FE5">
            <w:r>
              <w:rPr>
                <w:b/>
                <w:bCs/>
              </w:rPr>
              <w:t>Venda de Fardo e Unidade no mesmo item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059669"/>
              </w:rPr>
              <w:t>✅</w:t>
            </w:r>
            <w:r>
              <w:rPr>
                <w:b/>
                <w:bCs/>
                <w:color w:val="059669"/>
              </w:rPr>
              <w:t xml:space="preserve"> Grade Integrada com desconto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t>❌</w:t>
            </w:r>
            <w:r>
              <w:t xml:space="preserve"> Precisa duplicar o cadastro</w:t>
            </w:r>
          </w:p>
        </w:tc>
      </w:tr>
      <w:tr w:rsidR="003834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83480" w:rsidRDefault="00FD3FE5">
            <w:r>
              <w:rPr>
                <w:b/>
                <w:bCs/>
              </w:rPr>
              <w:t>Pagamento Dividido no Balcão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059669"/>
              </w:rPr>
              <w:t>✅</w:t>
            </w:r>
            <w:r>
              <w:rPr>
                <w:b/>
                <w:bCs/>
                <w:color w:val="059669"/>
              </w:rPr>
              <w:t xml:space="preserve"> Dinheiro + PIX / Cartão [F4]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t>❌</w:t>
            </w:r>
            <w:r>
              <w:t xml:space="preserve"> Rígido ou complexo de usar</w:t>
            </w:r>
          </w:p>
        </w:tc>
      </w:tr>
      <w:tr w:rsidR="003834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83480" w:rsidRDefault="00FD3FE5">
            <w:r>
              <w:rPr>
                <w:b/>
                <w:bCs/>
              </w:rPr>
              <w:t>Exportação Completa em Excel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059669"/>
              </w:rPr>
              <w:t>✅</w:t>
            </w:r>
            <w:r>
              <w:rPr>
                <w:b/>
                <w:bCs/>
                <w:color w:val="059669"/>
              </w:rPr>
              <w:t xml:space="preserve"> Planilhas coloridas automáticas</w:t>
            </w:r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t>❌</w:t>
            </w:r>
            <w:r>
              <w:t xml:space="preserve"> Apenas relatórios em PDF/TXT</w:t>
            </w:r>
          </w:p>
        </w:tc>
      </w:tr>
      <w:tr w:rsidR="0038348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83480" w:rsidRDefault="00FD3FE5">
            <w:r>
              <w:rPr>
                <w:b/>
                <w:bCs/>
              </w:rPr>
              <w:t xml:space="preserve">Backup em Nuvem e </w:t>
            </w:r>
            <w:proofErr w:type="spellStart"/>
            <w:r>
              <w:rPr>
                <w:b/>
                <w:bCs/>
              </w:rPr>
              <w:t>Multi-Terminal</w:t>
            </w:r>
            <w:proofErr w:type="spellEnd"/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059669"/>
              </w:rPr>
              <w:t>✅</w:t>
            </w:r>
            <w:r>
              <w:rPr>
                <w:b/>
                <w:bCs/>
                <w:color w:val="059669"/>
              </w:rPr>
              <w:t xml:space="preserve"> Incluso com sincronização </w:t>
            </w:r>
            <w:proofErr w:type="spellStart"/>
            <w:r>
              <w:rPr>
                <w:b/>
                <w:bCs/>
                <w:color w:val="059669"/>
              </w:rPr>
              <w:t>realtime</w:t>
            </w:r>
            <w:proofErr w:type="spellEnd"/>
          </w:p>
        </w:tc>
        <w:tc>
          <w:tcPr>
            <w:tcW w:w="0" w:type="auto"/>
          </w:tcPr>
          <w:p w:rsidR="00383480" w:rsidRDefault="00FD3FE5">
            <w:pPr>
              <w:jc w:val="center"/>
            </w:pPr>
            <w:r>
              <w:t>❌</w:t>
            </w:r>
            <w:r>
              <w:t xml:space="preserve"> Cobrado à parte com taxas extras</w:t>
            </w:r>
          </w:p>
        </w:tc>
      </w:tr>
    </w:tbl>
    <w:p w:rsidR="00383480" w:rsidRDefault="00383480">
      <w:pPr>
        <w:spacing w:before="400" w:after="100"/>
      </w:pPr>
    </w:p>
    <w:p w:rsidR="00383480" w:rsidRDefault="00FD3FE5">
      <w:pPr>
        <w:pStyle w:val="Ttulo1"/>
        <w:spacing w:before="360" w:after="80"/>
      </w:pPr>
      <w:r>
        <w:rPr>
          <w:b/>
          <w:bCs/>
          <w:color w:val="2563EB"/>
        </w:rPr>
        <w:t>10. Requisitos Técnicos &amp; Contato Comercial</w:t>
      </w:r>
    </w:p>
    <w:p w:rsidR="00383480" w:rsidRDefault="00FD3FE5">
      <w:pPr>
        <w:spacing w:after="200"/>
      </w:pPr>
      <w:r>
        <w:rPr>
          <w:color w:val="64748B"/>
        </w:rPr>
        <w:t>Pronto para instalar e começar a faturar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💻</w:t>
      </w:r>
      <w:r>
        <w:rPr>
          <w:b/>
          <w:bCs/>
          <w:color w:val="0F172A"/>
        </w:rPr>
        <w:t xml:space="preserve"> Requisitos Mínimos: </w:t>
      </w:r>
      <w:r>
        <w:t>Computador ou Notebook com Windows 10 ou Windows 11 (64-bit), 4GB de memór</w:t>
      </w:r>
      <w:r>
        <w:t>ia RAM e 300MB de espaço livre em disco.</w:t>
      </w:r>
    </w:p>
    <w:p w:rsidR="00383480" w:rsidRDefault="00FD3FE5">
      <w:pPr>
        <w:spacing w:before="60" w:after="80" w:line="260" w:lineRule="auto"/>
      </w:pPr>
      <w:r>
        <w:rPr>
          <w:b/>
          <w:bCs/>
          <w:color w:val="0F172A"/>
        </w:rPr>
        <w:t>🖨</w:t>
      </w:r>
      <w:r>
        <w:rPr>
          <w:b/>
          <w:bCs/>
          <w:color w:val="0F172A"/>
        </w:rPr>
        <w:t>️</w:t>
      </w:r>
      <w:r>
        <w:rPr>
          <w:b/>
          <w:bCs/>
          <w:color w:val="0F172A"/>
        </w:rPr>
        <w:t xml:space="preserve"> Periféricos Compatíveis: </w:t>
      </w:r>
      <w:r>
        <w:t xml:space="preserve">Leitores de código de barras USB / Sem Fio, Gavetas de dinheiro automáticas e Impressoras Térmicas de cupom (58mm e 80mm - </w:t>
      </w:r>
      <w:proofErr w:type="spellStart"/>
      <w:r>
        <w:t>Bematech</w:t>
      </w:r>
      <w:proofErr w:type="spellEnd"/>
      <w:r>
        <w:t xml:space="preserve">, Elgin, Epson, </w:t>
      </w:r>
      <w:proofErr w:type="spellStart"/>
      <w:r>
        <w:t>Daruma</w:t>
      </w:r>
      <w:proofErr w:type="spellEnd"/>
      <w:r>
        <w:t>, POS, etc.).</w:t>
      </w:r>
    </w:p>
    <w:p w:rsidR="00383480" w:rsidRDefault="00383480">
      <w:pPr>
        <w:spacing w:before="200"/>
      </w:pPr>
    </w:p>
    <w:tbl>
      <w:tblPr>
        <w:tblW w:w="5000" w:type="pct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3834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shd w:val="clear" w:color="auto" w:fill="F8FAFC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383480" w:rsidRDefault="00FD3FE5">
            <w:pPr>
              <w:jc w:val="center"/>
            </w:pPr>
            <w:r>
              <w:rPr>
                <w:b/>
                <w:bCs/>
                <w:color w:val="0F172A"/>
                <w:sz w:val="26"/>
                <w:szCs w:val="26"/>
              </w:rPr>
              <w:t>📞</w:t>
            </w:r>
            <w:r>
              <w:rPr>
                <w:b/>
                <w:bCs/>
                <w:color w:val="0F172A"/>
                <w:sz w:val="26"/>
                <w:szCs w:val="26"/>
              </w:rPr>
              <w:t xml:space="preserve"> Solicite uma De</w:t>
            </w:r>
            <w:r>
              <w:rPr>
                <w:b/>
                <w:bCs/>
                <w:color w:val="0F172A"/>
                <w:sz w:val="26"/>
                <w:szCs w:val="26"/>
              </w:rPr>
              <w:t>monstração ou Adquira sua Licença</w:t>
            </w:r>
          </w:p>
          <w:p w:rsidR="00383480" w:rsidRDefault="00FD3FE5">
            <w:pPr>
              <w:spacing w:before="100"/>
              <w:jc w:val="center"/>
            </w:pPr>
            <w:r>
              <w:rPr>
                <w:color w:val="64748B"/>
              </w:rPr>
              <w:t xml:space="preserve">Desenvolvedor Responsável: Douglas Batista • </w:t>
            </w:r>
            <w:proofErr w:type="spellStart"/>
            <w:r>
              <w:rPr>
                <w:color w:val="64748B"/>
              </w:rPr>
              <w:t>FlowPDV</w:t>
            </w:r>
            <w:proofErr w:type="spellEnd"/>
            <w:r>
              <w:rPr>
                <w:color w:val="64748B"/>
              </w:rPr>
              <w:t xml:space="preserve"> Brasil </w:t>
            </w:r>
            <w:proofErr w:type="spellStart"/>
            <w:r>
              <w:rPr>
                <w:color w:val="64748B"/>
              </w:rPr>
              <w:t>WhatsApp</w:t>
            </w:r>
            <w:proofErr w:type="spellEnd"/>
            <w:r>
              <w:rPr>
                <w:color w:val="64748B"/>
              </w:rPr>
              <w:t xml:space="preserve"> &amp; Suporte Técnico: Entre em contato para ativação imediata!</w:t>
            </w:r>
          </w:p>
        </w:tc>
      </w:tr>
    </w:tbl>
    <w:p w:rsidR="00FD3FE5" w:rsidRDefault="00FD3FE5"/>
    <w:sectPr w:rsidR="00FD3F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2D3425"/>
    <w:multiLevelType w:val="hybridMultilevel"/>
    <w:tmpl w:val="808616AE"/>
    <w:lvl w:ilvl="0" w:tplc="6A360BCE">
      <w:start w:val="1"/>
      <w:numFmt w:val="bullet"/>
      <w:lvlText w:val="●"/>
      <w:lvlJc w:val="left"/>
      <w:pPr>
        <w:ind w:left="720" w:hanging="360"/>
      </w:pPr>
    </w:lvl>
    <w:lvl w:ilvl="1" w:tplc="564C36D8">
      <w:start w:val="1"/>
      <w:numFmt w:val="bullet"/>
      <w:lvlText w:val="○"/>
      <w:lvlJc w:val="left"/>
      <w:pPr>
        <w:ind w:left="1440" w:hanging="360"/>
      </w:pPr>
    </w:lvl>
    <w:lvl w:ilvl="2" w:tplc="45403E10">
      <w:start w:val="1"/>
      <w:numFmt w:val="bullet"/>
      <w:lvlText w:val="■"/>
      <w:lvlJc w:val="left"/>
      <w:pPr>
        <w:ind w:left="2160" w:hanging="360"/>
      </w:pPr>
    </w:lvl>
    <w:lvl w:ilvl="3" w:tplc="59EABD70">
      <w:start w:val="1"/>
      <w:numFmt w:val="bullet"/>
      <w:lvlText w:val="●"/>
      <w:lvlJc w:val="left"/>
      <w:pPr>
        <w:ind w:left="2880" w:hanging="360"/>
      </w:pPr>
    </w:lvl>
    <w:lvl w:ilvl="4" w:tplc="E5708678">
      <w:start w:val="1"/>
      <w:numFmt w:val="bullet"/>
      <w:lvlText w:val="○"/>
      <w:lvlJc w:val="left"/>
      <w:pPr>
        <w:ind w:left="3600" w:hanging="360"/>
      </w:pPr>
    </w:lvl>
    <w:lvl w:ilvl="5" w:tplc="4F9C90EC">
      <w:start w:val="1"/>
      <w:numFmt w:val="bullet"/>
      <w:lvlText w:val="■"/>
      <w:lvlJc w:val="left"/>
      <w:pPr>
        <w:ind w:left="4320" w:hanging="360"/>
      </w:pPr>
    </w:lvl>
    <w:lvl w:ilvl="6" w:tplc="4DA88008">
      <w:start w:val="1"/>
      <w:numFmt w:val="bullet"/>
      <w:lvlText w:val="●"/>
      <w:lvlJc w:val="left"/>
      <w:pPr>
        <w:ind w:left="5040" w:hanging="360"/>
      </w:pPr>
    </w:lvl>
    <w:lvl w:ilvl="7" w:tplc="44F62520">
      <w:start w:val="1"/>
      <w:numFmt w:val="bullet"/>
      <w:lvlText w:val="●"/>
      <w:lvlJc w:val="left"/>
      <w:pPr>
        <w:ind w:left="5760" w:hanging="360"/>
      </w:pPr>
    </w:lvl>
    <w:lvl w:ilvl="8" w:tplc="890E74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80"/>
    <w:rsid w:val="00383480"/>
    <w:rsid w:val="00A842CF"/>
    <w:rsid w:val="00CB672A"/>
    <w:rsid w:val="00FD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2087E0-59CB-4528-BD5A-E60BB23D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="Segoe UI" w:hAnsi="Segoe UI" w:cs="Segoe UI"/>
        <w:color w:val="334155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10</Pages>
  <Words>1376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Batista</cp:lastModifiedBy>
  <cp:revision>1</cp:revision>
  <dcterms:created xsi:type="dcterms:W3CDTF">2026-08-26T17:25:00Z</dcterms:created>
  <dcterms:modified xsi:type="dcterms:W3CDTF">2026-08-27T19:34:00Z</dcterms:modified>
</cp:coreProperties>
</file>