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D79A2" w14:textId="77777777" w:rsidR="00000F67" w:rsidRPr="006A0429" w:rsidRDefault="003A5CB0" w:rsidP="004856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0429">
        <w:rPr>
          <w:rFonts w:ascii="Times New Roman" w:hAnsi="Times New Roman" w:cs="Times New Roman"/>
          <w:b/>
          <w:sz w:val="24"/>
          <w:szCs w:val="24"/>
        </w:rPr>
        <w:t>HOMEWORK</w:t>
      </w:r>
    </w:p>
    <w:p w14:paraId="6BCFF612" w14:textId="77777777" w:rsidR="003A5CB0" w:rsidRPr="00485694" w:rsidRDefault="003A5CB0" w:rsidP="006A0429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41FEF8D" w14:textId="77777777" w:rsidR="00485694" w:rsidRPr="00485694" w:rsidRDefault="00485694" w:rsidP="006A042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85694">
        <w:rPr>
          <w:rFonts w:ascii="Times New Roman" w:hAnsi="Times New Roman" w:cs="Times New Roman"/>
          <w:i/>
          <w:sz w:val="24"/>
          <w:szCs w:val="24"/>
        </w:rPr>
        <w:t xml:space="preserve">Please reflect thoughtfully on the following questions. </w:t>
      </w:r>
    </w:p>
    <w:p w14:paraId="7835B3FC" w14:textId="77777777" w:rsidR="00485694" w:rsidRPr="00485694" w:rsidRDefault="00485694" w:rsidP="006A042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85694">
        <w:rPr>
          <w:rFonts w:ascii="Times New Roman" w:hAnsi="Times New Roman" w:cs="Times New Roman"/>
          <w:i/>
          <w:sz w:val="24"/>
          <w:szCs w:val="24"/>
        </w:rPr>
        <w:t xml:space="preserve">Examples of a </w:t>
      </w:r>
      <w:r>
        <w:rPr>
          <w:rFonts w:ascii="Times New Roman" w:hAnsi="Times New Roman" w:cs="Times New Roman"/>
          <w:i/>
          <w:sz w:val="24"/>
          <w:szCs w:val="24"/>
        </w:rPr>
        <w:t>“</w:t>
      </w:r>
      <w:r w:rsidRPr="00485694">
        <w:rPr>
          <w:rFonts w:ascii="Times New Roman" w:hAnsi="Times New Roman" w:cs="Times New Roman"/>
          <w:i/>
          <w:sz w:val="24"/>
          <w:szCs w:val="24"/>
        </w:rPr>
        <w:t>no</w:t>
      </w:r>
      <w:r>
        <w:rPr>
          <w:rFonts w:ascii="Times New Roman" w:hAnsi="Times New Roman" w:cs="Times New Roman"/>
          <w:i/>
          <w:sz w:val="24"/>
          <w:szCs w:val="24"/>
        </w:rPr>
        <w:t>n-answers”</w:t>
      </w:r>
      <w:r w:rsidRPr="00485694">
        <w:rPr>
          <w:rFonts w:ascii="Times New Roman" w:hAnsi="Times New Roman" w:cs="Times New Roman"/>
          <w:i/>
          <w:sz w:val="24"/>
          <w:szCs w:val="24"/>
        </w:rPr>
        <w:t xml:space="preserve"> answers are one-word and monosyllable “no</w:t>
      </w:r>
      <w:proofErr w:type="gramStart"/>
      <w:r w:rsidRPr="00485694">
        <w:rPr>
          <w:rFonts w:ascii="Times New Roman" w:hAnsi="Times New Roman" w:cs="Times New Roman"/>
          <w:i/>
          <w:sz w:val="24"/>
          <w:szCs w:val="24"/>
        </w:rPr>
        <w:t>”,  “</w:t>
      </w:r>
      <w:proofErr w:type="gramEnd"/>
      <w:r w:rsidRPr="00485694">
        <w:rPr>
          <w:rFonts w:ascii="Times New Roman" w:hAnsi="Times New Roman" w:cs="Times New Roman"/>
          <w:i/>
          <w:sz w:val="24"/>
          <w:szCs w:val="24"/>
        </w:rPr>
        <w:t xml:space="preserve">nothing”. Your answers should reflect and draw upon the material you have read in </w:t>
      </w:r>
      <w:r>
        <w:rPr>
          <w:rFonts w:ascii="Times New Roman" w:hAnsi="Times New Roman" w:cs="Times New Roman"/>
          <w:i/>
          <w:sz w:val="24"/>
          <w:szCs w:val="24"/>
        </w:rPr>
        <w:t xml:space="preserve">an </w:t>
      </w:r>
      <w:r w:rsidRPr="00485694">
        <w:rPr>
          <w:rFonts w:ascii="Times New Roman" w:hAnsi="Times New Roman" w:cs="Times New Roman"/>
          <w:i/>
          <w:sz w:val="24"/>
          <w:szCs w:val="24"/>
        </w:rPr>
        <w:t>article and watched in the video, as well as examples you’ve seen around you. You are welcome to provide supporting examples as well as counterexamples to make your point!</w:t>
      </w:r>
    </w:p>
    <w:p w14:paraId="3F46BA7D" w14:textId="77777777" w:rsidR="00485694" w:rsidRPr="006A0429" w:rsidRDefault="00485694" w:rsidP="006A04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6D35A3" w14:textId="77777777" w:rsidR="003A5CB0" w:rsidRPr="00462BB5" w:rsidRDefault="003A5CB0" w:rsidP="006A04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BB5">
        <w:rPr>
          <w:rFonts w:ascii="Times New Roman" w:eastAsia="Times New Roman" w:hAnsi="Times New Roman" w:cs="Times New Roman"/>
          <w:b/>
          <w:sz w:val="24"/>
          <w:szCs w:val="24"/>
        </w:rPr>
        <w:t> Why some teams are smarter than others?</w:t>
      </w:r>
    </w:p>
    <w:p w14:paraId="53AF7B17" w14:textId="5B202705" w:rsidR="003A5CB0" w:rsidRDefault="003A5CB0" w:rsidP="006A042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5CB0">
        <w:rPr>
          <w:rFonts w:ascii="Times New Roman" w:eastAsia="Times New Roman" w:hAnsi="Times New Roman" w:cs="Times New Roman"/>
          <w:sz w:val="24"/>
          <w:szCs w:val="24"/>
        </w:rPr>
        <w:t xml:space="preserve">On the first day of class, I informed you that in addition to learning about </w:t>
      </w:r>
      <w:r w:rsidRPr="006A0429">
        <w:rPr>
          <w:rFonts w:ascii="Times New Roman" w:eastAsia="Times New Roman" w:hAnsi="Times New Roman" w:cs="Times New Roman"/>
          <w:sz w:val="24"/>
          <w:szCs w:val="24"/>
        </w:rPr>
        <w:t>Computer Science</w:t>
      </w:r>
      <w:r w:rsidRPr="003A5CB0">
        <w:rPr>
          <w:rFonts w:ascii="Times New Roman" w:eastAsia="Times New Roman" w:hAnsi="Times New Roman" w:cs="Times New Roman"/>
          <w:sz w:val="24"/>
          <w:szCs w:val="24"/>
        </w:rPr>
        <w:t xml:space="preserve">, I hoped to help you develop your </w:t>
      </w:r>
      <w:r w:rsidR="003639FB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3A5CB0">
        <w:rPr>
          <w:rFonts w:ascii="Times New Roman" w:eastAsia="Times New Roman" w:hAnsi="Times New Roman" w:cs="Times New Roman"/>
          <w:sz w:val="24"/>
          <w:szCs w:val="24"/>
        </w:rPr>
        <w:t>process</w:t>
      </w:r>
      <w:r w:rsidR="003639FB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3A5CB0">
        <w:rPr>
          <w:rFonts w:ascii="Times New Roman" w:eastAsia="Times New Roman" w:hAnsi="Times New Roman" w:cs="Times New Roman"/>
          <w:sz w:val="24"/>
          <w:szCs w:val="24"/>
        </w:rPr>
        <w:t xml:space="preserve"> skills</w:t>
      </w:r>
      <w:r w:rsidR="003639FB">
        <w:rPr>
          <w:rFonts w:ascii="Times New Roman" w:eastAsia="Times New Roman" w:hAnsi="Times New Roman" w:cs="Times New Roman"/>
          <w:sz w:val="24"/>
          <w:szCs w:val="24"/>
        </w:rPr>
        <w:t xml:space="preserve"> in this class</w:t>
      </w:r>
      <w:r w:rsidRPr="003A5C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85DB5B" w14:textId="77777777" w:rsidR="00EB0F3D" w:rsidRPr="006A0429" w:rsidRDefault="00EB0F3D" w:rsidP="006A042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DDA0CC" w14:textId="0009941D" w:rsidR="003A5CB0" w:rsidRPr="00EB0F3D" w:rsidRDefault="003A5CB0" w:rsidP="00EB0F3D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42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A5CB0">
        <w:rPr>
          <w:rFonts w:ascii="Times New Roman" w:eastAsia="Times New Roman" w:hAnsi="Times New Roman" w:cs="Times New Roman"/>
          <w:sz w:val="24"/>
          <w:szCs w:val="24"/>
        </w:rPr>
        <w:t>lease read this article published by the New York Times</w:t>
      </w:r>
      <w:r w:rsidRPr="006A0429">
        <w:rPr>
          <w:rFonts w:ascii="Times New Roman" w:eastAsia="Times New Roman" w:hAnsi="Times New Roman" w:cs="Times New Roman"/>
          <w:sz w:val="24"/>
          <w:szCs w:val="24"/>
        </w:rPr>
        <w:t>:</w:t>
      </w:r>
      <w:r w:rsidR="00EB0F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="00EB0F3D" w:rsidRPr="00EB0F3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Why Some Teams Are Smarter Than Others</w:t>
        </w:r>
      </w:hyperlink>
    </w:p>
    <w:p w14:paraId="706E794A" w14:textId="341452CD" w:rsidR="003A5CB0" w:rsidRPr="006A0429" w:rsidRDefault="00EB0F3D" w:rsidP="006A04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3A5CB0" w:rsidRPr="003A5CB0">
        <w:rPr>
          <w:rFonts w:ascii="Times New Roman" w:eastAsia="Times New Roman" w:hAnsi="Times New Roman" w:cs="Times New Roman"/>
          <w:sz w:val="24"/>
          <w:szCs w:val="24"/>
        </w:rPr>
        <w:t>eflect on the word 'smart' in the title. I am not sure I would have chosen that word to describe the group's findings. What other word(s) would you suggest as replacement?</w:t>
      </w:r>
    </w:p>
    <w:p w14:paraId="592FFB26" w14:textId="77777777" w:rsidR="006A0429" w:rsidRPr="006A0429" w:rsidRDefault="006A0429" w:rsidP="006A04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C2D6F8" w14:textId="77777777" w:rsidR="006A0429" w:rsidRPr="003A5CB0" w:rsidRDefault="006A0429" w:rsidP="006A04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BDACBA" w14:textId="2BE2EF32" w:rsidR="003A5CB0" w:rsidRPr="006A0429" w:rsidRDefault="003A5CB0" w:rsidP="006A04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5CB0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r w:rsidR="00EB0F3D">
        <w:rPr>
          <w:rFonts w:ascii="Times New Roman" w:eastAsia="Times New Roman" w:hAnsi="Times New Roman" w:cs="Times New Roman"/>
          <w:sz w:val="24"/>
          <w:szCs w:val="24"/>
        </w:rPr>
        <w:t>do</w:t>
      </w:r>
      <w:r w:rsidRPr="003A5CB0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EB0F3D">
        <w:rPr>
          <w:rFonts w:ascii="Times New Roman" w:eastAsia="Times New Roman" w:hAnsi="Times New Roman" w:cs="Times New Roman"/>
          <w:sz w:val="24"/>
          <w:szCs w:val="24"/>
        </w:rPr>
        <w:t>article’s</w:t>
      </w:r>
      <w:r w:rsidRPr="003A5CB0">
        <w:rPr>
          <w:rFonts w:ascii="Times New Roman" w:eastAsia="Times New Roman" w:hAnsi="Times New Roman" w:cs="Times New Roman"/>
          <w:sz w:val="24"/>
          <w:szCs w:val="24"/>
        </w:rPr>
        <w:t xml:space="preserve"> finding</w:t>
      </w:r>
      <w:r w:rsidR="00EB0F3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A5CB0">
        <w:rPr>
          <w:rFonts w:ascii="Times New Roman" w:eastAsia="Times New Roman" w:hAnsi="Times New Roman" w:cs="Times New Roman"/>
          <w:sz w:val="24"/>
          <w:szCs w:val="24"/>
        </w:rPr>
        <w:t xml:space="preserve"> relate to your experience in group work (either in this class, in other classes, previous classes or other environments like work)?</w:t>
      </w:r>
    </w:p>
    <w:p w14:paraId="20984419" w14:textId="77777777" w:rsidR="006A0429" w:rsidRPr="006A0429" w:rsidRDefault="006A0429" w:rsidP="006A04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79358C" w14:textId="77777777" w:rsidR="006A0429" w:rsidRPr="006A0429" w:rsidRDefault="006A0429" w:rsidP="006A04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07F3C2" w14:textId="77777777" w:rsidR="003639FB" w:rsidRPr="003A5CB0" w:rsidRDefault="003639FB" w:rsidP="006A04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5CB0">
        <w:rPr>
          <w:rFonts w:ascii="Times New Roman" w:eastAsia="Times New Roman" w:hAnsi="Times New Roman" w:cs="Times New Roman"/>
          <w:sz w:val="24"/>
          <w:szCs w:val="24"/>
        </w:rPr>
        <w:t>After reading the article,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what would you suggest your groupmates might do differently to contribute to group’s success?</w:t>
      </w:r>
    </w:p>
    <w:p w14:paraId="491F2049" w14:textId="77777777"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A265CF2" w14:textId="77777777"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CC8943E" w14:textId="77777777"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5EBF0AD" w14:textId="77777777" w:rsidR="003639FB" w:rsidRDefault="003639FB" w:rsidP="003639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3A5CB0">
        <w:rPr>
          <w:rFonts w:ascii="Times New Roman" w:eastAsia="Times New Roman" w:hAnsi="Times New Roman" w:cs="Times New Roman"/>
          <w:sz w:val="24"/>
          <w:szCs w:val="24"/>
        </w:rPr>
        <w:t>hat could you do differently or focus more on that would improve your group's success?</w:t>
      </w:r>
    </w:p>
    <w:p w14:paraId="777D1B19" w14:textId="77777777"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58590D6" w14:textId="0A83BFD4" w:rsid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B62F0B2" w14:textId="77777777" w:rsidR="00EB0F3D" w:rsidRPr="006A0429" w:rsidRDefault="00EB0F3D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</w:p>
    <w:p w14:paraId="401213DF" w14:textId="77777777" w:rsidR="006A0429" w:rsidRPr="006A0429" w:rsidRDefault="003A5CB0" w:rsidP="006A042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6A0429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Watch the TED Talk video </w:t>
      </w:r>
    </w:p>
    <w:p w14:paraId="10911959" w14:textId="77777777"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9861BD0" w14:textId="03E167FE" w:rsidR="006A0429" w:rsidRPr="006A0429" w:rsidRDefault="00EB0F3D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TED Talk:</w:t>
      </w:r>
      <w:r w:rsidR="003A5CB0" w:rsidRPr="006A042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gtFrame="_blank" w:history="1">
        <w:r w:rsidRPr="00EB0F3D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Kathryn Schulz: On Being Wrong</w:t>
        </w:r>
      </w:hyperlink>
    </w:p>
    <w:p w14:paraId="415204C6" w14:textId="77777777"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28E0589" w14:textId="77777777" w:rsidR="006A0429" w:rsidRPr="006A0429" w:rsidRDefault="003A5CB0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3A5CB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After watching the video, reflect on how important admitting being wrong can be while learning new material.  </w:t>
      </w:r>
    </w:p>
    <w:p w14:paraId="1D7717F0" w14:textId="77777777" w:rsidR="003639FB" w:rsidRDefault="003639FB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CDE0A62" w14:textId="77777777" w:rsidR="003A5CB0" w:rsidRPr="003639FB" w:rsidRDefault="003A5CB0" w:rsidP="003639F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3639F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What happens when someone refuses to do so?</w:t>
      </w:r>
      <w:r w:rsidR="003639FB" w:rsidRPr="003639F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Have you seen such examples?</w:t>
      </w:r>
    </w:p>
    <w:p w14:paraId="6D414B48" w14:textId="77777777"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CF208C1" w14:textId="77777777"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C46E133" w14:textId="77777777" w:rsid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63A62ED" w14:textId="77777777" w:rsidR="003639FB" w:rsidRDefault="003639FB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8F2129D" w14:textId="77777777" w:rsidR="003639FB" w:rsidRPr="006A0429" w:rsidRDefault="003639FB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9C0D5E5" w14:textId="77777777"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5DA8942" w14:textId="77777777" w:rsidR="006A0429" w:rsidRPr="003A5CB0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BD0855E" w14:textId="77777777" w:rsidR="006A0429" w:rsidRPr="003639FB" w:rsidRDefault="003A5CB0" w:rsidP="003639F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3639F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What do you do when you are wrong in class?  </w:t>
      </w:r>
    </w:p>
    <w:p w14:paraId="29991934" w14:textId="77777777"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168A040" w14:textId="77777777"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5D8B893" w14:textId="77777777" w:rsid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62DCD05" w14:textId="77777777" w:rsidR="003639FB" w:rsidRDefault="003639FB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61F2F0D" w14:textId="77777777" w:rsidR="003639FB" w:rsidRPr="006A0429" w:rsidRDefault="003639FB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55CF7D8" w14:textId="77777777"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A9CBF15" w14:textId="77777777"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A5B6983" w14:textId="77777777"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FEB9B1C" w14:textId="77777777" w:rsidR="006A0429" w:rsidRPr="003639FB" w:rsidRDefault="003A5CB0" w:rsidP="003639F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3639F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What has been your response when someone else is wrong?  </w:t>
      </w:r>
    </w:p>
    <w:p w14:paraId="7CAA56D0" w14:textId="77777777"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DD15B01" w14:textId="77777777"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39D0F80" w14:textId="77777777"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B688F0B" w14:textId="77777777" w:rsid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5448845" w14:textId="77777777" w:rsidR="003639FB" w:rsidRDefault="003639FB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12C686E" w14:textId="77777777" w:rsidR="003639FB" w:rsidRPr="006A0429" w:rsidRDefault="003639FB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FAF01A1" w14:textId="77777777"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7DE43C5" w14:textId="77777777" w:rsidR="006A0429" w:rsidRPr="006A0429" w:rsidRDefault="006A0429" w:rsidP="006A0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FB4AA05" w14:textId="4805DEDF" w:rsidR="006A0429" w:rsidRPr="00EB0F3D" w:rsidRDefault="003A5CB0" w:rsidP="006A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3639F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After watching Kathryn’s talk, would you change your response? </w:t>
      </w:r>
    </w:p>
    <w:sectPr w:rsidR="006A0429" w:rsidRPr="00EB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623BD"/>
    <w:multiLevelType w:val="multilevel"/>
    <w:tmpl w:val="88C0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34316"/>
    <w:multiLevelType w:val="hybridMultilevel"/>
    <w:tmpl w:val="C520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67C38"/>
    <w:multiLevelType w:val="multilevel"/>
    <w:tmpl w:val="82DA8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AFC"/>
    <w:rsid w:val="00000F67"/>
    <w:rsid w:val="003639FB"/>
    <w:rsid w:val="003A5CB0"/>
    <w:rsid w:val="00462BB5"/>
    <w:rsid w:val="00485694"/>
    <w:rsid w:val="00657FDD"/>
    <w:rsid w:val="006A0429"/>
    <w:rsid w:val="00712EF6"/>
    <w:rsid w:val="00AF5AFC"/>
    <w:rsid w:val="00B34AA4"/>
    <w:rsid w:val="00EB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5F8D"/>
  <w15:chartTrackingRefBased/>
  <w15:docId w15:val="{2EB3015C-63F7-4F60-AA5C-00633AE0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F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5C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042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B0F3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B0F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7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01.safelinks.protection.outlook.com/?url=http%3A%2F%2Fwww.ted.com%2Ftalks%2Fkathryn_schulz_on_being_wrong&amp;data=02%7C01%7Coglebova1%40gsu.edu%7C729fd63a761b43e8c62808d6016586fe%7C515ad73d8d5e4169895c9789dc742a70%7C0%7C1%7C636697932918221877&amp;sdata=P0fwx4MUJBoRghq1C8qrf9PGR4rgb7DHusj5D7EQFKs%3D&amp;reserved=0" TargetMode="External"/><Relationship Id="rId5" Type="http://schemas.openxmlformats.org/officeDocument/2006/relationships/hyperlink" Target="http://www.nytimes.com/2015/01/18/opinion/sunday/why-some-teams-are-smarter-than-othe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Glebova</dc:creator>
  <cp:keywords/>
  <dc:description/>
  <cp:lastModifiedBy>Douglas Urner</cp:lastModifiedBy>
  <cp:revision>2</cp:revision>
  <dcterms:created xsi:type="dcterms:W3CDTF">2020-03-28T05:45:00Z</dcterms:created>
  <dcterms:modified xsi:type="dcterms:W3CDTF">2020-03-28T05:45:00Z</dcterms:modified>
</cp:coreProperties>
</file>