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261A1A3B">
      <w:bookmarkStart w:name="_GoBack" w:id="0"/>
      <w:bookmarkEnd w:id="0"/>
      <w:r w:rsidR="03BB71A8">
        <w:rPr/>
        <w:t>Variables Statistiques Descriptives</w:t>
      </w:r>
    </w:p>
    <w:p w:rsidR="03BB71A8" w:rsidP="03BB71A8" w:rsidRDefault="03BB71A8" w14:paraId="01954A1D" w14:textId="1724092D">
      <w:pPr>
        <w:pStyle w:val="Normal"/>
      </w:pPr>
    </w:p>
    <w:p w:rsidR="03BB71A8" w:rsidP="03BB71A8" w:rsidRDefault="03BB71A8" w14:paraId="00BC491C" w14:textId="4C56FBDF">
      <w:pPr>
        <w:pStyle w:val="Normal"/>
      </w:pPr>
      <w:proofErr w:type="spellStart"/>
      <w:r w:rsidR="03BB71A8">
        <w:rPr/>
        <w:t>Acteu</w:t>
      </w:r>
      <w:proofErr w:type="spellEnd"/>
      <w:r w:rsidR="03BB71A8">
        <w:rPr/>
        <w:t xml:space="preserve"> : statut d’activité à 3 modalités : Actif occupé, chomeur, inactif</w:t>
      </w:r>
    </w:p>
    <w:p w:rsidR="03BB71A8" w:rsidP="03BB71A8" w:rsidRDefault="03BB71A8" w14:paraId="042EF75F" w14:textId="521BD708">
      <w:pPr>
        <w:pStyle w:val="Normal"/>
      </w:pPr>
      <w:r w:rsidR="03BB71A8">
        <w:rPr/>
        <w:t>Age3 : 3 modalités 15,30,50</w:t>
      </w:r>
    </w:p>
    <w:p w:rsidR="03BB71A8" w:rsidP="03BB71A8" w:rsidRDefault="03BB71A8" w14:paraId="16F9517E" w14:textId="3E7406F1">
      <w:pPr>
        <w:pStyle w:val="Normal"/>
      </w:pPr>
      <w:r w:rsidR="03BB71A8">
        <w:rPr/>
        <w:t>Contra : Type de contrat à 6 modalités : Pas de contrat, CDI, CDD, Saisonnier, Intérim, Apprentissage</w:t>
      </w:r>
    </w:p>
    <w:p w:rsidR="03BB71A8" w:rsidP="03BB71A8" w:rsidRDefault="03BB71A8" w14:paraId="452B6CD9" w14:textId="7C4D27D6">
      <w:pPr>
        <w:pStyle w:val="Normal"/>
      </w:pPr>
      <w:proofErr w:type="spellStart"/>
      <w:r w:rsidR="03BB71A8">
        <w:rPr/>
        <w:t>Qprc</w:t>
      </w:r>
      <w:proofErr w:type="spellEnd"/>
      <w:r w:rsidR="03BB71A8">
        <w:rPr/>
        <w:t xml:space="preserve"> : Position professionnelle dans l’emploi principal : 8 modalités : Ouvrier spécialisé, Ouvrier qualifié, Technicien, Employé de bureau, agent de maitrise, Ingénieur cadre, Directeur général, Autre, Non renseigné</w:t>
      </w:r>
    </w:p>
    <w:p w:rsidR="03BB71A8" w:rsidP="03BB71A8" w:rsidRDefault="03BB71A8" w14:paraId="09710864" w14:textId="0654F93B">
      <w:pPr>
        <w:pStyle w:val="Normal"/>
      </w:pPr>
      <w:r w:rsidR="03BB71A8">
        <w:rPr/>
        <w:t xml:space="preserve">Sexe </w:t>
      </w:r>
    </w:p>
    <w:p w:rsidR="03BB71A8" w:rsidP="03BB71A8" w:rsidRDefault="03BB71A8" w14:paraId="3AF2738F" w14:textId="1218F242">
      <w:pPr>
        <w:pStyle w:val="Normal"/>
      </w:pPr>
      <w:proofErr w:type="spellStart"/>
      <w:r w:rsidR="03BB71A8">
        <w:rPr/>
        <w:t>Cser</w:t>
      </w:r>
      <w:proofErr w:type="spellEnd"/>
      <w:r w:rsidR="03BB71A8">
        <w:rPr/>
        <w:t xml:space="preserve"> : Catégorie socio professionnelle : Agriculteurs, Artisans, Cadres, Professions intermédiaires, Employés, Ouvriers, Chômeurs n’ayant jamais travaillé</w:t>
      </w:r>
    </w:p>
    <w:p w:rsidR="03BB71A8" w:rsidP="03BB71A8" w:rsidRDefault="03BB71A8" w14:paraId="4925DC78" w14:textId="452EF459">
      <w:pPr>
        <w:pStyle w:val="Normal"/>
      </w:pPr>
      <w:proofErr w:type="spellStart"/>
      <w:r w:rsidR="03BB71A8">
        <w:rPr/>
        <w:t>Chpub</w:t>
      </w:r>
      <w:proofErr w:type="spellEnd"/>
      <w:r w:rsidR="03BB71A8">
        <w:rPr/>
        <w:t xml:space="preserve"> : Nature de l’employeur de la profession principale : Entreprise privée, entreprise publique, Etat, Collectivités territoriales, </w:t>
      </w:r>
      <w:proofErr w:type="spellStart"/>
      <w:r w:rsidR="03BB71A8">
        <w:rPr/>
        <w:t>Hopitaux</w:t>
      </w:r>
      <w:proofErr w:type="spellEnd"/>
      <w:r w:rsidR="03BB71A8">
        <w:rPr/>
        <w:t xml:space="preserve"> publics, Sécurité Sociale, Particulier</w:t>
      </w:r>
    </w:p>
    <w:p w:rsidR="03BB71A8" w:rsidP="03BB71A8" w:rsidRDefault="03BB71A8" w14:paraId="122E21CB" w14:textId="3212339B">
      <w:pPr>
        <w:pStyle w:val="Normal"/>
      </w:pPr>
      <w:proofErr w:type="spellStart"/>
      <w:r w:rsidR="03BB71A8">
        <w:rPr/>
        <w:t>Immi</w:t>
      </w:r>
      <w:proofErr w:type="spellEnd"/>
      <w:r w:rsidR="03BB71A8">
        <w:rPr/>
        <w:t xml:space="preserve"> : Binaire : Non immigré, Immigré</w:t>
      </w:r>
    </w:p>
    <w:p w:rsidR="03BB71A8" w:rsidP="03BB71A8" w:rsidRDefault="03BB71A8" w14:paraId="1F38F0D2" w14:textId="20FFD61E">
      <w:pPr>
        <w:pStyle w:val="Normal"/>
      </w:pPr>
      <w:r w:rsidR="03BB71A8">
        <w:rPr/>
        <w:t xml:space="preserve">Dip3 : Diplôme le plus élevé obtenu : 3 modalités : Diplôme du supérieur, Diplôme du secondaire, Aucun </w:t>
      </w:r>
      <w:proofErr w:type="spellStart"/>
      <w:r w:rsidR="03BB71A8">
        <w:rPr/>
        <w:t>diplôme,CEP</w:t>
      </w:r>
      <w:proofErr w:type="spellEnd"/>
      <w:r w:rsidR="03BB71A8">
        <w:rPr/>
        <w:t xml:space="preserve"> ou brevet des collèges.</w:t>
      </w:r>
    </w:p>
    <w:p w:rsidR="03BB71A8" w:rsidP="03BB71A8" w:rsidRDefault="03BB71A8" w14:paraId="681DCA02" w14:textId="3A506571">
      <w:pPr>
        <w:pStyle w:val="Normal"/>
      </w:pPr>
    </w:p>
    <w:p w:rsidR="03BB71A8" w:rsidP="03BB71A8" w:rsidRDefault="03BB71A8" w14:paraId="03B2DA0F" w14:textId="386BD6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06DA0"/>
    <w:rsid w:val="03BB71A8"/>
    <w:rsid w:val="41F0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6DA0"/>
  <w15:chartTrackingRefBased/>
  <w15:docId w15:val="{F37485E3-EA7C-4A95-B8CB-3BEABDC27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2023-03-13T19:44:38.9931310Z</dcterms:created>
  <dcterms:modified xsi:type="dcterms:W3CDTF">2023-03-13T19:53:43.9544229Z</dcterms:modified>
  <dc:creator>Serine MECHIDE</dc:creator>
  <lastModifiedBy>Serine MECHIDE</lastModifiedBy>
</coreProperties>
</file>