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565F" w:rsidRPr="001C209E" w:rsidRDefault="00000000">
      <w:pPr>
        <w:spacing w:after="100"/>
        <w:jc w:val="center"/>
        <w:rPr>
          <w:lang w:val="fr-FR"/>
        </w:rPr>
      </w:pPr>
      <w:r w:rsidRPr="001C209E">
        <w:rPr>
          <w:b/>
          <w:color w:val="1F4E79"/>
          <w:sz w:val="40"/>
          <w:lang w:val="fr-FR"/>
        </w:rPr>
        <w:t>Manuel d’utilisation</w:t>
      </w:r>
    </w:p>
    <w:p w:rsidR="0054565F" w:rsidRPr="001C209E" w:rsidRDefault="00000000">
      <w:pPr>
        <w:spacing w:after="100"/>
        <w:jc w:val="center"/>
        <w:rPr>
          <w:lang w:val="fr-FR"/>
        </w:rPr>
      </w:pPr>
      <w:r w:rsidRPr="001C209E">
        <w:rPr>
          <w:b/>
          <w:color w:val="1F497D"/>
          <w:sz w:val="28"/>
          <w:lang w:val="fr-FR"/>
        </w:rPr>
        <w:t>Simulation TurtleBot3 Burger – ROS Noetic</w:t>
      </w:r>
    </w:p>
    <w:p w:rsidR="0054565F" w:rsidRDefault="00000000">
      <w:pPr>
        <w:spacing w:after="280"/>
        <w:jc w:val="center"/>
        <w:rPr>
          <w:i/>
          <w:color w:val="444444"/>
          <w:lang w:val="fr-FR"/>
        </w:rPr>
      </w:pPr>
      <w:r w:rsidRPr="001C209E">
        <w:rPr>
          <w:i/>
          <w:color w:val="444444"/>
          <w:lang w:val="fr-FR"/>
        </w:rPr>
        <w:t>SLAM, sauvegarde de la carte, navigation, choix des POI, affichage des marqueurs et lancement de la mission</w:t>
      </w:r>
    </w:p>
    <w:p w:rsidR="00ED4315" w:rsidRPr="001C209E" w:rsidRDefault="00ED4315">
      <w:pPr>
        <w:spacing w:after="280"/>
        <w:jc w:val="center"/>
        <w:rPr>
          <w:lang w:val="fr-FR"/>
        </w:rPr>
      </w:pPr>
    </w:p>
    <w:tbl>
      <w:tblPr>
        <w:tblW w:w="0" w:type="auto"/>
        <w:jc w:val="center"/>
        <w:tblBorders>
          <w:top w:val="single" w:sz="10" w:space="0" w:color="7FAAD4"/>
          <w:left w:val="single" w:sz="10" w:space="0" w:color="7FAAD4"/>
          <w:bottom w:val="single" w:sz="10" w:space="0" w:color="7FAAD4"/>
          <w:right w:val="single" w:sz="10" w:space="0" w:color="7FAAD4"/>
          <w:insideH w:val="single" w:sz="10" w:space="0" w:color="7FAAD4"/>
          <w:insideV w:val="single" w:sz="10" w:space="0" w:color="7FAAD4"/>
        </w:tblBorders>
        <w:tblLook w:val="04A0" w:firstRow="1" w:lastRow="0" w:firstColumn="1" w:lastColumn="0" w:noHBand="0" w:noVBand="1"/>
      </w:tblPr>
      <w:tblGrid>
        <w:gridCol w:w="9746"/>
      </w:tblGrid>
      <w:tr w:rsidR="0054565F" w:rsidRPr="001C209E">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EAF2FB"/>
            <w:tcMar>
              <w:top w:w="220" w:type="dxa"/>
              <w:left w:w="240" w:type="dxa"/>
              <w:bottom w:w="220" w:type="dxa"/>
              <w:right w:w="180" w:type="dxa"/>
            </w:tcMar>
          </w:tcPr>
          <w:p w:rsidR="0054565F" w:rsidRPr="001C209E" w:rsidRDefault="00000000">
            <w:pPr>
              <w:pStyle w:val="Paragraphedeliste"/>
              <w:spacing w:after="100"/>
              <w:ind w:left="510"/>
              <w:rPr>
                <w:lang w:val="fr-FR"/>
              </w:rPr>
            </w:pPr>
            <w:r w:rsidRPr="001C209E">
              <w:rPr>
                <w:lang w:val="fr-FR"/>
              </w:rPr>
              <w:t xml:space="preserve">- </w:t>
            </w:r>
            <w:r w:rsidR="001C209E">
              <w:rPr>
                <w:lang w:val="fr-FR"/>
              </w:rPr>
              <w:t xml:space="preserve"> </w:t>
            </w:r>
            <w:r w:rsidRPr="001C209E">
              <w:rPr>
                <w:lang w:val="fr-FR"/>
              </w:rPr>
              <w:t>Ce manuel décrit uniquement la partie simulation du projet.</w:t>
            </w:r>
          </w:p>
          <w:p w:rsidR="0054565F" w:rsidRPr="001C209E" w:rsidRDefault="00000000">
            <w:pPr>
              <w:pStyle w:val="Paragraphedeliste"/>
              <w:spacing w:after="100"/>
              <w:ind w:left="510"/>
              <w:rPr>
                <w:lang w:val="fr-FR"/>
              </w:rPr>
            </w:pPr>
            <w:r w:rsidRPr="001C209E">
              <w:rPr>
                <w:lang w:val="fr-FR"/>
              </w:rPr>
              <w:t xml:space="preserve">- </w:t>
            </w:r>
            <w:r w:rsidR="001C209E">
              <w:rPr>
                <w:lang w:val="fr-FR"/>
              </w:rPr>
              <w:t xml:space="preserve"> </w:t>
            </w:r>
            <w:r w:rsidR="001C209E">
              <w:rPr>
                <w:lang w:val="fr-FR"/>
              </w:rPr>
              <w:t xml:space="preserve">Toutes les manipulations ont été effectuées sur la plateforme : </w:t>
            </w:r>
            <w:hyperlink r:id="rId6" w:history="1">
              <w:r w:rsidR="001C209E" w:rsidRPr="001C209E">
                <w:rPr>
                  <w:rStyle w:val="Lienhypertexte"/>
                  <w:lang w:val="fr-FR"/>
                </w:rPr>
                <w:t>The C</w:t>
              </w:r>
              <w:r w:rsidR="001C209E" w:rsidRPr="001C209E">
                <w:rPr>
                  <w:rStyle w:val="Lienhypertexte"/>
                  <w:lang w:val="fr-FR"/>
                </w:rPr>
                <w:t>o</w:t>
              </w:r>
              <w:r w:rsidR="001C209E" w:rsidRPr="001C209E">
                <w:rPr>
                  <w:rStyle w:val="Lienhypertexte"/>
                  <w:lang w:val="fr-FR"/>
                </w:rPr>
                <w:t>nstruct</w:t>
              </w:r>
            </w:hyperlink>
            <w:r w:rsidRPr="001C209E">
              <w:rPr>
                <w:lang w:val="fr-FR"/>
              </w:rPr>
              <w:t>.</w:t>
            </w:r>
          </w:p>
        </w:tc>
      </w:tr>
    </w:tbl>
    <w:p w:rsidR="0054565F" w:rsidRPr="001C209E" w:rsidRDefault="00000000">
      <w:pPr>
        <w:spacing w:after="100"/>
        <w:jc w:val="center"/>
        <w:rPr>
          <w:lang w:val="fr-FR"/>
        </w:rPr>
      </w:pPr>
      <w:r w:rsidRPr="001C209E">
        <w:rPr>
          <w:lang w:val="fr-FR"/>
        </w:rPr>
        <w:br w:type="page"/>
      </w:r>
    </w:p>
    <w:p w:rsidR="0054565F" w:rsidRPr="001C209E" w:rsidRDefault="00000000">
      <w:pPr>
        <w:pStyle w:val="Titre1"/>
        <w:spacing w:before="240" w:after="120"/>
        <w:rPr>
          <w:lang w:val="fr-FR"/>
        </w:rPr>
      </w:pPr>
      <w:r w:rsidRPr="001C209E">
        <w:rPr>
          <w:color w:val="1F4E79"/>
          <w:lang w:val="fr-FR"/>
        </w:rPr>
        <w:lastRenderedPageBreak/>
        <w:t>Objectif du manuel</w:t>
      </w:r>
    </w:p>
    <w:p w:rsidR="0054565F" w:rsidRPr="001C209E" w:rsidRDefault="00000000">
      <w:pPr>
        <w:spacing w:after="100"/>
        <w:rPr>
          <w:lang w:val="fr-FR"/>
        </w:rPr>
      </w:pPr>
      <w:r w:rsidRPr="001C209E">
        <w:rPr>
          <w:lang w:val="fr-FR"/>
        </w:rPr>
        <w:t>Ce document sert de guide d’utilisation pour la démonstration en simulation. Il donne l’ordre correct des commandes et précise les moments où il faut arrêter puis relancer les terminaux pour éviter les incohérences.</w:t>
      </w:r>
    </w:p>
    <w:p w:rsidR="0054565F" w:rsidRPr="001C209E" w:rsidRDefault="00000000">
      <w:pPr>
        <w:pStyle w:val="Titre2"/>
        <w:rPr>
          <w:lang w:val="fr-FR"/>
        </w:rPr>
      </w:pPr>
      <w:r w:rsidRPr="001C209E">
        <w:rPr>
          <w:lang w:val="fr-FR"/>
        </w:rPr>
        <w:t>Le scénario retenu est simple :</w:t>
      </w:r>
    </w:p>
    <w:p w:rsidR="0054565F" w:rsidRPr="001C209E" w:rsidRDefault="001C209E" w:rsidP="001C209E">
      <w:pPr>
        <w:spacing w:after="60" w:line="259" w:lineRule="auto"/>
        <w:rPr>
          <w:lang w:val="fr-FR"/>
        </w:rPr>
      </w:pPr>
      <w:r>
        <w:rPr>
          <w:rFonts w:ascii="Aptos" w:hAnsi="Aptos"/>
          <w:lang w:val="fr-FR"/>
        </w:rPr>
        <w:t xml:space="preserve">    </w:t>
      </w:r>
      <w:r w:rsidR="00000000" w:rsidRPr="001C209E">
        <w:rPr>
          <w:rFonts w:ascii="Aptos" w:hAnsi="Aptos"/>
          <w:lang w:val="fr-FR"/>
        </w:rPr>
        <w:t xml:space="preserve">- </w:t>
      </w:r>
      <w:r w:rsidRPr="001C209E">
        <w:rPr>
          <w:rFonts w:ascii="Aptos" w:hAnsi="Aptos"/>
          <w:lang w:val="fr-FR"/>
        </w:rPr>
        <w:t>C</w:t>
      </w:r>
      <w:r w:rsidR="00000000" w:rsidRPr="001C209E">
        <w:rPr>
          <w:rFonts w:ascii="Aptos" w:hAnsi="Aptos"/>
          <w:lang w:val="fr-FR"/>
        </w:rPr>
        <w:t xml:space="preserve">réer une carte de l’environnement avec </w:t>
      </w:r>
      <w:r w:rsidR="00000000" w:rsidRPr="001C209E">
        <w:rPr>
          <w:rFonts w:ascii="Consolas" w:hAnsi="Consolas"/>
          <w:i/>
          <w:color w:val="385723"/>
          <w:sz w:val="21"/>
          <w:lang w:val="fr-FR"/>
        </w:rPr>
        <w:t>gmapping</w:t>
      </w:r>
      <w:r w:rsidR="00000000" w:rsidRPr="001C209E">
        <w:rPr>
          <w:rFonts w:ascii="Aptos" w:hAnsi="Aptos"/>
          <w:lang w:val="fr-FR"/>
        </w:rPr>
        <w:t xml:space="preserve"> ;</w:t>
      </w:r>
    </w:p>
    <w:p w:rsidR="0054565F" w:rsidRPr="001C209E" w:rsidRDefault="001C209E" w:rsidP="001C209E">
      <w:pPr>
        <w:spacing w:after="60" w:line="259" w:lineRule="auto"/>
        <w:rPr>
          <w:lang w:val="fr-FR"/>
        </w:rPr>
      </w:pPr>
      <w:r>
        <w:rPr>
          <w:lang w:val="fr-FR"/>
        </w:rPr>
        <w:t xml:space="preserve">   </w:t>
      </w:r>
      <w:r w:rsidR="00000000" w:rsidRPr="001C209E">
        <w:rPr>
          <w:lang w:val="fr-FR"/>
        </w:rPr>
        <w:t xml:space="preserve">- </w:t>
      </w:r>
      <w:r w:rsidRPr="001C209E">
        <w:rPr>
          <w:lang w:val="fr-FR"/>
        </w:rPr>
        <w:t>S</w:t>
      </w:r>
      <w:r w:rsidR="00000000" w:rsidRPr="001C209E">
        <w:rPr>
          <w:lang w:val="fr-FR"/>
        </w:rPr>
        <w:t>auvegarder cette carte ;</w:t>
      </w:r>
    </w:p>
    <w:p w:rsidR="0054565F" w:rsidRPr="001C209E" w:rsidRDefault="001C209E" w:rsidP="001C209E">
      <w:pPr>
        <w:spacing w:after="60" w:line="259" w:lineRule="auto"/>
        <w:rPr>
          <w:lang w:val="fr-FR"/>
        </w:rPr>
      </w:pPr>
      <w:r>
        <w:rPr>
          <w:lang w:val="fr-FR"/>
        </w:rPr>
        <w:t xml:space="preserve">   </w:t>
      </w:r>
      <w:r w:rsidR="00000000" w:rsidRPr="001C209E">
        <w:rPr>
          <w:lang w:val="fr-FR"/>
        </w:rPr>
        <w:t xml:space="preserve">- </w:t>
      </w:r>
      <w:r w:rsidRPr="001C209E">
        <w:rPr>
          <w:lang w:val="fr-FR"/>
        </w:rPr>
        <w:t>L</w:t>
      </w:r>
      <w:r w:rsidR="00000000" w:rsidRPr="001C209E">
        <w:rPr>
          <w:lang w:val="fr-FR"/>
        </w:rPr>
        <w:t>ancer la navigation sur cette carte ;</w:t>
      </w:r>
    </w:p>
    <w:p w:rsidR="0054565F" w:rsidRPr="001C209E" w:rsidRDefault="001C209E" w:rsidP="001C209E">
      <w:pPr>
        <w:spacing w:after="60" w:line="259" w:lineRule="auto"/>
        <w:rPr>
          <w:lang w:val="fr-FR"/>
        </w:rPr>
      </w:pPr>
      <w:r>
        <w:rPr>
          <w:lang w:val="fr-FR"/>
        </w:rPr>
        <w:t xml:space="preserve">   </w:t>
      </w:r>
      <w:r w:rsidR="00000000" w:rsidRPr="001C209E">
        <w:rPr>
          <w:lang w:val="fr-FR"/>
        </w:rPr>
        <w:t xml:space="preserve">- </w:t>
      </w:r>
      <w:r w:rsidRPr="001C209E">
        <w:rPr>
          <w:lang w:val="fr-FR"/>
        </w:rPr>
        <w:t>C</w:t>
      </w:r>
      <w:r w:rsidR="00000000" w:rsidRPr="001C209E">
        <w:rPr>
          <w:lang w:val="fr-FR"/>
        </w:rPr>
        <w:t xml:space="preserve">hoisir et enregistrer les </w:t>
      </w:r>
      <w:r>
        <w:rPr>
          <w:lang w:val="fr-FR"/>
        </w:rPr>
        <w:t>points d’intérêt (POI)</w:t>
      </w:r>
      <w:r w:rsidR="00000000" w:rsidRPr="001C209E">
        <w:rPr>
          <w:lang w:val="fr-FR"/>
        </w:rPr>
        <w:t xml:space="preserve"> ;</w:t>
      </w:r>
    </w:p>
    <w:p w:rsidR="0054565F" w:rsidRPr="001C209E" w:rsidRDefault="001C209E" w:rsidP="001C209E">
      <w:pPr>
        <w:spacing w:after="60" w:line="259" w:lineRule="auto"/>
        <w:rPr>
          <w:lang w:val="fr-FR"/>
        </w:rPr>
      </w:pPr>
      <w:r>
        <w:rPr>
          <w:rFonts w:ascii="Aptos" w:hAnsi="Aptos"/>
          <w:lang w:val="fr-FR"/>
        </w:rPr>
        <w:t xml:space="preserve">   </w:t>
      </w:r>
      <w:r w:rsidR="00000000" w:rsidRPr="001C209E">
        <w:rPr>
          <w:rFonts w:ascii="Aptos" w:hAnsi="Aptos"/>
          <w:lang w:val="fr-FR"/>
        </w:rPr>
        <w:t xml:space="preserve">- </w:t>
      </w:r>
      <w:r w:rsidRPr="001C209E">
        <w:rPr>
          <w:rFonts w:ascii="Aptos" w:hAnsi="Aptos"/>
          <w:lang w:val="fr-FR"/>
        </w:rPr>
        <w:t>A</w:t>
      </w:r>
      <w:r w:rsidR="00000000" w:rsidRPr="001C209E">
        <w:rPr>
          <w:rFonts w:ascii="Aptos" w:hAnsi="Aptos"/>
          <w:lang w:val="fr-FR"/>
        </w:rPr>
        <w:t xml:space="preserve">fficher ou masquer les POI dans </w:t>
      </w:r>
      <w:r w:rsidR="00000000" w:rsidRPr="001C209E">
        <w:rPr>
          <w:rFonts w:ascii="Consolas" w:hAnsi="Consolas"/>
          <w:i/>
          <w:color w:val="385723"/>
          <w:sz w:val="21"/>
          <w:lang w:val="fr-FR"/>
        </w:rPr>
        <w:t>RViz</w:t>
      </w:r>
      <w:r w:rsidR="00000000" w:rsidRPr="001C209E">
        <w:rPr>
          <w:rFonts w:ascii="Aptos" w:hAnsi="Aptos"/>
          <w:lang w:val="fr-FR"/>
        </w:rPr>
        <w:t xml:space="preserve"> ;</w:t>
      </w:r>
    </w:p>
    <w:p w:rsidR="0054565F" w:rsidRPr="001C209E" w:rsidRDefault="001C209E" w:rsidP="001C209E">
      <w:pPr>
        <w:spacing w:after="60" w:line="259" w:lineRule="auto"/>
        <w:rPr>
          <w:lang w:val="fr-FR"/>
        </w:rPr>
      </w:pPr>
      <w:r>
        <w:rPr>
          <w:lang w:val="fr-FR"/>
        </w:rPr>
        <w:t xml:space="preserve">   </w:t>
      </w:r>
      <w:r w:rsidR="00000000" w:rsidRPr="001C209E">
        <w:rPr>
          <w:lang w:val="fr-FR"/>
        </w:rPr>
        <w:t xml:space="preserve">- </w:t>
      </w:r>
      <w:r w:rsidRPr="001C209E">
        <w:rPr>
          <w:lang w:val="fr-FR"/>
        </w:rPr>
        <w:t>L</w:t>
      </w:r>
      <w:r w:rsidR="00000000" w:rsidRPr="001C209E">
        <w:rPr>
          <w:lang w:val="fr-FR"/>
        </w:rPr>
        <w:t>ancer la mission automatique du robot vers les POI.</w:t>
      </w:r>
    </w:p>
    <w:tbl>
      <w:tblPr>
        <w:tblW w:w="0" w:type="auto"/>
        <w:jc w:val="center"/>
        <w:tblBorders>
          <w:top w:val="single" w:sz="8" w:space="0" w:color="BBD3EA"/>
          <w:left w:val="single" w:sz="8" w:space="0" w:color="BBD3EA"/>
          <w:bottom w:val="single" w:sz="8" w:space="0" w:color="BBD3EA"/>
          <w:right w:val="single" w:sz="8" w:space="0" w:color="BBD3EA"/>
          <w:insideH w:val="single" w:sz="8" w:space="0" w:color="BBD3EA"/>
          <w:insideV w:val="single" w:sz="8" w:space="0" w:color="BBD3EA"/>
        </w:tblBorders>
        <w:tblLook w:val="04A0" w:firstRow="1" w:lastRow="0" w:firstColumn="1" w:lastColumn="0" w:noHBand="0" w:noVBand="1"/>
      </w:tblPr>
      <w:tblGrid>
        <w:gridCol w:w="9746"/>
      </w:tblGrid>
      <w:tr w:rsidR="0054565F" w:rsidRPr="001C209E">
        <w:trPr>
          <w:jc w:val="center"/>
        </w:trPr>
        <w:tc>
          <w:tcPr>
            <w:tcW w:w="9746" w:type="dxa"/>
            <w:tcBorders>
              <w:top w:val="single" w:sz="6" w:space="0" w:color="D9E2F3"/>
              <w:left w:val="single" w:sz="18" w:space="0" w:color="4F81BD"/>
              <w:bottom w:val="single" w:sz="6" w:space="0" w:color="D9E2F3"/>
              <w:right w:val="single" w:sz="6" w:space="0" w:color="D9E2F3"/>
            </w:tcBorders>
            <w:shd w:val="clear" w:color="auto" w:fill="F7FBFF"/>
            <w:tcMar>
              <w:top w:w="140" w:type="dxa"/>
              <w:left w:w="180" w:type="dxa"/>
              <w:bottom w:w="140" w:type="dxa"/>
              <w:right w:w="150" w:type="dxa"/>
            </w:tcMar>
          </w:tcPr>
          <w:p w:rsidR="0054565F" w:rsidRPr="001C209E" w:rsidRDefault="00000000">
            <w:pPr>
              <w:spacing w:after="40"/>
              <w:rPr>
                <w:lang w:val="fr-FR"/>
              </w:rPr>
            </w:pPr>
            <w:r w:rsidRPr="001C209E">
              <w:rPr>
                <w:b/>
                <w:lang w:val="fr-FR"/>
              </w:rPr>
              <w:t xml:space="preserve">Remarque. </w:t>
            </w:r>
            <w:r w:rsidRPr="001C209E">
              <w:rPr>
                <w:lang w:val="fr-FR"/>
              </w:rPr>
              <w:t>Avant chaque nouvelle phase importante, il est préférable d’arrêter les terminaux ROS déjà utilisés puis de relancer proprement la phase suivante. Cette règle évite de garder des nœuds, des cartes ou des topics anciens encore actifs.</w:t>
            </w:r>
          </w:p>
        </w:tc>
      </w:tr>
    </w:tbl>
    <w:p w:rsidR="0054565F" w:rsidRPr="001C209E" w:rsidRDefault="0054565F">
      <w:pPr>
        <w:spacing w:after="100"/>
        <w:rPr>
          <w:lang w:val="fr-FR"/>
        </w:rPr>
      </w:pPr>
    </w:p>
    <w:p w:rsidR="0054565F" w:rsidRPr="001C209E" w:rsidRDefault="00000000">
      <w:pPr>
        <w:pStyle w:val="Titre1"/>
        <w:spacing w:before="280" w:after="120"/>
        <w:rPr>
          <w:lang w:val="fr-FR"/>
        </w:rPr>
      </w:pPr>
      <w:r w:rsidRPr="001C209E">
        <w:rPr>
          <w:color w:val="1F4E79"/>
          <w:lang w:val="fr-FR"/>
        </w:rPr>
        <w:t>Préparation du workspace</w:t>
      </w:r>
    </w:p>
    <w:p w:rsidR="0054565F" w:rsidRPr="001C209E" w:rsidRDefault="00000000">
      <w:pPr>
        <w:spacing w:after="100"/>
        <w:rPr>
          <w:lang w:val="fr-FR"/>
        </w:rPr>
      </w:pPr>
      <w:r w:rsidRPr="001C209E">
        <w:rPr>
          <w:lang w:val="fr-FR"/>
        </w:rPr>
        <w:t>Avant de commencer, ouvrir un terminal dans le workspace et charger l’environnement ROS de la simulation.</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cd ~/catkin_ws</w:t>
            </w:r>
            <w:r>
              <w:rPr>
                <w:rFonts w:ascii="Consolas" w:hAnsi="Consolas"/>
                <w:sz w:val="20"/>
              </w:rPr>
              <w:br/>
              <w:t>source devel/setup.bash</w:t>
            </w:r>
            <w:r>
              <w:rPr>
                <w:rFonts w:ascii="Consolas" w:hAnsi="Consolas"/>
                <w:sz w:val="20"/>
              </w:rPr>
              <w:br/>
              <w:t>export TURTLEBOT3_MODEL=burger</w:t>
            </w:r>
          </w:p>
        </w:tc>
      </w:tr>
    </w:tbl>
    <w:p w:rsidR="0054565F" w:rsidRDefault="0054565F">
      <w:pPr>
        <w:spacing w:after="100"/>
      </w:pPr>
    </w:p>
    <w:p w:rsidR="0054565F" w:rsidRPr="001C209E" w:rsidRDefault="00000000">
      <w:pPr>
        <w:pStyle w:val="Titre2"/>
        <w:rPr>
          <w:rFonts w:ascii="Calibri" w:eastAsiaTheme="minorEastAsia" w:hAnsi="Calibri" w:cstheme="minorBidi"/>
          <w:b w:val="0"/>
          <w:bCs w:val="0"/>
          <w:color w:val="auto"/>
          <w:sz w:val="22"/>
          <w:szCs w:val="22"/>
          <w:lang w:val="fr-FR"/>
        </w:rPr>
      </w:pPr>
      <w:r w:rsidRPr="001C209E">
        <w:rPr>
          <w:rFonts w:ascii="Calibri" w:eastAsiaTheme="minorEastAsia" w:hAnsi="Calibri" w:cstheme="minorBidi"/>
          <w:b w:val="0"/>
          <w:bCs w:val="0"/>
          <w:color w:val="auto"/>
          <w:sz w:val="22"/>
          <w:szCs w:val="22"/>
          <w:lang w:val="fr-FR"/>
        </w:rPr>
        <w:t>Il faut vérifier que les scripts de la partie simulation sont présents dans le package du projet. Les scripts utiles sont généralement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Pr="001C209E">
        <w:rPr>
          <w:rFonts w:ascii="Consolas" w:hAnsi="Consolas"/>
          <w:i/>
          <w:color w:val="385723"/>
          <w:sz w:val="21"/>
          <w:lang w:val="fr-FR"/>
        </w:rPr>
        <w:t>record_pois.py</w:t>
      </w:r>
      <w:r w:rsidRPr="001C209E">
        <w:rPr>
          <w:rFonts w:ascii="Aptos" w:hAnsi="Aptos"/>
          <w:lang w:val="fr-FR"/>
        </w:rPr>
        <w:t xml:space="preserve"> : enregistrement des points dans le fichier </w:t>
      </w:r>
      <w:r w:rsidRPr="001C209E">
        <w:rPr>
          <w:rFonts w:ascii="Consolas" w:hAnsi="Consolas"/>
          <w:i/>
          <w:color w:val="385723"/>
          <w:sz w:val="21"/>
          <w:lang w:val="fr-FR"/>
        </w:rPr>
        <w:t>YAML</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Pr="001C209E">
        <w:rPr>
          <w:rFonts w:ascii="Consolas" w:hAnsi="Consolas"/>
          <w:i/>
          <w:color w:val="385723"/>
          <w:sz w:val="21"/>
          <w:lang w:val="fr-FR"/>
        </w:rPr>
        <w:t>poi_markers.py</w:t>
      </w:r>
      <w:r w:rsidRPr="001C209E">
        <w:rPr>
          <w:rFonts w:ascii="Aptos" w:hAnsi="Aptos"/>
          <w:lang w:val="fr-FR"/>
        </w:rPr>
        <w:t xml:space="preserve"> : affichage ou masquage des marqueurs </w:t>
      </w:r>
      <w:r w:rsidRPr="001C209E">
        <w:rPr>
          <w:rFonts w:ascii="Consolas" w:hAnsi="Consolas"/>
          <w:i/>
          <w:color w:val="385723"/>
          <w:sz w:val="21"/>
          <w:lang w:val="fr-FR"/>
        </w:rPr>
        <w:t>RViz</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Pr="001C209E">
        <w:rPr>
          <w:rFonts w:ascii="Consolas" w:hAnsi="Consolas"/>
          <w:i/>
          <w:color w:val="385723"/>
          <w:sz w:val="21"/>
          <w:lang w:val="fr-FR"/>
        </w:rPr>
        <w:t>poi_manager_yaml.py</w:t>
      </w:r>
      <w:r w:rsidRPr="001C209E">
        <w:rPr>
          <w:rFonts w:ascii="Aptos" w:hAnsi="Aptos"/>
          <w:lang w:val="fr-FR"/>
        </w:rPr>
        <w:t xml:space="preserve"> : tri initial des POI puis exécution de la mission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Pr="001C209E">
        <w:rPr>
          <w:rFonts w:ascii="Consolas" w:hAnsi="Consolas"/>
          <w:i/>
          <w:color w:val="385723"/>
          <w:sz w:val="21"/>
          <w:lang w:val="fr-FR"/>
        </w:rPr>
        <w:t>demo_nav.launch</w:t>
      </w:r>
      <w:r w:rsidRPr="001C209E">
        <w:rPr>
          <w:rFonts w:ascii="Aptos" w:hAnsi="Aptos"/>
          <w:lang w:val="fr-FR"/>
        </w:rPr>
        <w:t xml:space="preserve"> : lancement de Gazebo, de la navigation et de </w:t>
      </w:r>
      <w:r w:rsidRPr="001C209E">
        <w:rPr>
          <w:rFonts w:ascii="Consolas" w:hAnsi="Consolas"/>
          <w:i/>
          <w:color w:val="385723"/>
          <w:sz w:val="21"/>
          <w:lang w:val="fr-FR"/>
        </w:rPr>
        <w:t>RViz</w:t>
      </w:r>
      <w:r w:rsidRPr="001C209E">
        <w:rPr>
          <w:rFonts w:ascii="Aptos" w:hAnsi="Aptos"/>
          <w:lang w:val="fr-FR"/>
        </w:rPr>
        <w:t>.</w:t>
      </w:r>
    </w:p>
    <w:p w:rsidR="0054565F" w:rsidRPr="001C209E" w:rsidRDefault="00000000">
      <w:pPr>
        <w:pStyle w:val="Titre1"/>
        <w:spacing w:before="280" w:after="120"/>
        <w:rPr>
          <w:lang w:val="fr-FR"/>
        </w:rPr>
      </w:pPr>
      <w:r w:rsidRPr="001C209E">
        <w:rPr>
          <w:color w:val="1F4E79"/>
          <w:lang w:val="fr-FR"/>
        </w:rPr>
        <w:t>Cartographie SLAM</w:t>
      </w:r>
    </w:p>
    <w:p w:rsidR="0054565F" w:rsidRPr="001C209E" w:rsidRDefault="00000000">
      <w:pPr>
        <w:spacing w:after="100"/>
        <w:rPr>
          <w:lang w:val="fr-FR"/>
        </w:rPr>
      </w:pPr>
      <w:r w:rsidRPr="001C209E">
        <w:rPr>
          <w:rFonts w:ascii="Aptos" w:hAnsi="Aptos"/>
          <w:lang w:val="fr-FR"/>
        </w:rPr>
        <w:t xml:space="preserve">La première étape consiste à construire la carte. Le robot se déplace dans le monde simulé pendant que </w:t>
      </w:r>
      <w:r w:rsidRPr="001C209E">
        <w:rPr>
          <w:rFonts w:ascii="Consolas" w:hAnsi="Consolas"/>
          <w:i/>
          <w:color w:val="385723"/>
          <w:sz w:val="21"/>
          <w:lang w:val="fr-FR"/>
        </w:rPr>
        <w:t>gmapping</w:t>
      </w:r>
      <w:r w:rsidRPr="001C209E">
        <w:rPr>
          <w:rFonts w:ascii="Aptos" w:hAnsi="Aptos"/>
          <w:lang w:val="fr-FR"/>
        </w:rPr>
        <w:t xml:space="preserve"> met à jour la carte dans </w:t>
      </w:r>
      <w:r w:rsidRPr="001C209E">
        <w:rPr>
          <w:rFonts w:ascii="Consolas" w:hAnsi="Consolas"/>
          <w:i/>
          <w:color w:val="385723"/>
          <w:sz w:val="21"/>
          <w:lang w:val="fr-FR"/>
        </w:rPr>
        <w:t>RViz</w:t>
      </w:r>
      <w:r w:rsidRPr="001C209E">
        <w:rPr>
          <w:rFonts w:ascii="Aptos" w:hAnsi="Aptos"/>
          <w:lang w:val="fr-FR"/>
        </w:rPr>
        <w:t>.</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source ~/catkin_ws/devel/setup.bash</w:t>
            </w:r>
            <w:r>
              <w:rPr>
                <w:rFonts w:ascii="Consolas" w:hAnsi="Consolas"/>
                <w:sz w:val="20"/>
              </w:rPr>
              <w:br/>
              <w:t>export TURTLEBOT3_MODEL=burger</w:t>
            </w:r>
            <w:r>
              <w:rPr>
                <w:rFonts w:ascii="Consolas" w:hAnsi="Consolas"/>
                <w:sz w:val="20"/>
              </w:rPr>
              <w:br/>
              <w:t>roslaunch turtlebot3_slam turtlebot3_slam.launch slam_methods:=gmapping</w:t>
            </w:r>
          </w:p>
        </w:tc>
      </w:tr>
    </w:tbl>
    <w:p w:rsidR="0054565F" w:rsidRDefault="0054565F">
      <w:pPr>
        <w:spacing w:after="100"/>
      </w:pPr>
    </w:p>
    <w:p w:rsidR="0054565F" w:rsidRPr="001C209E" w:rsidRDefault="00000000">
      <w:pPr>
        <w:spacing w:after="100"/>
        <w:rPr>
          <w:lang w:val="fr-FR"/>
        </w:rPr>
      </w:pPr>
      <w:r w:rsidRPr="001C209E">
        <w:rPr>
          <w:lang w:val="fr-FR"/>
        </w:rPr>
        <w:t>Dans un second terminal, lancer la téléopération clavier pour déplacer le robot :</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source ~/catkin_ws/devel/setup.bash</w:t>
            </w:r>
            <w:r>
              <w:rPr>
                <w:rFonts w:ascii="Consolas" w:hAnsi="Consolas"/>
                <w:sz w:val="20"/>
              </w:rPr>
              <w:br/>
              <w:t>export TURTLEBOT3_MODEL=burger</w:t>
            </w:r>
            <w:r>
              <w:rPr>
                <w:rFonts w:ascii="Consolas" w:hAnsi="Consolas"/>
                <w:sz w:val="20"/>
              </w:rPr>
              <w:br/>
              <w:t>roslaunch turtlebot3_teleop turtlebot3_teleop_key.launch</w:t>
            </w:r>
          </w:p>
        </w:tc>
      </w:tr>
    </w:tbl>
    <w:p w:rsidR="0054565F" w:rsidRDefault="0054565F">
      <w:pPr>
        <w:spacing w:after="100"/>
      </w:pPr>
    </w:p>
    <w:p w:rsidR="0054565F" w:rsidRPr="001C209E" w:rsidRDefault="00000000">
      <w:pPr>
        <w:pStyle w:val="Titre2"/>
        <w:rPr>
          <w:lang w:val="fr-FR"/>
        </w:rPr>
      </w:pPr>
      <w:r w:rsidRPr="001C209E">
        <w:rPr>
          <w:lang w:val="fr-FR"/>
        </w:rPr>
        <w:t>Conseils pendant le SLAM :</w:t>
      </w:r>
    </w:p>
    <w:p w:rsidR="0054565F" w:rsidRPr="001C209E" w:rsidRDefault="00000000">
      <w:pPr>
        <w:pStyle w:val="Paragraphedeliste"/>
        <w:spacing w:after="60" w:line="259" w:lineRule="auto"/>
        <w:ind w:left="454"/>
        <w:rPr>
          <w:lang w:val="fr-FR"/>
        </w:rPr>
      </w:pPr>
      <w:r w:rsidRPr="001C209E">
        <w:rPr>
          <w:lang w:val="fr-FR"/>
        </w:rPr>
        <w:t xml:space="preserve">- </w:t>
      </w:r>
      <w:r w:rsidR="001C209E">
        <w:rPr>
          <w:lang w:val="fr-FR"/>
        </w:rPr>
        <w:t>A</w:t>
      </w:r>
      <w:r w:rsidRPr="001C209E">
        <w:rPr>
          <w:lang w:val="fr-FR"/>
        </w:rPr>
        <w:t>vancer lentement ;</w:t>
      </w:r>
    </w:p>
    <w:p w:rsidR="0054565F" w:rsidRPr="001C209E" w:rsidRDefault="00000000">
      <w:pPr>
        <w:pStyle w:val="Paragraphedeliste"/>
        <w:spacing w:after="60" w:line="259" w:lineRule="auto"/>
        <w:ind w:left="454"/>
        <w:rPr>
          <w:lang w:val="fr-FR"/>
        </w:rPr>
      </w:pPr>
      <w:r w:rsidRPr="001C209E">
        <w:rPr>
          <w:lang w:val="fr-FR"/>
        </w:rPr>
        <w:t xml:space="preserve">- </w:t>
      </w:r>
      <w:r w:rsidR="001C209E">
        <w:rPr>
          <w:lang w:val="fr-FR"/>
        </w:rPr>
        <w:t>E</w:t>
      </w:r>
      <w:r w:rsidRPr="001C209E">
        <w:rPr>
          <w:lang w:val="fr-FR"/>
        </w:rPr>
        <w:t>viter les rotations brusques ;</w:t>
      </w:r>
    </w:p>
    <w:p w:rsidR="0054565F" w:rsidRPr="001C209E" w:rsidRDefault="00000000">
      <w:pPr>
        <w:pStyle w:val="Paragraphedeliste"/>
        <w:spacing w:after="60" w:line="259" w:lineRule="auto"/>
        <w:ind w:left="454"/>
        <w:rPr>
          <w:lang w:val="fr-FR"/>
        </w:rPr>
      </w:pPr>
      <w:r w:rsidRPr="001C209E">
        <w:rPr>
          <w:lang w:val="fr-FR"/>
        </w:rPr>
        <w:t xml:space="preserve">- </w:t>
      </w:r>
      <w:r w:rsidR="001C209E">
        <w:rPr>
          <w:lang w:val="fr-FR"/>
        </w:rPr>
        <w:t>R</w:t>
      </w:r>
      <w:r w:rsidRPr="001C209E">
        <w:rPr>
          <w:lang w:val="fr-FR"/>
        </w:rPr>
        <w:t>evenir plusieurs fois vers les zones déjà vues ;</w:t>
      </w:r>
    </w:p>
    <w:p w:rsidR="0054565F" w:rsidRPr="001C209E" w:rsidRDefault="00000000">
      <w:pPr>
        <w:pStyle w:val="Paragraphedeliste"/>
        <w:spacing w:after="60" w:line="259" w:lineRule="auto"/>
        <w:ind w:left="454"/>
        <w:rPr>
          <w:lang w:val="fr-FR"/>
        </w:rPr>
      </w:pPr>
      <w:r w:rsidRPr="001C209E">
        <w:rPr>
          <w:lang w:val="fr-FR"/>
        </w:rPr>
        <w:t xml:space="preserve">- </w:t>
      </w:r>
      <w:r w:rsidR="001C209E">
        <w:rPr>
          <w:lang w:val="fr-FR"/>
        </w:rPr>
        <w:t>T</w:t>
      </w:r>
      <w:r w:rsidRPr="001C209E">
        <w:rPr>
          <w:lang w:val="fr-FR"/>
        </w:rPr>
        <w:t>erminer avec une carte fermée et propre avant la sauvegarde.</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873"/>
        <w:gridCol w:w="4873"/>
      </w:tblGrid>
      <w:tr w:rsidR="0054565F">
        <w:trPr>
          <w:jc w:val="center"/>
        </w:trPr>
        <w:tc>
          <w:tcPr>
            <w:tcW w:w="4873" w:type="dxa"/>
            <w:tcMar>
              <w:top w:w="90" w:type="dxa"/>
              <w:left w:w="90" w:type="dxa"/>
              <w:bottom w:w="70" w:type="dxa"/>
              <w:right w:w="90" w:type="dxa"/>
            </w:tcMar>
          </w:tcPr>
          <w:p w:rsidR="0054565F" w:rsidRDefault="00000000">
            <w:pPr>
              <w:jc w:val="center"/>
            </w:pPr>
            <w:r>
              <w:rPr>
                <w:noProof/>
              </w:rPr>
              <w:drawing>
                <wp:inline distT="0" distB="0" distL="0" distR="0">
                  <wp:extent cx="2232000" cy="147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M_debut_simu.png"/>
                          <pic:cNvPicPr/>
                        </pic:nvPicPr>
                        <pic:blipFill>
                          <a:blip r:embed="rId7"/>
                          <a:stretch>
                            <a:fillRect/>
                          </a:stretch>
                        </pic:blipFill>
                        <pic:spPr>
                          <a:xfrm>
                            <a:off x="0" y="0"/>
                            <a:ext cx="2232000" cy="1475999"/>
                          </a:xfrm>
                          <a:prstGeom prst="rect">
                            <a:avLst/>
                          </a:prstGeom>
                        </pic:spPr>
                      </pic:pic>
                    </a:graphicData>
                  </a:graphic>
                </wp:inline>
              </w:drawing>
            </w:r>
          </w:p>
        </w:tc>
        <w:tc>
          <w:tcPr>
            <w:tcW w:w="4873" w:type="dxa"/>
            <w:tcMar>
              <w:top w:w="90" w:type="dxa"/>
              <w:left w:w="90" w:type="dxa"/>
              <w:bottom w:w="70" w:type="dxa"/>
              <w:right w:w="90" w:type="dxa"/>
            </w:tcMar>
          </w:tcPr>
          <w:p w:rsidR="0054565F" w:rsidRDefault="00000000">
            <w:pPr>
              <w:jc w:val="center"/>
            </w:pPr>
            <w:r>
              <w:rPr>
                <w:noProof/>
              </w:rPr>
              <w:drawing>
                <wp:inline distT="0" distB="0" distL="0" distR="0">
                  <wp:extent cx="2232000" cy="1475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am_carte_finale.png"/>
                          <pic:cNvPicPr/>
                        </pic:nvPicPr>
                        <pic:blipFill>
                          <a:blip r:embed="rId8"/>
                          <a:stretch>
                            <a:fillRect/>
                          </a:stretch>
                        </pic:blipFill>
                        <pic:spPr>
                          <a:xfrm>
                            <a:off x="0" y="0"/>
                            <a:ext cx="2232000" cy="1475999"/>
                          </a:xfrm>
                          <a:prstGeom prst="rect">
                            <a:avLst/>
                          </a:prstGeom>
                        </pic:spPr>
                      </pic:pic>
                    </a:graphicData>
                  </a:graphic>
                </wp:inline>
              </w:drawing>
            </w:r>
          </w:p>
        </w:tc>
      </w:tr>
      <w:tr w:rsidR="0054565F" w:rsidRPr="001C209E">
        <w:trPr>
          <w:jc w:val="center"/>
        </w:trPr>
        <w:tc>
          <w:tcPr>
            <w:tcW w:w="4873" w:type="dxa"/>
          </w:tcPr>
          <w:p w:rsidR="0054565F" w:rsidRPr="001C209E" w:rsidRDefault="00000000">
            <w:pPr>
              <w:jc w:val="center"/>
              <w:rPr>
                <w:lang w:val="fr-FR"/>
              </w:rPr>
            </w:pPr>
            <w:r w:rsidRPr="001C209E">
              <w:rPr>
                <w:i/>
                <w:sz w:val="20"/>
                <w:lang w:val="fr-FR"/>
              </w:rPr>
              <w:t>Début de la cartographie SLAM.</w:t>
            </w:r>
          </w:p>
        </w:tc>
        <w:tc>
          <w:tcPr>
            <w:tcW w:w="4873" w:type="dxa"/>
          </w:tcPr>
          <w:p w:rsidR="0054565F" w:rsidRPr="001C209E" w:rsidRDefault="00000000">
            <w:pPr>
              <w:jc w:val="center"/>
              <w:rPr>
                <w:lang w:val="fr-FR"/>
              </w:rPr>
            </w:pPr>
            <w:r w:rsidRPr="001C209E">
              <w:rPr>
                <w:i/>
                <w:sz w:val="20"/>
                <w:lang w:val="fr-FR"/>
              </w:rPr>
              <w:t>Carte obtenue après exploration complète.</w:t>
            </w:r>
          </w:p>
        </w:tc>
      </w:tr>
    </w:tbl>
    <w:p w:rsidR="0054565F" w:rsidRPr="001C209E" w:rsidRDefault="0054565F">
      <w:pPr>
        <w:spacing w:after="100"/>
        <w:rPr>
          <w:lang w:val="fr-FR"/>
        </w:rPr>
      </w:pPr>
    </w:p>
    <w:tbl>
      <w:tblPr>
        <w:tblW w:w="0" w:type="auto"/>
        <w:jc w:val="center"/>
        <w:tblBorders>
          <w:top w:val="single" w:sz="8" w:space="0" w:color="BBD3EA"/>
          <w:left w:val="single" w:sz="8" w:space="0" w:color="BBD3EA"/>
          <w:bottom w:val="single" w:sz="8" w:space="0" w:color="BBD3EA"/>
          <w:right w:val="single" w:sz="8" w:space="0" w:color="BBD3EA"/>
          <w:insideH w:val="single" w:sz="8" w:space="0" w:color="BBD3EA"/>
          <w:insideV w:val="single" w:sz="8" w:space="0" w:color="BBD3EA"/>
        </w:tblBorders>
        <w:tblLook w:val="04A0" w:firstRow="1" w:lastRow="0" w:firstColumn="1" w:lastColumn="0" w:noHBand="0" w:noVBand="1"/>
      </w:tblPr>
      <w:tblGrid>
        <w:gridCol w:w="9746"/>
      </w:tblGrid>
      <w:tr w:rsidR="0054565F" w:rsidRPr="001C209E">
        <w:trPr>
          <w:jc w:val="center"/>
        </w:trPr>
        <w:tc>
          <w:tcPr>
            <w:tcW w:w="9746" w:type="dxa"/>
            <w:tcBorders>
              <w:top w:val="single" w:sz="6" w:space="0" w:color="D9E2F3"/>
              <w:left w:val="single" w:sz="18" w:space="0" w:color="4F81BD"/>
              <w:bottom w:val="single" w:sz="6" w:space="0" w:color="D9E2F3"/>
              <w:right w:val="single" w:sz="6" w:space="0" w:color="D9E2F3"/>
            </w:tcBorders>
            <w:shd w:val="clear" w:color="auto" w:fill="F7FBFF"/>
            <w:tcMar>
              <w:top w:w="140" w:type="dxa"/>
              <w:left w:w="180" w:type="dxa"/>
              <w:bottom w:w="140" w:type="dxa"/>
              <w:right w:w="150" w:type="dxa"/>
            </w:tcMar>
          </w:tcPr>
          <w:p w:rsidR="0054565F" w:rsidRPr="001C209E" w:rsidRDefault="00000000">
            <w:pPr>
              <w:spacing w:after="40"/>
              <w:rPr>
                <w:lang w:val="fr-FR"/>
              </w:rPr>
            </w:pPr>
            <w:r w:rsidRPr="001C209E">
              <w:rPr>
                <w:b/>
                <w:lang w:val="fr-FR"/>
              </w:rPr>
              <w:t xml:space="preserve">Remarque. </w:t>
            </w:r>
            <w:r w:rsidRPr="001C209E">
              <w:rPr>
                <w:lang w:val="fr-FR"/>
              </w:rPr>
              <w:t>Quand la carte est jugée correcte, arrêter proprement le terminal de téléopération puis le terminal du SLAM avant de passer à la sauvegarde.</w:t>
            </w:r>
          </w:p>
        </w:tc>
      </w:tr>
    </w:tbl>
    <w:p w:rsidR="0054565F" w:rsidRPr="001C209E" w:rsidRDefault="0054565F">
      <w:pPr>
        <w:spacing w:after="100"/>
        <w:rPr>
          <w:lang w:val="fr-FR"/>
        </w:rPr>
      </w:pPr>
    </w:p>
    <w:p w:rsidR="0054565F" w:rsidRPr="001C209E" w:rsidRDefault="00000000">
      <w:pPr>
        <w:pStyle w:val="Titre1"/>
        <w:spacing w:before="280" w:after="120"/>
        <w:rPr>
          <w:lang w:val="fr-FR"/>
        </w:rPr>
      </w:pPr>
      <w:r w:rsidRPr="001C209E">
        <w:rPr>
          <w:color w:val="1F4E79"/>
          <w:lang w:val="fr-FR"/>
        </w:rPr>
        <w:t>Sauvegarde de la carte</w:t>
      </w:r>
    </w:p>
    <w:p w:rsidR="0054565F" w:rsidRPr="001C209E" w:rsidRDefault="00000000">
      <w:pPr>
        <w:spacing w:after="100"/>
        <w:rPr>
          <w:lang w:val="fr-FR"/>
        </w:rPr>
      </w:pPr>
      <w:r w:rsidRPr="001C209E">
        <w:rPr>
          <w:rFonts w:ascii="Aptos" w:hAnsi="Aptos"/>
          <w:lang w:val="fr-FR"/>
        </w:rPr>
        <w:t xml:space="preserve">Une fois la carte terminée, ouvrir un nouveau terminal et sauvegarder la carte au format </w:t>
      </w:r>
      <w:r w:rsidRPr="001C209E">
        <w:rPr>
          <w:rFonts w:ascii="Consolas" w:hAnsi="Consolas"/>
          <w:i/>
          <w:color w:val="385723"/>
          <w:sz w:val="21"/>
          <w:lang w:val="fr-FR"/>
        </w:rPr>
        <w:t>PGM</w:t>
      </w:r>
      <w:r w:rsidRPr="001C209E">
        <w:rPr>
          <w:rFonts w:ascii="Aptos" w:hAnsi="Aptos"/>
          <w:lang w:val="fr-FR"/>
        </w:rPr>
        <w:t>/</w:t>
      </w:r>
      <w:r w:rsidRPr="001C209E">
        <w:rPr>
          <w:rFonts w:ascii="Consolas" w:hAnsi="Consolas"/>
          <w:i/>
          <w:color w:val="385723"/>
          <w:sz w:val="21"/>
          <w:lang w:val="fr-FR"/>
        </w:rPr>
        <w:t>YAML</w:t>
      </w:r>
      <w:r w:rsidRPr="001C209E">
        <w:rPr>
          <w:rFonts w:ascii="Aptos" w:hAnsi="Aptos"/>
          <w:lang w:val="fr-FR"/>
        </w:rPr>
        <w:t>. Le nom peut être adapté, mais il faut ensuite réutiliser le même fichier pour la navigation.</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cd ~/catkin_ws</w:t>
            </w:r>
            <w:r>
              <w:rPr>
                <w:rFonts w:ascii="Consolas" w:hAnsi="Consolas"/>
                <w:sz w:val="20"/>
              </w:rPr>
              <w:br/>
              <w:t>source devel/setup.bash</w:t>
            </w:r>
            <w:r>
              <w:rPr>
                <w:rFonts w:ascii="Consolas" w:hAnsi="Consolas"/>
                <w:sz w:val="20"/>
              </w:rPr>
              <w:br/>
              <w:t>rosrun map_server map_saver -f ~/map</w:t>
            </w:r>
          </w:p>
        </w:tc>
      </w:tr>
    </w:tbl>
    <w:p w:rsidR="0054565F" w:rsidRDefault="0054565F">
      <w:pPr>
        <w:spacing w:after="100"/>
      </w:pPr>
    </w:p>
    <w:p w:rsidR="0054565F" w:rsidRPr="00271485" w:rsidRDefault="00000000">
      <w:pPr>
        <w:pStyle w:val="Sous-titremanuel"/>
        <w:rPr>
          <w:rFonts w:hint="eastAsia"/>
          <w:b w:val="0"/>
          <w:color w:val="auto"/>
          <w:sz w:val="22"/>
          <w:lang w:val="fr-FR"/>
        </w:rPr>
      </w:pPr>
      <w:r w:rsidRPr="00271485">
        <w:rPr>
          <w:b w:val="0"/>
          <w:color w:val="auto"/>
          <w:sz w:val="22"/>
          <w:lang w:val="fr-FR"/>
        </w:rPr>
        <w:t>Cette commande produit en général deux fichiers :</w:t>
      </w:r>
    </w:p>
    <w:p w:rsidR="0054565F" w:rsidRPr="001C209E" w:rsidRDefault="00000000">
      <w:pPr>
        <w:pStyle w:val="Paragraphedeliste"/>
        <w:spacing w:after="60" w:line="259" w:lineRule="auto"/>
        <w:ind w:left="454"/>
        <w:rPr>
          <w:lang w:val="fr-FR"/>
        </w:rPr>
      </w:pPr>
      <w:r w:rsidRPr="001C209E">
        <w:rPr>
          <w:lang w:val="fr-FR"/>
        </w:rPr>
        <w:t>- ~/map.pgm : image de la carte ;</w:t>
      </w:r>
    </w:p>
    <w:p w:rsidR="0054565F" w:rsidRPr="001C209E" w:rsidRDefault="00000000">
      <w:pPr>
        <w:pStyle w:val="Paragraphedeliste"/>
        <w:spacing w:after="60" w:line="259" w:lineRule="auto"/>
        <w:ind w:left="454"/>
        <w:rPr>
          <w:lang w:val="fr-FR"/>
        </w:rPr>
      </w:pPr>
      <w:r w:rsidRPr="001C209E">
        <w:rPr>
          <w:lang w:val="fr-FR"/>
        </w:rPr>
        <w:t>- ~/map.yaml : métadonnées utilisées par map_server.</w:t>
      </w:r>
    </w:p>
    <w:tbl>
      <w:tblPr>
        <w:tblW w:w="0" w:type="auto"/>
        <w:jc w:val="center"/>
        <w:tblBorders>
          <w:top w:val="single" w:sz="8" w:space="0" w:color="BBD3EA"/>
          <w:left w:val="single" w:sz="8" w:space="0" w:color="BBD3EA"/>
          <w:bottom w:val="single" w:sz="8" w:space="0" w:color="BBD3EA"/>
          <w:right w:val="single" w:sz="8" w:space="0" w:color="BBD3EA"/>
          <w:insideH w:val="single" w:sz="8" w:space="0" w:color="BBD3EA"/>
          <w:insideV w:val="single" w:sz="8" w:space="0" w:color="BBD3EA"/>
        </w:tblBorders>
        <w:tblLook w:val="04A0" w:firstRow="1" w:lastRow="0" w:firstColumn="1" w:lastColumn="0" w:noHBand="0" w:noVBand="1"/>
      </w:tblPr>
      <w:tblGrid>
        <w:gridCol w:w="9746"/>
      </w:tblGrid>
      <w:tr w:rsidR="0054565F" w:rsidRPr="001C209E">
        <w:trPr>
          <w:jc w:val="center"/>
        </w:trPr>
        <w:tc>
          <w:tcPr>
            <w:tcW w:w="9746" w:type="dxa"/>
            <w:tcBorders>
              <w:top w:val="single" w:sz="6" w:space="0" w:color="D9E2F3"/>
              <w:left w:val="single" w:sz="18" w:space="0" w:color="4F81BD"/>
              <w:bottom w:val="single" w:sz="6" w:space="0" w:color="D9E2F3"/>
              <w:right w:val="single" w:sz="6" w:space="0" w:color="D9E2F3"/>
            </w:tcBorders>
            <w:shd w:val="clear" w:color="auto" w:fill="F7FBFF"/>
            <w:tcMar>
              <w:top w:w="140" w:type="dxa"/>
              <w:left w:w="180" w:type="dxa"/>
              <w:bottom w:w="140" w:type="dxa"/>
              <w:right w:w="150" w:type="dxa"/>
            </w:tcMar>
          </w:tcPr>
          <w:p w:rsidR="0054565F" w:rsidRPr="001C209E" w:rsidRDefault="00000000">
            <w:pPr>
              <w:spacing w:after="40"/>
              <w:rPr>
                <w:lang w:val="fr-FR"/>
              </w:rPr>
            </w:pPr>
            <w:r w:rsidRPr="001C209E">
              <w:rPr>
                <w:b/>
                <w:lang w:val="fr-FR"/>
              </w:rPr>
              <w:lastRenderedPageBreak/>
              <w:t xml:space="preserve">Remarque. </w:t>
            </w:r>
            <w:r w:rsidRPr="001C209E">
              <w:rPr>
                <w:lang w:val="fr-FR"/>
              </w:rPr>
              <w:t>Après la sauvegarde, arrêter les terminaux de la phase SLAM si ce n’est pas déjà fait. La phase suivante doit repartir proprement depuis la carte enregistrée.</w:t>
            </w:r>
          </w:p>
        </w:tc>
      </w:tr>
    </w:tbl>
    <w:p w:rsidR="0054565F" w:rsidRPr="001C209E" w:rsidRDefault="0054565F">
      <w:pPr>
        <w:spacing w:after="100"/>
        <w:rPr>
          <w:lang w:val="fr-FR"/>
        </w:rPr>
      </w:pPr>
    </w:p>
    <w:p w:rsidR="0054565F" w:rsidRPr="001C209E" w:rsidRDefault="00000000">
      <w:pPr>
        <w:pStyle w:val="Titre1"/>
        <w:spacing w:before="280" w:after="120"/>
        <w:rPr>
          <w:lang w:val="fr-FR"/>
        </w:rPr>
      </w:pPr>
      <w:r w:rsidRPr="001C209E">
        <w:rPr>
          <w:color w:val="1F4E79"/>
          <w:lang w:val="fr-FR"/>
        </w:rPr>
        <w:t>Lancement de la navigation</w:t>
      </w:r>
    </w:p>
    <w:p w:rsidR="0054565F" w:rsidRPr="001C209E" w:rsidRDefault="00000000">
      <w:pPr>
        <w:spacing w:after="100"/>
        <w:rPr>
          <w:lang w:val="fr-FR"/>
        </w:rPr>
      </w:pPr>
      <w:r w:rsidRPr="001C209E">
        <w:rPr>
          <w:rFonts w:ascii="Aptos" w:hAnsi="Aptos"/>
          <w:lang w:val="fr-FR"/>
        </w:rPr>
        <w:t xml:space="preserve">La navigation se fait sur la carte sauvegardée. Le launch principal démarre Gazebo, </w:t>
      </w:r>
      <w:r w:rsidRPr="001C209E">
        <w:rPr>
          <w:rFonts w:ascii="Consolas" w:hAnsi="Consolas"/>
          <w:i/>
          <w:color w:val="385723"/>
          <w:sz w:val="21"/>
          <w:lang w:val="fr-FR"/>
        </w:rPr>
        <w:t>RViz</w:t>
      </w:r>
      <w:r w:rsidRPr="001C209E">
        <w:rPr>
          <w:rFonts w:ascii="Aptos" w:hAnsi="Aptos"/>
          <w:lang w:val="fr-FR"/>
        </w:rPr>
        <w:t xml:space="preserve"> et la stack de navigation.</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source ~/catkin_ws/devel/setup.bash</w:t>
            </w:r>
            <w:r>
              <w:rPr>
                <w:rFonts w:ascii="Consolas" w:hAnsi="Consolas"/>
                <w:sz w:val="20"/>
              </w:rPr>
              <w:br/>
              <w:t>export TURTLEBOT3_MODEL=burger</w:t>
            </w:r>
            <w:r>
              <w:rPr>
                <w:rFonts w:ascii="Consolas" w:hAnsi="Consolas"/>
                <w:sz w:val="20"/>
              </w:rPr>
              <w:br/>
              <w:t>roslaunch tb3_projet_ma demo_nav.launch map_file:=$HOME/map.yaml</w:t>
            </w:r>
          </w:p>
        </w:tc>
      </w:tr>
    </w:tbl>
    <w:p w:rsidR="0054565F" w:rsidRDefault="0054565F">
      <w:pPr>
        <w:spacing w:after="100"/>
      </w:pPr>
    </w:p>
    <w:p w:rsidR="0054565F" w:rsidRPr="001C209E" w:rsidRDefault="00000000">
      <w:pPr>
        <w:spacing w:after="100"/>
        <w:rPr>
          <w:lang w:val="fr-FR"/>
        </w:rPr>
      </w:pPr>
      <w:r w:rsidRPr="001C209E">
        <w:rPr>
          <w:rFonts w:ascii="Aptos" w:hAnsi="Aptos"/>
          <w:lang w:val="fr-FR"/>
        </w:rPr>
        <w:t xml:space="preserve">Dans </w:t>
      </w:r>
      <w:r w:rsidRPr="001C209E">
        <w:rPr>
          <w:rFonts w:ascii="Consolas" w:hAnsi="Consolas"/>
          <w:i/>
          <w:color w:val="385723"/>
          <w:sz w:val="21"/>
          <w:lang w:val="fr-FR"/>
        </w:rPr>
        <w:t>RViz</w:t>
      </w:r>
      <w:r w:rsidRPr="001C209E">
        <w:rPr>
          <w:rFonts w:ascii="Aptos" w:hAnsi="Aptos"/>
          <w:lang w:val="fr-FR"/>
        </w:rPr>
        <w:t xml:space="preserve">, il faut ensuite initialiser correctement la localisation du robot avec </w:t>
      </w:r>
      <w:r w:rsidRPr="001C209E">
        <w:rPr>
          <w:rFonts w:ascii="Consolas" w:hAnsi="Consolas"/>
          <w:i/>
          <w:color w:val="385723"/>
          <w:sz w:val="21"/>
          <w:lang w:val="fr-FR"/>
        </w:rPr>
        <w:t>2D Pose Estimate</w:t>
      </w:r>
      <w:r w:rsidRPr="001C209E">
        <w:rPr>
          <w:rFonts w:ascii="Aptos" w:hAnsi="Aptos"/>
          <w:lang w:val="fr-FR"/>
        </w:rPr>
        <w:t>. Tant que la pose n’est pas bonne, il ne faut pas lancer la mission POI.</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9746"/>
      </w:tblGrid>
      <w:tr w:rsidR="0054565F">
        <w:trPr>
          <w:jc w:val="center"/>
        </w:trPr>
        <w:tc>
          <w:tcPr>
            <w:tcW w:w="9746" w:type="dxa"/>
            <w:tcMar>
              <w:top w:w="90" w:type="dxa"/>
              <w:left w:w="90" w:type="dxa"/>
              <w:bottom w:w="70" w:type="dxa"/>
              <w:right w:w="90" w:type="dxa"/>
            </w:tcMar>
          </w:tcPr>
          <w:p w:rsidR="0054565F" w:rsidRDefault="00000000">
            <w:pPr>
              <w:jc w:val="center"/>
            </w:pPr>
            <w:r>
              <w:rPr>
                <w:noProof/>
              </w:rPr>
              <w:drawing>
                <wp:inline distT="0" distB="0" distL="0" distR="0">
                  <wp:extent cx="4500000" cy="273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well-positioned_report.png"/>
                          <pic:cNvPicPr/>
                        </pic:nvPicPr>
                        <pic:blipFill>
                          <a:blip r:embed="rId9"/>
                          <a:stretch>
                            <a:fillRect/>
                          </a:stretch>
                        </pic:blipFill>
                        <pic:spPr>
                          <a:xfrm>
                            <a:off x="0" y="0"/>
                            <a:ext cx="4500000" cy="2736000"/>
                          </a:xfrm>
                          <a:prstGeom prst="rect">
                            <a:avLst/>
                          </a:prstGeom>
                        </pic:spPr>
                      </pic:pic>
                    </a:graphicData>
                  </a:graphic>
                </wp:inline>
              </w:drawing>
            </w:r>
          </w:p>
        </w:tc>
      </w:tr>
      <w:tr w:rsidR="0054565F" w:rsidRPr="001C209E">
        <w:trPr>
          <w:jc w:val="center"/>
        </w:trPr>
        <w:tc>
          <w:tcPr>
            <w:tcW w:w="9746" w:type="dxa"/>
          </w:tcPr>
          <w:p w:rsidR="0054565F" w:rsidRPr="001C209E" w:rsidRDefault="00000000">
            <w:pPr>
              <w:jc w:val="center"/>
              <w:rPr>
                <w:lang w:val="fr-FR"/>
              </w:rPr>
            </w:pPr>
            <w:r w:rsidRPr="001C209E">
              <w:rPr>
                <w:rFonts w:ascii="Aptos" w:hAnsi="Aptos"/>
                <w:i/>
                <w:sz w:val="20"/>
                <w:lang w:val="fr-FR"/>
              </w:rPr>
              <w:t xml:space="preserve">Navigation prête après un bon </w:t>
            </w:r>
            <w:r w:rsidRPr="001C209E">
              <w:rPr>
                <w:rFonts w:ascii="Consolas" w:hAnsi="Consolas"/>
                <w:i/>
                <w:color w:val="385723"/>
                <w:sz w:val="20"/>
                <w:lang w:val="fr-FR"/>
              </w:rPr>
              <w:t>2D Pose Estimate</w:t>
            </w:r>
            <w:r w:rsidRPr="001C209E">
              <w:rPr>
                <w:rFonts w:ascii="Aptos" w:hAnsi="Aptos"/>
                <w:sz w:val="20"/>
                <w:lang w:val="fr-FR"/>
              </w:rPr>
              <w:t xml:space="preserve"> et un recalage correct du robot sur la carte.</w:t>
            </w:r>
          </w:p>
        </w:tc>
      </w:tr>
    </w:tbl>
    <w:p w:rsidR="0054565F" w:rsidRPr="001C209E" w:rsidRDefault="0054565F">
      <w:pPr>
        <w:spacing w:after="100"/>
        <w:rPr>
          <w:lang w:val="fr-FR"/>
        </w:rPr>
      </w:pPr>
    </w:p>
    <w:p w:rsidR="0054565F" w:rsidRPr="001C209E" w:rsidRDefault="00000000">
      <w:pPr>
        <w:pStyle w:val="Titre1"/>
        <w:spacing w:before="280" w:after="120"/>
        <w:rPr>
          <w:lang w:val="fr-FR"/>
        </w:rPr>
      </w:pPr>
      <w:r w:rsidRPr="001C209E">
        <w:rPr>
          <w:color w:val="1F4E79"/>
          <w:lang w:val="fr-FR"/>
        </w:rPr>
        <w:t>Choix et enregistrement des POI</w:t>
      </w:r>
    </w:p>
    <w:p w:rsidR="0054565F" w:rsidRPr="001C209E" w:rsidRDefault="00000000">
      <w:pPr>
        <w:spacing w:after="100"/>
        <w:rPr>
          <w:lang w:val="fr-FR"/>
        </w:rPr>
      </w:pPr>
      <w:r w:rsidRPr="001C209E">
        <w:rPr>
          <w:rFonts w:ascii="Aptos" w:hAnsi="Aptos"/>
          <w:lang w:val="fr-FR"/>
        </w:rPr>
        <w:t xml:space="preserve">Les POI sont stockés dans un fichier </w:t>
      </w:r>
      <w:r w:rsidRPr="001C209E">
        <w:rPr>
          <w:rFonts w:ascii="Consolas" w:hAnsi="Consolas"/>
          <w:i/>
          <w:color w:val="385723"/>
          <w:sz w:val="21"/>
          <w:lang w:val="fr-FR"/>
        </w:rPr>
        <w:t>YAML</w:t>
      </w:r>
      <w:r w:rsidRPr="001C209E">
        <w:rPr>
          <w:rFonts w:ascii="Aptos" w:hAnsi="Aptos"/>
          <w:lang w:val="fr-FR"/>
        </w:rPr>
        <w:t xml:space="preserve">. La méthode retenue est simple : l’utilisateur clique les points dans </w:t>
      </w:r>
      <w:r w:rsidRPr="001C209E">
        <w:rPr>
          <w:rFonts w:ascii="Consolas" w:hAnsi="Consolas"/>
          <w:i/>
          <w:color w:val="385723"/>
          <w:sz w:val="21"/>
          <w:lang w:val="fr-FR"/>
        </w:rPr>
        <w:t>RViz</w:t>
      </w:r>
      <w:r w:rsidRPr="001C209E">
        <w:rPr>
          <w:rFonts w:ascii="Aptos" w:hAnsi="Aptos"/>
          <w:lang w:val="fr-FR"/>
        </w:rPr>
        <w:t xml:space="preserve"> avec </w:t>
      </w:r>
      <w:r w:rsidRPr="001C209E">
        <w:rPr>
          <w:rFonts w:ascii="Consolas" w:hAnsi="Consolas"/>
          <w:i/>
          <w:color w:val="385723"/>
          <w:sz w:val="21"/>
          <w:lang w:val="fr-FR"/>
        </w:rPr>
        <w:t>2D Nav Goal</w:t>
      </w:r>
      <w:r w:rsidRPr="001C209E">
        <w:rPr>
          <w:rFonts w:ascii="Aptos" w:hAnsi="Aptos"/>
          <w:lang w:val="fr-FR"/>
        </w:rPr>
        <w:t>, puis le script enregistre leurs coordonnées.</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source ~/catkin_ws/devel/setup.bash</w:t>
            </w:r>
            <w:r>
              <w:rPr>
                <w:rFonts w:ascii="Consolas" w:hAnsi="Consolas"/>
                <w:sz w:val="20"/>
              </w:rPr>
              <w:br/>
              <w:t>rosrun tb3_projet_ma record_pois.py</w:t>
            </w:r>
          </w:p>
        </w:tc>
      </w:tr>
    </w:tbl>
    <w:p w:rsidR="0054565F" w:rsidRDefault="0054565F">
      <w:pPr>
        <w:spacing w:after="100"/>
      </w:pPr>
    </w:p>
    <w:p w:rsidR="0054565F" w:rsidRDefault="00000000">
      <w:pPr>
        <w:pStyle w:val="Titre2"/>
      </w:pPr>
      <w:r>
        <w:lastRenderedPageBreak/>
        <w:t>Procédure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B01C14">
        <w:rPr>
          <w:rFonts w:ascii="Aptos" w:hAnsi="Aptos"/>
          <w:lang w:val="fr-FR"/>
        </w:rPr>
        <w:t>L</w:t>
      </w:r>
      <w:r w:rsidRPr="001C209E">
        <w:rPr>
          <w:rFonts w:ascii="Aptos" w:hAnsi="Aptos"/>
          <w:lang w:val="fr-FR"/>
        </w:rPr>
        <w:t xml:space="preserve">aisser la navigation ouverte dans </w:t>
      </w:r>
      <w:r w:rsidRPr="001C209E">
        <w:rPr>
          <w:rFonts w:ascii="Consolas" w:hAnsi="Consolas"/>
          <w:i/>
          <w:color w:val="385723"/>
          <w:sz w:val="21"/>
          <w:lang w:val="fr-FR"/>
        </w:rPr>
        <w:t>RViz</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B01C14">
        <w:rPr>
          <w:rFonts w:ascii="Aptos" w:hAnsi="Aptos"/>
          <w:lang w:val="fr-FR"/>
        </w:rPr>
        <w:t>L</w:t>
      </w:r>
      <w:r w:rsidRPr="001C209E">
        <w:rPr>
          <w:rFonts w:ascii="Aptos" w:hAnsi="Aptos"/>
          <w:lang w:val="fr-FR"/>
        </w:rPr>
        <w:t xml:space="preserve">ancer </w:t>
      </w:r>
      <w:r w:rsidRPr="001C209E">
        <w:rPr>
          <w:rFonts w:ascii="Consolas" w:hAnsi="Consolas"/>
          <w:i/>
          <w:color w:val="385723"/>
          <w:sz w:val="21"/>
          <w:lang w:val="fr-FR"/>
        </w:rPr>
        <w:t>record_pois.py</w:t>
      </w:r>
      <w:r w:rsidRPr="001C209E">
        <w:rPr>
          <w:rFonts w:ascii="Aptos" w:hAnsi="Aptos"/>
          <w:lang w:val="fr-FR"/>
        </w:rPr>
        <w:t xml:space="preserve"> dans un second terminal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B01C14">
        <w:rPr>
          <w:rFonts w:ascii="Aptos" w:hAnsi="Aptos"/>
          <w:lang w:val="fr-FR"/>
        </w:rPr>
        <w:t>C</w:t>
      </w:r>
      <w:r w:rsidRPr="001C209E">
        <w:rPr>
          <w:rFonts w:ascii="Aptos" w:hAnsi="Aptos"/>
          <w:lang w:val="fr-FR"/>
        </w:rPr>
        <w:t xml:space="preserve">liquer les points souhaités avec </w:t>
      </w:r>
      <w:r w:rsidRPr="001C209E">
        <w:rPr>
          <w:rFonts w:ascii="Consolas" w:hAnsi="Consolas"/>
          <w:i/>
          <w:color w:val="385723"/>
          <w:sz w:val="21"/>
          <w:lang w:val="fr-FR"/>
        </w:rPr>
        <w:t>2D Nav Goal</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B01C14">
        <w:rPr>
          <w:rFonts w:ascii="Aptos" w:hAnsi="Aptos"/>
          <w:lang w:val="fr-FR"/>
        </w:rPr>
        <w:t>F</w:t>
      </w:r>
      <w:r w:rsidRPr="001C209E">
        <w:rPr>
          <w:rFonts w:ascii="Aptos" w:hAnsi="Aptos"/>
          <w:lang w:val="fr-FR"/>
        </w:rPr>
        <w:t xml:space="preserve">aire Ctrl+C dans le terminal du script pour sauvegarder le fichier </w:t>
      </w:r>
      <w:r w:rsidRPr="001C209E">
        <w:rPr>
          <w:rFonts w:ascii="Consolas" w:hAnsi="Consolas"/>
          <w:i/>
          <w:color w:val="385723"/>
          <w:sz w:val="21"/>
          <w:lang w:val="fr-FR"/>
        </w:rPr>
        <w:t>YAML</w:t>
      </w:r>
      <w:r w:rsidRPr="001C209E">
        <w:rPr>
          <w:rFonts w:ascii="Aptos" w:hAnsi="Aptos"/>
          <w:lang w:val="fr-FR"/>
        </w:rPr>
        <w:t>.</w:t>
      </w:r>
    </w:p>
    <w:p w:rsidR="00B01C14" w:rsidRPr="001C209E" w:rsidRDefault="00B01C14">
      <w:pPr>
        <w:pStyle w:val="Paragraphedeliste"/>
        <w:spacing w:after="60" w:line="259" w:lineRule="auto"/>
        <w:ind w:left="454"/>
        <w:rPr>
          <w:lang w:val="fr-FR"/>
        </w:rPr>
      </w:pPr>
    </w:p>
    <w:tbl>
      <w:tblPr>
        <w:tblW w:w="0" w:type="auto"/>
        <w:jc w:val="center"/>
        <w:tblBorders>
          <w:top w:val="single" w:sz="8" w:space="0" w:color="BBD3EA"/>
          <w:left w:val="single" w:sz="8" w:space="0" w:color="BBD3EA"/>
          <w:bottom w:val="single" w:sz="8" w:space="0" w:color="BBD3EA"/>
          <w:right w:val="single" w:sz="8" w:space="0" w:color="BBD3EA"/>
          <w:insideH w:val="single" w:sz="8" w:space="0" w:color="BBD3EA"/>
          <w:insideV w:val="single" w:sz="8" w:space="0" w:color="BBD3EA"/>
        </w:tblBorders>
        <w:tblLook w:val="04A0" w:firstRow="1" w:lastRow="0" w:firstColumn="1" w:lastColumn="0" w:noHBand="0" w:noVBand="1"/>
      </w:tblPr>
      <w:tblGrid>
        <w:gridCol w:w="9746"/>
      </w:tblGrid>
      <w:tr w:rsidR="0054565F" w:rsidRPr="001C209E">
        <w:trPr>
          <w:jc w:val="center"/>
        </w:trPr>
        <w:tc>
          <w:tcPr>
            <w:tcW w:w="9746" w:type="dxa"/>
            <w:tcBorders>
              <w:top w:val="single" w:sz="6" w:space="0" w:color="D9E2F3"/>
              <w:left w:val="single" w:sz="18" w:space="0" w:color="4F81BD"/>
              <w:bottom w:val="single" w:sz="6" w:space="0" w:color="D9E2F3"/>
              <w:right w:val="single" w:sz="6" w:space="0" w:color="D9E2F3"/>
            </w:tcBorders>
            <w:shd w:val="clear" w:color="auto" w:fill="F7FBFF"/>
            <w:tcMar>
              <w:top w:w="140" w:type="dxa"/>
              <w:left w:w="180" w:type="dxa"/>
              <w:bottom w:w="140" w:type="dxa"/>
              <w:right w:w="150" w:type="dxa"/>
            </w:tcMar>
          </w:tcPr>
          <w:p w:rsidR="0054565F" w:rsidRPr="001C209E" w:rsidRDefault="00000000">
            <w:pPr>
              <w:spacing w:after="40"/>
              <w:rPr>
                <w:lang w:val="fr-FR"/>
              </w:rPr>
            </w:pPr>
            <w:r w:rsidRPr="001C209E">
              <w:rPr>
                <w:rFonts w:ascii="Aptos" w:hAnsi="Aptos"/>
                <w:b/>
                <w:lang w:val="fr-FR"/>
              </w:rPr>
              <w:t xml:space="preserve">Remarque. Le fichier </w:t>
            </w:r>
            <w:r w:rsidRPr="001C209E">
              <w:rPr>
                <w:rFonts w:ascii="Consolas" w:hAnsi="Consolas"/>
                <w:i/>
                <w:color w:val="385723"/>
                <w:sz w:val="21"/>
                <w:lang w:val="fr-FR"/>
              </w:rPr>
              <w:t>YAML</w:t>
            </w:r>
            <w:r w:rsidRPr="001C209E">
              <w:rPr>
                <w:rFonts w:ascii="Aptos" w:hAnsi="Aptos"/>
                <w:lang w:val="fr-FR"/>
              </w:rPr>
              <w:t xml:space="preserve"> est réécrit avec la nouvelle liste. Si l’on veut conserver une ancienne version des POI, il faut faire une copie du fichier avant un nouvel enregistrement.</w:t>
            </w:r>
          </w:p>
        </w:tc>
      </w:tr>
    </w:tbl>
    <w:p w:rsidR="0054565F" w:rsidRPr="00CB6A69" w:rsidRDefault="0054565F">
      <w:pPr>
        <w:spacing w:after="100"/>
        <w:rPr>
          <w:sz w:val="2"/>
          <w:szCs w:val="2"/>
          <w:lang w:val="fr-FR"/>
        </w:rPr>
      </w:pPr>
    </w:p>
    <w:p w:rsidR="0054565F" w:rsidRPr="001C209E" w:rsidRDefault="00000000">
      <w:pPr>
        <w:pStyle w:val="Titre1"/>
        <w:spacing w:before="280" w:after="120"/>
        <w:rPr>
          <w:lang w:val="fr-FR"/>
        </w:rPr>
      </w:pPr>
      <w:r w:rsidRPr="001C209E">
        <w:rPr>
          <w:color w:val="1F4E79"/>
          <w:lang w:val="fr-FR"/>
        </w:rPr>
        <w:t>Affichage et masquage des marqueurs</w:t>
      </w:r>
    </w:p>
    <w:p w:rsidR="0054565F" w:rsidRPr="001C209E" w:rsidRDefault="00000000">
      <w:pPr>
        <w:spacing w:after="100"/>
        <w:rPr>
          <w:lang w:val="fr-FR"/>
        </w:rPr>
      </w:pPr>
      <w:r w:rsidRPr="001C209E">
        <w:rPr>
          <w:rFonts w:ascii="Aptos" w:hAnsi="Aptos"/>
          <w:lang w:val="fr-FR"/>
        </w:rPr>
        <w:t xml:space="preserve">Les marqueurs servent uniquement à visualiser les POI dans </w:t>
      </w:r>
      <w:r w:rsidRPr="001C209E">
        <w:rPr>
          <w:rFonts w:ascii="Consolas" w:hAnsi="Consolas"/>
          <w:i/>
          <w:color w:val="385723"/>
          <w:sz w:val="21"/>
          <w:lang w:val="fr-FR"/>
        </w:rPr>
        <w:t>RViz</w:t>
      </w:r>
      <w:r w:rsidRPr="001C209E">
        <w:rPr>
          <w:rFonts w:ascii="Aptos" w:hAnsi="Aptos"/>
          <w:lang w:val="fr-FR"/>
        </w:rPr>
        <w:t>. Ils peuvent être affichés ou masqués à la demande. Cette approche garde la démonstration simple et laisse la main à l’utilisateur.</w:t>
      </w:r>
    </w:p>
    <w:p w:rsidR="0054565F" w:rsidRPr="00CB6A69" w:rsidRDefault="00000000" w:rsidP="00CB6A69">
      <w:pPr>
        <w:pStyle w:val="Sous-titremanuel"/>
        <w:ind w:left="0"/>
        <w:rPr>
          <w:rFonts w:hint="eastAsia"/>
          <w:b w:val="0"/>
          <w:color w:val="auto"/>
          <w:sz w:val="22"/>
          <w:lang w:val="fr-FR"/>
        </w:rPr>
      </w:pPr>
      <w:r w:rsidRPr="00CB6A69">
        <w:rPr>
          <w:b w:val="0"/>
          <w:color w:val="auto"/>
          <w:sz w:val="22"/>
          <w:lang w:val="fr-FR"/>
        </w:rPr>
        <w:t>Pour afficher les marqueurs :</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source ~/catkin_ws/devel/setup.bash</w:t>
            </w:r>
            <w:r>
              <w:rPr>
                <w:rFonts w:ascii="Consolas" w:hAnsi="Consolas"/>
                <w:sz w:val="20"/>
              </w:rPr>
              <w:br/>
              <w:t>rosrun tb3_projet_ma poi_markers.py _action:=show</w:t>
            </w:r>
          </w:p>
        </w:tc>
      </w:tr>
    </w:tbl>
    <w:p w:rsidR="0054565F" w:rsidRPr="00CB6A69" w:rsidRDefault="0054565F">
      <w:pPr>
        <w:spacing w:after="100"/>
        <w:rPr>
          <w:sz w:val="2"/>
          <w:szCs w:val="2"/>
        </w:rPr>
      </w:pPr>
    </w:p>
    <w:p w:rsidR="0054565F" w:rsidRPr="00CB6A69" w:rsidRDefault="00000000" w:rsidP="00CB6A69">
      <w:pPr>
        <w:pStyle w:val="Sous-titremanuel"/>
        <w:ind w:left="0"/>
        <w:rPr>
          <w:rFonts w:hint="eastAsia"/>
          <w:b w:val="0"/>
          <w:color w:val="auto"/>
          <w:sz w:val="22"/>
          <w:lang w:val="fr-FR"/>
        </w:rPr>
      </w:pPr>
      <w:r w:rsidRPr="00CB6A69">
        <w:rPr>
          <w:b w:val="0"/>
          <w:color w:val="auto"/>
          <w:sz w:val="22"/>
          <w:lang w:val="fr-FR"/>
        </w:rPr>
        <w:t>Pour masquer les marqueurs :</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source ~/catkin_ws/devel/setup.bash</w:t>
            </w:r>
            <w:r>
              <w:rPr>
                <w:rFonts w:ascii="Consolas" w:hAnsi="Consolas"/>
                <w:sz w:val="20"/>
              </w:rPr>
              <w:br/>
              <w:t>rosrun tb3_projet_ma poi_markers.py _action:=hide</w:t>
            </w:r>
          </w:p>
        </w:tc>
      </w:tr>
    </w:tbl>
    <w:p w:rsidR="0054565F" w:rsidRDefault="0054565F">
      <w:pPr>
        <w:spacing w:after="100"/>
      </w:pPr>
    </w:p>
    <w:p w:rsidR="0054565F" w:rsidRPr="001C209E" w:rsidRDefault="00000000">
      <w:pPr>
        <w:spacing w:after="100"/>
        <w:rPr>
          <w:lang w:val="fr-FR"/>
        </w:rPr>
      </w:pPr>
      <w:r w:rsidRPr="001C209E">
        <w:rPr>
          <w:rFonts w:ascii="Aptos" w:hAnsi="Aptos"/>
          <w:lang w:val="fr-FR"/>
        </w:rPr>
        <w:t xml:space="preserve">Dans </w:t>
      </w:r>
      <w:r w:rsidRPr="001C209E">
        <w:rPr>
          <w:rFonts w:ascii="Consolas" w:hAnsi="Consolas"/>
          <w:i/>
          <w:color w:val="385723"/>
          <w:sz w:val="21"/>
          <w:lang w:val="fr-FR"/>
        </w:rPr>
        <w:t>RViz</w:t>
      </w:r>
      <w:r w:rsidRPr="001C209E">
        <w:rPr>
          <w:rFonts w:ascii="Aptos" w:hAnsi="Aptos"/>
          <w:lang w:val="fr-FR"/>
        </w:rPr>
        <w:t xml:space="preserve">, il faut ajouter un display de type </w:t>
      </w:r>
      <w:r w:rsidRPr="001C209E">
        <w:rPr>
          <w:rFonts w:ascii="Consolas" w:hAnsi="Consolas"/>
          <w:i/>
          <w:color w:val="385723"/>
          <w:sz w:val="21"/>
          <w:lang w:val="fr-FR"/>
        </w:rPr>
        <w:t>MarkerArray</w:t>
      </w:r>
      <w:r w:rsidRPr="001C209E">
        <w:rPr>
          <w:rFonts w:ascii="Aptos" w:hAnsi="Aptos"/>
          <w:lang w:val="fr-FR"/>
        </w:rPr>
        <w:t xml:space="preserve"> sur le topic </w:t>
      </w:r>
      <w:r w:rsidRPr="001C209E">
        <w:rPr>
          <w:rFonts w:ascii="Consolas" w:hAnsi="Consolas"/>
          <w:i/>
          <w:color w:val="385723"/>
          <w:sz w:val="21"/>
          <w:lang w:val="fr-FR"/>
        </w:rPr>
        <w:t>/poi_markers</w:t>
      </w:r>
      <w:r w:rsidRPr="001C209E">
        <w:rPr>
          <w:rFonts w:ascii="Aptos" w:hAnsi="Aptos"/>
          <w:lang w:val="fr-FR"/>
        </w:rPr>
        <w:t>. Une fois ce display ajouté une première fois, il peut être conservé pour la suite.</w:t>
      </w:r>
    </w:p>
    <w:p w:rsidR="0054565F" w:rsidRPr="001C209E" w:rsidRDefault="00000000">
      <w:pPr>
        <w:pStyle w:val="Titre1"/>
        <w:spacing w:before="280" w:after="120"/>
        <w:rPr>
          <w:lang w:val="fr-FR"/>
        </w:rPr>
      </w:pPr>
      <w:r w:rsidRPr="001C209E">
        <w:rPr>
          <w:color w:val="1F4E79"/>
          <w:lang w:val="fr-FR"/>
        </w:rPr>
        <w:t>Lancement de la mission POI</w:t>
      </w:r>
    </w:p>
    <w:p w:rsidR="0054565F" w:rsidRPr="001C209E" w:rsidRDefault="00000000">
      <w:pPr>
        <w:spacing w:after="100"/>
        <w:rPr>
          <w:lang w:val="fr-FR"/>
        </w:rPr>
      </w:pPr>
      <w:r w:rsidRPr="001C209E">
        <w:rPr>
          <w:rFonts w:ascii="Aptos" w:hAnsi="Aptos"/>
          <w:lang w:val="fr-FR"/>
        </w:rPr>
        <w:t xml:space="preserve">Quand la localisation est correcte et que les points sont prêts, la mission peut être lancée. Le script charge les POI, applique un tri simple, puis envoie les objectifs à </w:t>
      </w:r>
      <w:r w:rsidRPr="001C209E">
        <w:rPr>
          <w:rFonts w:ascii="Consolas" w:hAnsi="Consolas"/>
          <w:i/>
          <w:color w:val="385723"/>
          <w:sz w:val="21"/>
          <w:lang w:val="fr-FR"/>
        </w:rPr>
        <w:t>move_base</w:t>
      </w:r>
      <w:r w:rsidRPr="001C209E">
        <w:rPr>
          <w:rFonts w:ascii="Aptos" w:hAnsi="Aptos"/>
          <w:lang w:val="fr-FR"/>
        </w:rPr>
        <w:t xml:space="preserve"> un par un.</w:t>
      </w:r>
    </w:p>
    <w:tbl>
      <w:tblPr>
        <w:tblW w:w="0" w:type="auto"/>
        <w:jc w:val="center"/>
        <w:tblBorders>
          <w:top w:val="single" w:sz="8" w:space="0" w:color="D7E3F3"/>
          <w:left w:val="single" w:sz="8" w:space="0" w:color="D7E3F3"/>
          <w:bottom w:val="single" w:sz="8" w:space="0" w:color="D7E3F3"/>
          <w:right w:val="single" w:sz="8" w:space="0" w:color="D7E3F3"/>
          <w:insideH w:val="single" w:sz="8" w:space="0" w:color="D7E3F3"/>
          <w:insideV w:val="single" w:sz="8" w:space="0" w:color="D7E3F3"/>
        </w:tblBorders>
        <w:tblLook w:val="04A0" w:firstRow="1" w:lastRow="0" w:firstColumn="1" w:lastColumn="0" w:noHBand="0" w:noVBand="1"/>
      </w:tblPr>
      <w:tblGrid>
        <w:gridCol w:w="9746"/>
      </w:tblGrid>
      <w:tr w:rsidR="0054565F">
        <w:trPr>
          <w:jc w:val="center"/>
        </w:trPr>
        <w:tc>
          <w:tcPr>
            <w:tcW w:w="9746" w:type="dxa"/>
            <w:tcBorders>
              <w:top w:val="single" w:sz="10" w:space="0" w:color="8DB4E2"/>
              <w:left w:val="single" w:sz="10" w:space="0" w:color="8DB4E2"/>
              <w:bottom w:val="single" w:sz="10" w:space="0" w:color="8DB4E2"/>
              <w:right w:val="single" w:sz="10" w:space="0" w:color="8DB4E2"/>
            </w:tcBorders>
            <w:shd w:val="clear" w:color="auto" w:fill="F8FBFE"/>
            <w:tcMar>
              <w:top w:w="120" w:type="dxa"/>
              <w:left w:w="160" w:type="dxa"/>
              <w:bottom w:w="120" w:type="dxa"/>
              <w:right w:w="120" w:type="dxa"/>
            </w:tcMar>
            <w:vAlign w:val="center"/>
          </w:tcPr>
          <w:p w:rsidR="0054565F" w:rsidRDefault="00000000">
            <w:pPr>
              <w:spacing w:before="120" w:after="0"/>
              <w:ind w:left="113"/>
            </w:pPr>
            <w:r>
              <w:rPr>
                <w:rFonts w:ascii="Consolas" w:hAnsi="Consolas"/>
                <w:sz w:val="20"/>
              </w:rPr>
              <w:t>source ~/catkin_ws/devel/setup.bash</w:t>
            </w:r>
            <w:r>
              <w:rPr>
                <w:rFonts w:ascii="Consolas" w:hAnsi="Consolas"/>
                <w:sz w:val="20"/>
              </w:rPr>
              <w:br/>
              <w:t>rosrun tb3_projet_ma poi_manager_yaml.py</w:t>
            </w:r>
          </w:p>
        </w:tc>
      </w:tr>
    </w:tbl>
    <w:p w:rsidR="0054565F" w:rsidRDefault="0054565F">
      <w:pPr>
        <w:spacing w:after="100"/>
      </w:pPr>
    </w:p>
    <w:p w:rsidR="0054565F" w:rsidRPr="001C209E" w:rsidRDefault="00000000">
      <w:pPr>
        <w:pStyle w:val="Sous-titremanuel"/>
        <w:rPr>
          <w:rFonts w:hint="eastAsia"/>
          <w:lang w:val="fr-FR"/>
        </w:rPr>
      </w:pPr>
      <w:r w:rsidRPr="001C209E">
        <w:rPr>
          <w:sz w:val="22"/>
          <w:lang w:val="fr-FR"/>
        </w:rPr>
        <w:t xml:space="preserve">Fonctionnement général de </w:t>
      </w:r>
      <w:r w:rsidRPr="001C209E">
        <w:rPr>
          <w:rFonts w:ascii="Consolas" w:hAnsi="Consolas"/>
          <w:i/>
          <w:color w:val="385723"/>
          <w:sz w:val="21"/>
          <w:lang w:val="fr-FR"/>
        </w:rPr>
        <w:t>poi_manager_yaml.py</w:t>
      </w:r>
      <w:r w:rsidRPr="001C209E">
        <w:rPr>
          <w:sz w:val="22"/>
          <w:lang w:val="fr-FR"/>
        </w:rPr>
        <w:t xml:space="preserv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482129">
        <w:rPr>
          <w:rFonts w:ascii="Aptos" w:hAnsi="Aptos"/>
          <w:lang w:val="fr-FR"/>
        </w:rPr>
        <w:t>C</w:t>
      </w:r>
      <w:r w:rsidRPr="001C209E">
        <w:rPr>
          <w:rFonts w:ascii="Aptos" w:hAnsi="Aptos"/>
          <w:lang w:val="fr-FR"/>
        </w:rPr>
        <w:t xml:space="preserve">harger la liste des POI depuis le fichier </w:t>
      </w:r>
      <w:r w:rsidRPr="001C209E">
        <w:rPr>
          <w:rFonts w:ascii="Consolas" w:hAnsi="Consolas"/>
          <w:i/>
          <w:color w:val="385723"/>
          <w:sz w:val="21"/>
          <w:lang w:val="fr-FR"/>
        </w:rPr>
        <w:t>YAML</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482129">
        <w:rPr>
          <w:rFonts w:ascii="Aptos" w:hAnsi="Aptos"/>
          <w:lang w:val="fr-FR"/>
        </w:rPr>
        <w:t>A</w:t>
      </w:r>
      <w:r w:rsidRPr="001C209E">
        <w:rPr>
          <w:rFonts w:ascii="Aptos" w:hAnsi="Aptos"/>
          <w:lang w:val="fr-FR"/>
        </w:rPr>
        <w:t xml:space="preserve">ttendre la confirmation utilisateur après </w:t>
      </w:r>
      <w:r w:rsidRPr="001C209E">
        <w:rPr>
          <w:rFonts w:ascii="Consolas" w:hAnsi="Consolas"/>
          <w:i/>
          <w:color w:val="385723"/>
          <w:sz w:val="21"/>
          <w:lang w:val="fr-FR"/>
        </w:rPr>
        <w:t>2D Pose Estimate</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482129">
        <w:rPr>
          <w:rFonts w:ascii="Aptos" w:hAnsi="Aptos"/>
          <w:lang w:val="fr-FR"/>
        </w:rPr>
        <w:t>L</w:t>
      </w:r>
      <w:r w:rsidRPr="001C209E">
        <w:rPr>
          <w:rFonts w:ascii="Aptos" w:hAnsi="Aptos"/>
          <w:lang w:val="fr-FR"/>
        </w:rPr>
        <w:t xml:space="preserve">ire la position initiale du robot via </w:t>
      </w:r>
      <w:r w:rsidRPr="001C209E">
        <w:rPr>
          <w:rFonts w:ascii="Consolas" w:hAnsi="Consolas"/>
          <w:i/>
          <w:color w:val="385723"/>
          <w:sz w:val="21"/>
          <w:lang w:val="fr-FR"/>
        </w:rPr>
        <w:t>/amcl_pose</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lang w:val="fr-FR"/>
        </w:rPr>
        <w:t xml:space="preserve">- </w:t>
      </w:r>
      <w:r w:rsidR="00482129">
        <w:rPr>
          <w:lang w:val="fr-FR"/>
        </w:rPr>
        <w:t>T</w:t>
      </w:r>
      <w:r w:rsidRPr="001C209E">
        <w:rPr>
          <w:lang w:val="fr-FR"/>
        </w:rPr>
        <w:t>rier les POI avec une stratégie simple du plus proche voisin ;</w:t>
      </w:r>
    </w:p>
    <w:p w:rsidR="0054565F" w:rsidRPr="001C209E" w:rsidRDefault="00000000">
      <w:pPr>
        <w:pStyle w:val="Paragraphedeliste"/>
        <w:spacing w:after="60" w:line="259" w:lineRule="auto"/>
        <w:ind w:left="454"/>
        <w:rPr>
          <w:lang w:val="fr-FR"/>
        </w:rPr>
      </w:pPr>
      <w:r w:rsidRPr="001C209E">
        <w:rPr>
          <w:rFonts w:ascii="Aptos" w:hAnsi="Aptos"/>
          <w:lang w:val="fr-FR"/>
        </w:rPr>
        <w:t xml:space="preserve">- </w:t>
      </w:r>
      <w:r w:rsidR="00482129">
        <w:rPr>
          <w:rFonts w:ascii="Aptos" w:hAnsi="Aptos"/>
          <w:lang w:val="fr-FR"/>
        </w:rPr>
        <w:t>C</w:t>
      </w:r>
      <w:r w:rsidRPr="001C209E">
        <w:rPr>
          <w:rFonts w:ascii="Aptos" w:hAnsi="Aptos"/>
          <w:lang w:val="fr-FR"/>
        </w:rPr>
        <w:t xml:space="preserve">onstruire les goals </w:t>
      </w:r>
      <w:r w:rsidRPr="001C209E">
        <w:rPr>
          <w:rFonts w:ascii="Consolas" w:hAnsi="Consolas"/>
          <w:i/>
          <w:color w:val="385723"/>
          <w:sz w:val="21"/>
          <w:lang w:val="fr-FR"/>
        </w:rPr>
        <w:t>move_base</w:t>
      </w:r>
      <w:r w:rsidRPr="001C209E">
        <w:rPr>
          <w:rFonts w:ascii="Aptos" w:hAnsi="Aptos"/>
          <w:lang w:val="fr-FR"/>
        </w:rPr>
        <w:t xml:space="preserve"> ;</w:t>
      </w:r>
    </w:p>
    <w:p w:rsidR="0054565F" w:rsidRPr="001C209E" w:rsidRDefault="00000000">
      <w:pPr>
        <w:pStyle w:val="Paragraphedeliste"/>
        <w:spacing w:after="60" w:line="259" w:lineRule="auto"/>
        <w:ind w:left="454"/>
        <w:rPr>
          <w:lang w:val="fr-FR"/>
        </w:rPr>
      </w:pPr>
      <w:r w:rsidRPr="001C209E">
        <w:rPr>
          <w:lang w:val="fr-FR"/>
        </w:rPr>
        <w:t xml:space="preserve">- </w:t>
      </w:r>
      <w:r w:rsidR="00482129">
        <w:rPr>
          <w:lang w:val="fr-FR"/>
        </w:rPr>
        <w:t>E</w:t>
      </w:r>
      <w:r w:rsidRPr="001C209E">
        <w:rPr>
          <w:lang w:val="fr-FR"/>
        </w:rPr>
        <w:t>nvoyer les objectifs un par un ;</w:t>
      </w:r>
    </w:p>
    <w:p w:rsidR="0054565F" w:rsidRPr="001C209E" w:rsidRDefault="00000000">
      <w:pPr>
        <w:pStyle w:val="Paragraphedeliste"/>
        <w:spacing w:after="60" w:line="259" w:lineRule="auto"/>
        <w:ind w:left="454"/>
        <w:rPr>
          <w:lang w:val="fr-FR"/>
        </w:rPr>
      </w:pPr>
      <w:r w:rsidRPr="001C209E">
        <w:rPr>
          <w:lang w:val="fr-FR"/>
        </w:rPr>
        <w:lastRenderedPageBreak/>
        <w:t xml:space="preserve">- </w:t>
      </w:r>
      <w:r w:rsidR="00482129">
        <w:rPr>
          <w:lang w:val="fr-FR"/>
        </w:rPr>
        <w:t>A</w:t>
      </w:r>
      <w:r w:rsidRPr="001C209E">
        <w:rPr>
          <w:lang w:val="fr-FR"/>
        </w:rPr>
        <w:t>rrêter la mission dès qu’un objectif échoue ;</w:t>
      </w:r>
    </w:p>
    <w:p w:rsidR="0054565F" w:rsidRPr="001C209E" w:rsidRDefault="00000000">
      <w:pPr>
        <w:pStyle w:val="Paragraphedeliste"/>
        <w:spacing w:after="60" w:line="259" w:lineRule="auto"/>
        <w:ind w:left="454"/>
        <w:rPr>
          <w:lang w:val="fr-FR"/>
        </w:rPr>
      </w:pPr>
      <w:r w:rsidRPr="001C209E">
        <w:rPr>
          <w:lang w:val="fr-FR"/>
        </w:rPr>
        <w:t xml:space="preserve">- </w:t>
      </w:r>
      <w:r w:rsidR="00482129">
        <w:rPr>
          <w:lang w:val="fr-FR"/>
        </w:rPr>
        <w:t>A</w:t>
      </w:r>
      <w:r w:rsidRPr="001C209E">
        <w:rPr>
          <w:lang w:val="fr-FR"/>
        </w:rPr>
        <w:t>fficher à la fin le bilan dans le terminal : nombre de POI atteints, temps de parcours et longueur de trajectoire.</w:t>
      </w:r>
    </w:p>
    <w:tbl>
      <w:tblPr>
        <w:tblW w:w="0" w:type="auto"/>
        <w:jc w:val="center"/>
        <w:tblBorders>
          <w:top w:val="single" w:sz="8" w:space="0" w:color="BBD3EA"/>
          <w:left w:val="single" w:sz="8" w:space="0" w:color="BBD3EA"/>
          <w:bottom w:val="single" w:sz="8" w:space="0" w:color="BBD3EA"/>
          <w:right w:val="single" w:sz="8" w:space="0" w:color="BBD3EA"/>
          <w:insideH w:val="single" w:sz="8" w:space="0" w:color="BBD3EA"/>
          <w:insideV w:val="single" w:sz="8" w:space="0" w:color="BBD3EA"/>
        </w:tblBorders>
        <w:tblLook w:val="04A0" w:firstRow="1" w:lastRow="0" w:firstColumn="1" w:lastColumn="0" w:noHBand="0" w:noVBand="1"/>
      </w:tblPr>
      <w:tblGrid>
        <w:gridCol w:w="9746"/>
      </w:tblGrid>
      <w:tr w:rsidR="0054565F" w:rsidRPr="001C209E">
        <w:trPr>
          <w:jc w:val="center"/>
        </w:trPr>
        <w:tc>
          <w:tcPr>
            <w:tcW w:w="9746" w:type="dxa"/>
            <w:tcBorders>
              <w:top w:val="single" w:sz="6" w:space="0" w:color="D9E2F3"/>
              <w:left w:val="single" w:sz="18" w:space="0" w:color="4F81BD"/>
              <w:bottom w:val="single" w:sz="6" w:space="0" w:color="D9E2F3"/>
              <w:right w:val="single" w:sz="6" w:space="0" w:color="D9E2F3"/>
            </w:tcBorders>
            <w:shd w:val="clear" w:color="auto" w:fill="F7FBFF"/>
            <w:tcMar>
              <w:top w:w="140" w:type="dxa"/>
              <w:left w:w="180" w:type="dxa"/>
              <w:bottom w:w="140" w:type="dxa"/>
              <w:right w:w="150" w:type="dxa"/>
            </w:tcMar>
          </w:tcPr>
          <w:p w:rsidR="0054565F" w:rsidRPr="001C209E" w:rsidRDefault="00000000">
            <w:pPr>
              <w:spacing w:after="40"/>
              <w:rPr>
                <w:lang w:val="fr-FR"/>
              </w:rPr>
            </w:pPr>
            <w:r w:rsidRPr="001C209E">
              <w:rPr>
                <w:b/>
                <w:lang w:val="fr-FR"/>
              </w:rPr>
              <w:t xml:space="preserve">Remarque. </w:t>
            </w:r>
            <w:r w:rsidRPr="001C209E">
              <w:rPr>
                <w:lang w:val="fr-FR"/>
              </w:rPr>
              <w:t>Le comportement retenu est volontairement simple : si un POI échoue, la mission s’arrête. Ce choix rend le comportement plus lisible et plus facile à expliquer pendant la démonstration.</w:t>
            </w:r>
          </w:p>
        </w:tc>
      </w:tr>
    </w:tbl>
    <w:p w:rsidR="0054565F" w:rsidRPr="000B1D0C" w:rsidRDefault="0054565F">
      <w:pPr>
        <w:spacing w:after="100"/>
        <w:rPr>
          <w:sz w:val="6"/>
          <w:szCs w:val="6"/>
          <w:lang w:val="fr-FR"/>
        </w:rPr>
      </w:pPr>
    </w:p>
    <w:p w:rsidR="0054565F" w:rsidRPr="001C209E" w:rsidRDefault="00000000">
      <w:pPr>
        <w:pStyle w:val="Titre1"/>
        <w:spacing w:before="280" w:after="120"/>
        <w:rPr>
          <w:lang w:val="fr-FR"/>
        </w:rPr>
      </w:pPr>
      <w:r w:rsidRPr="001C209E">
        <w:rPr>
          <w:color w:val="1F4E79"/>
          <w:lang w:val="fr-FR"/>
        </w:rPr>
        <w:t>Résumé rapide des commandes</w:t>
      </w:r>
    </w:p>
    <w:p w:rsidR="0054565F" w:rsidRPr="001C209E" w:rsidRDefault="00000000">
      <w:pPr>
        <w:spacing w:after="100"/>
        <w:rPr>
          <w:lang w:val="fr-FR"/>
        </w:rPr>
      </w:pPr>
      <w:r w:rsidRPr="001C209E">
        <w:rPr>
          <w:lang w:val="fr-FR"/>
        </w:rPr>
        <w:t>Le tableau suivant regroupe les commandes principales de la démonstration en simulation.</w:t>
      </w:r>
    </w:p>
    <w:tbl>
      <w:tblPr>
        <w:tblStyle w:val="Grilledutableau"/>
        <w:tblW w:w="0" w:type="auto"/>
        <w:jc w:val="center"/>
        <w:tblBorders>
          <w:top w:val="single" w:sz="8" w:space="0" w:color="BFD3E6"/>
          <w:left w:val="single" w:sz="8" w:space="0" w:color="BFD3E6"/>
          <w:bottom w:val="single" w:sz="8" w:space="0" w:color="BFD3E6"/>
          <w:right w:val="single" w:sz="8" w:space="0" w:color="BFD3E6"/>
          <w:insideH w:val="single" w:sz="8" w:space="0" w:color="BFD3E6"/>
          <w:insideV w:val="single" w:sz="8" w:space="0" w:color="BFD3E6"/>
        </w:tblBorders>
        <w:tblLook w:val="04A0" w:firstRow="1" w:lastRow="0" w:firstColumn="1" w:lastColumn="0" w:noHBand="0" w:noVBand="1"/>
      </w:tblPr>
      <w:tblGrid>
        <w:gridCol w:w="1843"/>
        <w:gridCol w:w="7903"/>
      </w:tblGrid>
      <w:tr w:rsidR="0054565F" w:rsidTr="009C2DF9">
        <w:trPr>
          <w:jc w:val="center"/>
        </w:trPr>
        <w:tc>
          <w:tcPr>
            <w:tcW w:w="1843" w:type="dxa"/>
            <w:shd w:val="clear" w:color="auto" w:fill="D9E8F5"/>
            <w:tcMar>
              <w:top w:w="100" w:type="dxa"/>
              <w:left w:w="130" w:type="dxa"/>
              <w:bottom w:w="100" w:type="dxa"/>
              <w:right w:w="130" w:type="dxa"/>
            </w:tcMar>
          </w:tcPr>
          <w:p w:rsidR="0054565F" w:rsidRDefault="00000000">
            <w:r>
              <w:rPr>
                <w:b/>
                <w:color w:val="1F4E79"/>
              </w:rPr>
              <w:t>Phase</w:t>
            </w:r>
          </w:p>
        </w:tc>
        <w:tc>
          <w:tcPr>
            <w:tcW w:w="7903" w:type="dxa"/>
            <w:shd w:val="clear" w:color="auto" w:fill="D9E8F5"/>
            <w:tcMar>
              <w:top w:w="100" w:type="dxa"/>
              <w:left w:w="130" w:type="dxa"/>
              <w:bottom w:w="100" w:type="dxa"/>
              <w:right w:w="130" w:type="dxa"/>
            </w:tcMar>
          </w:tcPr>
          <w:p w:rsidR="0054565F" w:rsidRDefault="00000000">
            <w:r>
              <w:rPr>
                <w:b/>
                <w:color w:val="1F4E79"/>
              </w:rPr>
              <w:t>Commande</w:t>
            </w:r>
          </w:p>
        </w:tc>
      </w:tr>
      <w:tr w:rsidR="0054565F"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SLAM</w:t>
            </w:r>
          </w:p>
        </w:tc>
        <w:tc>
          <w:tcPr>
            <w:tcW w:w="7903" w:type="dxa"/>
            <w:shd w:val="clear" w:color="auto" w:fill="FFFFFF"/>
            <w:tcMar>
              <w:top w:w="100" w:type="dxa"/>
              <w:left w:w="130" w:type="dxa"/>
              <w:bottom w:w="100" w:type="dxa"/>
              <w:right w:w="130" w:type="dxa"/>
            </w:tcMar>
            <w:vAlign w:val="center"/>
          </w:tcPr>
          <w:p w:rsidR="0054565F" w:rsidRDefault="00000000">
            <w:pPr>
              <w:spacing w:before="40" w:after="40"/>
            </w:pPr>
            <w:r>
              <w:rPr>
                <w:rFonts w:ascii="Aptos" w:hAnsi="Aptos"/>
                <w:sz w:val="21"/>
              </w:rPr>
              <w:t>roslaunch turtlebot3_slam turtlebot3_slam.launch slam_methods:=</w:t>
            </w:r>
            <w:r>
              <w:rPr>
                <w:rFonts w:ascii="Consolas" w:hAnsi="Consolas"/>
                <w:i/>
                <w:color w:val="385723"/>
                <w:sz w:val="21"/>
              </w:rPr>
              <w:t>gmapping</w:t>
            </w:r>
          </w:p>
        </w:tc>
      </w:tr>
      <w:tr w:rsidR="0054565F"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Téléopération</w:t>
            </w:r>
          </w:p>
        </w:tc>
        <w:tc>
          <w:tcPr>
            <w:tcW w:w="7903" w:type="dxa"/>
            <w:shd w:val="clear" w:color="auto" w:fill="FFFFFF"/>
            <w:tcMar>
              <w:top w:w="100" w:type="dxa"/>
              <w:left w:w="130" w:type="dxa"/>
              <w:bottom w:w="100" w:type="dxa"/>
              <w:right w:w="130" w:type="dxa"/>
            </w:tcMar>
            <w:vAlign w:val="center"/>
          </w:tcPr>
          <w:p w:rsidR="0054565F" w:rsidRDefault="00000000">
            <w:pPr>
              <w:spacing w:before="40" w:after="40"/>
            </w:pPr>
            <w:r>
              <w:rPr>
                <w:rFonts w:ascii="Courier New" w:hAnsi="Courier New"/>
                <w:sz w:val="21"/>
              </w:rPr>
              <w:t>roslaunch turtlebot3_teleop turtlebot3_teleop_key.launch</w:t>
            </w:r>
          </w:p>
        </w:tc>
      </w:tr>
      <w:tr w:rsidR="0054565F"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Sauvegarde carte</w:t>
            </w:r>
          </w:p>
        </w:tc>
        <w:tc>
          <w:tcPr>
            <w:tcW w:w="7903" w:type="dxa"/>
            <w:shd w:val="clear" w:color="auto" w:fill="FFFFFF"/>
            <w:tcMar>
              <w:top w:w="100" w:type="dxa"/>
              <w:left w:w="130" w:type="dxa"/>
              <w:bottom w:w="100" w:type="dxa"/>
              <w:right w:w="130" w:type="dxa"/>
            </w:tcMar>
            <w:vAlign w:val="center"/>
          </w:tcPr>
          <w:p w:rsidR="0054565F" w:rsidRDefault="00000000">
            <w:pPr>
              <w:spacing w:before="40" w:after="40"/>
            </w:pPr>
            <w:r>
              <w:rPr>
                <w:rFonts w:ascii="Courier New" w:hAnsi="Courier New"/>
                <w:sz w:val="21"/>
              </w:rPr>
              <w:t>rosrun map_server map_saver -f ~/map</w:t>
            </w:r>
          </w:p>
        </w:tc>
      </w:tr>
      <w:tr w:rsidR="0054565F"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Navigation</w:t>
            </w:r>
          </w:p>
        </w:tc>
        <w:tc>
          <w:tcPr>
            <w:tcW w:w="7903" w:type="dxa"/>
            <w:shd w:val="clear" w:color="auto" w:fill="FFFFFF"/>
            <w:tcMar>
              <w:top w:w="100" w:type="dxa"/>
              <w:left w:w="130" w:type="dxa"/>
              <w:bottom w:w="100" w:type="dxa"/>
              <w:right w:w="130" w:type="dxa"/>
            </w:tcMar>
            <w:vAlign w:val="center"/>
          </w:tcPr>
          <w:p w:rsidR="0054565F" w:rsidRDefault="00000000">
            <w:pPr>
              <w:spacing w:before="40" w:after="40"/>
            </w:pPr>
            <w:r>
              <w:rPr>
                <w:rFonts w:ascii="Aptos" w:hAnsi="Aptos"/>
                <w:sz w:val="21"/>
              </w:rPr>
              <w:t xml:space="preserve">roslaunch tb3_projet_ma </w:t>
            </w:r>
            <w:r>
              <w:rPr>
                <w:rFonts w:ascii="Consolas" w:hAnsi="Consolas"/>
                <w:i/>
                <w:color w:val="385723"/>
                <w:sz w:val="21"/>
              </w:rPr>
              <w:t>demo_nav.launch</w:t>
            </w:r>
            <w:r>
              <w:rPr>
                <w:rFonts w:ascii="Aptos" w:hAnsi="Aptos"/>
                <w:sz w:val="21"/>
              </w:rPr>
              <w:t xml:space="preserve"> map_file:=$HOME/map.yaml</w:t>
            </w:r>
          </w:p>
        </w:tc>
      </w:tr>
      <w:tr w:rsidR="0054565F" w:rsidRPr="001C209E"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Enregistrer POI</w:t>
            </w:r>
          </w:p>
        </w:tc>
        <w:tc>
          <w:tcPr>
            <w:tcW w:w="7903" w:type="dxa"/>
            <w:shd w:val="clear" w:color="auto" w:fill="FFFFFF"/>
            <w:tcMar>
              <w:top w:w="100" w:type="dxa"/>
              <w:left w:w="130" w:type="dxa"/>
              <w:bottom w:w="100" w:type="dxa"/>
              <w:right w:w="130" w:type="dxa"/>
            </w:tcMar>
            <w:vAlign w:val="center"/>
          </w:tcPr>
          <w:p w:rsidR="0054565F" w:rsidRPr="001C209E" w:rsidRDefault="00000000">
            <w:pPr>
              <w:spacing w:before="40" w:after="40"/>
              <w:rPr>
                <w:lang w:val="fr-FR"/>
              </w:rPr>
            </w:pPr>
            <w:r w:rsidRPr="001C209E">
              <w:rPr>
                <w:rFonts w:ascii="Aptos" w:hAnsi="Aptos"/>
                <w:sz w:val="21"/>
                <w:lang w:val="fr-FR"/>
              </w:rPr>
              <w:t xml:space="preserve">rosrun tb3_projet_ma </w:t>
            </w:r>
            <w:r w:rsidRPr="001C209E">
              <w:rPr>
                <w:rFonts w:ascii="Consolas" w:hAnsi="Consolas"/>
                <w:i/>
                <w:color w:val="385723"/>
                <w:sz w:val="21"/>
                <w:lang w:val="fr-FR"/>
              </w:rPr>
              <w:t>record_pois.py</w:t>
            </w:r>
          </w:p>
        </w:tc>
      </w:tr>
      <w:tr w:rsidR="0054565F"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Afficher POI</w:t>
            </w:r>
          </w:p>
        </w:tc>
        <w:tc>
          <w:tcPr>
            <w:tcW w:w="7903" w:type="dxa"/>
            <w:shd w:val="clear" w:color="auto" w:fill="FFFFFF"/>
            <w:tcMar>
              <w:top w:w="100" w:type="dxa"/>
              <w:left w:w="130" w:type="dxa"/>
              <w:bottom w:w="100" w:type="dxa"/>
              <w:right w:w="130" w:type="dxa"/>
            </w:tcMar>
            <w:vAlign w:val="center"/>
          </w:tcPr>
          <w:p w:rsidR="0054565F" w:rsidRDefault="00000000">
            <w:pPr>
              <w:spacing w:before="40" w:after="40"/>
            </w:pPr>
            <w:r>
              <w:rPr>
                <w:rFonts w:ascii="Aptos" w:hAnsi="Aptos"/>
                <w:sz w:val="21"/>
              </w:rPr>
              <w:t xml:space="preserve">rosrun tb3_projet_ma </w:t>
            </w:r>
            <w:r>
              <w:rPr>
                <w:rFonts w:ascii="Consolas" w:hAnsi="Consolas"/>
                <w:i/>
                <w:color w:val="385723"/>
                <w:sz w:val="21"/>
              </w:rPr>
              <w:t>poi_markers.py</w:t>
            </w:r>
            <w:r>
              <w:rPr>
                <w:rFonts w:ascii="Aptos" w:hAnsi="Aptos"/>
                <w:sz w:val="21"/>
              </w:rPr>
              <w:t xml:space="preserve"> _action:=show</w:t>
            </w:r>
          </w:p>
        </w:tc>
      </w:tr>
      <w:tr w:rsidR="0054565F"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Masquer POI</w:t>
            </w:r>
          </w:p>
        </w:tc>
        <w:tc>
          <w:tcPr>
            <w:tcW w:w="7903" w:type="dxa"/>
            <w:shd w:val="clear" w:color="auto" w:fill="FFFFFF"/>
            <w:tcMar>
              <w:top w:w="100" w:type="dxa"/>
              <w:left w:w="130" w:type="dxa"/>
              <w:bottom w:w="100" w:type="dxa"/>
              <w:right w:w="130" w:type="dxa"/>
            </w:tcMar>
            <w:vAlign w:val="center"/>
          </w:tcPr>
          <w:p w:rsidR="0054565F" w:rsidRDefault="00000000">
            <w:pPr>
              <w:spacing w:before="40" w:after="40"/>
            </w:pPr>
            <w:r>
              <w:rPr>
                <w:rFonts w:ascii="Aptos" w:hAnsi="Aptos"/>
                <w:sz w:val="21"/>
              </w:rPr>
              <w:t xml:space="preserve">rosrun tb3_projet_ma </w:t>
            </w:r>
            <w:r>
              <w:rPr>
                <w:rFonts w:ascii="Consolas" w:hAnsi="Consolas"/>
                <w:i/>
                <w:color w:val="385723"/>
                <w:sz w:val="21"/>
              </w:rPr>
              <w:t>poi_markers.py</w:t>
            </w:r>
            <w:r>
              <w:rPr>
                <w:rFonts w:ascii="Aptos" w:hAnsi="Aptos"/>
                <w:sz w:val="21"/>
              </w:rPr>
              <w:t xml:space="preserve"> _action:=hide</w:t>
            </w:r>
          </w:p>
        </w:tc>
      </w:tr>
      <w:tr w:rsidR="0054565F" w:rsidRPr="001C209E" w:rsidTr="009C2DF9">
        <w:trPr>
          <w:jc w:val="center"/>
        </w:trPr>
        <w:tc>
          <w:tcPr>
            <w:tcW w:w="1843" w:type="dxa"/>
            <w:shd w:val="clear" w:color="auto" w:fill="FFFFFF"/>
            <w:tcMar>
              <w:top w:w="100" w:type="dxa"/>
              <w:left w:w="130" w:type="dxa"/>
              <w:bottom w:w="100" w:type="dxa"/>
              <w:right w:w="130" w:type="dxa"/>
            </w:tcMar>
            <w:vAlign w:val="center"/>
          </w:tcPr>
          <w:p w:rsidR="0054565F" w:rsidRDefault="00000000">
            <w:pPr>
              <w:spacing w:before="40" w:after="40"/>
            </w:pPr>
            <w:r>
              <w:rPr>
                <w:sz w:val="21"/>
              </w:rPr>
              <w:t>Lancer mission</w:t>
            </w:r>
          </w:p>
        </w:tc>
        <w:tc>
          <w:tcPr>
            <w:tcW w:w="7903" w:type="dxa"/>
            <w:shd w:val="clear" w:color="auto" w:fill="FFFFFF"/>
            <w:tcMar>
              <w:top w:w="100" w:type="dxa"/>
              <w:left w:w="130" w:type="dxa"/>
              <w:bottom w:w="100" w:type="dxa"/>
              <w:right w:w="130" w:type="dxa"/>
            </w:tcMar>
            <w:vAlign w:val="center"/>
          </w:tcPr>
          <w:p w:rsidR="0054565F" w:rsidRPr="001C209E" w:rsidRDefault="00000000">
            <w:pPr>
              <w:spacing w:before="40" w:after="40"/>
              <w:rPr>
                <w:lang w:val="fr-FR"/>
              </w:rPr>
            </w:pPr>
            <w:r w:rsidRPr="001C209E">
              <w:rPr>
                <w:rFonts w:ascii="Aptos" w:hAnsi="Aptos"/>
                <w:sz w:val="21"/>
                <w:lang w:val="fr-FR"/>
              </w:rPr>
              <w:t xml:space="preserve">rosrun tb3_projet_ma </w:t>
            </w:r>
            <w:r w:rsidRPr="001C209E">
              <w:rPr>
                <w:rFonts w:ascii="Consolas" w:hAnsi="Consolas"/>
                <w:i/>
                <w:color w:val="385723"/>
                <w:sz w:val="21"/>
                <w:lang w:val="fr-FR"/>
              </w:rPr>
              <w:t>poi_manager_yaml.py</w:t>
            </w:r>
          </w:p>
        </w:tc>
      </w:tr>
    </w:tbl>
    <w:p w:rsidR="00651066" w:rsidRPr="001C209E" w:rsidRDefault="00651066">
      <w:pPr>
        <w:rPr>
          <w:lang w:val="fr-FR"/>
        </w:rPr>
      </w:pPr>
    </w:p>
    <w:sectPr w:rsidR="00651066" w:rsidRPr="001C209E"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17583451">
    <w:abstractNumId w:val="8"/>
  </w:num>
  <w:num w:numId="2" w16cid:durableId="2010206130">
    <w:abstractNumId w:val="6"/>
  </w:num>
  <w:num w:numId="3" w16cid:durableId="1538929375">
    <w:abstractNumId w:val="5"/>
  </w:num>
  <w:num w:numId="4" w16cid:durableId="10184641">
    <w:abstractNumId w:val="4"/>
  </w:num>
  <w:num w:numId="5" w16cid:durableId="683558049">
    <w:abstractNumId w:val="7"/>
  </w:num>
  <w:num w:numId="6" w16cid:durableId="616764254">
    <w:abstractNumId w:val="3"/>
  </w:num>
  <w:num w:numId="7" w16cid:durableId="104737432">
    <w:abstractNumId w:val="2"/>
  </w:num>
  <w:num w:numId="8" w16cid:durableId="1505974184">
    <w:abstractNumId w:val="1"/>
  </w:num>
  <w:num w:numId="9" w16cid:durableId="1821386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0C"/>
    <w:rsid w:val="0015074B"/>
    <w:rsid w:val="001C209E"/>
    <w:rsid w:val="00271485"/>
    <w:rsid w:val="0029639D"/>
    <w:rsid w:val="002B7277"/>
    <w:rsid w:val="00326F90"/>
    <w:rsid w:val="00482129"/>
    <w:rsid w:val="0054565F"/>
    <w:rsid w:val="00651066"/>
    <w:rsid w:val="00794884"/>
    <w:rsid w:val="009C2DF9"/>
    <w:rsid w:val="00A67425"/>
    <w:rsid w:val="00AA1D8D"/>
    <w:rsid w:val="00B01C14"/>
    <w:rsid w:val="00B47730"/>
    <w:rsid w:val="00CB0664"/>
    <w:rsid w:val="00CB6A69"/>
    <w:rsid w:val="00ED43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AC48C"/>
  <w14:defaultImageDpi w14:val="300"/>
  <w15:docId w15:val="{1307C6F9-1AA5-49E7-A37B-7FC6F6F6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itre1">
    <w:name w:val="heading 1"/>
    <w:basedOn w:val="Normal"/>
    <w:next w:val="Normal"/>
    <w:link w:val="Titre1Car"/>
    <w:uiPriority w:val="9"/>
    <w:qFormat/>
    <w:rsid w:val="00FC693F"/>
    <w:pPr>
      <w:keepNext/>
      <w:keepLines/>
      <w:spacing w:before="200" w:after="80"/>
      <w:outlineLvl w:val="0"/>
    </w:pPr>
    <w:rPr>
      <w:rFonts w:asciiTheme="majorHAnsi" w:eastAsiaTheme="majorEastAsia" w:hAnsiTheme="majorHAnsi" w:cstheme="majorBidi"/>
      <w:b/>
      <w:bCs/>
      <w:color w:val="1F497D"/>
      <w:sz w:val="28"/>
      <w:szCs w:val="28"/>
    </w:rPr>
  </w:style>
  <w:style w:type="paragraph" w:styleId="Titre2">
    <w:name w:val="heading 2"/>
    <w:basedOn w:val="Normal"/>
    <w:next w:val="Normal"/>
    <w:link w:val="Titre2Car"/>
    <w:uiPriority w:val="9"/>
    <w:unhideWhenUsed/>
    <w:qFormat/>
    <w:rsid w:val="00FC693F"/>
    <w:pPr>
      <w:keepNext/>
      <w:keepLines/>
      <w:spacing w:before="160" w:after="60"/>
      <w:outlineLvl w:val="1"/>
    </w:pPr>
    <w:rPr>
      <w:rFonts w:asciiTheme="majorHAnsi" w:eastAsiaTheme="majorEastAsia" w:hAnsiTheme="majorHAnsi" w:cstheme="majorBidi"/>
      <w:b/>
      <w:bCs/>
      <w:color w:val="1F497D"/>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s-titremanuel">
    <w:name w:val="Sous-titre manuel"/>
    <w:basedOn w:val="Normal"/>
    <w:pPr>
      <w:spacing w:before="160" w:after="80"/>
      <w:ind w:left="113"/>
    </w:pPr>
    <w:rPr>
      <w:rFonts w:ascii="Aptos" w:hAnsi="Aptos"/>
      <w:b/>
      <w:color w:val="2F5496"/>
      <w:sz w:val="24"/>
    </w:rPr>
  </w:style>
  <w:style w:type="character" w:styleId="Lienhypertexte">
    <w:name w:val="Hyperlink"/>
    <w:basedOn w:val="Policepardfaut"/>
    <w:uiPriority w:val="99"/>
    <w:unhideWhenUsed/>
    <w:rsid w:val="001C209E"/>
    <w:rPr>
      <w:color w:val="0000FF" w:themeColor="hyperlink"/>
      <w:u w:val="single"/>
    </w:rPr>
  </w:style>
  <w:style w:type="character" w:styleId="Mentionnonrsolue">
    <w:name w:val="Unresolved Mention"/>
    <w:basedOn w:val="Policepardfaut"/>
    <w:uiPriority w:val="99"/>
    <w:semiHidden/>
    <w:unhideWhenUsed/>
    <w:rsid w:val="001C209E"/>
    <w:rPr>
      <w:color w:val="605E5C"/>
      <w:shd w:val="clear" w:color="auto" w:fill="E1DFDD"/>
    </w:rPr>
  </w:style>
  <w:style w:type="character" w:styleId="Lienhypertextesuivivisit">
    <w:name w:val="FollowedHyperlink"/>
    <w:basedOn w:val="Policepardfaut"/>
    <w:uiPriority w:val="99"/>
    <w:semiHidden/>
    <w:unhideWhenUsed/>
    <w:rsid w:val="001C209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construct.a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1059</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Maissa Amghar</cp:lastModifiedBy>
  <cp:revision>11</cp:revision>
  <dcterms:created xsi:type="dcterms:W3CDTF">2013-12-23T23:15:00Z</dcterms:created>
  <dcterms:modified xsi:type="dcterms:W3CDTF">2026-03-28T15:25:00Z</dcterms:modified>
  <cp:category/>
</cp:coreProperties>
</file>