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240" w:line="360" w:lineRule="auto"/>
        <w:ind w:hanging="3" w:left="1"/>
        <w:jc w:val="center"/>
        <w:rPr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 xml:space="preserve">MAPA – Material de Avaliação Prática da Aprendizagem</w:t>
      </w:r>
      <w:r>
        <w:rPr>
          <w:color w:val="366091"/>
          <w:sz w:val="28"/>
          <w:szCs w:val="28"/>
        </w:rPr>
      </w:r>
    </w:p>
    <w:p>
      <w:pPr>
        <w:widowControl w:val="false"/>
        <w:pBdr/>
        <w:spacing w:line="240" w:lineRule="auto"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728"/>
        <w:tblW w:w="9030" w:type="dxa"/>
        <w:tblInd w:w="-10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075"/>
        <w:gridCol w:w="2955"/>
      </w:tblGrid>
      <w:tr>
        <w:trPr>
          <w:trHeight w:val="46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075" w:type="dxa"/>
            <w:textDirection w:val="lrTb"/>
            <w:noWrap w:val="false"/>
          </w:tcPr>
          <w:p>
            <w:pPr>
              <w:pBdr/>
              <w:spacing w:line="240" w:lineRule="auto"/>
              <w:ind w:right="100" w:hanging="2" w:left="0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A</w:t>
            </w:r>
            <w:r>
              <w:rPr>
                <w:b/>
                <w:sz w:val="24"/>
                <w:szCs w:val="24"/>
                <w:u w:val="none"/>
              </w:rPr>
              <w:t xml:space="preserve">cadêmico: 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SAMUEL GOMES DOURADO</w:t>
            </w:r>
            <w:r>
              <w:rPr>
                <w:b w:val="0"/>
                <w:bCs w:val="0"/>
                <w:sz w:val="24"/>
                <w:szCs w:val="24"/>
                <w:u w:val="single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955" w:type="dxa"/>
            <w:textDirection w:val="lrTb"/>
            <w:noWrap w:val="false"/>
          </w:tcPr>
          <w:p>
            <w:pPr>
              <w:pBdr/>
              <w:spacing w:line="240" w:lineRule="auto"/>
              <w:ind w:right="100" w:hanging="2"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R.A.: </w:t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24039423-5</w:t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</w:p>
        </w:tc>
      </w:tr>
      <w:tr>
        <w:trPr>
          <w:trHeight w:val="420"/>
        </w:trPr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0" w:type="dxa"/>
            <w:textDirection w:val="lrTb"/>
            <w:noWrap w:val="false"/>
          </w:tcPr>
          <w:p>
            <w:pPr>
              <w:pBdr/>
              <w:spacing w:line="240" w:lineRule="auto"/>
              <w:ind w:right="100" w:hanging="2" w:left="0"/>
              <w:rPr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Curso:</w:t>
            </w:r>
            <w:r>
              <w:rPr>
                <w:sz w:val="24"/>
                <w:szCs w:val="24"/>
                <w:u w:val="none"/>
              </w:rPr>
              <w:t xml:space="preserve"> BACHARELADO EM ENGENHARIA DE SOFTWARE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</w:p>
        </w:tc>
      </w:tr>
      <w:tr>
        <w:trPr>
          <w:trHeight w:val="420"/>
        </w:trPr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30" w:type="dxa"/>
            <w:textDirection w:val="lrTb"/>
            <w:noWrap w:val="false"/>
          </w:tcPr>
          <w:p>
            <w:pPr>
              <w:pBdr/>
              <w:spacing w:line="240" w:lineRule="auto"/>
              <w:ind w:right="100" w:hanging="2" w:left="0"/>
              <w:rPr>
                <w:b w:val="0"/>
                <w:bCs w:val="0"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Disciplina:</w:t>
            </w:r>
            <w:r>
              <w:rPr>
                <w:b/>
                <w:sz w:val="24"/>
                <w:szCs w:val="24"/>
                <w:u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u w:val="none"/>
              </w:rPr>
              <w:t xml:space="preserve">PRODUÇÃO DO CONHECIMENTO CIENTÍFICO, TECNOLÓGICO E DISRUPÇÃO</w:t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  <w:r>
              <w:rPr>
                <w:b w:val="0"/>
                <w:bCs w:val="0"/>
                <w:sz w:val="24"/>
                <w:szCs w:val="24"/>
                <w:u w:val="none"/>
              </w:rPr>
            </w:r>
          </w:p>
        </w:tc>
      </w:tr>
    </w:tbl>
    <w:p>
      <w:pPr>
        <w:pBdr/>
        <w:spacing w:after="120" w:line="360" w:lineRule="auto"/>
        <w:ind w:hanging="2" w:left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Bdr/>
        <w:spacing w:after="120" w:line="480" w:lineRule="auto"/>
        <w:ind w:hanging="3" w:left="1"/>
        <w:jc w:val="center"/>
        <w:rPr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 xml:space="preserve">Instruções para Realização da Atividade</w:t>
      </w:r>
      <w:r>
        <w:rPr>
          <w:color w:val="366091"/>
          <w:sz w:val="28"/>
          <w:szCs w:val="28"/>
        </w:rPr>
      </w:r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Todos os campos acima deverão ser devidamente preenchidos;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É obrigatória a utilização deste formulário para a realização do MAPA;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Esta é uma atividade individual. 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Utilizando este formulário, realize sua atividade, salve em seu computador, renomeie e envie em forma de anexo no campo de resposta da atividade MAPA;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Formatação exigida para esta atividade:</w:t>
      </w:r>
      <w:r>
        <w:rPr>
          <w:b/>
        </w:rPr>
        <w:t xml:space="preserve"> </w:t>
      </w:r>
      <w:r>
        <w:t xml:space="preserve">documento Word, Fonte Arial ou Times New Roman tamanho 12, Espaçamento entre linhas 1,5, texto justificado; 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Ao utilizar quaisquer materiais de pesquisa referencie conforme as normas da ABNT na última página deste formulário;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Critérios de avaliação: Utilização do </w:t>
      </w:r>
      <w:r>
        <w:rPr>
          <w:i/>
        </w:rPr>
        <w:t xml:space="preserve">template</w:t>
      </w:r>
      <w:r>
        <w:rPr>
          <w:i/>
        </w:rPr>
        <w:t xml:space="preserve"> </w:t>
      </w:r>
      <w:r>
        <w:t xml:space="preserve">(Formulário Padrão Mapa); Atendimento ao Tema; Constituição dos argumentos e organização das Ideias; Atendimento às normas da ABNT e correção ortográfica.</w:t>
      </w:r>
      <w:r/>
    </w:p>
    <w:p>
      <w:pPr>
        <w:numPr>
          <w:ilvl w:val="0"/>
          <w:numId w:val="2"/>
        </w:numPr>
        <w:pBdr/>
        <w:spacing w:line="360" w:lineRule="auto"/>
        <w:ind w:hanging="2" w:left="0"/>
        <w:jc w:val="both"/>
        <w:rPr/>
      </w:pPr>
      <w:r>
        <w:t xml:space="preserve">Procure argumentar de forma clara e objetiva, de acordo com o conteúdo da disciplina.</w:t>
      </w:r>
      <w:r/>
    </w:p>
    <w:p>
      <w:pPr>
        <w:pBdr/>
        <w:spacing w:line="360" w:lineRule="auto"/>
        <w:ind w:hanging="2" w:left="0"/>
        <w:rPr>
          <w:color w:val="366091"/>
        </w:rPr>
      </w:pPr>
      <w:r>
        <w:rPr>
          <w:color w:val="366091"/>
        </w:rPr>
      </w:r>
      <w:r>
        <w:rPr>
          <w:color w:val="366091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ORIENTAÇÕES IMPORTANTES:</w:t>
      </w:r>
      <w:r>
        <w:rPr>
          <w:sz w:val="24"/>
          <w:szCs w:val="24"/>
        </w:rPr>
      </w:r>
    </w:p>
    <w:p>
      <w:pPr>
        <w:pBdr/>
        <w:spacing w:line="360" w:lineRule="auto"/>
        <w:ind w:firstLine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firstLine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Ao utilizar trechos de sites, livros, revistas para fundamentar a sua resposta, lembre-se de citar e referenciar os autores para que sua atividade não seja considerada uma cópia indevida. </w:t>
      </w:r>
      <w:r>
        <w:rPr>
          <w:color w:val="000000"/>
          <w:sz w:val="24"/>
          <w:szCs w:val="24"/>
          <w:u w:val="none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333333"/>
          <w:sz w:val="24"/>
          <w:szCs w:val="24"/>
          <w:u w:val="none"/>
        </w:rPr>
        <w:t xml:space="preserve">Cópias indevidas e trabalhos em duplicidade serão zerados. Lembre-se que você está sendo preparado para atuar como profissional diferenciado no mercado.</w:t>
      </w:r>
      <w:r>
        <w:rPr>
          <w:color w:val="000000"/>
          <w:sz w:val="24"/>
          <w:szCs w:val="24"/>
          <w:u w:val="none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333333"/>
          <w:sz w:val="24"/>
          <w:szCs w:val="24"/>
          <w:u w:val="none"/>
        </w:rPr>
        <w:t xml:space="preserve">Após finalizar sua atividade no Formulário Padrão MAPA, salve-a, em seguida, anexe o arquivo no espaço específico da atividade MAPA.</w:t>
      </w:r>
      <w:r>
        <w:rPr>
          <w:color w:val="000000"/>
          <w:sz w:val="24"/>
          <w:szCs w:val="24"/>
          <w:u w:val="none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333333"/>
          <w:sz w:val="24"/>
          <w:szCs w:val="24"/>
          <w:u w:val="none"/>
        </w:rPr>
      </w:pPr>
      <w:r>
        <w:rPr>
          <w:color w:val="333333"/>
          <w:sz w:val="24"/>
          <w:szCs w:val="24"/>
          <w:u w:val="none"/>
        </w:rPr>
        <w:t xml:space="preserve">Lembre-se de clicar em Responder e Finalizar para efetivar a sua participação. Contudo, antes de finalizar, confira o arquivo anexado, pois arquivo em branco, corrompido ou incorreto não será atribuído nota.</w:t>
      </w:r>
      <w:r>
        <w:rPr>
          <w:color w:val="333333"/>
          <w:sz w:val="24"/>
          <w:szCs w:val="24"/>
          <w:u w:val="none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Se certifique de que está encaminhando o arquivo correto no seu </w:t>
      </w:r>
      <w:r>
        <w:rPr>
          <w:color w:val="000000"/>
          <w:sz w:val="24"/>
          <w:szCs w:val="24"/>
          <w:u w:val="none"/>
        </w:rPr>
        <w:t xml:space="preserve">Studeo</w:t>
      </w:r>
      <w:r>
        <w:rPr>
          <w:color w:val="000000"/>
          <w:sz w:val="24"/>
          <w:szCs w:val="24"/>
          <w:u w:val="none"/>
        </w:rPr>
        <w:t xml:space="preserve"> antes de </w:t>
      </w:r>
      <w:r>
        <w:rPr>
          <w:b/>
          <w:color w:val="000000"/>
          <w:sz w:val="24"/>
          <w:szCs w:val="24"/>
          <w:u w:val="none"/>
        </w:rPr>
        <w:t xml:space="preserve">Finalizar</w:t>
      </w:r>
      <w:r>
        <w:rPr>
          <w:color w:val="000000"/>
          <w:sz w:val="24"/>
          <w:szCs w:val="24"/>
          <w:u w:val="none"/>
        </w:rPr>
        <w:t xml:space="preserve">, pois não haverá como editar e/ou enviar outro arquivo após a finalização.</w:t>
      </w:r>
      <w:r>
        <w:rPr>
          <w:color w:val="000000"/>
          <w:sz w:val="24"/>
          <w:szCs w:val="24"/>
          <w:u w:val="none"/>
        </w:rPr>
      </w:r>
    </w:p>
    <w:p>
      <w:pPr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333333"/>
          <w:sz w:val="24"/>
          <w:szCs w:val="24"/>
          <w:u w:val="none"/>
        </w:rPr>
        <w:t xml:space="preserve">A atividade será aceita somente pelo </w:t>
      </w:r>
      <w:r>
        <w:rPr>
          <w:color w:val="333333"/>
          <w:sz w:val="24"/>
          <w:szCs w:val="24"/>
          <w:u w:val="none"/>
        </w:rPr>
        <w:t xml:space="preserve">Studeo</w:t>
      </w:r>
      <w:r>
        <w:rPr>
          <w:color w:val="333333"/>
          <w:sz w:val="24"/>
          <w:szCs w:val="24"/>
          <w:u w:val="none"/>
        </w:rPr>
        <w:t xml:space="preserve"> no espaço reservado para o envio. Atividades fora do prazo não serão aceitas.</w:t>
      </w:r>
      <w:r>
        <w:rPr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  <w:r>
        <w:rPr>
          <w:color w:val="000000"/>
          <w:sz w:val="24"/>
          <w:szCs w:val="24"/>
          <w:u w:val="none"/>
        </w:rPr>
      </w:r>
    </w:p>
    <w:p>
      <w:pPr>
        <w:pBdr/>
        <w:spacing w:line="360" w:lineRule="auto"/>
        <w:ind w:hanging="2" w:left="0"/>
        <w:jc w:val="center"/>
        <w:rPr>
          <w:color w:val="366091"/>
        </w:rPr>
      </w:pPr>
      <w:r>
        <w:rPr>
          <w:color w:val="366091"/>
        </w:rPr>
      </w:r>
      <w:r>
        <w:rPr>
          <w:color w:val="366091"/>
        </w:rPr>
      </w:r>
    </w:p>
    <w:p>
      <w:pPr>
        <w:pBdr/>
        <w:spacing w:line="360" w:lineRule="auto"/>
        <w:ind w:hanging="2" w:left="0"/>
        <w:jc w:val="center"/>
        <w:rPr>
          <w:color w:val="366091"/>
        </w:rPr>
      </w:pPr>
      <w:r>
        <w:rPr>
          <w:b/>
          <w:color w:val="366091"/>
        </w:rPr>
        <w:t xml:space="preserve">Em caso de dúvidas, entre em contato com seu Professor Mediador pelo </w:t>
      </w:r>
      <w:r>
        <w:rPr>
          <w:b/>
          <w:color w:val="366091"/>
        </w:rPr>
        <w:t xml:space="preserve">Studeo</w:t>
      </w:r>
      <w:r>
        <w:rPr>
          <w:b/>
          <w:color w:val="366091"/>
        </w:rPr>
        <w:t xml:space="preserve"> no Fale com o Mediador.</w:t>
      </w:r>
      <w:r>
        <w:rPr>
          <w:color w:val="36609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90" w:line="360" w:lineRule="auto"/>
        <w:ind w:hanging="2" w:left="0"/>
        <w:jc w:val="both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  <w:r>
        <w:rPr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before="225" w:line="240" w:lineRule="auto"/>
        <w:ind w:hanging="2" w:left="0"/>
        <w:rPr>
          <w:color w:val="000000"/>
          <w:u w:val="none"/>
        </w:rPr>
      </w:pPr>
      <w:r>
        <w:rPr>
          <w:b/>
          <w:i/>
          <w:color w:val="000000"/>
          <w:u w:val="none"/>
        </w:rPr>
        <w:t xml:space="preserve">Bons estudos!</w:t>
      </w:r>
      <w:r>
        <w:rPr>
          <w:color w:val="000000"/>
          <w:u w:val="none"/>
        </w:rPr>
      </w:r>
    </w:p>
    <w:p>
      <w:pPr>
        <w:pBdr/>
        <w:spacing w:line="360" w:lineRule="auto"/>
        <w:ind w:hanging="2" w:left="0"/>
        <w:jc w:val="both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360" w:lineRule="auto"/>
        <w:ind w:hanging="2" w:left="0"/>
        <w:jc w:val="center"/>
        <w:rPr>
          <w:color w:val="000000"/>
          <w:sz w:val="24"/>
          <w:szCs w:val="24"/>
          <w:highlight w:val="yellow"/>
        </w:rPr>
      </w:pPr>
      <w:r>
        <w:br/>
      </w:r>
      <w:r>
        <w:rPr>
          <w:b/>
          <w:color w:val="000000"/>
          <w:sz w:val="24"/>
          <w:szCs w:val="24"/>
          <w:highlight w:val="yellow"/>
        </w:rPr>
        <w:t xml:space="preserve">Atividade MAPA:</w:t>
      </w:r>
      <w:r>
        <w:rPr>
          <w:color w:val="000000"/>
          <w:sz w:val="24"/>
          <w:szCs w:val="24"/>
          <w:highlight w:val="yellow"/>
        </w:rPr>
      </w:r>
    </w:p>
    <w:p>
      <w:pPr>
        <w:pBdr/>
        <w:spacing w:line="360" w:lineRule="auto"/>
        <w:ind w:hanging="2" w:left="0"/>
        <w:jc w:val="center"/>
        <w:rPr>
          <w:color w:val="000000"/>
          <w:highlight w:val="yellow"/>
        </w:rPr>
      </w:pP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Bdr/>
        <w:spacing w:line="360" w:lineRule="auto"/>
        <w:ind w:hanging="2" w:left="0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  <w:highlight w:val="yellow"/>
        </w:rPr>
      </w:r>
      <w:r>
        <w:rPr>
          <w:color w:val="000000"/>
          <w:sz w:val="24"/>
          <w:szCs w:val="24"/>
          <w:highlight w:val="yellow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b/>
          <w:sz w:val="24"/>
          <w:szCs w:val="24"/>
        </w:rPr>
        <w:t xml:space="preserve">RESPONDA:</w:t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b/>
          <w:sz w:val="24"/>
          <w:szCs w:val="24"/>
        </w:rPr>
        <w:t xml:space="preserve">Questão A)</w:t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72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  <w:t xml:space="preserve">Atualmente, no Brasil, devido ao aquecido mercado divulgado e popularizado durante a pandemia, a área de desenvolvimento de software tem sido bastante visada e buscada pelos jovens. Em salas de aula, fóruns de redes sociais, discussões com os colegas e até </w:t>
            </w:r>
            <w:r>
              <w:rPr>
                <w:sz w:val="24"/>
                <w:szCs w:val="24"/>
                <w:u w:val="none"/>
              </w:rPr>
              <w:t xml:space="preserve">mesmo através do incentivo governamental, juntamente com o grande movimento de tráfego pago voltado a dropshipping e vendas de cursos, pode-se perceber que grande parte dessa movimentação é direcionada ao público majoritariamente jovem, cujo principal hard </w:t>
            </w:r>
            <w:r>
              <w:rPr>
                <w:sz w:val="24"/>
                <w:szCs w:val="24"/>
                <w:u w:val="none"/>
              </w:rPr>
              <w:t xml:space="preserve">skill proposto é a programação, justamente para se tornar um desenvolvedor de software. Muitos jovens até mesmo esquecem que, para o mundo empresarial, é necessário o aprendizado e a evolução de soft skills (habilidades comportamentais) para se destacarem e</w:t>
            </w:r>
            <w:r>
              <w:rPr>
                <w:sz w:val="24"/>
                <w:szCs w:val="24"/>
                <w:u w:val="none"/>
              </w:rPr>
              <w:t xml:space="preserve">m qualquer carreira.</w:t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  <w:t xml:space="preserve">Podemos perceber que existem inúmeras vagas publicadas procurando por desenvolvedores e até mesmo no LinkedIn é possível verificar uma grande quantidade de candidaturas por vaga, necessitando que os profissionais se especializem cada vez mais para conseguir</w:t>
            </w:r>
            <w:r>
              <w:rPr>
                <w:sz w:val="24"/>
                <w:szCs w:val="24"/>
                <w:u w:val="none"/>
              </w:rPr>
              <w:t xml:space="preserve"> a primeira vaga como júnior ou até mesmo estagiário. E, na maioria das vezes, o currículo do candidato nem é visualizado devido à excessiva quantidade de candidaturas.</w:t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  <w:t xml:space="preserve">Ainda no contexto da busca acirrada para ser um desenvolvedor de software, algumas áreas de conhecimento são deixadas de lado ao traçar um plano de carreira. Uma delas é o técnico de redes de computadores, analista de redes, administrador de redes, engenhei</w:t>
            </w:r>
            <w:r>
              <w:rPr>
                <w:sz w:val="24"/>
                <w:szCs w:val="24"/>
                <w:u w:val="none"/>
              </w:rPr>
              <w:t xml:space="preserve">ro de rede de comunicação, entre outros.</w:t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/>
            </w:pPr>
            <w:r>
              <w:rPr>
                <w:sz w:val="24"/>
                <w:szCs w:val="24"/>
                <w:u w:val="none"/>
              </w:rPr>
            </w:r>
            <w:r/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Apesar da procura por profissionais de redes ser menor do que para programadores, existe uma balança interessante de procura por quantidade. É possível aumentar a visualização do currículo do indivíduo ao se aventurar em outra área de TI diferente da de des</w:t>
            </w:r>
            <w:r>
              <w:rPr>
                <w:sz w:val="24"/>
                <w:szCs w:val="24"/>
                <w:u w:val="none"/>
              </w:rPr>
              <w:t xml:space="preserve">envolvimento de software. E quanto mais o currículo for visto, mais chances o candidato terá de ser selecionado.</w:t>
            </w:r>
            <w:r/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u w:val="none"/>
              </w:rPr>
            </w:r>
          </w:p>
        </w:tc>
      </w:tr>
    </w:tbl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b/>
          <w:sz w:val="24"/>
          <w:szCs w:val="24"/>
        </w:rPr>
        <w:t xml:space="preserve">Questão B)</w:t>
      </w:r>
      <w:r>
        <w:rPr>
          <w:sz w:val="24"/>
          <w:szCs w:val="24"/>
        </w:rPr>
      </w:r>
    </w:p>
    <w:p>
      <w:pPr>
        <w:pBdr/>
        <w:spacing/>
        <w:ind w:hanging="2" w:left="0"/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73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9029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hanging="2" w:left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u w:val="none"/>
              </w:rPr>
              <w:t xml:space="preserve">Neste contexto, </w:t>
            </w:r>
            <w:r>
              <w:rPr>
                <w:sz w:val="24"/>
                <w:szCs w:val="24"/>
                <w:u w:val="none"/>
              </w:rPr>
              <w:t xml:space="preserve">é trazida a</w:t>
            </w:r>
            <w:r>
              <w:rPr>
                <w:sz w:val="24"/>
                <w:szCs w:val="24"/>
                <w:u w:val="none"/>
              </w:rPr>
              <w:t xml:space="preserve"> premissa de que "No Brasil, é mais vantajoso optar por planos de carreira relacionados a redes de computadores do que ao desenvolvimento de software."</w:t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  <w:u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  <w:u w:val="none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hanging="2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b/>
          <w:bCs/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Questão C)</w:t>
      </w:r>
      <w:r>
        <w:rPr>
          <w:sz w:val="24"/>
          <w:szCs w:val="24"/>
        </w:rPr>
      </w:r>
    </w:p>
    <w:p>
      <w:pPr>
        <w:pBdr/>
        <w:spacing w:line="360" w:lineRule="auto"/>
        <w:ind w:hanging="2" w:left="0"/>
        <w:rPr>
          <w:sz w:val="24"/>
          <w:szCs w:val="24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E</w:t>
      </w:r>
      <w:r>
        <w:rPr>
          <w:sz w:val="24"/>
          <w:szCs w:val="24"/>
          <w:u w:val="none"/>
        </w:rPr>
        <w:t xml:space="preserve">ssa pesquisa se derivou de uma experiência pessoal de um estudante interessado programação e de sua busca incessante para encontrar a sua primeira vaga como programador. Entretanto, desmotivado após tantos fracassos e currículos encaminhados que nunca fora</w:t>
      </w:r>
      <w:r>
        <w:rPr>
          <w:sz w:val="24"/>
          <w:szCs w:val="24"/>
          <w:u w:val="none"/>
        </w:rPr>
        <w:t xml:space="preserve">m</w:t>
      </w:r>
      <w:r>
        <w:rPr>
          <w:sz w:val="24"/>
          <w:szCs w:val="24"/>
          <w:u w:val="none"/>
        </w:rPr>
        <w:t xml:space="preserve"> visualizados, ele encontrou uma área correlata de TI: redes de computadores. Atualmente, trabalha como administrador de redes em uma empresa provedora de acesso. Após breves pesquisas com o círculo de amizades desse estudante, foi possível perceber que el</w:t>
      </w:r>
      <w:r>
        <w:rPr>
          <w:sz w:val="24"/>
          <w:szCs w:val="24"/>
          <w:u w:val="none"/>
        </w:rPr>
        <w:t xml:space="preserve">es enfrentavam a mesma dificuldade para ingressar no mercado de trabalho. Isso se dá ao fato de que, em cada cidade/estado, existe uma saturação de mercado para cada área de conhecimento, o que também se aplica às áreas da tecnologia.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highlight w:val="none"/>
          <w:u w:val="none"/>
        </w:rPr>
      </w:pPr>
      <w:r>
        <w:rPr>
          <w:sz w:val="24"/>
          <w:szCs w:val="24"/>
          <w:u w:val="none"/>
        </w:rPr>
        <w:t xml:space="preserve">Uma pesquisa feita por vagas no LinkedIn para vagas remotas no dia 07/09/2024 revelou que a empresa BossaBox publicou uma vaga no dia 05/09. Em apenas 2 dias, havia mais de 100 candidaturas. Segue a imagem abaixo: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highlight w:val="none"/>
          <w:u w:val="none"/>
        </w:rPr>
      </w:r>
      <w:r>
        <w:rPr>
          <w:sz w:val="24"/>
          <w:szCs w:val="24"/>
          <w:highlight w:val="none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3033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3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303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81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u w:val="none"/>
        </w:rPr>
      </w:r>
      <w:r>
        <w:rPr>
          <w:b/>
          <w:bCs/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  <w:t xml:space="preserve">A vaga de </w:t>
      </w:r>
      <w:r>
        <w:rPr>
          <w:b/>
          <w:bCs/>
          <w:sz w:val="24"/>
          <w:szCs w:val="24"/>
          <w:u w:val="none"/>
        </w:rPr>
        <w:t xml:space="preserve">Dev FullStack</w:t>
      </w:r>
      <w:r>
        <w:rPr>
          <w:sz w:val="24"/>
          <w:szCs w:val="24"/>
          <w:u w:val="none"/>
        </w:rPr>
        <w:t xml:space="preserve"> na </w:t>
      </w:r>
      <w:r>
        <w:rPr>
          <w:b/>
          <w:bCs/>
          <w:sz w:val="24"/>
          <w:szCs w:val="24"/>
          <w:u w:val="none"/>
        </w:rPr>
        <w:t xml:space="preserve">BossaBox</w:t>
      </w:r>
      <w:r>
        <w:rPr>
          <w:sz w:val="24"/>
          <w:szCs w:val="24"/>
          <w:u w:val="none"/>
        </w:rPr>
        <w:t xml:space="preserve"> está disponível para visualização. Mais detalhes podem ser encontrados no LinkedIn (BOSSABOX, 2024).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Uma segunda pesquisa referente à publicação de vaga da empresa G4F, na última semana de agosto de 2024, para a vaga de desenvolvedor, também registrou um total de mais de 100 candidaturas por vaga. Segue a imagem abaixo: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highlight w:val="none"/>
        </w:rPr>
      </w:pPr>
      <w:r>
        <w:rPr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600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341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2560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201.5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A vaga de </w:t>
      </w:r>
      <w:r>
        <w:rPr>
          <w:b/>
          <w:bCs/>
          <w:sz w:val="24"/>
          <w:szCs w:val="24"/>
          <w:u w:val="none"/>
        </w:rPr>
        <w:t xml:space="preserve">Desenvolvedor Web</w:t>
      </w:r>
      <w:r>
        <w:rPr>
          <w:sz w:val="24"/>
          <w:szCs w:val="24"/>
          <w:u w:val="none"/>
        </w:rPr>
        <w:t xml:space="preserve"> na </w:t>
      </w:r>
      <w:r>
        <w:rPr>
          <w:b/>
          <w:bCs/>
          <w:sz w:val="24"/>
          <w:szCs w:val="24"/>
          <w:u w:val="none"/>
        </w:rPr>
        <w:t xml:space="preserve">G4F</w:t>
      </w:r>
      <w:r>
        <w:rPr>
          <w:sz w:val="24"/>
          <w:szCs w:val="24"/>
          <w:u w:val="none"/>
        </w:rPr>
        <w:t xml:space="preserve"> está disponível para visualização. Mais detalhes podem ser encontrados no LinkedIn (G4F, 2024).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Ambas as vagas pediram o nível sênior; esse número se torna cada vez mais alto para desenvolvedores juniores, visto que quanto menor a capacitação, maior a concorrência.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F</w:t>
      </w:r>
      <w:r>
        <w:rPr>
          <w:sz w:val="24"/>
          <w:szCs w:val="24"/>
          <w:u w:val="none"/>
        </w:rPr>
        <w:t xml:space="preserve">oi realizada uma terceira pesquisa referente a vagas de armazenamento na nuvem, segurança e banco de dados, e encontrou-se uma publicação da empresa Red Hat no dia 05/09. Consultou-se essa candidatura no dia 07/09 e a vaga tinha apenas 2 candidaturas por v</w:t>
      </w:r>
      <w:r>
        <w:rPr>
          <w:sz w:val="24"/>
          <w:szCs w:val="24"/>
          <w:u w:val="none"/>
        </w:rPr>
        <w:t xml:space="preserve">aga. Segue a imagem abaixo: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highlight w:val="none"/>
        </w:rPr>
      </w:pPr>
      <w:r>
        <w:rPr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6006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617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2560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01.5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A vaga de </w:t>
      </w:r>
      <w:r>
        <w:rPr>
          <w:b/>
          <w:bCs/>
          <w:sz w:val="24"/>
          <w:szCs w:val="24"/>
          <w:u w:val="none"/>
        </w:rPr>
        <w:t xml:space="preserve">Cloud Consultant</w:t>
      </w:r>
      <w:r>
        <w:rPr>
          <w:sz w:val="24"/>
          <w:szCs w:val="24"/>
          <w:u w:val="none"/>
        </w:rPr>
        <w:t xml:space="preserve"> na </w:t>
      </w:r>
      <w:r>
        <w:rPr>
          <w:b/>
          <w:bCs/>
          <w:sz w:val="24"/>
          <w:szCs w:val="24"/>
          <w:u w:val="none"/>
        </w:rPr>
        <w:t xml:space="preserve">RED HAT</w:t>
      </w:r>
      <w:r>
        <w:rPr>
          <w:sz w:val="24"/>
          <w:szCs w:val="24"/>
          <w:u w:val="none"/>
        </w:rPr>
        <w:t xml:space="preserve"> está disponível para visualização. Mais detalhes podem ser encontrados no LinkedIn (RED HAT, 2024).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Foi realizada uma quarta pesquisa com o mesmo nicho citado no trecho anterior e encontrou-se uma outra publicação, desta vez da empresa Agoda, solicitando hard skills semelhantes aos da empresa Red Hat. Segue a imagem abaixo: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highlight w:val="none"/>
        </w:rPr>
      </w:pPr>
      <w:r>
        <w:rPr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600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710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2560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201.5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A vaga de </w:t>
      </w:r>
      <w:r>
        <w:rPr>
          <w:b/>
          <w:bCs/>
          <w:sz w:val="24"/>
          <w:szCs w:val="24"/>
          <w:u w:val="none"/>
        </w:rPr>
        <w:t xml:space="preserve">Lead/Sr Lead, Partner Programs (Bangkok-based, Relocation Provided)</w:t>
      </w:r>
      <w:r>
        <w:rPr>
          <w:sz w:val="24"/>
          <w:szCs w:val="24"/>
          <w:u w:val="none"/>
        </w:rPr>
        <w:t xml:space="preserve"> na </w:t>
      </w:r>
      <w:r>
        <w:rPr>
          <w:b/>
          <w:bCs/>
          <w:sz w:val="24"/>
          <w:szCs w:val="24"/>
          <w:u w:val="none"/>
        </w:rPr>
        <w:t xml:space="preserve">Agoda</w:t>
      </w:r>
      <w:r>
        <w:rPr>
          <w:sz w:val="24"/>
          <w:szCs w:val="24"/>
          <w:u w:val="none"/>
        </w:rPr>
        <w:t xml:space="preserve"> está disponível para visualização. Mais detalhes podem ser encontrados no LinkedIn (AGODA, 2024).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E</w:t>
      </w:r>
      <w:r>
        <w:rPr>
          <w:sz w:val="24"/>
          <w:szCs w:val="24"/>
          <w:u w:val="none"/>
        </w:rPr>
        <w:t xml:space="preserve">sta é uma breve pesquisa com o viés de utilizar o método hipotético-dedutivo para justificar a tese. Essa pesquisa não se aplica a todos os casos e muito menos a todas as localizações; dessa forma, foi efetuada uma pesquisa somente com base em vagas remota</w:t>
      </w:r>
      <w:r>
        <w:rPr>
          <w:sz w:val="24"/>
          <w:szCs w:val="24"/>
          <w:u w:val="none"/>
        </w:rPr>
        <w:t xml:space="preserve">s. O resultado pode variar dependendo do dia da consulta e das habilidades técnicas requisitadas em cada vaga.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40" w:lineRule="auto"/>
        <w:ind w:hanging="2" w:left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C</w:t>
      </w:r>
      <w:r>
        <w:rPr>
          <w:sz w:val="24"/>
          <w:szCs w:val="24"/>
          <w:u w:val="none"/>
        </w:rPr>
        <w:t xml:space="preserve">omeçar a carreira pelo nicho de Redes de Computadores pode ser mais vantajoso, principalmente para conseguir a sua primeira vaga na área de tecnologia, a qual proporcionará mais experiência para o estudante e oportunidades. Visto que a curva de aprendizado</w:t>
      </w:r>
      <w:r>
        <w:rPr>
          <w:sz w:val="24"/>
          <w:szCs w:val="24"/>
          <w:u w:val="none"/>
        </w:rPr>
        <w:t xml:space="preserve">, apesar de ser alta, tanto quanto a de um desenvolvedor de software, o quantitativo de candidaturas por vaga pode trazer mais visualizações no currículo do interessado e, consequentemente, converter mais entrevistas.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Refer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ências: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721"/>
        <w:numPr>
          <w:ilvl w:val="0"/>
          <w:numId w:val="3"/>
        </w:numPr>
        <w:pBdr/>
        <w:spacing/>
        <w:ind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RED HAT. Cloud Consultant. Disponível em: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https://www.linkedin.com/jobs/view/4016421230/?alternateChannel=search&amp;eBP=CwEAAAGRzpt85S8fdgHlziSd8JKvMVTPaTRxskUN_aE9xfEBV3TuwNIF-gWJt7hhoxcFJ2no9ooSgW0DogsFQQCSkcH0l2RXrjTr23zzjh3IvgmM4d_XQTCVDteBtk6R9FFVU7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LMyq1YCC33MmRRstUAEJPg3qVzU9vbxcEtn8dhNsgj4kjU_0TebzAHTKLTYtNczi-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3NHr8aI1jkY6L0uBiHBgAylg1b9X9UtIJ2Jcm1QGuv7pPBjEAZff0yaIMngkxdEOkxqrdMrgf3ZDWA42OW5uYUgKFXTeTHAjrerSlRIJ9AbzXZh2HOHCM0byYvfzKXv9SsLeBbFGYJuoU8bjIq5YqDCWoWe3STw4DTctkd03Z2O8b6NIPfeIZq6o2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_mcAarm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oX_0b-KXvkeHwNoOjyueZnCpVExc4UjtsXtAQUIL2m2g0grS3NtrWnmfDdppAGZv5fBYd3oXJHL9DFcoEPuaeEQ&amp;refId=mg6hILWe7dlbtz6LzUPYgA%3D%3D&amp;trackingId=Hf2ebAd4iFv0%2FlnSoCiRmg%3D%3D&amp;trk=flagship3_search_srp_jobs&amp;lipi=urn%3Ali%3Apage%3Ad_flagship3_search_srp_jobs%3Boh0XbQAQT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WCJG1cArUclIw%3D%3D&amp;lici=Hf2ebAd4iFv0%2FlnSoCiRmg%3D%3D](https://www.linkedin.com/jobs/view/4016421230/?alternateChannel=search&amp;eBP=CwEAAAGRzpt85S8fdgHlziSd8JKvMVTPaTRxskUN_aE9xfEBV3TuwNIF-gWJt7hhoxcFJ2no9ooSgW0DogsFQQCSkcH0l2RXrjTr23zzjh3IvgmM4d_XQTCVDteBt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k6R9FFVU7LMyq1YCC33MmRRstUAEJPg3qVzU9vbxcEtn8dhNsgj4kjU_0TebzAHTKLTYtNczi-3NHr8aI1jkY6L0uBiHBgAylg1b9X9UtIJ2Jcm1QGuv7pPBjEAZff0yaIMngkxdEOkxqrdMrgf3ZDWA42OW5uYUgKFXTeTHAjrerSlRIJ9AbzXZh2HOHCM0byYvfzKXv9SsLeBbFGYJuoU8bjIq5YqDCWoWe3STw4DTctkd03Z2O8b6NIPfeIZq6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o2_mcAarmoX_0b-KXvkeHwNoOjyueZnCpVExc4UjtsXtAQUIL2m2g0grS3NtrWnmfDdppAGZv5fBYd3oXJHL9DFcoEPuaeEQ&amp;refId=mg6hILWe7dlbtz6LzUPYgA%3D%3D&amp;trackingId=Hf2ebAd4iFv0%2FlnSoCiRmg%3D%3D&amp;trk=flagship3_search_srp_jobs&amp;lipi=urn%3Ali%3Apage%3Ad_flagship3_search_srp_jobs%3B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oh0XbQAQTWCJG1cArUclIw%3D%3D&amp;lici=Hf2ebAd4iFv0%2FlnSoCiRmg%3D%3D).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Acesso em: 07 set. 2024.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Style w:val="721"/>
        <w:numPr>
          <w:ilvl w:val="0"/>
          <w:numId w:val="3"/>
        </w:numPr>
        <w:pBdr/>
        <w:spacing/>
        <w:ind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G4F. Desenvolvedor Web. Disponível em: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https://www.linkedin.com/jobs/view/4008120063/?eBP=NON_CHARGEABLE_CHANNEL&amp;refId=%2BtyylWLf4uvdV0o0KvZtSw%3D%3D&amp;trackingId=HWGmbafkRxaLcd3ovkZ7QQ%3D%3D&amp;trk=flagship3_search_srp_jobs&amp;lipi=urn%3Ali%3Apage%3Ad_flagsh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ip3_search_srp_jobs%3Bj3tKi7uoRLOCI0CJ0vgIcQ%3D%3D&amp;lici=HWGmbafkRxaLcd3ovkZ7QQ%3D%3D](https://www.linkedin.com/jobs/view/4008120063/?eBP=NON_CHARGEABLE_CHANNEL&amp;refId=%2BtyylWLf4uvdV0o0KvZtSw%3D%3D&amp;trackingId=HWGmbafkRxaLcd3ovkZ7QQ%3D%3D&amp;trk=flagship3_search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_srp_jobs&amp;lipi=urn%3Ali%3Apage%3Ad_flagship3_search_srp_jobs%3Bj3tKi7uoRLOCI0CJ0vgIcQ%3D%3D&amp;lici=HWGmbafkRxaLcd3ovkZ7QQ%3D%3D).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 Acesso em: 07 set. 2024.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Style w:val="721"/>
        <w:numPr>
          <w:ilvl w:val="0"/>
          <w:numId w:val="3"/>
        </w:numPr>
        <w:pBdr/>
        <w:spacing/>
        <w:ind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AGODA. Lead/Sr Lead, Partner Programs (Bangkok-based, Relocation Provided). Disponível em: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 https://www.linkedin.com/jobs/view/4010338856/?eBP=CwEAAAGRzr6e4Cwi4vauECYsVQs94Chh4L2qbNGZYTvvcQINOaqUMgX0W6RIXbn2AkyrWZOLmZRNxt51bkQykH8Xnzj6WRTusb8HAA6kZuhub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oGVCxU3Ap8UzcV3Ki0Td-cUa-OfPnBaVbl9FZjqH5dvBxHdieJsRxCqtUn5p8I5pC_NEPViOynR9OiqzyCXC0EpF7ysmY0B0D6sG8WSmY9acQUGUkFcO-qNs0DuGr9QReBIe29dE7HmZJetke2k3bWsql_7fvc6J4dd2bVszWwx6iV4Ntgiwvly_LU8VqTBwhf1KjflxeFNG2SwIbF7bXExLSsLo0RE5chgmpxtAtWG1SP2GtYkl2KVCe39Uulgnl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wp4oDbNfaiUmT6cbTwS-POLf7gWfbzfVaX41gN7eX6i72P_yOT_9oAv90LRedlp_9YKK1zYdhee7F4dg7TwJP4sIObGjGqOUsZKlfdN09s5nTEv7ze&amp;refId=aFVTIDcMXCZ667NBhun4Og%3D%3D&amp;trackingId=t57Se4BAIicS4SLKueED%2Fw%3D%3D&amp;trk=flagship3_search_srp_jobs&amp;lipi=urn%3Ali%3Apage%3Ad_flagship3_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search_srp_jobs%3BoUSkaH02QAy%2BUYzcgmtQdw%3D%3D&amp;lici=t57Se4BAIicS4SLKueED%2Fw%3D%3D](https://www.linkedin.com/jobs/view/4010338856/?eBP=CwEAAAGRzr6e4Cwi4vauECYsVQs94Chh4L2qbNGZYTvvcQINOaqUMgX0W6RIXbn2AkyrWZOLmZRNxt51bkQykH8Xnzj6WRTusb8HAA6kZuhuboGVCxU3Ap8U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zcV3Ki0Td-cUa-OfPnBaVbl9FZjqH5dvBxHdieJsRxCqtUn5p8I5pC_NEPViOynR9OiqzyCXC0EpF7ysmY0B0D6sG8WSmY9acQUGUkFcO-qNs0DuGr9QReBIe29dE7HmZJetke2k3bWsql_7fvc6J4dd2bVszWwx6iV4Ntgiwvly_LU8VqTBwhf1KjflxeFNG2SwIbF7bXExLSsLo0RE5chgmpxtAtWG1SP2GtYkl2KVCe39Uulgnlwp4oDbNfaiU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mT6cbTwS-POLf7gWfbzfVaX41gN7eX6i72P_yOT_9oAv90LRedlp_9YKK1zYdhee7F4dg7TwJP4sIObGjGqOUsZKlfdN09s5nTEv7ze&amp;refId=aFVTIDcMXCZ667NBhun4Og%3D%3D&amp;trackingId=t57Se4BAIicS4SLKueED%2Fw%3D%3D&amp;trk=flagship3_search_srp_jobs&amp;lipi=urn%3Ali%3Apage%3Ad_flagship3_search_srp_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jobs%3BoUSkaH02QAy%2BUYzcgmtQdw%3D%3D&amp;lici=t57Se4BAIicS4SLKueED%2Fw%3D%3D).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Acesso em: 07 set. 2024.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</w:p>
    <w:p>
      <w:pPr>
        <w:pStyle w:val="721"/>
        <w:numPr>
          <w:ilvl w:val="0"/>
          <w:numId w:val="3"/>
        </w:numPr>
        <w:pBdr/>
        <w:spacing/>
        <w:ind/>
        <w:jc w:val="both"/>
        <w:rPr>
          <w:rFonts w:ascii="Arial" w:hAnsi="Arial" w:cs="Arial"/>
          <w:b/>
          <w:bCs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BOSSABOX. Dev FullStack. Disponível em: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https://www.linkedin.com/jobs/view/4006290556/?eBP=NON_CHARGEABLE_CHANNEL&amp;refId=NTYNxiA39pkukLuJMFD4Yg%3D%3D&amp;trackingId=rXLw2FfnF6OuNH4hLZHN%2BQ%3D%3D&amp;lipi=urn%3Ali%3Apage%3Ad_flagship3_search_srp_jobs%3BoUSkaH0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2QAy%2BUYzcgmtQdw%3D%3D&amp;lici=rXLw2FfnF6OuNH4hLZHN%2BQ%3D%3D](https://www.linkedin.com/jobs/view/4006290556/?eBP=NON_CHARGEABLE_CHANNEL&amp;refId=NTYNxiA39pkukLuJMFD4Yg%3D%3D&amp;trackingId=rXLw2FfnF6OuNH4hLZHN%2BQ%3D%3D&amp;lipi=urn%3Ali%3Apage%3Ad_flagship3_search_srp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  <w:u w:val="none"/>
        </w:rPr>
        <w:t xml:space="preserve">_jobs%3BoUSkaH02QAy%2BUYzcgmtQdw%3D%3D&amp;lici=rXLw2FfnF6OuNH4hLZHN%2BQ%3D%3D).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  <w:t xml:space="preserve">Acesso em: 07 set. 2024.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</w:rPr>
      </w:r>
    </w:p>
    <w:sectPr>
      <w:headerReference w:type="default" r:id="rId9"/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 w:hanging="2" w:left="0"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 w:hanging="2" w:left="0"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B0502040504020204"/>
  </w:font>
  <w:font w:name="Times New Roman">
    <w:panose1 w:val="02020603050405020304"/>
  </w:font>
  <w:font w:name="Calibri">
    <w:panose1 w:val="020F0502020204030204"/>
  </w:font>
  <w:font w:name="Georgia">
    <w:panose1 w:val="02020502060505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 w:hanging="2" w:left="0"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 w:hanging="2" w:left="0"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 w:hanging="2" w:left="0"/>
      <w:rPr/>
    </w:pPr>
    <w:r/>
    <w:r/>
  </w:p>
  <w:p>
    <w:pPr>
      <w:pBdr/>
      <w:spacing/>
      <w:ind w:hanging="2" w:left="0"/>
      <w:jc w:val="center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727700" cy="586105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727700" cy="58610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451.00pt;height:46.15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▪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u w:val="single"/>
        <w:lang w:val="pt-BR" w:eastAsia="pt-B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00"/>
    <w:next w:val="7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0"/>
    <w:next w:val="7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0"/>
    <w:next w:val="7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7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7"/>
    <w:link w:val="7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7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7"/>
    <w:link w:val="7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7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7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7"/>
    <w:link w:val="7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7"/>
    <w:link w:val="7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0"/>
    <w:next w:val="7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0"/>
    <w:next w:val="7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7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7"/>
    <w:link w:val="724"/>
    <w:uiPriority w:val="99"/>
    <w:pPr>
      <w:pBdr/>
      <w:spacing/>
      <w:ind/>
    </w:pPr>
  </w:style>
  <w:style w:type="character" w:styleId="178">
    <w:name w:val="Footer Char"/>
    <w:basedOn w:val="707"/>
    <w:link w:val="726"/>
    <w:uiPriority w:val="99"/>
    <w:pPr>
      <w:pBdr/>
      <w:spacing/>
      <w:ind/>
    </w:pPr>
  </w:style>
  <w:style w:type="paragraph" w:styleId="179">
    <w:name w:val="Caption"/>
    <w:basedOn w:val="700"/>
    <w:next w:val="7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7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00"/>
    <w:next w:val="700"/>
    <w:uiPriority w:val="99"/>
    <w:unhideWhenUsed/>
    <w:pPr>
      <w:pBdr/>
      <w:spacing w:after="0" w:afterAutospacing="0"/>
      <w:ind/>
    </w:pPr>
  </w:style>
  <w:style w:type="paragraph" w:styleId="700" w:default="1">
    <w:name w:val="Normal"/>
    <w:qFormat/>
    <w:pPr>
      <w:pBdr/>
      <w:spacing w:line="276" w:lineRule="auto"/>
      <w:ind w:hanging="1" w:left="-1"/>
      <w:outlineLvl w:val="0"/>
    </w:pPr>
    <w:rPr>
      <w:position w:val="-1"/>
      <w:sz w:val="22"/>
      <w:szCs w:val="22"/>
    </w:rPr>
  </w:style>
  <w:style w:type="paragraph" w:styleId="701">
    <w:name w:val="Heading 1"/>
    <w:basedOn w:val="700"/>
    <w:next w:val="700"/>
    <w:uiPriority w:val="9"/>
    <w:qFormat/>
    <w:pPr>
      <w:keepNext w:val="true"/>
      <w:keepLines w:val="true"/>
      <w:pBdr/>
      <w:spacing w:after="120" w:before="400"/>
      <w:ind/>
    </w:pPr>
    <w:rPr>
      <w:sz w:val="40"/>
      <w:szCs w:val="40"/>
    </w:rPr>
  </w:style>
  <w:style w:type="paragraph" w:styleId="702">
    <w:name w:val="Heading 2"/>
    <w:basedOn w:val="700"/>
    <w:next w:val="70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703">
    <w:name w:val="Heading 3"/>
    <w:basedOn w:val="700"/>
    <w:next w:val="70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704">
    <w:name w:val="Heading 4"/>
    <w:basedOn w:val="700"/>
    <w:next w:val="70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705">
    <w:name w:val="Heading 5"/>
    <w:basedOn w:val="700"/>
    <w:next w:val="70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706">
    <w:name w:val="Heading 6"/>
    <w:basedOn w:val="700"/>
    <w:next w:val="70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707" w:default="1">
    <w:name w:val="Default Paragraph Font"/>
    <w:uiPriority w:val="1"/>
    <w:semiHidden/>
    <w:unhideWhenUsed/>
    <w:pPr>
      <w:pBdr/>
      <w:spacing/>
      <w:ind/>
    </w:pPr>
  </w:style>
  <w:style w:type="table" w:styleId="7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9" w:default="1">
    <w:name w:val="No List"/>
    <w:uiPriority w:val="99"/>
    <w:semiHidden/>
    <w:unhideWhenUsed/>
    <w:pPr>
      <w:pBdr/>
      <w:spacing/>
      <w:ind/>
    </w:pPr>
  </w:style>
  <w:style w:type="table" w:styleId="71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1">
    <w:name w:val="Title"/>
    <w:basedOn w:val="700"/>
    <w:next w:val="70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table" w:styleId="712" w:customStyle="1">
    <w:name w:val="Table Normal"/>
    <w:next w:val="710"/>
    <w:pPr>
      <w:pBdr/>
      <w:spacing w:line="276" w:lineRule="auto"/>
      <w:ind w:hanging="1" w:left="-1"/>
      <w:outlineLvl w:val="0"/>
    </w:pPr>
    <w:rPr>
      <w:position w:val="-1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3">
    <w:name w:val="Subtitle"/>
    <w:basedOn w:val="700"/>
    <w:next w:val="70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14" w:customStyle="1">
    <w:name w:val="StGen0"/>
    <w:basedOn w:val="71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5">
    <w:name w:val="Strong"/>
    <w:pPr>
      <w:pBdr/>
      <w:spacing/>
      <w:ind/>
    </w:pPr>
    <w:rPr>
      <w:b/>
      <w:bCs/>
      <w:position w:val="-1"/>
      <w:vertAlign w:val="baseline"/>
      <w:cs w:val="0"/>
    </w:rPr>
  </w:style>
  <w:style w:type="table" w:styleId="716">
    <w:name w:val="Table Grid"/>
    <w:basedOn w:val="708"/>
    <w:pPr>
      <w:pBdr/>
      <w:spacing w:line="1" w:lineRule="atLeast"/>
      <w:ind w:hanging="1" w:left="-1"/>
      <w:outlineLvl w:val="0"/>
    </w:pPr>
    <w:rPr>
      <w:position w:val="-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7">
    <w:name w:val="Hyperlink"/>
    <w:qFormat/>
    <w:pPr>
      <w:pBdr/>
      <w:spacing/>
      <w:ind/>
    </w:pPr>
    <w:rPr>
      <w:color w:val="0000ff"/>
      <w:position w:val="-1"/>
      <w:u w:val="single"/>
      <w:vertAlign w:val="baseline"/>
      <w:cs w:val="0"/>
    </w:rPr>
  </w:style>
  <w:style w:type="character" w:styleId="718">
    <w:name w:val="Emphasis"/>
    <w:pPr>
      <w:pBdr/>
      <w:spacing/>
      <w:ind/>
    </w:pPr>
    <w:rPr>
      <w:i/>
      <w:iCs/>
      <w:position w:val="-1"/>
      <w:vertAlign w:val="baseline"/>
      <w:cs w:val="0"/>
    </w:rPr>
  </w:style>
  <w:style w:type="character" w:styleId="719">
    <w:name w:val="FollowedHyperlink"/>
    <w:qFormat/>
    <w:pPr>
      <w:pBdr/>
      <w:spacing/>
      <w:ind/>
    </w:pPr>
    <w:rPr>
      <w:color w:val="954f72"/>
      <w:position w:val="-1"/>
      <w:u w:val="single"/>
      <w:vertAlign w:val="baseline"/>
      <w:cs w:val="0"/>
    </w:rPr>
  </w:style>
  <w:style w:type="character" w:styleId="720">
    <w:name w:val="Unresolved Mention"/>
    <w:qFormat/>
    <w:pPr>
      <w:pBdr/>
      <w:spacing/>
      <w:ind/>
    </w:pPr>
    <w:rPr>
      <w:color w:val="605e5c"/>
      <w:position w:val="-1"/>
      <w:shd w:val="clear" w:color="auto" w:fill="e1dfdd"/>
      <w:vertAlign w:val="baseline"/>
      <w:cs w:val="0"/>
    </w:rPr>
  </w:style>
  <w:style w:type="paragraph" w:styleId="721">
    <w:name w:val="List Paragraph"/>
    <w:basedOn w:val="700"/>
    <w:pPr>
      <w:pBdr/>
      <w:spacing w:after="160" w:line="256" w:lineRule="auto"/>
      <w:ind w:left="720"/>
      <w:contextualSpacing w:val="true"/>
    </w:pPr>
    <w:rPr>
      <w:rFonts w:ascii="Calibri" w:hAnsi="Calibri" w:eastAsia="Calibri" w:cs="Times New Roman"/>
      <w:lang w:eastAsia="en-US"/>
    </w:rPr>
  </w:style>
  <w:style w:type="character" w:styleId="722" w:customStyle="1">
    <w:name w:val="label"/>
    <w:pPr>
      <w:pBdr/>
      <w:spacing/>
      <w:ind/>
    </w:pPr>
    <w:rPr>
      <w:position w:val="-1"/>
      <w:vertAlign w:val="baseline"/>
      <w:cs w:val="0"/>
    </w:rPr>
  </w:style>
  <w:style w:type="paragraph" w:styleId="723">
    <w:name w:val="Normal (Web)"/>
    <w:basedOn w:val="700"/>
    <w:qFormat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24">
    <w:name w:val="Header"/>
    <w:basedOn w:val="700"/>
    <w:qFormat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25" w:customStyle="1">
    <w:name w:val="Cabeçalho Char"/>
    <w:pPr>
      <w:pBdr/>
      <w:spacing/>
      <w:ind/>
    </w:pPr>
    <w:rPr>
      <w:position w:val="-1"/>
      <w:sz w:val="22"/>
      <w:szCs w:val="22"/>
      <w:vertAlign w:val="baseline"/>
      <w:cs w:val="0"/>
    </w:rPr>
  </w:style>
  <w:style w:type="paragraph" w:styleId="726">
    <w:name w:val="Footer"/>
    <w:basedOn w:val="700"/>
    <w:qFormat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727" w:customStyle="1">
    <w:name w:val="Rodapé Char"/>
    <w:pPr>
      <w:pBdr/>
      <w:spacing/>
      <w:ind/>
    </w:pPr>
    <w:rPr>
      <w:position w:val="-1"/>
      <w:sz w:val="22"/>
      <w:szCs w:val="22"/>
      <w:vertAlign w:val="baseline"/>
      <w:cs w:val="0"/>
    </w:rPr>
  </w:style>
  <w:style w:type="table" w:styleId="728" w:customStyle="1">
    <w:name w:val="StGen1"/>
    <w:basedOn w:val="71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StGen2"/>
    <w:basedOn w:val="71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StGen3"/>
    <w:basedOn w:val="71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StGen4"/>
    <w:basedOn w:val="712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ET3mNBBEbTme9ldATPzjO1eJEQ==">CgMxLjAaHwoBMBIaChgICVIUChJ0YWJsZS5qNTliNHJ0MXNoNDEaHwoBMRIaChgICVIUChJ0YWJsZS4xd3o3cTBzNmxrMDEaHwoBMhIaChgICVIUChJ0YWJsZS5hbXM4eWR5cHFyaGs4AHIhMUxOOFZETkFyYjA1b2I4QUxnai1vcEY0bThqaTYwQzJQ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Marconi</dc:creator>
  <cp:revision>3</cp:revision>
  <dcterms:created xsi:type="dcterms:W3CDTF">2024-07-01T17:03:00Z</dcterms:created>
  <dcterms:modified xsi:type="dcterms:W3CDTF">2024-09-08T01:17:15Z</dcterms:modified>
</cp:coreProperties>
</file>