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20"/>
        <w:spacing w:before="62" w:line="213" w:lineRule="auto"/>
        <w:rPr/>
      </w:pPr>
      <w:r>
        <w:rPr>
          <w:spacing w:val="-1"/>
        </w:rPr>
        <w:t>现代社会，人们对着手机、电脑等电子屏幕的时间越来越长</w:t>
      </w:r>
      <w:r>
        <w:rPr>
          <w:spacing w:val="-2"/>
        </w:rPr>
        <w:t>，随之加重的是视疲劳程度。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right="137" w:firstLine="620"/>
        <w:spacing w:before="101" w:line="338" w:lineRule="auto"/>
        <w:rPr/>
      </w:pPr>
      <w:r>
        <w:rPr/>
        <w:t>视疲劳的直接影响之一是近视，此外，视疲劳也会加速眼睛老化。除注意用眼卫生外，常吃以下</w:t>
      </w:r>
      <w:r>
        <w:rPr>
          <w:spacing w:val="-1"/>
        </w:rPr>
        <w:t>食物也能改善视疲劳，保</w:t>
      </w:r>
      <w:r>
        <w:rPr/>
        <w:t xml:space="preserve"> </w:t>
      </w:r>
      <w:r>
        <w:rPr>
          <w:spacing w:val="3"/>
        </w:rPr>
        <w:t>护眼睛。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620"/>
        <w:spacing w:before="101" w:line="222" w:lineRule="auto"/>
        <w:rPr>
          <w:rFonts w:ascii="SimSun" w:hAnsi="SimSun" w:eastAsia="SimSun" w:cs="SimSun"/>
        </w:rPr>
      </w:pPr>
      <w:r>
        <w:rPr>
          <w:spacing w:val="2"/>
        </w:rPr>
        <w:t>猪肝：补充维生素</w:t>
      </w:r>
      <w:r>
        <w:rPr>
          <w:rFonts w:ascii="SimSun" w:hAnsi="SimSun" w:eastAsia="SimSun" w:cs="SimSun"/>
          <w:spacing w:val="2"/>
        </w:rPr>
        <w:t>A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right="31" w:firstLine="620"/>
        <w:spacing w:before="101" w:line="307" w:lineRule="auto"/>
        <w:rPr/>
      </w:pPr>
      <w:r>
        <w:rPr>
          <w:spacing w:val="2"/>
        </w:rPr>
        <w:t>维生素</w:t>
      </w:r>
      <w:r>
        <w:rPr>
          <w:rFonts w:ascii="SimSun" w:hAnsi="SimSun" w:eastAsia="SimSun" w:cs="SimSun"/>
          <w:spacing w:val="2"/>
        </w:rPr>
        <w:t>A</w:t>
      </w:r>
      <w:r>
        <w:rPr>
          <w:spacing w:val="2"/>
        </w:rPr>
        <w:t>是对视力至关重要的一种维生素。尤其是对于经常看电子屏幕的人来说，更应该吃些</w:t>
      </w:r>
      <w:r>
        <w:rPr>
          <w:spacing w:val="1"/>
        </w:rPr>
        <w:t>含维生素</w:t>
      </w:r>
      <w:r>
        <w:rPr>
          <w:rFonts w:ascii="SimSun" w:hAnsi="SimSun" w:eastAsia="SimSun" w:cs="SimSun"/>
          <w:spacing w:val="1"/>
        </w:rPr>
        <w:t>A</w:t>
      </w:r>
      <w:r>
        <w:rPr>
          <w:spacing w:val="1"/>
        </w:rPr>
        <w:t>多的食物。成人维</w:t>
      </w:r>
      <w:r>
        <w:rPr/>
        <w:t xml:space="preserve"> </w:t>
      </w:r>
      <w:r>
        <w:rPr>
          <w:spacing w:val="4"/>
        </w:rPr>
        <w:t>生素</w:t>
      </w:r>
      <w:r>
        <w:rPr>
          <w:rFonts w:ascii="SimSun" w:hAnsi="SimSun" w:eastAsia="SimSun" w:cs="SimSun"/>
          <w:spacing w:val="4"/>
        </w:rPr>
        <w:t>A</w:t>
      </w:r>
      <w:r>
        <w:rPr>
          <w:spacing w:val="4"/>
        </w:rPr>
        <w:t>的需要量为男性800微克</w:t>
      </w:r>
      <w:r>
        <w:rPr>
          <w:rFonts w:ascii="SimSun" w:hAnsi="SimSun" w:eastAsia="SimSun" w:cs="SimSun"/>
        </w:rPr>
        <w:t>RAE</w:t>
      </w:r>
      <w:r>
        <w:rPr>
          <w:rFonts w:ascii="SimSun" w:hAnsi="SimSun" w:eastAsia="SimSun" w:cs="SimSun"/>
          <w:spacing w:val="4"/>
        </w:rPr>
        <w:t>/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4"/>
        </w:rPr>
        <w:t>天，女性700微克</w:t>
      </w:r>
      <w:r>
        <w:rPr>
          <w:rFonts w:ascii="SimSun" w:hAnsi="SimSun" w:eastAsia="SimSun" w:cs="SimSun"/>
        </w:rPr>
        <w:t>RAE</w:t>
      </w:r>
      <w:r>
        <w:rPr>
          <w:rFonts w:ascii="SimSun" w:hAnsi="SimSun" w:eastAsia="SimSun" w:cs="SimSun"/>
          <w:spacing w:val="4"/>
        </w:rPr>
        <w:t>/</w:t>
      </w:r>
      <w:r>
        <w:rPr>
          <w:rFonts w:ascii="SimSun" w:hAnsi="SimSun" w:eastAsia="SimSun" w:cs="SimSun"/>
          <w:spacing w:val="-75"/>
        </w:rPr>
        <w:t xml:space="preserve"> </w:t>
      </w:r>
      <w:r>
        <w:rPr>
          <w:spacing w:val="4"/>
        </w:rPr>
        <w:t>天。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right="303" w:firstLine="620"/>
        <w:spacing w:before="100" w:line="319" w:lineRule="auto"/>
        <w:rPr>
          <w:rFonts w:ascii="SimSun" w:hAnsi="SimSun" w:eastAsia="SimSun" w:cs="SimSun"/>
        </w:rPr>
      </w:pPr>
      <w:r>
        <w:rPr>
          <w:spacing w:val="-2"/>
        </w:rPr>
        <w:t>维生素</w:t>
      </w:r>
      <w:r>
        <w:rPr>
          <w:rFonts w:ascii="SimSun" w:hAnsi="SimSun" w:eastAsia="SimSun" w:cs="SimSun"/>
          <w:spacing w:val="-2"/>
        </w:rPr>
        <w:t>A</w:t>
      </w:r>
      <w:r>
        <w:rPr>
          <w:rFonts w:ascii="SimSun" w:hAnsi="SimSun" w:eastAsia="SimSun" w:cs="SimSun"/>
          <w:spacing w:val="-71"/>
        </w:rPr>
        <w:t xml:space="preserve"> </w:t>
      </w:r>
      <w:r>
        <w:rPr>
          <w:spacing w:val="-2"/>
        </w:rPr>
        <w:t>的食物来源有两类：一是植物性的，二是动物性的。在植物性食物中，绿色或黄色蔬果如菠菜、韭菜、豌豆苗、</w:t>
      </w:r>
      <w:r>
        <w:rPr/>
        <w:t xml:space="preserve"> </w:t>
      </w:r>
      <w:r>
        <w:rPr>
          <w:spacing w:val="-5"/>
        </w:rPr>
        <w:t>苜蓿、青椒、红薯、胡萝卜、南瓜、杏、芒果中含β-胡萝卜素较多，进入体内后会转化成维</w:t>
      </w:r>
      <w:r>
        <w:rPr>
          <w:spacing w:val="-6"/>
        </w:rPr>
        <w:t>生素</w:t>
      </w: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rFonts w:ascii="SimSun" w:hAnsi="SimSun" w:eastAsia="SimSun" w:cs="SimSun"/>
          <w:spacing w:val="-6"/>
        </w:rPr>
        <w:t>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620"/>
        <w:spacing w:before="100" w:line="213" w:lineRule="auto"/>
        <w:rPr/>
      </w:pPr>
      <w:r>
        <w:rPr>
          <w:spacing w:val="-3"/>
        </w:rPr>
        <w:t>而在动物性食物中，动物肝脏、鱼肝油、牛奶及蛋类中含量较高，是维生素</w:t>
      </w:r>
      <w:r>
        <w:rPr>
          <w:rFonts w:ascii="SimSun" w:hAnsi="SimSun" w:eastAsia="SimSun" w:cs="SimSun"/>
          <w:spacing w:val="-3"/>
        </w:rPr>
        <w:t>A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-3"/>
        </w:rPr>
        <w:t>的良好来源。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69" w:firstLine="620"/>
        <w:spacing w:before="101" w:line="313" w:lineRule="auto"/>
        <w:rPr/>
      </w:pPr>
      <w:r>
        <w:rPr>
          <w:spacing w:val="2"/>
        </w:rPr>
        <w:t>猪肝维生素</w:t>
      </w:r>
      <w:r>
        <w:rPr>
          <w:rFonts w:ascii="SimSun" w:hAnsi="SimSun" w:eastAsia="SimSun" w:cs="SimSun"/>
          <w:spacing w:val="2"/>
        </w:rPr>
        <w:t>A</w:t>
      </w:r>
      <w:r>
        <w:rPr>
          <w:spacing w:val="2"/>
        </w:rPr>
        <w:t>含量为4972微克</w:t>
      </w:r>
      <w:r>
        <w:rPr>
          <w:rFonts w:ascii="SimSun" w:hAnsi="SimSun" w:eastAsia="SimSun" w:cs="SimSun"/>
        </w:rPr>
        <w:t>RAE</w:t>
      </w:r>
      <w:r>
        <w:rPr>
          <w:rFonts w:ascii="SimSun" w:hAnsi="SimSun" w:eastAsia="SimSun" w:cs="SimSun"/>
          <w:spacing w:val="2"/>
        </w:rPr>
        <w:t>/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2"/>
        </w:rPr>
        <w:t>天，含量非常丰富。不过要注意，它的嘌呤和胆固醇含量也比较高。在食用</w:t>
      </w:r>
      <w:r>
        <w:rPr>
          <w:spacing w:val="1"/>
        </w:rPr>
        <w:t>量上，对于</w:t>
      </w:r>
      <w:r>
        <w:rPr/>
        <w:t xml:space="preserve"> </w:t>
      </w:r>
      <w:r>
        <w:rPr>
          <w:spacing w:val="7"/>
        </w:rPr>
        <w:t>动物内脏，没有忌口的一般成人每月食用2-3次，每次2</w:t>
      </w:r>
      <w:r>
        <w:rPr>
          <w:spacing w:val="6"/>
        </w:rPr>
        <w:t>5克(生重)左右即可。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620"/>
        <w:spacing w:before="102" w:line="222" w:lineRule="auto"/>
        <w:rPr>
          <w:rFonts w:ascii="SimSun" w:hAnsi="SimSun" w:eastAsia="SimSun" w:cs="SimSun"/>
        </w:rPr>
      </w:pPr>
      <w:r>
        <w:rPr>
          <w:spacing w:val="-1"/>
        </w:rPr>
        <w:t>小麦胚芽：补充维生素</w:t>
      </w:r>
      <w:r>
        <w:rPr>
          <w:rFonts w:ascii="SimSun" w:hAnsi="SimSun" w:eastAsia="SimSun" w:cs="SimSun"/>
          <w:spacing w:val="-1"/>
        </w:rPr>
        <w:t>B1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firstLine="620"/>
        <w:spacing w:before="101" w:line="328" w:lineRule="auto"/>
        <w:rPr/>
      </w:pPr>
      <w:r>
        <w:rPr>
          <w:spacing w:val="1"/>
        </w:rPr>
        <w:t>维生素</w:t>
      </w:r>
      <w:r>
        <w:rPr>
          <w:rFonts w:ascii="Times New Roman" w:hAnsi="Times New Roman" w:eastAsia="Times New Roman" w:cs="Times New Roman"/>
          <w:spacing w:val="1"/>
        </w:rPr>
        <w:t>B1</w:t>
      </w:r>
      <w:r>
        <w:rPr>
          <w:spacing w:val="1"/>
        </w:rPr>
        <w:t>是视觉神经的营养来源之一，维生素</w:t>
      </w:r>
      <w:r>
        <w:rPr>
          <w:rFonts w:ascii="Times New Roman" w:hAnsi="Times New Roman" w:eastAsia="Times New Roman" w:cs="Times New Roman"/>
          <w:spacing w:val="1"/>
        </w:rPr>
        <w:t>B1</w:t>
      </w:r>
      <w:r>
        <w:rPr/>
        <w:t>不足，眼睛容易疲劳。此外，现在很多人喜欢吃甜食，过量摄入甜食会大</w:t>
      </w:r>
      <w:r>
        <w:rPr/>
        <w:t xml:space="preserve"> </w:t>
      </w:r>
      <w:r>
        <w:rPr>
          <w:spacing w:val="5"/>
        </w:rPr>
        <w:t>量消耗体内的维生素</w:t>
      </w:r>
      <w:r>
        <w:rPr>
          <w:rFonts w:ascii="Times New Roman" w:hAnsi="Times New Roman" w:eastAsia="Times New Roman" w:cs="Times New Roman"/>
          <w:spacing w:val="5"/>
        </w:rPr>
        <w:t>B1, </w:t>
      </w:r>
      <w:r>
        <w:rPr>
          <w:spacing w:val="5"/>
        </w:rPr>
        <w:t>也会导致视力下降。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right="113" w:firstLine="620"/>
        <w:spacing w:before="101" w:line="320" w:lineRule="auto"/>
        <w:rPr/>
      </w:pPr>
      <w:r>
        <w:rPr/>
        <w:t>维生素</w:t>
      </w:r>
      <w:r>
        <w:rPr>
          <w:rFonts w:ascii="SimSun" w:hAnsi="SimSun" w:eastAsia="SimSun" w:cs="SimSun"/>
        </w:rPr>
        <w:t>B1</w:t>
      </w:r>
      <w:r>
        <w:rPr>
          <w:rFonts w:ascii="SimSun" w:hAnsi="SimSun" w:eastAsia="SimSun" w:cs="SimSun"/>
          <w:spacing w:val="-90"/>
        </w:rPr>
        <w:t xml:space="preserve"> </w:t>
      </w:r>
      <w:r>
        <w:rPr/>
        <w:t>的食物来源非常丰富，粮谷类、薯类、豆类、酵母、硬果类、动物的心、肝、肾、瘦肉以及蛋类都是良</w:t>
      </w:r>
      <w:r>
        <w:rPr>
          <w:spacing w:val="-1"/>
        </w:rPr>
        <w:t>好的来</w:t>
      </w:r>
      <w:r>
        <w:rPr/>
        <w:t xml:space="preserve">  </w:t>
      </w:r>
      <w:r>
        <w:rPr>
          <w:spacing w:val="-2"/>
        </w:rPr>
        <w:t>源。其中，谷类胚芽中含量最高，如小麦胚芽粉含量高达3.5毫克/100克</w:t>
      </w:r>
      <w:r>
        <w:rPr>
          <w:spacing w:val="-3"/>
        </w:rPr>
        <w:t>。食用小麦胚芽，可以在煮好的粥或米饭中趁热加入，</w:t>
      </w:r>
      <w:r>
        <w:rPr/>
        <w:t xml:space="preserve"> </w:t>
      </w:r>
      <w:r>
        <w:rPr>
          <w:spacing w:val="-3"/>
        </w:rPr>
        <w:t>焖3-5分钟即可，或做面食时加入。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620"/>
        <w:spacing w:before="101" w:line="221" w:lineRule="auto"/>
        <w:rPr>
          <w:rFonts w:ascii="SimSun" w:hAnsi="SimSun" w:eastAsia="SimSun" w:cs="SimSun"/>
        </w:rPr>
      </w:pPr>
      <w:r>
        <w:rPr>
          <w:spacing w:val="4"/>
        </w:rPr>
        <w:t>猕猴桃：补充维生素</w:t>
      </w:r>
      <w:r>
        <w:rPr>
          <w:rFonts w:ascii="SimSun" w:hAnsi="SimSun" w:eastAsia="SimSun" w:cs="SimSun"/>
          <w:spacing w:val="4"/>
        </w:rPr>
        <w:t>C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20"/>
        <w:spacing w:before="101" w:line="213" w:lineRule="auto"/>
        <w:rPr/>
      </w:pPr>
      <w:r>
        <w:rPr/>
        <w:t>维生素</w:t>
      </w:r>
      <w:r>
        <w:rPr>
          <w:rFonts w:ascii="SimSun" w:hAnsi="SimSun" w:eastAsia="SimSun" w:cs="SimSun"/>
        </w:rPr>
        <w:t>C</w:t>
      </w:r>
      <w:r>
        <w:rPr>
          <w:rFonts w:ascii="SimSun" w:hAnsi="SimSun" w:eastAsia="SimSun" w:cs="SimSun"/>
          <w:spacing w:val="-72"/>
        </w:rPr>
        <w:t xml:space="preserve"> </w:t>
      </w:r>
      <w:r>
        <w:rPr/>
        <w:t>是组成眼球晶状体的成分之一，摄入充足的维生素</w:t>
      </w:r>
      <w:r>
        <w:rPr>
          <w:rFonts w:ascii="SimSun" w:hAnsi="SimSun" w:eastAsia="SimSun" w:cs="SimSun"/>
        </w:rPr>
        <w:t>C, </w:t>
      </w:r>
      <w:r>
        <w:rPr/>
        <w:t>有助于延缓眼睛老花和衰老，缓解视疲劳。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620"/>
        <w:spacing w:before="101" w:line="221" w:lineRule="auto"/>
        <w:rPr>
          <w:rFonts w:ascii="SimSun" w:hAnsi="SimSun" w:eastAsia="SimSun" w:cs="SimSun"/>
        </w:rPr>
      </w:pPr>
      <w:r>
        <w:rPr>
          <w:spacing w:val="-1"/>
        </w:rPr>
        <w:t>刺梨、鲜枣、彩椒、小白菜、猕猴桃、草莓、西蓝花、菜花等都含有丰富的维生素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rFonts w:ascii="SimSun" w:hAnsi="SimSun" w:eastAsia="SimSun" w:cs="SimSun"/>
          <w:spacing w:val="-1"/>
        </w:rPr>
        <w:t>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right="212" w:firstLine="620"/>
        <w:spacing w:before="101" w:line="295" w:lineRule="auto"/>
        <w:rPr/>
      </w:pPr>
      <w:r>
        <w:rPr/>
        <w:t>这里给大家推荐基本上四季都能买到、且比较方便食用的猕猴桃，它的维生素</w:t>
      </w:r>
      <w:r>
        <w:rPr>
          <w:rFonts w:ascii="SimSun" w:hAnsi="SimSun" w:eastAsia="SimSun" w:cs="SimSun"/>
        </w:rPr>
        <w:t>C</w:t>
      </w:r>
      <w:r>
        <w:rPr>
          <w:rFonts w:ascii="SimSun" w:hAnsi="SimSun" w:eastAsia="SimSun" w:cs="SimSun"/>
          <w:spacing w:val="-70"/>
        </w:rPr>
        <w:t xml:space="preserve"> </w:t>
      </w:r>
      <w:r>
        <w:rPr/>
        <w:t>含量高达6</w:t>
      </w:r>
      <w:r>
        <w:rPr>
          <w:spacing w:val="-1"/>
        </w:rPr>
        <w:t>2毫克/100克。吃一个普通大小</w:t>
      </w:r>
      <w:r>
        <w:rPr/>
        <w:t xml:space="preserve"> </w:t>
      </w:r>
      <w:r>
        <w:rPr>
          <w:spacing w:val="-3"/>
        </w:rPr>
        <w:t>的猕猴桃，可以满足一天维生素</w:t>
      </w:r>
      <w:r>
        <w:rPr>
          <w:rFonts w:ascii="SimSun" w:hAnsi="SimSun" w:eastAsia="SimSun" w:cs="SimSun"/>
          <w:spacing w:val="-3"/>
        </w:rPr>
        <w:t>C</w:t>
      </w:r>
      <w:r>
        <w:rPr>
          <w:rFonts w:ascii="SimSun" w:hAnsi="SimSun" w:eastAsia="SimSun" w:cs="SimSun"/>
          <w:spacing w:val="-85"/>
        </w:rPr>
        <w:t xml:space="preserve"> </w:t>
      </w:r>
      <w:r>
        <w:rPr>
          <w:spacing w:val="-3"/>
        </w:rPr>
        <w:t>需要量的1/2。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20"/>
        <w:spacing w:before="101" w:line="213" w:lineRule="auto"/>
        <w:rPr/>
      </w:pPr>
      <w:r>
        <w:rPr>
          <w:spacing w:val="-1"/>
        </w:rPr>
        <w:t>吃的时候注意，由于猕猴桃容易刺激肠胃，因此，不建议空腹吃，最好放在两餐之间，且每天不要超过3个。</w:t>
      </w:r>
    </w:p>
    <w:sectPr>
      <w:pgSz w:w="18460" w:h="20480"/>
      <w:pgMar w:top="363" w:right="581" w:bottom="0" w:left="7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2025-08-15T09:31:49</vt:filetime>
  </property>
  <property fmtid="{D5CDD505-2E9C-101B-9397-08002B2CF9AE}" pid="4" name="UsrData">
    <vt:lpwstr>689e8e02918830001fa55ebfwl</vt:lpwstr>
  </property>
</Properties>
</file>