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11" w:firstLine="300"/>
        <w:spacing w:before="162" w:line="345" w:lineRule="auto"/>
        <w:jc w:val="both"/>
        <w:rPr/>
      </w:pPr>
      <w:r>
        <w:rPr>
          <w:spacing w:val="3"/>
        </w:rPr>
        <w:t>最近几年，互联网上刮起了一阵“控糖”风，说“控糖”能减肥，能美容、</w:t>
      </w:r>
      <w:r>
        <w:rPr>
          <w:spacing w:val="2"/>
        </w:rPr>
        <w:t>养颜，控糖60天就能从油腻大叔变成健硕型男，还能</w:t>
      </w:r>
      <w:r>
        <w:rPr/>
        <w:t xml:space="preserve"> </w:t>
      </w:r>
      <w:r>
        <w:rPr>
          <w:spacing w:val="11"/>
        </w:rPr>
        <w:t>预防各种慢性病。身边好多朋友都在喊着要“控糖”。不过，</w:t>
      </w:r>
      <w:r>
        <w:rPr>
          <w:spacing w:val="10"/>
        </w:rPr>
        <w:t>控糖控的到底是什么糖呢?饮食里的碳水又该怎么算?今天我就来</w:t>
      </w:r>
      <w:r>
        <w:rPr/>
        <w:t xml:space="preserve"> </w:t>
      </w:r>
      <w:r>
        <w:rPr>
          <w:spacing w:val="7"/>
        </w:rPr>
        <w:t>和大家好好唠唠这个热门话题。</w:t>
      </w:r>
    </w:p>
    <w:p>
      <w:pPr>
        <w:pStyle w:val="BodyText"/>
        <w:ind w:left="302"/>
        <w:spacing w:before="244" w:line="220" w:lineRule="auto"/>
        <w:rPr/>
      </w:pPr>
      <w:r>
        <w:rPr>
          <w:b/>
          <w:bCs/>
          <w:spacing w:val="3"/>
        </w:rPr>
        <w:t>控</w:t>
      </w:r>
      <w:r>
        <w:rPr>
          <w:spacing w:val="-29"/>
        </w:rPr>
        <w:t xml:space="preserve"> </w:t>
      </w:r>
      <w:r>
        <w:rPr>
          <w:b/>
          <w:bCs/>
          <w:spacing w:val="3"/>
        </w:rPr>
        <w:t>糖，控的是什么糖?</w:t>
      </w:r>
    </w:p>
    <w:p>
      <w:pPr>
        <w:spacing w:line="316" w:lineRule="auto"/>
        <w:rPr>
          <w:rFonts w:ascii="Arial"/>
          <w:sz w:val="21"/>
        </w:rPr>
      </w:pPr>
      <w:r/>
    </w:p>
    <w:p>
      <w:pPr>
        <w:pStyle w:val="BodyText"/>
        <w:ind w:left="300"/>
        <w:spacing w:before="45" w:line="228" w:lineRule="auto"/>
        <w:rPr/>
      </w:pPr>
      <w:r>
        <w:rPr>
          <w:spacing w:val="1"/>
        </w:rPr>
        <w:t>我们常说的“控糖”,可不是要控所有糖。</w:t>
      </w:r>
    </w:p>
    <w:p>
      <w:pPr>
        <w:spacing w:line="276" w:lineRule="auto"/>
        <w:rPr>
          <w:rFonts w:ascii="Arial"/>
          <w:sz w:val="21"/>
        </w:rPr>
      </w:pPr>
      <w:r/>
    </w:p>
    <w:p>
      <w:pPr>
        <w:pStyle w:val="BodyText"/>
        <w:ind w:left="300"/>
        <w:spacing w:before="45" w:line="220" w:lineRule="auto"/>
        <w:rPr/>
      </w:pPr>
      <w:r>
        <w:rPr>
          <w:spacing w:val="8"/>
        </w:rPr>
        <w:t>根据来源的不同，糖大致可以分为天然糖和添加糖这两类。</w:t>
      </w:r>
    </w:p>
    <w:p>
      <w:pPr>
        <w:spacing w:line="307" w:lineRule="auto"/>
        <w:rPr>
          <w:rFonts w:ascii="Arial"/>
          <w:sz w:val="21"/>
        </w:rPr>
      </w:pPr>
      <w:r/>
    </w:p>
    <w:p>
      <w:pPr>
        <w:pStyle w:val="BodyText"/>
        <w:ind w:right="46" w:firstLine="300"/>
        <w:spacing w:before="46" w:line="337" w:lineRule="auto"/>
        <w:rPr/>
      </w:pPr>
      <w:r>
        <w:rPr>
          <w:spacing w:val="10"/>
        </w:rPr>
        <w:t>天然糖：存在于新鲜水果、蔬菜及奶制品中，它们伴随着丰富的维生素、矿物质等营养成分，适量摄入对身体是有益的。</w:t>
      </w:r>
      <w:r>
        <w:rPr>
          <w:spacing w:val="1"/>
        </w:rPr>
        <w:t xml:space="preserve"> </w:t>
      </w:r>
      <w:r>
        <w:rPr>
          <w:spacing w:val="8"/>
        </w:rPr>
        <w:t>比如苹果里的果糖、牛奶中的乳糖，在给我们提供能量的同时，还带来了其他营养。</w:t>
      </w:r>
    </w:p>
    <w:p>
      <w:pPr>
        <w:pStyle w:val="BodyText"/>
        <w:ind w:right="9" w:firstLine="300"/>
        <w:spacing w:before="267" w:line="345" w:lineRule="auto"/>
        <w:rPr/>
      </w:pPr>
      <w:r>
        <w:rPr>
          <w:spacing w:val="15"/>
        </w:rPr>
        <w:t>添加糖：食品加工时额外加入的糖(如白砂糖、果葡糖浆、蜂蜜、果汁),只提供热量</w:t>
      </w:r>
      <w:r>
        <w:rPr>
          <w:spacing w:val="14"/>
        </w:rPr>
        <w:t>，无其他营养，像饮料、蛋糕、面</w:t>
      </w:r>
      <w:r>
        <w:rPr/>
        <w:t xml:space="preserve"> </w:t>
      </w:r>
      <w:r>
        <w:rPr>
          <w:spacing w:val="7"/>
        </w:rPr>
        <w:t>点、饼干这些食物里，都添加了不少精制糖。</w:t>
      </w:r>
    </w:p>
    <w:p>
      <w:pPr>
        <w:pStyle w:val="BodyText"/>
        <w:ind w:right="7" w:firstLine="300"/>
        <w:spacing w:before="244" w:line="342" w:lineRule="auto"/>
        <w:jc w:val="both"/>
        <w:rPr/>
      </w:pPr>
      <w:r>
        <w:rPr>
          <w:spacing w:val="13"/>
        </w:rPr>
        <w:t>实际上，添加糖才是我们控糖的重点对象。世界卫生组织建议，应该将每日糖分摄取量控制在总摄取量的10%以下(大约</w:t>
      </w:r>
      <w:r>
        <w:rPr>
          <w:spacing w:val="10"/>
        </w:rPr>
        <w:t xml:space="preserve"> </w:t>
      </w:r>
      <w:r>
        <w:rPr>
          <w:spacing w:val="18"/>
        </w:rPr>
        <w:t>50克),最好控制在5%(大约25克)。《中国居民膳食指南(2022)》也提出，成年人需要</w:t>
      </w:r>
      <w:r>
        <w:rPr>
          <w:spacing w:val="17"/>
        </w:rPr>
        <w:t>控制添加糖的摄入，每天不超过5</w:t>
      </w:r>
      <w:r>
        <w:rPr/>
        <w:t xml:space="preserve"> </w:t>
      </w:r>
      <w:r>
        <w:rPr>
          <w:spacing w:val="8"/>
        </w:rPr>
        <w:t>0克，最好控制在25克以下。</w:t>
      </w:r>
    </w:p>
    <w:p>
      <w:pPr>
        <w:pStyle w:val="BodyText"/>
        <w:ind w:left="302"/>
        <w:spacing w:before="257" w:line="228" w:lineRule="auto"/>
        <w:rPr/>
      </w:pPr>
      <w:r>
        <w:rPr>
          <w:b/>
          <w:bCs/>
          <w:spacing w:val="8"/>
        </w:rPr>
        <w:t>控糖需要控制饮食的碳水吗?</w:t>
      </w:r>
    </w:p>
    <w:p>
      <w:pPr>
        <w:spacing w:line="298" w:lineRule="auto"/>
        <w:rPr>
          <w:rFonts w:ascii="Arial"/>
          <w:sz w:val="21"/>
        </w:rPr>
      </w:pPr>
      <w:r/>
    </w:p>
    <w:p>
      <w:pPr>
        <w:pStyle w:val="BodyText"/>
        <w:ind w:left="300"/>
        <w:spacing w:before="46" w:line="220" w:lineRule="auto"/>
        <w:rPr/>
      </w:pPr>
      <w:r>
        <w:rPr>
          <w:spacing w:val="9"/>
        </w:rPr>
        <w:t>这是很多人都有的疑惑。很多人把碳水化合物和糖</w:t>
      </w:r>
      <w:r>
        <w:rPr>
          <w:spacing w:val="8"/>
        </w:rPr>
        <w:t>直接画上等号，从而拒绝主食，这完全是误解了控糖。</w:t>
      </w:r>
    </w:p>
    <w:p>
      <w:pPr>
        <w:spacing w:line="298" w:lineRule="auto"/>
        <w:rPr>
          <w:rFonts w:ascii="Arial"/>
          <w:sz w:val="21"/>
        </w:rPr>
      </w:pPr>
      <w:r/>
    </w:p>
    <w:p>
      <w:pPr>
        <w:pStyle w:val="BodyText"/>
        <w:ind w:right="24" w:firstLine="300"/>
        <w:spacing w:before="46" w:line="353" w:lineRule="auto"/>
        <w:jc w:val="both"/>
        <w:rPr/>
      </w:pPr>
      <w:r>
        <w:rPr>
          <w:spacing w:val="10"/>
        </w:rPr>
        <w:t>碳水化合物是人体必须摄入的一类营养素，不需要过度控制，更不能完全断碳水。碳水化合物是人体最基础的能量来源，</w:t>
      </w:r>
      <w:r>
        <w:rPr>
          <w:spacing w:val="1"/>
        </w:rPr>
        <w:t xml:space="preserve"> </w:t>
      </w:r>
      <w:r>
        <w:rPr>
          <w:spacing w:val="11"/>
        </w:rPr>
        <w:t>可以为人体提供能量，维持血糖稳定，还参与细胞结构组</w:t>
      </w:r>
      <w:r>
        <w:rPr>
          <w:spacing w:val="10"/>
        </w:rPr>
        <w:t>成，参与人体消化代谢等多种生理功能。适量摄入碳水化合物有助于</w:t>
      </w:r>
      <w:r>
        <w:rPr/>
        <w:t xml:space="preserve"> </w:t>
      </w:r>
      <w:r>
        <w:rPr>
          <w:spacing w:val="7"/>
        </w:rPr>
        <w:t>维持身体健康。</w:t>
      </w:r>
    </w:p>
    <w:p>
      <w:pPr>
        <w:pStyle w:val="BodyText"/>
        <w:ind w:right="11" w:firstLine="300"/>
        <w:spacing w:before="244" w:line="376" w:lineRule="auto"/>
        <w:rPr/>
      </w:pPr>
      <w:r>
        <w:rPr>
          <w:spacing w:val="11"/>
        </w:rPr>
        <w:t>碳水化合物摄入太少、完全断碳水是一种不健康的饮食模式，对健康也是有害的。有研</w:t>
      </w:r>
      <w:r>
        <w:rPr>
          <w:spacing w:val="10"/>
        </w:rPr>
        <w:t>究发现，碳水化合物吃得过多或者</w:t>
      </w:r>
      <w:r>
        <w:rPr/>
        <w:t xml:space="preserve"> </w:t>
      </w:r>
      <w:r>
        <w:rPr>
          <w:spacing w:val="12"/>
        </w:rPr>
        <w:t>过少都会显著地增加死亡率，死亡率最低的碳水化合物摄入是总</w:t>
      </w:r>
      <w:r>
        <w:rPr>
          <w:spacing w:val="11"/>
        </w:rPr>
        <w:t>能量摄入的50%~55%。</w:t>
      </w:r>
    </w:p>
    <w:p>
      <w:pPr>
        <w:pStyle w:val="BodyText"/>
        <w:ind w:right="19" w:firstLine="297"/>
        <w:spacing w:before="210" w:line="341" w:lineRule="auto"/>
        <w:rPr/>
      </w:pPr>
      <w:r>
        <w:rPr>
          <w:spacing w:val="10"/>
        </w:rPr>
        <w:t>《中国居民平衡膳食宝塔(2022)》也认为，谷类为主是平衡膳食模式的重要特征，膳食宝塔最基础的“底座”也都是各种</w:t>
      </w:r>
      <w:r>
        <w:rPr>
          <w:spacing w:val="3"/>
        </w:rPr>
        <w:t xml:space="preserve"> </w:t>
      </w:r>
      <w:r>
        <w:rPr>
          <w:spacing w:val="11"/>
        </w:rPr>
        <w:t>谷类薯类食物。目前科学研究认为，正常人的膳食中碳水化合物提供的能量应占总能量的50%~65%。</w:t>
      </w:r>
    </w:p>
    <w:p>
      <w:pPr>
        <w:spacing w:line="285" w:lineRule="auto"/>
        <w:rPr>
          <w:rFonts w:ascii="Arial"/>
          <w:sz w:val="21"/>
        </w:rPr>
      </w:pPr>
      <w:r/>
    </w:p>
    <w:p>
      <w:pPr>
        <w:pStyle w:val="BodyText"/>
        <w:ind w:left="3240"/>
        <w:spacing w:before="62" w:line="224" w:lineRule="auto"/>
        <w:outlineLvl w:val="0"/>
        <w:rPr>
          <w:sz w:val="19"/>
          <w:szCs w:val="19"/>
        </w:rPr>
      </w:pPr>
      <w:r>
        <w:drawing>
          <wp:anchor distT="0" distB="0" distL="0" distR="0" simplePos="0" relativeHeight="251658240" behindDoc="1" locked="0" layoutInCell="1" allowOverlap="1">
            <wp:simplePos x="0" y="0"/>
            <wp:positionH relativeFrom="column">
              <wp:posOffset>997247</wp:posOffset>
            </wp:positionH>
            <wp:positionV relativeFrom="paragraph">
              <wp:posOffset>-49633</wp:posOffset>
            </wp:positionV>
            <wp:extent cx="3283528" cy="2706312"/>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3283528" cy="2706312"/>
                    </a:xfrm>
                    <a:prstGeom prst="rect">
                      <a:avLst/>
                    </a:prstGeom>
                  </pic:spPr>
                </pic:pic>
              </a:graphicData>
            </a:graphic>
          </wp:anchor>
        </w:drawing>
      </w:r>
      <w:r>
        <w:rPr>
          <w:sz w:val="19"/>
          <w:szCs w:val="19"/>
          <w:spacing w:val="9"/>
        </w:rPr>
        <w:t>中国居民平衡膳食宝塔(2022)</w:t>
      </w:r>
    </w:p>
    <w:p>
      <w:pPr>
        <w:ind w:left="3230"/>
        <w:spacing w:before="17" w:line="206" w:lineRule="auto"/>
        <w:rPr>
          <w:rFonts w:ascii="Arial" w:hAnsi="Arial" w:eastAsia="Arial" w:cs="Arial"/>
          <w:sz w:val="14"/>
          <w:szCs w:val="14"/>
        </w:rPr>
      </w:pPr>
      <w:r>
        <w:rPr>
          <w:rFonts w:ascii="Arial" w:hAnsi="Arial" w:eastAsia="Arial" w:cs="Arial"/>
          <w:sz w:val="14"/>
          <w:szCs w:val="14"/>
        </w:rPr>
        <w:t>Chinese</w:t>
      </w:r>
      <w:r>
        <w:rPr>
          <w:rFonts w:ascii="Arial" w:hAnsi="Arial" w:eastAsia="Arial" w:cs="Arial"/>
          <w:sz w:val="14"/>
          <w:szCs w:val="14"/>
          <w:spacing w:val="4"/>
        </w:rPr>
        <w:t xml:space="preserve">   </w:t>
      </w:r>
      <w:r>
        <w:rPr>
          <w:rFonts w:ascii="Arial" w:hAnsi="Arial" w:eastAsia="Arial" w:cs="Arial"/>
          <w:sz w:val="14"/>
          <w:szCs w:val="14"/>
        </w:rPr>
        <w:t>Food</w:t>
      </w:r>
      <w:r>
        <w:rPr>
          <w:rFonts w:ascii="Arial" w:hAnsi="Arial" w:eastAsia="Arial" w:cs="Arial"/>
          <w:sz w:val="14"/>
          <w:szCs w:val="14"/>
          <w:spacing w:val="4"/>
        </w:rPr>
        <w:t xml:space="preserve">   </w:t>
      </w:r>
      <w:r>
        <w:rPr>
          <w:rFonts w:ascii="Arial" w:hAnsi="Arial" w:eastAsia="Arial" w:cs="Arial"/>
          <w:sz w:val="14"/>
          <w:szCs w:val="14"/>
        </w:rPr>
        <w:t>Guide</w:t>
      </w:r>
      <w:r>
        <w:rPr>
          <w:rFonts w:ascii="Arial" w:hAnsi="Arial" w:eastAsia="Arial" w:cs="Arial"/>
          <w:sz w:val="14"/>
          <w:szCs w:val="14"/>
          <w:spacing w:val="4"/>
        </w:rPr>
        <w:t xml:space="preserve">   </w:t>
      </w:r>
      <w:r>
        <w:rPr>
          <w:rFonts w:ascii="Arial" w:hAnsi="Arial" w:eastAsia="Arial" w:cs="Arial"/>
          <w:sz w:val="14"/>
          <w:szCs w:val="14"/>
        </w:rPr>
        <w:t>Pagoda</w:t>
      </w:r>
      <w:r>
        <w:rPr>
          <w:rFonts w:ascii="Arial" w:hAnsi="Arial" w:eastAsia="Arial" w:cs="Arial"/>
          <w:sz w:val="14"/>
          <w:szCs w:val="14"/>
          <w:spacing w:val="4"/>
        </w:rPr>
        <w:t>(2022)</w:t>
      </w:r>
    </w:p>
    <w:p>
      <w:pPr>
        <w:spacing w:line="309" w:lineRule="auto"/>
        <w:rPr>
          <w:rFonts w:ascii="Arial"/>
          <w:sz w:val="21"/>
        </w:rPr>
      </w:pPr>
      <w:r>
        <w:pict>
          <v:shape id="_x0000_s2" style="position:absolute;margin-left:274.169pt;margin-top:15.6351pt;mso-position-vertical-relative:text;mso-position-horizontal-relative:text;width:6.5pt;height:11.95pt;z-index:251660288;" filled="false" stroked="false" type="#_x0000_t202">
            <v:fill on="false"/>
            <v:stroke on="false"/>
            <v:path/>
            <v:imagedata o:title=""/>
            <o:lock v:ext="edit" aspectratio="false"/>
            <v:textbox inset="0mm,0mm,0mm,0mm" style="layout-flow:vertical-ideographic;">
              <w:txbxContent>
                <w:p>
                  <w:pPr>
                    <w:pStyle w:val="BodyText"/>
                    <w:ind w:left="20"/>
                    <w:spacing w:before="20" w:line="230" w:lineRule="auto"/>
                    <w:rPr>
                      <w:sz w:val="7"/>
                      <w:szCs w:val="7"/>
                    </w:rPr>
                  </w:pPr>
                  <w:r>
                    <w:rPr>
                      <w:sz w:val="7"/>
                      <w:szCs w:val="7"/>
                      <w:spacing w:val="10"/>
                    </w:rPr>
                    <w:t>盐</w:t>
                  </w:r>
                  <w:r>
                    <w:rPr>
                      <w:sz w:val="7"/>
                      <w:szCs w:val="7"/>
                      <w:spacing w:val="2"/>
                    </w:rPr>
                    <w:t xml:space="preserve"> </w:t>
                  </w:r>
                  <w:r>
                    <w:rPr>
                      <w:sz w:val="7"/>
                      <w:szCs w:val="7"/>
                      <w:spacing w:val="10"/>
                    </w:rPr>
                    <w:t>油</w:t>
                  </w:r>
                </w:p>
              </w:txbxContent>
            </v:textbox>
          </v:shape>
        </w:pict>
      </w:r>
      <w:r/>
    </w:p>
    <w:p>
      <w:pPr>
        <w:pStyle w:val="BodyText"/>
        <w:ind w:left="6156" w:right="1821" w:firstLine="132"/>
        <w:spacing w:before="24" w:line="282" w:lineRule="auto"/>
        <w:rPr>
          <w:sz w:val="9"/>
          <w:szCs w:val="9"/>
        </w:rPr>
      </w:pPr>
      <w:r>
        <w:rPr>
          <w:sz w:val="7"/>
          <w:szCs w:val="7"/>
          <w:spacing w:val="5"/>
          <w:w w:val="125"/>
        </w:rPr>
        <w:t>&lt;5克</w:t>
      </w:r>
      <w:r>
        <w:rPr>
          <w:sz w:val="7"/>
          <w:szCs w:val="7"/>
        </w:rPr>
        <w:t xml:space="preserve"> </w:t>
      </w:r>
      <w:r>
        <w:rPr>
          <w:sz w:val="9"/>
          <w:szCs w:val="9"/>
          <w:spacing w:val="1"/>
        </w:rPr>
        <w:t>25~30克</w:t>
      </w:r>
    </w:p>
    <w:p>
      <w:pPr>
        <w:spacing w:line="270" w:lineRule="auto"/>
        <w:rPr>
          <w:rFonts w:ascii="Arial"/>
          <w:sz w:val="21"/>
        </w:rPr>
      </w:pPr>
      <w:r/>
    </w:p>
    <w:p>
      <w:pPr>
        <w:pStyle w:val="BodyText"/>
        <w:ind w:left="5518" w:right="1821"/>
        <w:spacing w:before="29" w:line="252" w:lineRule="auto"/>
        <w:rPr>
          <w:sz w:val="9"/>
          <w:szCs w:val="9"/>
        </w:rPr>
      </w:pPr>
      <w:r>
        <w:rPr>
          <w:sz w:val="7"/>
          <w:szCs w:val="7"/>
          <w:spacing w:val="4"/>
        </w:rPr>
        <w:t>奶及奶制品</w:t>
      </w:r>
      <w:r>
        <w:rPr>
          <w:sz w:val="7"/>
          <w:szCs w:val="7"/>
          <w:spacing w:val="3"/>
        </w:rPr>
        <w:t xml:space="preserve">    </w:t>
      </w:r>
      <w:r>
        <w:rPr>
          <w:sz w:val="9"/>
          <w:szCs w:val="9"/>
          <w:spacing w:val="4"/>
        </w:rPr>
        <w:t>300~500克</w:t>
      </w:r>
      <w:r>
        <w:rPr>
          <w:sz w:val="9"/>
          <w:szCs w:val="9"/>
          <w:spacing w:val="1"/>
        </w:rPr>
        <w:t xml:space="preserve"> </w:t>
      </w:r>
      <w:r>
        <w:rPr>
          <w:sz w:val="7"/>
          <w:szCs w:val="7"/>
          <w:spacing w:val="5"/>
        </w:rPr>
        <w:t>大豆及坚果类</w:t>
      </w:r>
      <w:r>
        <w:rPr>
          <w:sz w:val="7"/>
          <w:szCs w:val="7"/>
          <w:spacing w:val="6"/>
        </w:rPr>
        <w:t xml:space="preserve">    </w:t>
      </w:r>
      <w:r>
        <w:rPr>
          <w:sz w:val="9"/>
          <w:szCs w:val="9"/>
          <w:spacing w:val="5"/>
        </w:rPr>
        <w:t>25~35克</w:t>
      </w:r>
    </w:p>
    <w:p>
      <w:pPr>
        <w:spacing w:line="301" w:lineRule="auto"/>
        <w:rPr>
          <w:rFonts w:ascii="Arial"/>
          <w:sz w:val="21"/>
        </w:rPr>
      </w:pPr>
      <w:r/>
    </w:p>
    <w:p>
      <w:pPr>
        <w:pStyle w:val="BodyText"/>
        <w:ind w:left="5518" w:right="1826"/>
        <w:spacing w:before="24" w:line="321" w:lineRule="auto"/>
        <w:rPr>
          <w:sz w:val="7"/>
          <w:szCs w:val="7"/>
        </w:rPr>
      </w:pPr>
      <w:r>
        <w:rPr>
          <w:rFonts w:ascii="LiSu" w:hAnsi="LiSu" w:eastAsia="LiSu" w:cs="LiSu"/>
          <w:sz w:val="7"/>
          <w:szCs w:val="7"/>
          <w:spacing w:val="10"/>
        </w:rPr>
        <w:t>动物性食物</w:t>
      </w:r>
      <w:r>
        <w:rPr>
          <w:rFonts w:ascii="LiSu" w:hAnsi="LiSu" w:eastAsia="LiSu" w:cs="LiSu"/>
          <w:sz w:val="7"/>
          <w:szCs w:val="7"/>
          <w:spacing w:val="5"/>
        </w:rPr>
        <w:t xml:space="preserve">    </w:t>
      </w:r>
      <w:r>
        <w:rPr>
          <w:rFonts w:ascii="LiSu" w:hAnsi="LiSu" w:eastAsia="LiSu" w:cs="LiSu"/>
          <w:sz w:val="7"/>
          <w:szCs w:val="7"/>
          <w:spacing w:val="10"/>
        </w:rPr>
        <w:t>120~200克</w:t>
      </w:r>
      <w:r>
        <w:rPr>
          <w:rFonts w:ascii="LiSu" w:hAnsi="LiSu" w:eastAsia="LiSu" w:cs="LiSu"/>
          <w:sz w:val="7"/>
          <w:szCs w:val="7"/>
        </w:rPr>
        <w:t xml:space="preserve"> </w:t>
      </w:r>
      <w:r>
        <w:rPr>
          <w:sz w:val="7"/>
          <w:szCs w:val="7"/>
          <w:spacing w:val="8"/>
        </w:rPr>
        <w:t>一每周至少2次水产品</w:t>
      </w:r>
    </w:p>
    <w:p>
      <w:pPr>
        <w:pStyle w:val="BodyText"/>
        <w:ind w:left="5518"/>
        <w:spacing w:line="93" w:lineRule="exact"/>
        <w:rPr>
          <w:sz w:val="7"/>
          <w:szCs w:val="7"/>
        </w:rPr>
      </w:pPr>
      <w:r>
        <w:rPr>
          <w:sz w:val="7"/>
          <w:szCs w:val="7"/>
        </w:rPr>
        <w:t>一—每天一个鸡蛋</w:t>
      </w:r>
    </w:p>
    <w:p>
      <w:pPr>
        <w:spacing w:line="408" w:lineRule="auto"/>
        <w:rPr>
          <w:rFonts w:ascii="Arial"/>
          <w:sz w:val="21"/>
        </w:rPr>
      </w:pPr>
      <w:r/>
    </w:p>
    <w:p>
      <w:pPr>
        <w:pStyle w:val="BodyText"/>
        <w:ind w:left="6063" w:right="1821"/>
        <w:spacing w:before="30" w:line="279" w:lineRule="auto"/>
        <w:rPr>
          <w:rFonts w:ascii="LiSu" w:hAnsi="LiSu" w:eastAsia="LiSu" w:cs="LiSu"/>
          <w:sz w:val="9"/>
          <w:szCs w:val="9"/>
        </w:rPr>
      </w:pPr>
      <w:r>
        <w:pict>
          <v:shape id="_x0000_s4" style="position:absolute;margin-left:274.901pt;margin-top:0.418903pt;mso-position-vertical-relative:text;mso-position-horizontal-relative:text;width:14.6pt;height:13.65pt;z-index:251659264;" filled="false" stroked="false" type="#_x0000_t202">
            <v:fill on="false"/>
            <v:stroke on="false"/>
            <v:path/>
            <v:imagedata o:title=""/>
            <o:lock v:ext="edit" aspectratio="false"/>
            <v:textbox inset="0mm,0mm,0mm,0mm">
              <w:txbxContent>
                <w:p>
                  <w:pPr>
                    <w:pStyle w:val="BodyText"/>
                    <w:ind w:left="20" w:right="20"/>
                    <w:spacing w:before="20" w:line="325" w:lineRule="auto"/>
                    <w:rPr>
                      <w:rFonts w:ascii="STXingkai" w:hAnsi="STXingkai" w:eastAsia="STXingkai" w:cs="STXingkai"/>
                      <w:sz w:val="7"/>
                      <w:szCs w:val="7"/>
                    </w:rPr>
                  </w:pPr>
                  <w:r>
                    <w:rPr>
                      <w:sz w:val="7"/>
                      <w:szCs w:val="7"/>
                      <w:spacing w:val="13"/>
                    </w:rPr>
                    <w:t>蔬菜类</w:t>
                  </w:r>
                  <w:r>
                    <w:rPr>
                      <w:sz w:val="7"/>
                      <w:szCs w:val="7"/>
                    </w:rPr>
                    <w:t xml:space="preserve"> </w:t>
                  </w:r>
                  <w:r>
                    <w:rPr>
                      <w:rFonts w:ascii="STXingkai" w:hAnsi="STXingkai" w:eastAsia="STXingkai" w:cs="STXingkai"/>
                      <w:sz w:val="7"/>
                      <w:szCs w:val="7"/>
                      <w:spacing w:val="13"/>
                    </w:rPr>
                    <w:t>水来类</w:t>
                  </w:r>
                </w:p>
              </w:txbxContent>
            </v:textbox>
          </v:shape>
        </w:pict>
      </w:r>
      <w:r>
        <w:rPr>
          <w:sz w:val="9"/>
          <w:szCs w:val="9"/>
          <w:spacing w:val="1"/>
        </w:rPr>
        <w:t>300-500克</w:t>
      </w:r>
      <w:r>
        <w:rPr>
          <w:sz w:val="9"/>
          <w:szCs w:val="9"/>
          <w:spacing w:val="2"/>
        </w:rPr>
        <w:t xml:space="preserve"> </w:t>
      </w:r>
      <w:r>
        <w:rPr>
          <w:rFonts w:ascii="LiSu" w:hAnsi="LiSu" w:eastAsia="LiSu" w:cs="LiSu"/>
          <w:sz w:val="9"/>
          <w:szCs w:val="9"/>
        </w:rPr>
        <w:t>200-350克</w:t>
      </w:r>
    </w:p>
    <w:p>
      <w:pPr>
        <w:spacing w:line="370" w:lineRule="auto"/>
        <w:rPr>
          <w:rFonts w:ascii="Arial"/>
          <w:sz w:val="21"/>
        </w:rPr>
      </w:pPr>
      <w:r/>
    </w:p>
    <w:p>
      <w:pPr>
        <w:ind w:left="6063"/>
        <w:spacing w:before="31" w:line="126" w:lineRule="exact"/>
        <w:rPr>
          <w:rFonts w:ascii="STXingkai" w:hAnsi="STXingkai" w:eastAsia="STXingkai" w:cs="STXingkai"/>
          <w:sz w:val="9"/>
          <w:szCs w:val="9"/>
        </w:rPr>
      </w:pPr>
      <w:r>
        <w:pict>
          <v:shape id="_x0000_s6" style="position:absolute;margin-left:274.901pt;margin-top:1.40451pt;mso-position-vertical-relative:text;mso-position-horizontal-relative:text;width:10.5pt;height:6.7pt;z-index:251661312;" filled="false" stroked="false" type="#_x0000_t202">
            <v:fill on="false"/>
            <v:stroke on="false"/>
            <v:path/>
            <v:imagedata o:title=""/>
            <o:lock v:ext="edit" aspectratio="false"/>
            <v:textbox inset="0mm,0mm,0mm,0mm">
              <w:txbxContent>
                <w:p>
                  <w:pPr>
                    <w:pStyle w:val="BodyText"/>
                    <w:ind w:left="20"/>
                    <w:spacing w:before="20" w:line="93" w:lineRule="exact"/>
                    <w:rPr>
                      <w:sz w:val="7"/>
                      <w:szCs w:val="7"/>
                    </w:rPr>
                  </w:pPr>
                  <w:r>
                    <w:rPr>
                      <w:sz w:val="7"/>
                      <w:szCs w:val="7"/>
                      <w:spacing w:val="14"/>
                    </w:rPr>
                    <w:t>谷类</w:t>
                  </w:r>
                </w:p>
              </w:txbxContent>
            </v:textbox>
          </v:shape>
        </w:pict>
      </w:r>
      <w:r>
        <w:rPr>
          <w:rFonts w:ascii="STXingkai" w:hAnsi="STXingkai" w:eastAsia="STXingkai" w:cs="STXingkai"/>
          <w:sz w:val="9"/>
          <w:szCs w:val="9"/>
          <w:spacing w:val="3"/>
          <w:position w:val="1"/>
        </w:rPr>
        <w:t>200~300克</w:t>
      </w:r>
    </w:p>
    <w:p>
      <w:pPr>
        <w:pStyle w:val="BodyText"/>
        <w:ind w:left="5656"/>
        <w:spacing w:line="94" w:lineRule="exact"/>
        <w:rPr>
          <w:sz w:val="7"/>
          <w:szCs w:val="7"/>
        </w:rPr>
      </w:pPr>
      <w:r>
        <w:rPr>
          <w:sz w:val="7"/>
          <w:szCs w:val="7"/>
          <w:spacing w:val="3"/>
        </w:rPr>
        <w:t>全谷物和杂豆</w:t>
      </w:r>
      <w:r>
        <w:rPr>
          <w:sz w:val="7"/>
          <w:szCs w:val="7"/>
          <w:spacing w:val="40"/>
          <w:w w:val="101"/>
        </w:rPr>
        <w:t xml:space="preserve"> </w:t>
      </w:r>
      <w:r>
        <w:rPr>
          <w:sz w:val="7"/>
          <w:szCs w:val="7"/>
          <w:spacing w:val="3"/>
        </w:rPr>
        <w:t>50-150克</w:t>
      </w:r>
    </w:p>
    <w:p>
      <w:pPr>
        <w:pStyle w:val="BodyText"/>
        <w:ind w:left="5518"/>
        <w:spacing w:before="68" w:line="97" w:lineRule="exact"/>
        <w:rPr>
          <w:sz w:val="7"/>
          <w:szCs w:val="7"/>
        </w:rPr>
      </w:pPr>
      <w:r>
        <w:rPr>
          <w:sz w:val="7"/>
          <w:szCs w:val="7"/>
          <w:spacing w:val="6"/>
          <w:w w:val="114"/>
        </w:rPr>
        <w:t>薯类</w:t>
      </w:r>
      <w:r>
        <w:rPr>
          <w:sz w:val="7"/>
          <w:szCs w:val="7"/>
        </w:rPr>
        <w:t xml:space="preserve">            </w:t>
      </w:r>
      <w:r>
        <w:rPr>
          <w:sz w:val="7"/>
          <w:szCs w:val="7"/>
          <w:spacing w:val="6"/>
          <w:w w:val="114"/>
        </w:rPr>
        <w:t>50~100克</w:t>
      </w:r>
    </w:p>
    <w:p>
      <w:pPr>
        <w:pStyle w:val="BodyText"/>
        <w:ind w:left="5518"/>
        <w:spacing w:before="180" w:line="95" w:lineRule="exact"/>
        <w:rPr>
          <w:sz w:val="7"/>
          <w:szCs w:val="7"/>
        </w:rPr>
      </w:pPr>
      <w:r>
        <w:rPr>
          <w:sz w:val="7"/>
          <w:szCs w:val="7"/>
          <w:spacing w:val="6"/>
          <w:w w:val="113"/>
        </w:rPr>
        <w:t>水</w:t>
      </w:r>
      <w:r>
        <w:rPr>
          <w:sz w:val="7"/>
          <w:szCs w:val="7"/>
        </w:rPr>
        <w:t xml:space="preserve">        </w:t>
      </w:r>
      <w:r>
        <w:rPr>
          <w:sz w:val="7"/>
          <w:szCs w:val="7"/>
          <w:spacing w:val="6"/>
          <w:w w:val="113"/>
        </w:rPr>
        <w:t>1500-1700毫升</w:t>
      </w:r>
    </w:p>
    <w:p>
      <w:pPr>
        <w:pStyle w:val="BodyText"/>
        <w:ind w:left="2205"/>
        <w:spacing w:before="115" w:line="93" w:lineRule="exact"/>
        <w:rPr>
          <w:sz w:val="7"/>
          <w:szCs w:val="7"/>
        </w:rPr>
      </w:pPr>
      <w:r>
        <w:rPr>
          <w:sz w:val="7"/>
          <w:szCs w:val="7"/>
          <w:spacing w:val="9"/>
        </w:rPr>
        <w:t>每天活动6000步</w:t>
      </w:r>
    </w:p>
    <w:p>
      <w:pPr>
        <w:spacing w:line="278" w:lineRule="auto"/>
        <w:rPr>
          <w:rFonts w:ascii="Arial"/>
          <w:sz w:val="21"/>
        </w:rPr>
      </w:pPr>
      <w:r/>
    </w:p>
    <w:p>
      <w:pPr>
        <w:pStyle w:val="BodyText"/>
        <w:ind w:right="11" w:firstLine="300"/>
        <w:spacing w:before="46" w:line="345" w:lineRule="auto"/>
        <w:rPr/>
      </w:pPr>
      <w:r>
        <w:rPr>
          <w:spacing w:val="11"/>
        </w:rPr>
        <w:t>不过，目前我们吃碳水的问题是精制碳水吃得过多，比如精制的白米饭、白馒头、面条</w:t>
      </w:r>
      <w:r>
        <w:rPr>
          <w:spacing w:val="10"/>
        </w:rPr>
        <w:t>、油饼等食物。精制碳水损失了大</w:t>
      </w:r>
      <w:r>
        <w:rPr/>
        <w:t xml:space="preserve"> </w:t>
      </w:r>
      <w:r>
        <w:rPr>
          <w:spacing w:val="8"/>
        </w:rPr>
        <w:t>量的维生素、矿物质等营养，升血糖速度也很快，多吃对我们的健康非常不利。</w:t>
      </w:r>
    </w:p>
    <w:p>
      <w:pPr>
        <w:pStyle w:val="BodyText"/>
        <w:ind w:right="23" w:firstLine="300"/>
        <w:spacing w:before="250" w:line="353" w:lineRule="auto"/>
        <w:rPr/>
      </w:pPr>
      <w:r>
        <w:rPr>
          <w:spacing w:val="11"/>
        </w:rPr>
        <w:t>因此，我们要做的是改善自己吃的碳水种类，提升碳水质</w:t>
      </w:r>
      <w:r>
        <w:rPr>
          <w:spacing w:val="10"/>
        </w:rPr>
        <w:t>量，多吃点粗杂粮、全谷物。我国膳食指南就建议成年人每人每</w:t>
      </w:r>
      <w:r>
        <w:rPr/>
        <w:t xml:space="preserve"> </w:t>
      </w:r>
      <w:r>
        <w:rPr>
          <w:spacing w:val="8"/>
        </w:rPr>
        <w:t>天摄入谷类200</w:t>
      </w:r>
      <w:r>
        <w:rPr>
          <w:rFonts w:ascii="Arial" w:hAnsi="Arial" w:eastAsia="Arial" w:cs="Arial"/>
          <w:spacing w:val="8"/>
        </w:rPr>
        <w:t>g~300g,</w:t>
      </w:r>
      <w:r>
        <w:rPr>
          <w:rFonts w:ascii="Arial" w:hAnsi="Arial" w:eastAsia="Arial" w:cs="Arial"/>
          <w:spacing w:val="16"/>
        </w:rPr>
        <w:t xml:space="preserve">  </w:t>
      </w:r>
      <w:r>
        <w:rPr>
          <w:spacing w:val="8"/>
        </w:rPr>
        <w:t>其中包含全谷物和杂豆类50</w:t>
      </w:r>
      <w:r>
        <w:rPr>
          <w:rFonts w:ascii="Arial" w:hAnsi="Arial" w:eastAsia="Arial" w:cs="Arial"/>
          <w:spacing w:val="8"/>
        </w:rPr>
        <w:t>g~150g;</w:t>
      </w:r>
      <w:r>
        <w:rPr>
          <w:rFonts w:ascii="Arial" w:hAnsi="Arial" w:eastAsia="Arial" w:cs="Arial"/>
          <w:spacing w:val="19"/>
          <w:w w:val="101"/>
        </w:rPr>
        <w:t xml:space="preserve">  </w:t>
      </w:r>
      <w:r>
        <w:rPr>
          <w:spacing w:val="8"/>
        </w:rPr>
        <w:t>另外，薯类50</w:t>
      </w:r>
      <w:r>
        <w:rPr>
          <w:rFonts w:ascii="Arial" w:hAnsi="Arial" w:eastAsia="Arial" w:cs="Arial"/>
          <w:spacing w:val="8"/>
        </w:rPr>
        <w:t>g~100g,  </w:t>
      </w:r>
      <w:r>
        <w:rPr>
          <w:spacing w:val="8"/>
        </w:rPr>
        <w:t>从能量角度</w:t>
      </w:r>
      <w:r>
        <w:rPr>
          <w:spacing w:val="7"/>
        </w:rPr>
        <w:t>，相当于15</w:t>
      </w:r>
      <w:r>
        <w:rPr>
          <w:rFonts w:ascii="Arial" w:hAnsi="Arial" w:eastAsia="Arial" w:cs="Arial"/>
          <w:spacing w:val="7"/>
        </w:rPr>
        <w:t>g~35g</w:t>
      </w:r>
      <w:r>
        <w:rPr>
          <w:spacing w:val="7"/>
        </w:rPr>
        <w:t>大米。</w:t>
      </w:r>
    </w:p>
    <w:p>
      <w:pPr>
        <w:pStyle w:val="BodyText"/>
        <w:ind w:left="302"/>
        <w:spacing w:before="246" w:line="228" w:lineRule="auto"/>
        <w:rPr/>
      </w:pPr>
      <w:r>
        <w:rPr>
          <w:b/>
          <w:bCs/>
          <w:spacing w:val="4"/>
        </w:rPr>
        <w:t>控糖不是“戒糖”,这6个误区别踩!</w:t>
      </w:r>
    </w:p>
    <w:p>
      <w:pPr>
        <w:spacing w:line="286" w:lineRule="auto"/>
        <w:rPr>
          <w:rFonts w:ascii="Arial"/>
          <w:sz w:val="21"/>
        </w:rPr>
      </w:pPr>
      <w:r/>
    </w:p>
    <w:p>
      <w:pPr>
        <w:pStyle w:val="BodyText"/>
        <w:ind w:left="302"/>
        <w:spacing w:before="45" w:line="229" w:lineRule="auto"/>
        <w:rPr/>
      </w:pPr>
      <w:r>
        <w:rPr>
          <w:b/>
          <w:bCs/>
          <w:spacing w:val="17"/>
        </w:rPr>
        <w:t>误区1:控糖最重要</w:t>
      </w:r>
    </w:p>
    <w:p>
      <w:pPr>
        <w:spacing w:line="287" w:lineRule="auto"/>
        <w:rPr>
          <w:rFonts w:ascii="Arial"/>
          <w:sz w:val="21"/>
        </w:rPr>
      </w:pPr>
      <w:r/>
    </w:p>
    <w:p>
      <w:pPr>
        <w:pStyle w:val="BodyText"/>
        <w:ind w:left="300"/>
        <w:spacing w:before="46" w:line="220" w:lineRule="auto"/>
        <w:rPr/>
      </w:pPr>
      <w:r>
        <w:rPr>
          <w:spacing w:val="8"/>
        </w:rPr>
        <w:t>实际上，控盐、控油的重要性和紧迫程度远大于控糖。</w:t>
      </w:r>
    </w:p>
    <w:p>
      <w:pPr>
        <w:spacing w:line="294" w:lineRule="auto"/>
        <w:rPr>
          <w:rFonts w:ascii="Arial"/>
          <w:sz w:val="21"/>
        </w:rPr>
      </w:pPr>
      <w:r/>
    </w:p>
    <w:p>
      <w:pPr>
        <w:pStyle w:val="BodyText"/>
        <w:ind w:right="12" w:firstLine="300"/>
        <w:spacing w:before="46" w:line="358" w:lineRule="auto"/>
        <w:rPr/>
      </w:pPr>
      <w:r>
        <w:rPr>
          <w:spacing w:val="10"/>
        </w:rPr>
        <w:t>中国人盐摄入量是全球最高的国家之一，我国居民平均每人盐的摄入量为9.3克/天，是推荐量的将近两倍，每年因吃盐太</w:t>
      </w:r>
      <w:r>
        <w:rPr>
          <w:spacing w:val="17"/>
        </w:rPr>
        <w:t xml:space="preserve"> </w:t>
      </w:r>
      <w:r>
        <w:rPr>
          <w:spacing w:val="7"/>
        </w:rPr>
        <w:t>多导致的死亡率也排世界第一。</w:t>
      </w:r>
    </w:p>
    <w:p>
      <w:pPr>
        <w:pStyle w:val="BodyText"/>
        <w:ind w:right="12" w:firstLine="300"/>
        <w:spacing w:before="234" w:line="350" w:lineRule="auto"/>
        <w:rPr/>
      </w:pPr>
      <w:r>
        <w:rPr>
          <w:spacing w:val="13"/>
        </w:rPr>
        <w:t>中国居民平均每人烹调油摄入量为43.2克/天，超过推荐量近三分之一，而且脂肪的能量密度高，每</w:t>
      </w:r>
      <w:r>
        <w:rPr>
          <w:spacing w:val="12"/>
        </w:rPr>
        <w:t>克脂肪提供9千卡热</w:t>
      </w:r>
      <w:r>
        <w:rPr/>
        <w:t xml:space="preserve"> </w:t>
      </w:r>
      <w:r>
        <w:rPr>
          <w:spacing w:val="6"/>
        </w:rPr>
        <w:t>量，是同等重量碳水化合物的2.25倍。</w:t>
      </w:r>
    </w:p>
    <w:p>
      <w:pPr>
        <w:pStyle w:val="BodyText"/>
        <w:ind w:left="300"/>
        <w:spacing w:before="253" w:line="220" w:lineRule="auto"/>
        <w:rPr/>
      </w:pPr>
      <w:r>
        <w:rPr>
          <w:spacing w:val="8"/>
        </w:rPr>
        <w:t>而根据《中国城市居民糖摄入水平及其风险评估》结果，我国城市居民平均每天摄入9.1克糖，并未超过推</w:t>
      </w:r>
      <w:r>
        <w:rPr>
          <w:spacing w:val="7"/>
        </w:rPr>
        <w:t>荐量。</w:t>
      </w:r>
    </w:p>
    <w:p>
      <w:pPr>
        <w:spacing w:line="294" w:lineRule="auto"/>
        <w:rPr>
          <w:rFonts w:ascii="Arial"/>
          <w:sz w:val="21"/>
        </w:rPr>
      </w:pPr>
      <w:r/>
    </w:p>
    <w:p>
      <w:pPr>
        <w:pStyle w:val="BodyText"/>
        <w:ind w:left="300"/>
        <w:spacing w:before="47" w:line="220" w:lineRule="auto"/>
        <w:rPr/>
      </w:pPr>
      <w:r>
        <w:rPr>
          <w:spacing w:val="11"/>
        </w:rPr>
        <w:t>所以，从重要性和紧迫性来看，控盐&gt;控油&gt;控糖，人们往往过度关注控糖，却忽略了控盐和控油的重要性。</w:t>
      </w:r>
    </w:p>
    <w:p>
      <w:pPr>
        <w:spacing w:line="307" w:lineRule="auto"/>
        <w:rPr>
          <w:rFonts w:ascii="Arial"/>
          <w:sz w:val="21"/>
        </w:rPr>
      </w:pPr>
      <w:r/>
    </w:p>
    <w:p>
      <w:pPr>
        <w:pStyle w:val="BodyText"/>
        <w:ind w:left="300"/>
        <w:spacing w:before="46" w:line="228" w:lineRule="auto"/>
        <w:rPr/>
      </w:pPr>
      <w:r>
        <w:rPr>
          <w:spacing w:val="15"/>
        </w:rPr>
        <w:t>误区2:控糖就完全不能吃糖</w:t>
      </w:r>
    </w:p>
    <w:p>
      <w:pPr>
        <w:spacing w:line="282" w:lineRule="auto"/>
        <w:rPr>
          <w:rFonts w:ascii="Arial"/>
          <w:sz w:val="21"/>
        </w:rPr>
      </w:pPr>
      <w:r/>
    </w:p>
    <w:p>
      <w:pPr>
        <w:pStyle w:val="BodyText"/>
        <w:ind w:right="11"/>
        <w:spacing w:before="46" w:line="220" w:lineRule="auto"/>
        <w:jc w:val="right"/>
        <w:rPr/>
      </w:pPr>
      <w:r>
        <w:rPr>
          <w:spacing w:val="13"/>
        </w:rPr>
        <w:t>实际上，人体需要糖作为能量来源，特别是大脑，完全不摄入糖是不可能的，也是不健康的。《中国居民膳食指南(202</w:t>
      </w:r>
    </w:p>
    <w:p>
      <w:pPr>
        <w:pStyle w:val="BodyText"/>
        <w:spacing w:before="98" w:line="220" w:lineRule="auto"/>
        <w:rPr/>
      </w:pPr>
      <w:r>
        <w:rPr>
          <w:spacing w:val="10"/>
        </w:rPr>
        <w:t>2)》推荐，添加糖的摄入量每天不超过50克，最好控制在25克以下。只要注意合理膳食、吃动平衡，并不是完全不能吃糖。</w:t>
      </w:r>
    </w:p>
    <w:p>
      <w:pPr>
        <w:spacing w:line="299" w:lineRule="auto"/>
        <w:rPr>
          <w:rFonts w:ascii="Arial"/>
          <w:sz w:val="21"/>
        </w:rPr>
      </w:pPr>
      <w:r/>
    </w:p>
    <w:p>
      <w:pPr>
        <w:pStyle w:val="BodyText"/>
        <w:ind w:left="302"/>
        <w:spacing w:before="46" w:line="229" w:lineRule="auto"/>
        <w:rPr/>
      </w:pPr>
      <w:r>
        <w:rPr>
          <w:b/>
          <w:bCs/>
          <w:spacing w:val="15"/>
        </w:rPr>
        <w:t>误区3</w:t>
      </w:r>
      <w:r>
        <w:rPr>
          <w:spacing w:val="15"/>
        </w:rPr>
        <w:t>:吃糖一定会导致糖尿病</w:t>
      </w:r>
    </w:p>
    <w:p>
      <w:pPr>
        <w:spacing w:line="292" w:lineRule="auto"/>
        <w:rPr>
          <w:rFonts w:ascii="Arial"/>
          <w:sz w:val="21"/>
        </w:rPr>
      </w:pPr>
      <w:r/>
    </w:p>
    <w:p>
      <w:pPr>
        <w:pStyle w:val="BodyText"/>
        <w:ind w:right="5" w:firstLine="300"/>
        <w:spacing w:before="46" w:line="350" w:lineRule="auto"/>
        <w:jc w:val="both"/>
        <w:rPr/>
      </w:pPr>
      <w:r>
        <w:rPr>
          <w:spacing w:val="11"/>
        </w:rPr>
        <w:t>吃糖本身并不会直接导致糖尿病。糖尿病是一种代谢疾病，发病机制非常复杂，与遗传、环境、生活</w:t>
      </w:r>
      <w:r>
        <w:rPr>
          <w:spacing w:val="10"/>
        </w:rPr>
        <w:t>方式和饮食习惯等因</w:t>
      </w:r>
      <w:r>
        <w:rPr/>
        <w:t xml:space="preserve"> </w:t>
      </w:r>
      <w:r>
        <w:rPr>
          <w:spacing w:val="10"/>
        </w:rPr>
        <w:t>素相关。不过，吃糖过多可能导致肥胖，进而升高发病风险。而且，对于已经患有糖尿病的人来说，吃糖会使血糖快速升高，</w:t>
      </w:r>
      <w:r>
        <w:rPr>
          <w:spacing w:val="8"/>
        </w:rPr>
        <w:t xml:space="preserve"> </w:t>
      </w:r>
      <w:r>
        <w:rPr>
          <w:spacing w:val="7"/>
        </w:rPr>
        <w:t>不利于血糖的控制。</w:t>
      </w:r>
    </w:p>
    <w:p>
      <w:pPr>
        <w:pStyle w:val="BodyText"/>
        <w:ind w:left="300"/>
        <w:spacing w:before="230" w:line="220" w:lineRule="auto"/>
        <w:rPr/>
      </w:pPr>
      <w:r>
        <w:rPr>
          <w:spacing w:val="9"/>
        </w:rPr>
        <w:t>因此，虽然吃糖不是糖尿病的直接原因，但控制糖摄</w:t>
      </w:r>
      <w:r>
        <w:rPr>
          <w:spacing w:val="8"/>
        </w:rPr>
        <w:t>入、保持健康体重依然是预防2型糖尿病的重要措施。</w:t>
      </w:r>
    </w:p>
    <w:p>
      <w:pPr>
        <w:spacing w:line="309" w:lineRule="auto"/>
        <w:rPr>
          <w:rFonts w:ascii="Arial"/>
          <w:sz w:val="21"/>
        </w:rPr>
      </w:pPr>
      <w:r/>
    </w:p>
    <w:p>
      <w:pPr>
        <w:pStyle w:val="BodyText"/>
        <w:ind w:left="302"/>
        <w:spacing w:before="45" w:line="229" w:lineRule="auto"/>
        <w:rPr/>
      </w:pPr>
      <w:r>
        <w:rPr>
          <w:b/>
          <w:bCs/>
          <w:spacing w:val="4"/>
        </w:rPr>
        <w:t>误区4:</w:t>
      </w:r>
      <w:r>
        <w:rPr>
          <w:spacing w:val="-39"/>
        </w:rPr>
        <w:t xml:space="preserve"> </w:t>
      </w:r>
      <w:r>
        <w:rPr>
          <w:spacing w:val="4"/>
        </w:rPr>
        <w:t>控糖就能减肥/减肥就要控糖、</w:t>
      </w:r>
      <w:r>
        <w:rPr>
          <w:spacing w:val="4"/>
        </w:rPr>
        <w:t xml:space="preserve"> </w:t>
      </w:r>
      <w:r>
        <w:rPr>
          <w:spacing w:val="4"/>
        </w:rPr>
        <w:t>断</w:t>
      </w:r>
      <w:r>
        <w:rPr>
          <w:spacing w:val="-28"/>
        </w:rPr>
        <w:t xml:space="preserve"> </w:t>
      </w:r>
      <w:r>
        <w:rPr>
          <w:spacing w:val="4"/>
        </w:rPr>
        <w:t>糖</w:t>
      </w:r>
    </w:p>
    <w:p>
      <w:pPr>
        <w:spacing w:line="273" w:lineRule="auto"/>
        <w:rPr>
          <w:rFonts w:ascii="Arial"/>
          <w:sz w:val="21"/>
        </w:rPr>
      </w:pPr>
      <w:r/>
    </w:p>
    <w:p>
      <w:pPr>
        <w:pStyle w:val="BodyText"/>
        <w:ind w:right="14" w:firstLine="300"/>
        <w:spacing w:before="46" w:line="359" w:lineRule="auto"/>
        <w:rPr/>
      </w:pPr>
      <w:r>
        <w:rPr>
          <w:spacing w:val="11"/>
        </w:rPr>
        <w:t>长胖的根本原因是吃进去的热量超过身体消耗的热量。糖是能量来源的一种形式</w:t>
      </w:r>
      <w:r>
        <w:rPr>
          <w:spacing w:val="10"/>
        </w:rPr>
        <w:t>，如果适当吃糖，同时又控制好总热量摄</w:t>
      </w:r>
      <w:r>
        <w:rPr/>
        <w:t xml:space="preserve"> </w:t>
      </w:r>
      <w:r>
        <w:rPr>
          <w:spacing w:val="8"/>
        </w:rPr>
        <w:t>入，并且保持足够的运动量来消耗热量，就不会长胖。</w:t>
      </w:r>
    </w:p>
    <w:p>
      <w:pPr>
        <w:pStyle w:val="BodyText"/>
        <w:ind w:right="13" w:firstLine="300"/>
        <w:spacing w:before="247" w:line="346" w:lineRule="auto"/>
        <w:jc w:val="both"/>
        <w:rPr/>
      </w:pPr>
      <w:r>
        <w:rPr>
          <w:spacing w:val="11"/>
        </w:rPr>
        <w:t>对于减肥的人来说，少吃糖有助于控制总热量摄入，能增加减重成功的概率，但不</w:t>
      </w:r>
      <w:r>
        <w:rPr>
          <w:spacing w:val="10"/>
        </w:rPr>
        <w:t>是唯一决定因素。如果只控糖，但不控</w:t>
      </w:r>
      <w:r>
        <w:rPr/>
        <w:t xml:space="preserve"> </w:t>
      </w:r>
      <w:r>
        <w:rPr>
          <w:spacing w:val="11"/>
        </w:rPr>
        <w:t>制脂肪等其他能量来源，同样会长胖。减肥的关键也不是只盯着糖，而是看整体热</w:t>
      </w:r>
      <w:r>
        <w:rPr>
          <w:spacing w:val="10"/>
        </w:rPr>
        <w:t>量收支。如果你只少吃糖但大量吃肉、油炸</w:t>
      </w:r>
      <w:r>
        <w:rPr/>
        <w:t xml:space="preserve"> </w:t>
      </w:r>
      <w:r>
        <w:rPr>
          <w:spacing w:val="7"/>
        </w:rPr>
        <w:t>食品又不运动，还是很难瘦。</w:t>
      </w:r>
    </w:p>
    <w:p>
      <w:pPr>
        <w:pStyle w:val="BodyText"/>
        <w:ind w:right="5" w:firstLine="300"/>
        <w:spacing w:before="256" w:line="338" w:lineRule="auto"/>
        <w:jc w:val="both"/>
        <w:rPr/>
      </w:pPr>
      <w:r>
        <w:rPr>
          <w:spacing w:val="11"/>
        </w:rPr>
        <w:t>至于网上说自己控糖60天瘦下来的案例，点进去仔细看，就会发</w:t>
      </w:r>
      <w:r>
        <w:rPr>
          <w:spacing w:val="10"/>
        </w:rPr>
        <w:t>现他们控制的也是添加糖的摄入量，不吃零食、奶茶这些</w:t>
      </w:r>
      <w:r>
        <w:rPr/>
        <w:t xml:space="preserve"> </w:t>
      </w:r>
      <w:r>
        <w:rPr>
          <w:spacing w:val="11"/>
        </w:rPr>
        <w:t>添加糖大户。而且他们还会把精碳水换成全谷物、粗粮等优质碳水，再辅助运动健身，自然可以瘦下来</w:t>
      </w:r>
      <w:r>
        <w:rPr>
          <w:spacing w:val="10"/>
        </w:rPr>
        <w:t>。所以，瘦下来的原因</w:t>
      </w:r>
      <w:r>
        <w:rPr/>
        <w:t xml:space="preserve"> </w:t>
      </w:r>
      <w:r>
        <w:rPr>
          <w:spacing w:val="8"/>
        </w:rPr>
        <w:t>不是控糖，而是践行了健康的饮食和生活习惯。</w:t>
      </w:r>
    </w:p>
    <w:p>
      <w:pPr>
        <w:pStyle w:val="BodyText"/>
        <w:ind w:left="302"/>
        <w:spacing w:before="278" w:line="229" w:lineRule="auto"/>
        <w:rPr/>
      </w:pPr>
      <w:r>
        <w:rPr>
          <w:b/>
          <w:bCs/>
          <w:spacing w:val="16"/>
        </w:rPr>
        <w:t>误区5:控糖包治百病</w:t>
      </w:r>
    </w:p>
    <w:p>
      <w:pPr>
        <w:spacing w:line="287" w:lineRule="auto"/>
        <w:rPr>
          <w:rFonts w:ascii="Arial"/>
          <w:sz w:val="21"/>
        </w:rPr>
      </w:pPr>
      <w:r/>
    </w:p>
    <w:p>
      <w:pPr>
        <w:pStyle w:val="BodyText"/>
        <w:ind w:right="13" w:firstLine="300"/>
        <w:spacing w:before="46" w:line="345" w:lineRule="auto"/>
        <w:rPr/>
      </w:pPr>
      <w:r>
        <w:rPr>
          <w:spacing w:val="9"/>
        </w:rPr>
        <w:t>很多人认为控糖能减肥，能美容、抗衰老.</w:t>
      </w:r>
      <w:r>
        <w:rPr>
          <w:spacing w:val="-52"/>
        </w:rPr>
        <w:t xml:space="preserve"> </w:t>
      </w:r>
      <w:r>
        <w:rPr>
          <w:spacing w:val="9"/>
        </w:rPr>
        <w:t>……似乎控糖就能包治百病。实际上，糖是人体重要营养物质</w:t>
      </w:r>
      <w:r>
        <w:rPr>
          <w:spacing w:val="8"/>
        </w:rPr>
        <w:t>，正常摄入并不会</w:t>
      </w:r>
      <w:r>
        <w:rPr/>
        <w:t xml:space="preserve"> </w:t>
      </w:r>
      <w:r>
        <w:rPr>
          <w:spacing w:val="8"/>
        </w:rPr>
        <w:t>导致疾病，控糖也不会有美容、抗衰老等神奇</w:t>
      </w:r>
      <w:r>
        <w:rPr>
          <w:spacing w:val="7"/>
        </w:rPr>
        <w:t>作用。</w:t>
      </w:r>
    </w:p>
    <w:p>
      <w:pPr>
        <w:pStyle w:val="BodyText"/>
        <w:ind w:left="300"/>
        <w:spacing w:before="250" w:line="228" w:lineRule="auto"/>
        <w:rPr/>
      </w:pPr>
      <w:r>
        <w:rPr>
          <w:spacing w:val="17"/>
        </w:rPr>
        <w:t>误区6:无糖食品随便吃</w:t>
      </w:r>
    </w:p>
    <w:p>
      <w:pPr>
        <w:spacing w:line="331" w:lineRule="auto"/>
        <w:rPr>
          <w:rFonts w:ascii="Arial"/>
          <w:sz w:val="21"/>
        </w:rPr>
      </w:pPr>
      <w:r/>
    </w:p>
    <w:p>
      <w:pPr>
        <w:pStyle w:val="BodyText"/>
        <w:ind w:left="300"/>
        <w:spacing w:before="46" w:line="228" w:lineRule="auto"/>
        <w:rPr/>
      </w:pPr>
      <w:r>
        <w:rPr>
          <w:spacing w:val="8"/>
        </w:rPr>
        <w:t>评价一种食品是否健康应该看其总体营养情况及其在膳食中的贡献率。</w:t>
      </w:r>
    </w:p>
    <w:p>
      <w:pPr>
        <w:spacing w:line="292" w:lineRule="auto"/>
        <w:rPr>
          <w:rFonts w:ascii="Arial"/>
          <w:sz w:val="21"/>
        </w:rPr>
      </w:pPr>
      <w:r/>
    </w:p>
    <w:p>
      <w:pPr>
        <w:pStyle w:val="BodyText"/>
        <w:ind w:left="300"/>
        <w:spacing w:before="46" w:line="220" w:lineRule="auto"/>
        <w:rPr/>
      </w:pPr>
      <w:r>
        <w:rPr>
          <w:spacing w:val="7"/>
        </w:rPr>
        <w:t>根据国标的规定，每100克或100毫升食</w:t>
      </w:r>
      <w:r>
        <w:rPr>
          <w:spacing w:val="6"/>
        </w:rPr>
        <w:t>品中，糖含量≤0.5克，就是无糖食品。</w:t>
      </w:r>
    </w:p>
    <w:p>
      <w:pPr>
        <w:spacing w:line="281" w:lineRule="auto"/>
        <w:rPr>
          <w:rFonts w:ascii="Arial"/>
          <w:sz w:val="21"/>
        </w:rPr>
      </w:pPr>
      <w:r/>
    </w:p>
    <w:p>
      <w:pPr>
        <w:pStyle w:val="BodyText"/>
        <w:ind w:right="13" w:firstLine="300"/>
        <w:spacing w:before="46" w:line="359" w:lineRule="auto"/>
        <w:rPr/>
      </w:pPr>
      <w:r>
        <w:rPr>
          <w:spacing w:val="11"/>
        </w:rPr>
        <w:t>无糖食品，虽然糖含量很低或无糖，但依然有其他能量，比如无糖饼干、无糖月饼</w:t>
      </w:r>
      <w:r>
        <w:rPr>
          <w:spacing w:val="10"/>
        </w:rPr>
        <w:t>、无糖薯片等，含大量碳水或脂肪，也</w:t>
      </w:r>
      <w:r>
        <w:rPr/>
        <w:t xml:space="preserve"> </w:t>
      </w:r>
      <w:r>
        <w:rPr>
          <w:spacing w:val="8"/>
        </w:rPr>
        <w:t>会导致摄入大量能量，吃后血糖一样飙升，多吃也</w:t>
      </w:r>
      <w:r>
        <w:rPr>
          <w:spacing w:val="7"/>
        </w:rPr>
        <w:t>会长胖。</w:t>
      </w:r>
    </w:p>
    <w:p>
      <w:pPr>
        <w:pStyle w:val="BodyText"/>
        <w:ind w:right="14" w:firstLine="300"/>
        <w:spacing w:before="253" w:line="354" w:lineRule="auto"/>
        <w:rPr/>
      </w:pPr>
      <w:r>
        <w:rPr>
          <w:spacing w:val="11"/>
        </w:rPr>
        <w:t>有些无糖食品还可能缺乏人体需要的维生素、矿物质等营养素，或者可能含有较</w:t>
      </w:r>
      <w:r>
        <w:rPr>
          <w:spacing w:val="10"/>
        </w:rPr>
        <w:t>高的脂肪或者盐分来改善口感，这也会对</w:t>
      </w:r>
      <w:r>
        <w:rPr/>
        <w:t xml:space="preserve"> </w:t>
      </w:r>
      <w:r>
        <w:rPr>
          <w:spacing w:val="7"/>
        </w:rPr>
        <w:t>健康产生不利影响。</w:t>
      </w:r>
    </w:p>
    <w:p>
      <w:pPr>
        <w:pStyle w:val="BodyText"/>
        <w:ind w:firstLine="300"/>
        <w:spacing w:before="239" w:line="337" w:lineRule="auto"/>
        <w:rPr/>
      </w:pPr>
      <w:r>
        <w:rPr>
          <w:spacing w:val="11"/>
        </w:rPr>
        <w:t>饮食健康的关键是合理搭配，做到食物多样、均衡营养，而不是完全跟风并放纵吃某一种无糖食品。购买食品时</w:t>
      </w:r>
      <w:r>
        <w:rPr>
          <w:spacing w:val="10"/>
        </w:rPr>
        <w:t>也要注意</w:t>
      </w:r>
      <w:r>
        <w:rPr/>
        <w:t xml:space="preserve"> </w:t>
      </w:r>
      <w:r>
        <w:rPr>
          <w:spacing w:val="8"/>
        </w:rPr>
        <w:t>看营养成分表中的配料表和营养成分表，注意看其成分和能量，根据自身情况选择合适的食品。</w:t>
      </w:r>
    </w:p>
    <w:p>
      <w:pPr>
        <w:pStyle w:val="BodyText"/>
        <w:ind w:right="8" w:firstLine="300"/>
        <w:spacing w:before="247" w:line="351" w:lineRule="auto"/>
        <w:rPr/>
      </w:pPr>
      <w:r>
        <w:rPr>
          <w:spacing w:val="5"/>
        </w:rPr>
        <w:t>总体来说，控糖是“聪明吃”,不是“痛苦戒”!而且，控盐和控油的重要性也远比控糖更重要。希望大家不要光盯着控糖，却</w:t>
      </w:r>
      <w:r>
        <w:rPr>
          <w:spacing w:val="11"/>
        </w:rPr>
        <w:t xml:space="preserve"> </w:t>
      </w:r>
      <w:r>
        <w:rPr>
          <w:spacing w:val="6"/>
        </w:rPr>
        <w:t>忽略了控盐和控油。</w:t>
      </w:r>
    </w:p>
    <w:sectPr>
      <w:headerReference w:type="default" r:id="rId1"/>
      <w:footerReference w:type="default" r:id="rId2"/>
      <w:pgSz w:w="8802" w:h="31680"/>
      <w:pgMar w:top="1" w:right="234" w:bottom="1" w:left="264"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4"/>
      <w:szCs w:val="14"/>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image" Target="media/image1.jpeg"/><Relationship Id="rId2" Type="http://schemas.openxmlformats.org/officeDocument/2006/relationships/footer" Target="footer1.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2025-08-15T09:31:19Z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2025-08-15T09:31:20</vt:filetime>
  </property>
  <property fmtid="{D5CDD505-2E9C-101B-9397-08002B2CF9AE}" pid="4" name="UsrData">
    <vt:lpwstr>689e8ddd5bb1d3001feb84acwl</vt:lpwstr>
  </property>
</Properties>
</file>