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313E" w14:textId="77777777" w:rsidR="00485317" w:rsidRPr="00485317" w:rsidRDefault="00485317" w:rsidP="00485317">
      <w:r w:rsidRPr="00485317">
        <w:rPr>
          <w:rFonts w:hint="eastAsia"/>
        </w:rPr>
        <w:t>虾酱是我国沿海地区的传统虾类食品之一，战国时期，沿海地区海盐发达，渔民便将鱼虾等海产品用海盐腌制，也就是最早虾酱的雏形。其丰富的营养和独特的风味深受海内外食客的青睐。</w:t>
      </w:r>
    </w:p>
    <w:p w14:paraId="0C33EDB2" w14:textId="77777777" w:rsidR="00485317" w:rsidRPr="00485317" w:rsidRDefault="00485317" w:rsidP="00485317">
      <w:r w:rsidRPr="00485317">
        <w:rPr>
          <w:rFonts w:hint="eastAsia"/>
        </w:rPr>
        <w:t> </w:t>
      </w:r>
    </w:p>
    <w:p w14:paraId="3F3274CB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</w:t>
      </w:r>
      <w:r w:rsidRPr="00485317">
        <w:rPr>
          <w:rFonts w:hint="eastAsia"/>
          <w:b/>
          <w:bCs/>
        </w:rPr>
        <w:t>生产原料</w:t>
      </w:r>
    </w:p>
    <w:p w14:paraId="0DB77341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虾酱原料最主要的有中国毛虾、日本毛虾、糠虾、</w:t>
      </w:r>
      <w:proofErr w:type="gramStart"/>
      <w:r w:rsidRPr="00485317">
        <w:rPr>
          <w:rFonts w:hint="eastAsia"/>
        </w:rPr>
        <w:t>沟虾等</w:t>
      </w:r>
      <w:proofErr w:type="gramEnd"/>
      <w:r w:rsidRPr="00485317">
        <w:rPr>
          <w:rFonts w:hint="eastAsia"/>
        </w:rPr>
        <w:t>。虾酱生产用盐必须符合国家卫生标准的食用盐。</w:t>
      </w:r>
    </w:p>
    <w:p w14:paraId="51CD407B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4A2F8D8B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</w:t>
      </w:r>
      <w:r w:rsidRPr="00485317">
        <w:rPr>
          <w:rFonts w:hint="eastAsia"/>
          <w:b/>
          <w:bCs/>
        </w:rPr>
        <w:t xml:space="preserve">　传统发酵生产工艺</w:t>
      </w:r>
    </w:p>
    <w:p w14:paraId="1D55E5B0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原料去杂洗涤 — 入罐腌制 — 搅拌发酵 — 油与酱分离—灌装。</w:t>
      </w:r>
    </w:p>
    <w:p w14:paraId="035962C3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172E93CE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</w:t>
      </w:r>
      <w:r w:rsidRPr="00485317">
        <w:rPr>
          <w:rFonts w:hint="eastAsia"/>
          <w:b/>
          <w:bCs/>
        </w:rPr>
        <w:t xml:space="preserve">　1）原料预处理</w:t>
      </w:r>
    </w:p>
    <w:p w14:paraId="70E90BD1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可食用的新鲜的虾，清洗干净、挑出杂质。还可以利用虾的边角料，比如去了食囊和硬壳的虾头，也是可以的。</w:t>
      </w:r>
    </w:p>
    <w:p w14:paraId="377743CB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757087C1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</w:t>
      </w:r>
      <w:r w:rsidRPr="00485317">
        <w:rPr>
          <w:rFonts w:hint="eastAsia"/>
          <w:b/>
          <w:bCs/>
        </w:rPr>
        <w:t xml:space="preserve">　2）捣碎腌制</w:t>
      </w:r>
    </w:p>
    <w:p w14:paraId="7914DC1D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将虾捣碎或切成</w:t>
      </w:r>
      <w:proofErr w:type="gramStart"/>
      <w:r w:rsidRPr="00485317">
        <w:rPr>
          <w:rFonts w:hint="eastAsia"/>
        </w:rPr>
        <w:t>碎蓉状</w:t>
      </w:r>
      <w:proofErr w:type="gramEnd"/>
      <w:r w:rsidRPr="00485317">
        <w:rPr>
          <w:rFonts w:hint="eastAsia"/>
        </w:rPr>
        <w:t>，虾味道更好按比例放粗盐混合搅拌，再将搅拌好的盐虾放入容器中腌制。不透光的容器洗净、消毒、控干水分，一定要干燥免得虾酱变质。</w:t>
      </w:r>
    </w:p>
    <w:p w14:paraId="304D3F0B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1E78623D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</w:t>
      </w:r>
      <w:r w:rsidRPr="00485317">
        <w:rPr>
          <w:rFonts w:hint="eastAsia"/>
          <w:b/>
          <w:bCs/>
        </w:rPr>
        <w:t>3）密闭发酵</w:t>
      </w:r>
    </w:p>
    <w:p w14:paraId="0B5D7E74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容器口裹严，放到阳光充足的地方发酵，每天要揭开盖子用木杵充分搅拌一下，使得发酵更均匀。发酵时要观察进度（再适当）加盐，这是</w:t>
      </w:r>
      <w:proofErr w:type="gramStart"/>
      <w:r w:rsidRPr="00485317">
        <w:rPr>
          <w:rFonts w:hint="eastAsia"/>
        </w:rPr>
        <w:t>最</w:t>
      </w:r>
      <w:proofErr w:type="gramEnd"/>
      <w:r w:rsidRPr="00485317">
        <w:rPr>
          <w:rFonts w:hint="eastAsia"/>
        </w:rPr>
        <w:t>关键的步骤，盐放少了，发酵不到位（虾酱）就会臭腥，盐放多了，成品会太咸，口味太重</w:t>
      </w:r>
    </w:p>
    <w:p w14:paraId="1CC8D5C6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5FBDD828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</w:t>
      </w:r>
      <w:r w:rsidRPr="00485317">
        <w:rPr>
          <w:rFonts w:hint="eastAsia"/>
          <w:b/>
          <w:bCs/>
        </w:rPr>
        <w:t>4）油酱分离</w:t>
      </w:r>
    </w:p>
    <w:p w14:paraId="111A5E76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过滤分离虾油与虾酱。</w:t>
      </w:r>
      <w:proofErr w:type="gramStart"/>
      <w:r w:rsidRPr="00485317">
        <w:rPr>
          <w:rFonts w:hint="eastAsia"/>
        </w:rPr>
        <w:t>沥</w:t>
      </w:r>
      <w:proofErr w:type="gramEnd"/>
      <w:r w:rsidRPr="00485317">
        <w:rPr>
          <w:rFonts w:hint="eastAsia"/>
        </w:rPr>
        <w:t>油后剩下的虾酱，颜色紫红，呈</w:t>
      </w:r>
      <w:proofErr w:type="gramStart"/>
      <w:r w:rsidRPr="00485317">
        <w:rPr>
          <w:rFonts w:hint="eastAsia"/>
        </w:rPr>
        <w:t>黏</w:t>
      </w:r>
      <w:proofErr w:type="gramEnd"/>
      <w:r w:rsidRPr="00485317">
        <w:rPr>
          <w:rFonts w:hint="eastAsia"/>
        </w:rPr>
        <w:t>稠状，气味鲜香，咸度适中。</w:t>
      </w:r>
    </w:p>
    <w:p w14:paraId="3BA685DF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7E6A8DE8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</w:t>
      </w:r>
      <w:r w:rsidRPr="00485317">
        <w:rPr>
          <w:rFonts w:hint="eastAsia"/>
          <w:b/>
          <w:bCs/>
        </w:rPr>
        <w:t xml:space="preserve">　虾酱系列产品</w:t>
      </w:r>
    </w:p>
    <w:p w14:paraId="58D2EB93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虾酱产品盐度一般为30左右，作调味品时用量很少。以虾酱为原料，制成即食性及盐度相对较低的虾酱系列制品，不仅可以扩大虾酱的适用范围，同时原料虾酱也将因此有所增值。常见的虾酱制品有虾酱豆、虾酱花生米、什锦虾酱、麻辣虾酱、五香虾酱的软硬罐头，如虾味盐、虾味酱菜等。现摘要简述其生产工艺：</w:t>
      </w:r>
    </w:p>
    <w:p w14:paraId="2EA44EA1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7069435D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</w:t>
      </w:r>
      <w:r w:rsidRPr="00485317">
        <w:rPr>
          <w:rFonts w:hint="eastAsia"/>
          <w:b/>
          <w:bCs/>
        </w:rPr>
        <w:t xml:space="preserve">　1、虾酱</w:t>
      </w:r>
      <w:proofErr w:type="gramStart"/>
      <w:r w:rsidRPr="00485317">
        <w:rPr>
          <w:rFonts w:hint="eastAsia"/>
          <w:b/>
          <w:bCs/>
        </w:rPr>
        <w:t>豆</w:t>
      </w:r>
      <w:proofErr w:type="gramEnd"/>
      <w:r w:rsidRPr="00485317">
        <w:rPr>
          <w:rFonts w:hint="eastAsia"/>
          <w:b/>
          <w:bCs/>
        </w:rPr>
        <w:t>罐头</w:t>
      </w:r>
    </w:p>
    <w:p w14:paraId="114A2E90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虾酱豆将黄豆洗净、晾干，炒至半熟备用。在锅内放入植物油，加热，加入香辛料、虾酱、黄豆和适量的水煮沸。当黄豆吸水充分膨胀后，快速加入鲜味剂、抗氧化剂、增稠剂充分搅匀，于85℃时出锅。趁热装入蒸煮袋或玻璃瓶，经排气、封口（盖）、灭菌、冷却后，即成软、硬虾酱</w:t>
      </w:r>
      <w:proofErr w:type="gramStart"/>
      <w:r w:rsidRPr="00485317">
        <w:rPr>
          <w:rFonts w:hint="eastAsia"/>
        </w:rPr>
        <w:t>豆</w:t>
      </w:r>
      <w:proofErr w:type="gramEnd"/>
      <w:r w:rsidRPr="00485317">
        <w:rPr>
          <w:rFonts w:hint="eastAsia"/>
        </w:rPr>
        <w:t>罐头。其保质期可以达到半年以上。</w:t>
      </w:r>
    </w:p>
    <w:p w14:paraId="65E913D1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39AA1A09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</w:t>
      </w:r>
      <w:r w:rsidRPr="00485317">
        <w:rPr>
          <w:rFonts w:hint="eastAsia"/>
          <w:b/>
          <w:bCs/>
        </w:rPr>
        <w:t xml:space="preserve">　2、五香虾酱</w:t>
      </w:r>
    </w:p>
    <w:p w14:paraId="4DB58E54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在锅内放入植物油，加热，加少量辣椒粉稍炸片刻，加入虾酱快速翻炒。</w:t>
      </w:r>
      <w:proofErr w:type="gramStart"/>
      <w:r w:rsidRPr="00485317">
        <w:rPr>
          <w:rFonts w:hint="eastAsia"/>
        </w:rPr>
        <w:t>至虾香四</w:t>
      </w:r>
      <w:proofErr w:type="gramEnd"/>
      <w:r w:rsidRPr="00485317">
        <w:rPr>
          <w:rFonts w:hint="eastAsia"/>
        </w:rPr>
        <w:t>溢时，加入适量的食用盐、水、味精、鲜味剂、香辛料和稳定剂，搅匀后出锅。趁热装入复合蒸煮袋或玻璃瓶，经排气、灭菌后封口即成。</w:t>
      </w:r>
    </w:p>
    <w:p w14:paraId="49221C29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3C9F1D19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lastRenderedPageBreak/>
        <w:t xml:space="preserve">　</w:t>
      </w:r>
      <w:r w:rsidRPr="00485317">
        <w:rPr>
          <w:rFonts w:hint="eastAsia"/>
          <w:b/>
          <w:bCs/>
        </w:rPr>
        <w:t xml:space="preserve">　3、麻虾酱</w:t>
      </w:r>
    </w:p>
    <w:p w14:paraId="3F2C1782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原料的质量必须符合标准要求。原料颜色呈白色或淡黄色，有光泽，韧性好，具有海蜇固有气味，无异味，无泥沙或其它外来杂质等，并具有质量合格证明书。</w:t>
      </w:r>
    </w:p>
    <w:p w14:paraId="198E9E63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0F5EEC5F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</w:t>
      </w:r>
      <w:r w:rsidRPr="00485317">
        <w:rPr>
          <w:rFonts w:hint="eastAsia"/>
          <w:b/>
          <w:bCs/>
        </w:rPr>
        <w:t xml:space="preserve">　4、虾味盐</w:t>
      </w:r>
    </w:p>
    <w:p w14:paraId="479EB906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将虾酱干粉、海藻粉和</w:t>
      </w:r>
      <w:proofErr w:type="gramStart"/>
      <w:r w:rsidRPr="00485317">
        <w:rPr>
          <w:rFonts w:hint="eastAsia"/>
        </w:rPr>
        <w:t>食用盐按</w:t>
      </w:r>
      <w:proofErr w:type="gramEnd"/>
      <w:r w:rsidRPr="00485317">
        <w:rPr>
          <w:rFonts w:hint="eastAsia"/>
        </w:rPr>
        <w:t>1∶1∶2的比例在混合机上充分混匀，在充填封口机上装袋封口。置于微波炉中灭菌、冷却后即可装箱出厂。该产品为低钠、富碘、防潮、高保质期型盐。</w:t>
      </w:r>
    </w:p>
    <w:p w14:paraId="2F2D0415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> </w:t>
      </w:r>
    </w:p>
    <w:p w14:paraId="6D02587E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</w:t>
      </w:r>
      <w:r w:rsidRPr="00485317">
        <w:rPr>
          <w:rFonts w:hint="eastAsia"/>
          <w:b/>
          <w:bCs/>
        </w:rPr>
        <w:t xml:space="preserve">　5、虾味酱黄瓜</w:t>
      </w:r>
    </w:p>
    <w:p w14:paraId="0E09C2D4" w14:textId="77777777" w:rsidR="00485317" w:rsidRPr="00485317" w:rsidRDefault="00485317" w:rsidP="00485317">
      <w:pPr>
        <w:rPr>
          <w:rFonts w:hint="eastAsia"/>
        </w:rPr>
      </w:pPr>
      <w:r w:rsidRPr="00485317">
        <w:rPr>
          <w:rFonts w:hint="eastAsia"/>
        </w:rPr>
        <w:t xml:space="preserve">　　将小黄瓜用清水洗净，整条浸入虾酱内20天，每天搅拌1次。取出后，洗净表皮虾酱，置于虾油中，沥干虾油后装入食品袋后封口，微波快速灭菌5秒钟即成</w:t>
      </w:r>
    </w:p>
    <w:p w14:paraId="3ECDA75F" w14:textId="77777777" w:rsidR="001478D7" w:rsidRPr="00485317" w:rsidRDefault="001478D7" w:rsidP="00485317">
      <w:pPr>
        <w:rPr>
          <w:rFonts w:hint="eastAsia"/>
        </w:rPr>
      </w:pPr>
    </w:p>
    <w:sectPr w:rsidR="001478D7" w:rsidRPr="004853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B119C" w14:textId="77777777" w:rsidR="0020309D" w:rsidRDefault="0020309D" w:rsidP="00485317">
      <w:pPr>
        <w:rPr>
          <w:rFonts w:hint="eastAsia"/>
        </w:rPr>
      </w:pPr>
      <w:r>
        <w:separator/>
      </w:r>
    </w:p>
  </w:endnote>
  <w:endnote w:type="continuationSeparator" w:id="0">
    <w:p w14:paraId="3F5B4C5D" w14:textId="77777777" w:rsidR="0020309D" w:rsidRDefault="0020309D" w:rsidP="004853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3BC4E" w14:textId="77777777" w:rsidR="0020309D" w:rsidRDefault="0020309D" w:rsidP="00485317">
      <w:pPr>
        <w:rPr>
          <w:rFonts w:hint="eastAsia"/>
        </w:rPr>
      </w:pPr>
      <w:r>
        <w:separator/>
      </w:r>
    </w:p>
  </w:footnote>
  <w:footnote w:type="continuationSeparator" w:id="0">
    <w:p w14:paraId="51DF8D30" w14:textId="77777777" w:rsidR="0020309D" w:rsidRDefault="0020309D" w:rsidP="0048531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06"/>
    <w:rsid w:val="001478D7"/>
    <w:rsid w:val="00197238"/>
    <w:rsid w:val="0020309D"/>
    <w:rsid w:val="00485317"/>
    <w:rsid w:val="009176B6"/>
    <w:rsid w:val="0099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034F9D-FA33-48E7-856E-3A005005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38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8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8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8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8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8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8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8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38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3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3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38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38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38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38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38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38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38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8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38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8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38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38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38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3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38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38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53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53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53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53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2025-08-10T11:12:00Z</dcterms:created>
  <dcterms:modified xsi:type="dcterms:W3CDTF">2025-08-10T11:13:00Z</dcterms:modified>
</cp:coreProperties>
</file>