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B5D" w:rsidRDefault="00C32049">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page">
              <wp:posOffset>1141095</wp:posOffset>
            </wp:positionH>
            <wp:positionV relativeFrom="page">
              <wp:posOffset>901700</wp:posOffset>
            </wp:positionV>
            <wp:extent cx="5711825" cy="1868170"/>
            <wp:effectExtent l="1905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711825" cy="1868170"/>
                    </a:xfrm>
                    <a:prstGeom prst="rect">
                      <a:avLst/>
                    </a:prstGeom>
                    <a:noFill/>
                  </pic:spPr>
                </pic:pic>
              </a:graphicData>
            </a:graphic>
          </wp:anchor>
        </w:drawing>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39" w:lineRule="exact"/>
        <w:rPr>
          <w:rFonts w:ascii="Times New Roman" w:hAnsi="Times New Roman" w:cs="Times New Roman"/>
          <w:sz w:val="24"/>
          <w:szCs w:val="24"/>
        </w:rPr>
      </w:pPr>
    </w:p>
    <w:p w:rsidR="00FE56AA" w:rsidRDefault="00FE56AA" w:rsidP="00FE56AA">
      <w:pPr>
        <w:widowControl w:val="0"/>
        <w:autoSpaceDE w:val="0"/>
        <w:autoSpaceDN w:val="0"/>
        <w:adjustRightInd w:val="0"/>
        <w:spacing w:after="0" w:line="240" w:lineRule="auto"/>
        <w:jc w:val="center"/>
        <w:rPr>
          <w:rFonts w:ascii="Arial" w:hAnsi="Arial" w:cs="Arial"/>
          <w:b/>
          <w:bCs/>
          <w:sz w:val="52"/>
          <w:szCs w:val="52"/>
        </w:rPr>
      </w:pPr>
    </w:p>
    <w:p w:rsidR="00FE56AA" w:rsidRDefault="0006105A" w:rsidP="00FE56AA">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sz w:val="52"/>
          <w:szCs w:val="52"/>
        </w:rPr>
        <w:t>Mail Merge For Clarify ™</w:t>
      </w:r>
    </w:p>
    <w:p w:rsidR="00FE56AA" w:rsidRDefault="0006105A" w:rsidP="00FE56AA">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b/>
          <w:bCs/>
          <w:sz w:val="48"/>
          <w:szCs w:val="48"/>
        </w:rPr>
        <w:t>Version 1.0.1</w:t>
      </w:r>
    </w:p>
    <w:p w:rsidR="00FE56AA" w:rsidRDefault="00FE56AA" w:rsidP="00FE56AA">
      <w:pPr>
        <w:widowControl w:val="0"/>
        <w:autoSpaceDE w:val="0"/>
        <w:autoSpaceDN w:val="0"/>
        <w:adjustRightInd w:val="0"/>
        <w:spacing w:after="0" w:line="240" w:lineRule="auto"/>
        <w:jc w:val="center"/>
        <w:rPr>
          <w:rFonts w:ascii="Arial" w:hAnsi="Arial" w:cs="Arial"/>
          <w:i/>
          <w:iCs/>
          <w:sz w:val="48"/>
          <w:szCs w:val="48"/>
        </w:rPr>
      </w:pPr>
    </w:p>
    <w:p w:rsidR="00154B5D" w:rsidRDefault="0006105A" w:rsidP="00FE56AA">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i/>
          <w:iCs/>
          <w:sz w:val="48"/>
          <w:szCs w:val="48"/>
        </w:rPr>
        <w:t>Workflow Series ™</w:t>
      </w:r>
    </w:p>
    <w:p w:rsidR="00154B5D" w:rsidRDefault="00154B5D" w:rsidP="00FE56AA">
      <w:pPr>
        <w:widowControl w:val="0"/>
        <w:autoSpaceDE w:val="0"/>
        <w:autoSpaceDN w:val="0"/>
        <w:adjustRightInd w:val="0"/>
        <w:spacing w:after="0" w:line="200" w:lineRule="exact"/>
        <w:jc w:val="center"/>
        <w:rPr>
          <w:rFonts w:ascii="Times New Roman" w:hAnsi="Times New Roman" w:cs="Times New Roman"/>
          <w:sz w:val="24"/>
          <w:szCs w:val="24"/>
        </w:rPr>
      </w:pPr>
    </w:p>
    <w:p w:rsidR="00154B5D" w:rsidRDefault="00154B5D" w:rsidP="00FE56AA">
      <w:pPr>
        <w:widowControl w:val="0"/>
        <w:autoSpaceDE w:val="0"/>
        <w:autoSpaceDN w:val="0"/>
        <w:adjustRightInd w:val="0"/>
        <w:spacing w:after="0" w:line="200" w:lineRule="exact"/>
        <w:jc w:val="center"/>
        <w:rPr>
          <w:rFonts w:ascii="Times New Roman" w:hAnsi="Times New Roman" w:cs="Times New Roman"/>
          <w:sz w:val="24"/>
          <w:szCs w:val="24"/>
        </w:rPr>
      </w:pPr>
    </w:p>
    <w:p w:rsidR="00154B5D" w:rsidRDefault="00154B5D" w:rsidP="00FE56AA">
      <w:pPr>
        <w:widowControl w:val="0"/>
        <w:autoSpaceDE w:val="0"/>
        <w:autoSpaceDN w:val="0"/>
        <w:adjustRightInd w:val="0"/>
        <w:spacing w:after="0" w:line="200" w:lineRule="exact"/>
        <w:jc w:val="center"/>
        <w:rPr>
          <w:rFonts w:ascii="Times New Roman" w:hAnsi="Times New Roman" w:cs="Times New Roman"/>
          <w:sz w:val="24"/>
          <w:szCs w:val="24"/>
        </w:rPr>
      </w:pPr>
    </w:p>
    <w:p w:rsidR="00154B5D" w:rsidRDefault="00154B5D" w:rsidP="00FE56AA">
      <w:pPr>
        <w:widowControl w:val="0"/>
        <w:autoSpaceDE w:val="0"/>
        <w:autoSpaceDN w:val="0"/>
        <w:adjustRightInd w:val="0"/>
        <w:spacing w:after="0" w:line="330" w:lineRule="exact"/>
        <w:jc w:val="center"/>
        <w:rPr>
          <w:rFonts w:ascii="Times New Roman" w:hAnsi="Times New Roman" w:cs="Times New Roman"/>
          <w:sz w:val="24"/>
          <w:szCs w:val="24"/>
        </w:rPr>
      </w:pPr>
    </w:p>
    <w:p w:rsidR="00154B5D" w:rsidRDefault="0006105A" w:rsidP="00FE56AA">
      <w:pPr>
        <w:widowControl w:val="0"/>
        <w:autoSpaceDE w:val="0"/>
        <w:autoSpaceDN w:val="0"/>
        <w:adjustRightInd w:val="0"/>
        <w:spacing w:after="0" w:line="240" w:lineRule="auto"/>
        <w:ind w:left="40"/>
        <w:jc w:val="center"/>
        <w:rPr>
          <w:rFonts w:ascii="Times New Roman" w:hAnsi="Times New Roman" w:cs="Times New Roman"/>
          <w:sz w:val="24"/>
          <w:szCs w:val="24"/>
        </w:rPr>
      </w:pPr>
      <w:r>
        <w:rPr>
          <w:rFonts w:ascii="Arial" w:hAnsi="Arial" w:cs="Arial"/>
          <w:b/>
          <w:bCs/>
          <w:sz w:val="44"/>
          <w:szCs w:val="44"/>
        </w:rPr>
        <w:t>Installation and User's Guide</w:t>
      </w:r>
    </w:p>
    <w:p w:rsidR="00154B5D" w:rsidRDefault="00154B5D">
      <w:pPr>
        <w:widowControl w:val="0"/>
        <w:autoSpaceDE w:val="0"/>
        <w:autoSpaceDN w:val="0"/>
        <w:adjustRightInd w:val="0"/>
        <w:spacing w:after="0" w:line="240" w:lineRule="auto"/>
        <w:rPr>
          <w:rFonts w:ascii="Times New Roman" w:hAnsi="Times New Roman" w:cs="Times New Roman"/>
          <w:sz w:val="24"/>
          <w:szCs w:val="24"/>
        </w:rPr>
        <w:sectPr w:rsidR="00154B5D" w:rsidSect="00FE56AA">
          <w:footerReference w:type="default" r:id="rId9"/>
          <w:pgSz w:w="12240" w:h="15840"/>
          <w:pgMar w:top="1440" w:right="1440" w:bottom="1440" w:left="1440" w:header="720" w:footer="288" w:gutter="0"/>
          <w:cols w:space="720"/>
          <w:noEndnote/>
          <w:titlePg/>
          <w:docGrid w:linePitch="299"/>
        </w:sect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8"/>
          <w:szCs w:val="28"/>
        </w:rPr>
        <w:lastRenderedPageBreak/>
        <w:t>Trademarks</w:t>
      </w:r>
    </w:p>
    <w:p w:rsidR="00154B5D" w:rsidRDefault="00154B5D">
      <w:pPr>
        <w:widowControl w:val="0"/>
        <w:autoSpaceDE w:val="0"/>
        <w:autoSpaceDN w:val="0"/>
        <w:adjustRightInd w:val="0"/>
        <w:spacing w:after="0" w:line="2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5" w:lineRule="auto"/>
        <w:ind w:right="720"/>
        <w:rPr>
          <w:rFonts w:ascii="Times New Roman" w:hAnsi="Times New Roman" w:cs="Times New Roman"/>
          <w:sz w:val="24"/>
          <w:szCs w:val="24"/>
        </w:rPr>
      </w:pPr>
      <w:r>
        <w:rPr>
          <w:rFonts w:ascii="Arial" w:hAnsi="Arial" w:cs="Arial"/>
          <w:sz w:val="20"/>
          <w:szCs w:val="20"/>
        </w:rPr>
        <w:t>First Choice Software, Inc. (FCS) develops and supplies add-on software and customizations to the following Clarify products:</w:t>
      </w:r>
    </w:p>
    <w:p w:rsidR="00154B5D" w:rsidRDefault="00154B5D">
      <w:pPr>
        <w:widowControl w:val="0"/>
        <w:autoSpaceDE w:val="0"/>
        <w:autoSpaceDN w:val="0"/>
        <w:adjustRightInd w:val="0"/>
        <w:spacing w:after="0" w:line="86" w:lineRule="exact"/>
        <w:rPr>
          <w:rFonts w:ascii="Times New Roman" w:hAnsi="Times New Roman" w:cs="Times New Roman"/>
          <w:sz w:val="24"/>
          <w:szCs w:val="24"/>
        </w:rPr>
      </w:pPr>
    </w:p>
    <w:p w:rsidR="00154B5D" w:rsidRPr="00F85FAA" w:rsidRDefault="0006105A" w:rsidP="00F85FAA">
      <w:pPr>
        <w:pStyle w:val="ListParagraph"/>
        <w:widowControl w:val="0"/>
        <w:numPr>
          <w:ilvl w:val="0"/>
          <w:numId w:val="15"/>
        </w:numPr>
        <w:overflowPunct w:val="0"/>
        <w:autoSpaceDE w:val="0"/>
        <w:autoSpaceDN w:val="0"/>
        <w:adjustRightInd w:val="0"/>
        <w:spacing w:after="0" w:line="240" w:lineRule="auto"/>
        <w:jc w:val="both"/>
        <w:rPr>
          <w:rFonts w:ascii="Symbol" w:hAnsi="Symbol" w:cs="Symbol"/>
          <w:sz w:val="20"/>
          <w:szCs w:val="20"/>
        </w:rPr>
      </w:pPr>
      <w:r w:rsidRPr="00F85FAA">
        <w:rPr>
          <w:rFonts w:ascii="Arial" w:hAnsi="Arial" w:cs="Arial"/>
          <w:sz w:val="20"/>
          <w:szCs w:val="20"/>
        </w:rPr>
        <w:t xml:space="preserve">ClearSupport </w:t>
      </w:r>
    </w:p>
    <w:p w:rsidR="00154B5D" w:rsidRPr="00F85FAA" w:rsidRDefault="0006105A" w:rsidP="00F85FAA">
      <w:pPr>
        <w:pStyle w:val="ListParagraph"/>
        <w:widowControl w:val="0"/>
        <w:numPr>
          <w:ilvl w:val="0"/>
          <w:numId w:val="15"/>
        </w:numPr>
        <w:overflowPunct w:val="0"/>
        <w:autoSpaceDE w:val="0"/>
        <w:autoSpaceDN w:val="0"/>
        <w:adjustRightInd w:val="0"/>
        <w:spacing w:after="0" w:line="239" w:lineRule="auto"/>
        <w:jc w:val="both"/>
        <w:rPr>
          <w:rFonts w:ascii="Symbol" w:hAnsi="Symbol" w:cs="Symbol"/>
          <w:sz w:val="20"/>
          <w:szCs w:val="20"/>
        </w:rPr>
      </w:pPr>
      <w:r w:rsidRPr="00F85FAA">
        <w:rPr>
          <w:rFonts w:ascii="Arial" w:hAnsi="Arial" w:cs="Arial"/>
          <w:sz w:val="20"/>
          <w:szCs w:val="20"/>
        </w:rPr>
        <w:t xml:space="preserve">ClearHelpDesk </w:t>
      </w:r>
    </w:p>
    <w:p w:rsidR="00154B5D" w:rsidRPr="00F85FAA" w:rsidRDefault="0006105A" w:rsidP="00F85FAA">
      <w:pPr>
        <w:pStyle w:val="ListParagraph"/>
        <w:widowControl w:val="0"/>
        <w:numPr>
          <w:ilvl w:val="0"/>
          <w:numId w:val="15"/>
        </w:numPr>
        <w:overflowPunct w:val="0"/>
        <w:autoSpaceDE w:val="0"/>
        <w:autoSpaceDN w:val="0"/>
        <w:adjustRightInd w:val="0"/>
        <w:spacing w:after="0" w:line="237" w:lineRule="auto"/>
        <w:jc w:val="both"/>
        <w:rPr>
          <w:rFonts w:ascii="Symbol" w:hAnsi="Symbol" w:cs="Symbol"/>
          <w:sz w:val="20"/>
          <w:szCs w:val="20"/>
        </w:rPr>
      </w:pPr>
      <w:r w:rsidRPr="00F85FAA">
        <w:rPr>
          <w:rFonts w:ascii="Arial" w:hAnsi="Arial" w:cs="Arial"/>
          <w:sz w:val="20"/>
          <w:szCs w:val="20"/>
        </w:rPr>
        <w:t xml:space="preserve">Policies and Customers </w:t>
      </w:r>
    </w:p>
    <w:p w:rsidR="00154B5D" w:rsidRPr="00F85FAA" w:rsidRDefault="0006105A" w:rsidP="00F85FAA">
      <w:pPr>
        <w:pStyle w:val="ListParagraph"/>
        <w:widowControl w:val="0"/>
        <w:numPr>
          <w:ilvl w:val="0"/>
          <w:numId w:val="15"/>
        </w:numPr>
        <w:overflowPunct w:val="0"/>
        <w:autoSpaceDE w:val="0"/>
        <w:autoSpaceDN w:val="0"/>
        <w:adjustRightInd w:val="0"/>
        <w:spacing w:after="0" w:line="239" w:lineRule="auto"/>
        <w:jc w:val="both"/>
        <w:rPr>
          <w:rFonts w:ascii="Symbol" w:hAnsi="Symbol" w:cs="Symbol"/>
          <w:sz w:val="20"/>
          <w:szCs w:val="20"/>
        </w:rPr>
      </w:pPr>
      <w:r w:rsidRPr="00F85FAA">
        <w:rPr>
          <w:rFonts w:ascii="Arial" w:hAnsi="Arial" w:cs="Arial"/>
          <w:sz w:val="20"/>
          <w:szCs w:val="20"/>
        </w:rPr>
        <w:t xml:space="preserve">Product Manager </w:t>
      </w:r>
    </w:p>
    <w:p w:rsidR="00154B5D" w:rsidRPr="00F85FAA" w:rsidRDefault="0006105A" w:rsidP="00F85FAA">
      <w:pPr>
        <w:pStyle w:val="ListParagraph"/>
        <w:widowControl w:val="0"/>
        <w:numPr>
          <w:ilvl w:val="0"/>
          <w:numId w:val="15"/>
        </w:numPr>
        <w:overflowPunct w:val="0"/>
        <w:autoSpaceDE w:val="0"/>
        <w:autoSpaceDN w:val="0"/>
        <w:adjustRightInd w:val="0"/>
        <w:spacing w:after="0" w:line="237" w:lineRule="auto"/>
        <w:jc w:val="both"/>
        <w:rPr>
          <w:rFonts w:ascii="Symbol" w:hAnsi="Symbol" w:cs="Symbol"/>
          <w:sz w:val="20"/>
          <w:szCs w:val="20"/>
        </w:rPr>
      </w:pPr>
      <w:r w:rsidRPr="00F85FAA">
        <w:rPr>
          <w:rFonts w:ascii="Arial" w:hAnsi="Arial" w:cs="Arial"/>
          <w:sz w:val="20"/>
          <w:szCs w:val="20"/>
        </w:rPr>
        <w:t xml:space="preserve">ClearLogistics </w:t>
      </w:r>
    </w:p>
    <w:p w:rsidR="00154B5D" w:rsidRPr="00F85FAA" w:rsidRDefault="0006105A" w:rsidP="00F85FAA">
      <w:pPr>
        <w:pStyle w:val="ListParagraph"/>
        <w:widowControl w:val="0"/>
        <w:numPr>
          <w:ilvl w:val="0"/>
          <w:numId w:val="15"/>
        </w:numPr>
        <w:overflowPunct w:val="0"/>
        <w:autoSpaceDE w:val="0"/>
        <w:autoSpaceDN w:val="0"/>
        <w:adjustRightInd w:val="0"/>
        <w:spacing w:after="0" w:line="237" w:lineRule="auto"/>
        <w:jc w:val="both"/>
        <w:rPr>
          <w:rFonts w:ascii="Symbol" w:hAnsi="Symbol" w:cs="Symbol"/>
          <w:sz w:val="20"/>
          <w:szCs w:val="20"/>
        </w:rPr>
      </w:pPr>
      <w:r w:rsidRPr="00F85FAA">
        <w:rPr>
          <w:rFonts w:ascii="Arial" w:hAnsi="Arial" w:cs="Arial"/>
          <w:sz w:val="20"/>
          <w:szCs w:val="20"/>
        </w:rPr>
        <w:t xml:space="preserve">ClearQuality </w:t>
      </w:r>
    </w:p>
    <w:p w:rsidR="00154B5D" w:rsidRPr="00F85FAA" w:rsidRDefault="0006105A" w:rsidP="00F85FAA">
      <w:pPr>
        <w:pStyle w:val="ListParagraph"/>
        <w:widowControl w:val="0"/>
        <w:numPr>
          <w:ilvl w:val="0"/>
          <w:numId w:val="15"/>
        </w:numPr>
        <w:overflowPunct w:val="0"/>
        <w:autoSpaceDE w:val="0"/>
        <w:autoSpaceDN w:val="0"/>
        <w:adjustRightInd w:val="0"/>
        <w:spacing w:after="0" w:line="239" w:lineRule="auto"/>
        <w:jc w:val="both"/>
        <w:rPr>
          <w:rFonts w:ascii="Symbol" w:hAnsi="Symbol" w:cs="Symbol"/>
          <w:sz w:val="20"/>
          <w:szCs w:val="20"/>
        </w:rPr>
      </w:pPr>
      <w:r w:rsidRPr="00F85FAA">
        <w:rPr>
          <w:rFonts w:ascii="Arial" w:hAnsi="Arial" w:cs="Arial"/>
          <w:sz w:val="20"/>
          <w:szCs w:val="20"/>
        </w:rPr>
        <w:t xml:space="preserve">ClearContracts </w:t>
      </w:r>
    </w:p>
    <w:p w:rsidR="00154B5D" w:rsidRPr="00F85FAA" w:rsidRDefault="0006105A" w:rsidP="00F85FAA">
      <w:pPr>
        <w:pStyle w:val="ListParagraph"/>
        <w:widowControl w:val="0"/>
        <w:numPr>
          <w:ilvl w:val="0"/>
          <w:numId w:val="15"/>
        </w:numPr>
        <w:overflowPunct w:val="0"/>
        <w:autoSpaceDE w:val="0"/>
        <w:autoSpaceDN w:val="0"/>
        <w:adjustRightInd w:val="0"/>
        <w:spacing w:after="0" w:line="237" w:lineRule="auto"/>
        <w:jc w:val="both"/>
        <w:rPr>
          <w:rFonts w:ascii="Symbol" w:hAnsi="Symbol" w:cs="Symbol"/>
          <w:sz w:val="20"/>
          <w:szCs w:val="20"/>
        </w:rPr>
      </w:pPr>
      <w:r w:rsidRPr="00F85FAA">
        <w:rPr>
          <w:rFonts w:ascii="Arial" w:hAnsi="Arial" w:cs="Arial"/>
          <w:sz w:val="20"/>
          <w:szCs w:val="20"/>
        </w:rPr>
        <w:t xml:space="preserve">ClearSales </w:t>
      </w:r>
    </w:p>
    <w:p w:rsidR="00154B5D" w:rsidRPr="00F85FAA" w:rsidRDefault="0006105A" w:rsidP="00F85FAA">
      <w:pPr>
        <w:pStyle w:val="ListParagraph"/>
        <w:widowControl w:val="0"/>
        <w:numPr>
          <w:ilvl w:val="0"/>
          <w:numId w:val="15"/>
        </w:numPr>
        <w:overflowPunct w:val="0"/>
        <w:autoSpaceDE w:val="0"/>
        <w:autoSpaceDN w:val="0"/>
        <w:adjustRightInd w:val="0"/>
        <w:spacing w:after="0" w:line="240" w:lineRule="auto"/>
        <w:jc w:val="both"/>
        <w:rPr>
          <w:rFonts w:ascii="Symbol" w:hAnsi="Symbol" w:cs="Symbol"/>
          <w:sz w:val="20"/>
          <w:szCs w:val="20"/>
        </w:rPr>
      </w:pPr>
      <w:r w:rsidRPr="00F85FAA">
        <w:rPr>
          <w:rFonts w:ascii="Arial" w:hAnsi="Arial" w:cs="Arial"/>
          <w:sz w:val="20"/>
          <w:szCs w:val="20"/>
        </w:rPr>
        <w:t xml:space="preserve">ClearCallCenter </w:t>
      </w:r>
    </w:p>
    <w:p w:rsidR="00154B5D" w:rsidRDefault="00154B5D">
      <w:pPr>
        <w:widowControl w:val="0"/>
        <w:autoSpaceDE w:val="0"/>
        <w:autoSpaceDN w:val="0"/>
        <w:adjustRightInd w:val="0"/>
        <w:spacing w:after="0" w:line="196"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FCS uses the following Clarify tools:</w:t>
      </w:r>
    </w:p>
    <w:p w:rsidR="00154B5D" w:rsidRDefault="00154B5D" w:rsidP="00F85FAA">
      <w:pPr>
        <w:widowControl w:val="0"/>
        <w:autoSpaceDE w:val="0"/>
        <w:autoSpaceDN w:val="0"/>
        <w:adjustRightInd w:val="0"/>
        <w:spacing w:after="0" w:line="132" w:lineRule="exact"/>
        <w:rPr>
          <w:rFonts w:ascii="Times New Roman" w:hAnsi="Times New Roman" w:cs="Times New Roman"/>
          <w:sz w:val="24"/>
          <w:szCs w:val="24"/>
        </w:rPr>
      </w:pPr>
    </w:p>
    <w:p w:rsidR="00154B5D" w:rsidRPr="00F85FAA" w:rsidRDefault="0006105A" w:rsidP="00F85FAA">
      <w:pPr>
        <w:pStyle w:val="ListParagraph"/>
        <w:widowControl w:val="0"/>
        <w:numPr>
          <w:ilvl w:val="0"/>
          <w:numId w:val="16"/>
        </w:numPr>
        <w:overflowPunct w:val="0"/>
        <w:autoSpaceDE w:val="0"/>
        <w:autoSpaceDN w:val="0"/>
        <w:adjustRightInd w:val="0"/>
        <w:spacing w:after="0" w:line="240" w:lineRule="auto"/>
        <w:jc w:val="both"/>
        <w:rPr>
          <w:rFonts w:ascii="Symbol" w:hAnsi="Symbol" w:cs="Symbol"/>
          <w:sz w:val="20"/>
          <w:szCs w:val="20"/>
        </w:rPr>
      </w:pPr>
      <w:r w:rsidRPr="00F85FAA">
        <w:rPr>
          <w:rFonts w:ascii="Arial" w:hAnsi="Arial" w:cs="Arial"/>
          <w:sz w:val="20"/>
          <w:szCs w:val="20"/>
        </w:rPr>
        <w:t xml:space="preserve">User Interface Editor </w:t>
      </w:r>
    </w:p>
    <w:p w:rsidR="00154B5D" w:rsidRPr="00F85FAA" w:rsidRDefault="0006105A" w:rsidP="00F85FAA">
      <w:pPr>
        <w:pStyle w:val="ListParagraph"/>
        <w:widowControl w:val="0"/>
        <w:numPr>
          <w:ilvl w:val="0"/>
          <w:numId w:val="16"/>
        </w:numPr>
        <w:overflowPunct w:val="0"/>
        <w:autoSpaceDE w:val="0"/>
        <w:autoSpaceDN w:val="0"/>
        <w:adjustRightInd w:val="0"/>
        <w:spacing w:after="0" w:line="237" w:lineRule="auto"/>
        <w:jc w:val="both"/>
        <w:rPr>
          <w:rFonts w:ascii="Symbol" w:hAnsi="Symbol" w:cs="Symbol"/>
          <w:sz w:val="20"/>
          <w:szCs w:val="20"/>
        </w:rPr>
      </w:pPr>
      <w:r w:rsidRPr="00F85FAA">
        <w:rPr>
          <w:rFonts w:ascii="Arial" w:hAnsi="Arial" w:cs="Arial"/>
          <w:sz w:val="20"/>
          <w:szCs w:val="20"/>
        </w:rPr>
        <w:t xml:space="preserve">Data Dictionary Editor </w:t>
      </w:r>
    </w:p>
    <w:p w:rsidR="00154B5D" w:rsidRPr="00F85FAA" w:rsidRDefault="0006105A" w:rsidP="00F85FAA">
      <w:pPr>
        <w:pStyle w:val="ListParagraph"/>
        <w:widowControl w:val="0"/>
        <w:numPr>
          <w:ilvl w:val="0"/>
          <w:numId w:val="16"/>
        </w:numPr>
        <w:overflowPunct w:val="0"/>
        <w:autoSpaceDE w:val="0"/>
        <w:autoSpaceDN w:val="0"/>
        <w:adjustRightInd w:val="0"/>
        <w:spacing w:after="0" w:line="239" w:lineRule="auto"/>
        <w:jc w:val="both"/>
        <w:rPr>
          <w:rFonts w:ascii="Symbol" w:hAnsi="Symbol" w:cs="Symbol"/>
          <w:sz w:val="20"/>
          <w:szCs w:val="20"/>
        </w:rPr>
      </w:pPr>
      <w:r w:rsidRPr="00F85FAA">
        <w:rPr>
          <w:rFonts w:ascii="Arial" w:hAnsi="Arial" w:cs="Arial"/>
          <w:sz w:val="20"/>
          <w:szCs w:val="20"/>
        </w:rPr>
        <w:t xml:space="preserve">Data Exchange </w:t>
      </w:r>
    </w:p>
    <w:p w:rsidR="00154B5D" w:rsidRPr="00F85FAA" w:rsidRDefault="0006105A" w:rsidP="00F85FAA">
      <w:pPr>
        <w:pStyle w:val="ListParagraph"/>
        <w:widowControl w:val="0"/>
        <w:numPr>
          <w:ilvl w:val="0"/>
          <w:numId w:val="16"/>
        </w:numPr>
        <w:overflowPunct w:val="0"/>
        <w:autoSpaceDE w:val="0"/>
        <w:autoSpaceDN w:val="0"/>
        <w:adjustRightInd w:val="0"/>
        <w:spacing w:after="0" w:line="237" w:lineRule="auto"/>
        <w:jc w:val="both"/>
        <w:rPr>
          <w:rFonts w:ascii="Symbol" w:hAnsi="Symbol" w:cs="Symbol"/>
          <w:sz w:val="20"/>
          <w:szCs w:val="20"/>
        </w:rPr>
      </w:pPr>
      <w:r w:rsidRPr="00F85FAA">
        <w:rPr>
          <w:rFonts w:ascii="Arial" w:hAnsi="Arial" w:cs="Arial"/>
          <w:sz w:val="20"/>
          <w:szCs w:val="20"/>
        </w:rPr>
        <w:t xml:space="preserve">ClearBasic Exchange </w:t>
      </w:r>
    </w:p>
    <w:p w:rsidR="00154B5D" w:rsidRPr="00F85FAA" w:rsidRDefault="0006105A" w:rsidP="00F85FAA">
      <w:pPr>
        <w:pStyle w:val="ListParagraph"/>
        <w:widowControl w:val="0"/>
        <w:numPr>
          <w:ilvl w:val="0"/>
          <w:numId w:val="16"/>
        </w:numPr>
        <w:overflowPunct w:val="0"/>
        <w:autoSpaceDE w:val="0"/>
        <w:autoSpaceDN w:val="0"/>
        <w:adjustRightInd w:val="0"/>
        <w:spacing w:after="0" w:line="240" w:lineRule="auto"/>
        <w:jc w:val="both"/>
        <w:rPr>
          <w:rFonts w:ascii="Symbol" w:hAnsi="Symbol" w:cs="Symbol"/>
          <w:sz w:val="20"/>
          <w:szCs w:val="20"/>
        </w:rPr>
      </w:pPr>
      <w:r w:rsidRPr="00F85FAA">
        <w:rPr>
          <w:rFonts w:ascii="Arial" w:hAnsi="Arial" w:cs="Arial"/>
          <w:sz w:val="20"/>
          <w:szCs w:val="20"/>
        </w:rPr>
        <w:t xml:space="preserve">ClearBasic Batch </w:t>
      </w:r>
    </w:p>
    <w:p w:rsidR="00154B5D" w:rsidRDefault="00154B5D">
      <w:pPr>
        <w:widowControl w:val="0"/>
        <w:autoSpaceDE w:val="0"/>
        <w:autoSpaceDN w:val="0"/>
        <w:adjustRightInd w:val="0"/>
        <w:spacing w:after="0" w:line="19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Clarify, Inc. and all of its product and tool names are trademarks of Amdocs.</w:t>
      </w:r>
    </w:p>
    <w:p w:rsidR="00154B5D" w:rsidRDefault="00154B5D">
      <w:pPr>
        <w:widowControl w:val="0"/>
        <w:autoSpaceDE w:val="0"/>
        <w:autoSpaceDN w:val="0"/>
        <w:adjustRightInd w:val="0"/>
        <w:spacing w:after="0" w:line="223" w:lineRule="exact"/>
        <w:rPr>
          <w:rFonts w:ascii="Times New Roman" w:hAnsi="Times New Roman" w:cs="Times New Roman"/>
          <w:sz w:val="24"/>
          <w:szCs w:val="24"/>
        </w:rPr>
      </w:pPr>
    </w:p>
    <w:p w:rsidR="00387436" w:rsidRDefault="00387436">
      <w:pPr>
        <w:widowControl w:val="0"/>
        <w:autoSpaceDE w:val="0"/>
        <w:autoSpaceDN w:val="0"/>
        <w:adjustRightInd w:val="0"/>
        <w:spacing w:after="0" w:line="240" w:lineRule="auto"/>
        <w:rPr>
          <w:rFonts w:ascii="Arial" w:hAnsi="Arial" w:cs="Arial"/>
          <w:b/>
          <w:bCs/>
          <w:sz w:val="28"/>
          <w:szCs w:val="28"/>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8"/>
          <w:szCs w:val="28"/>
        </w:rPr>
        <w:t>Publication Notice</w:t>
      </w:r>
    </w:p>
    <w:p w:rsidR="00154B5D" w:rsidRDefault="00154B5D">
      <w:pPr>
        <w:widowControl w:val="0"/>
        <w:autoSpaceDE w:val="0"/>
        <w:autoSpaceDN w:val="0"/>
        <w:adjustRightInd w:val="0"/>
        <w:spacing w:after="0" w:line="2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5" w:lineRule="auto"/>
        <w:ind w:right="720"/>
        <w:jc w:val="both"/>
        <w:rPr>
          <w:rFonts w:ascii="Times New Roman" w:hAnsi="Times New Roman" w:cs="Times New Roman"/>
          <w:sz w:val="24"/>
          <w:szCs w:val="24"/>
        </w:rPr>
      </w:pPr>
      <w:r>
        <w:rPr>
          <w:rFonts w:ascii="Arial" w:hAnsi="Arial" w:cs="Arial"/>
          <w:sz w:val="20"/>
          <w:szCs w:val="20"/>
        </w:rPr>
        <w:t>The information in this document does not constitute a warranty of performance. First Choice Software, Inc. reserves the right to modify the content of this document without obligation to notify any person or party of such revisions or changes. First Choice Software, Inc. assumes no liability for losses incurred as a result of the use of information contained in this document.</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FE56AA" w:rsidRDefault="00FE56AA">
      <w:pPr>
        <w:rPr>
          <w:rFonts w:ascii="Arial" w:hAnsi="Arial" w:cs="Arial"/>
          <w:b/>
          <w:bCs/>
          <w:sz w:val="28"/>
          <w:szCs w:val="28"/>
        </w:rPr>
      </w:pPr>
      <w:r>
        <w:rPr>
          <w:rFonts w:ascii="Arial" w:hAnsi="Arial" w:cs="Arial"/>
          <w:b/>
          <w:bCs/>
          <w:sz w:val="28"/>
          <w:szCs w:val="28"/>
        </w:rPr>
        <w:br w:type="page"/>
      </w:r>
    </w:p>
    <w:sdt>
      <w:sdtPr>
        <w:id w:val="162820606"/>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C13474" w:rsidRDefault="00050C28">
          <w:pPr>
            <w:pStyle w:val="TOCHeading"/>
          </w:pPr>
          <w:r>
            <w:t xml:space="preserve">Table of </w:t>
          </w:r>
          <w:r w:rsidR="00C13474">
            <w:t>Contents</w:t>
          </w:r>
        </w:p>
        <w:p w:rsidR="00AD69E2" w:rsidRDefault="00C13474">
          <w:pPr>
            <w:pStyle w:val="TOC1"/>
            <w:tabs>
              <w:tab w:val="right" w:leader="dot" w:pos="10070"/>
            </w:tabs>
            <w:rPr>
              <w:noProof/>
            </w:rPr>
          </w:pPr>
          <w:r>
            <w:fldChar w:fldCharType="begin"/>
          </w:r>
          <w:r>
            <w:instrText xml:space="preserve"> TOC \o "1-3" \h \z \u </w:instrText>
          </w:r>
          <w:r>
            <w:fldChar w:fldCharType="separate"/>
          </w:r>
          <w:hyperlink w:anchor="_Toc287450288" w:history="1">
            <w:r w:rsidR="00AD69E2" w:rsidRPr="00CC52D3">
              <w:rPr>
                <w:rStyle w:val="Hyperlink"/>
                <w:noProof/>
              </w:rPr>
              <w:t>Overview</w:t>
            </w:r>
            <w:r w:rsidR="00AD69E2">
              <w:rPr>
                <w:noProof/>
                <w:webHidden/>
              </w:rPr>
              <w:tab/>
            </w:r>
            <w:r w:rsidR="00AD69E2">
              <w:rPr>
                <w:noProof/>
                <w:webHidden/>
              </w:rPr>
              <w:fldChar w:fldCharType="begin"/>
            </w:r>
            <w:r w:rsidR="00AD69E2">
              <w:rPr>
                <w:noProof/>
                <w:webHidden/>
              </w:rPr>
              <w:instrText xml:space="preserve"> PAGEREF _Toc287450288 \h </w:instrText>
            </w:r>
            <w:r w:rsidR="00AD69E2">
              <w:rPr>
                <w:noProof/>
                <w:webHidden/>
              </w:rPr>
            </w:r>
            <w:r w:rsidR="00AD69E2">
              <w:rPr>
                <w:noProof/>
                <w:webHidden/>
              </w:rPr>
              <w:fldChar w:fldCharType="separate"/>
            </w:r>
            <w:r w:rsidR="00AD69E2">
              <w:rPr>
                <w:noProof/>
                <w:webHidden/>
              </w:rPr>
              <w:t>5</w:t>
            </w:r>
            <w:r w:rsidR="00AD69E2">
              <w:rPr>
                <w:noProof/>
                <w:webHidden/>
              </w:rPr>
              <w:fldChar w:fldCharType="end"/>
            </w:r>
          </w:hyperlink>
        </w:p>
        <w:p w:rsidR="00AD69E2" w:rsidRDefault="00AD69E2">
          <w:pPr>
            <w:pStyle w:val="TOC2"/>
            <w:tabs>
              <w:tab w:val="right" w:leader="dot" w:pos="10070"/>
            </w:tabs>
            <w:rPr>
              <w:noProof/>
            </w:rPr>
          </w:pPr>
          <w:hyperlink w:anchor="_Toc287450289" w:history="1">
            <w:r w:rsidRPr="00CC52D3">
              <w:rPr>
                <w:rStyle w:val="Hyperlink"/>
                <w:noProof/>
              </w:rPr>
              <w:t>General Overview</w:t>
            </w:r>
            <w:r>
              <w:rPr>
                <w:noProof/>
                <w:webHidden/>
              </w:rPr>
              <w:tab/>
            </w:r>
            <w:r>
              <w:rPr>
                <w:noProof/>
                <w:webHidden/>
              </w:rPr>
              <w:fldChar w:fldCharType="begin"/>
            </w:r>
            <w:r>
              <w:rPr>
                <w:noProof/>
                <w:webHidden/>
              </w:rPr>
              <w:instrText xml:space="preserve"> PAGEREF _Toc287450289 \h </w:instrText>
            </w:r>
            <w:r>
              <w:rPr>
                <w:noProof/>
                <w:webHidden/>
              </w:rPr>
            </w:r>
            <w:r>
              <w:rPr>
                <w:noProof/>
                <w:webHidden/>
              </w:rPr>
              <w:fldChar w:fldCharType="separate"/>
            </w:r>
            <w:r>
              <w:rPr>
                <w:noProof/>
                <w:webHidden/>
              </w:rPr>
              <w:t>5</w:t>
            </w:r>
            <w:r>
              <w:rPr>
                <w:noProof/>
                <w:webHidden/>
              </w:rPr>
              <w:fldChar w:fldCharType="end"/>
            </w:r>
          </w:hyperlink>
        </w:p>
        <w:p w:rsidR="00AD69E2" w:rsidRDefault="00AD69E2">
          <w:pPr>
            <w:pStyle w:val="TOC1"/>
            <w:tabs>
              <w:tab w:val="right" w:leader="dot" w:pos="10070"/>
            </w:tabs>
            <w:rPr>
              <w:noProof/>
            </w:rPr>
          </w:pPr>
          <w:hyperlink w:anchor="_Toc287450290" w:history="1">
            <w:r w:rsidRPr="00CC52D3">
              <w:rPr>
                <w:rStyle w:val="Hyperlink"/>
                <w:noProof/>
              </w:rPr>
              <w:t>Before You Upgrade to a New Version…</w:t>
            </w:r>
            <w:r>
              <w:rPr>
                <w:noProof/>
                <w:webHidden/>
              </w:rPr>
              <w:tab/>
            </w:r>
            <w:r>
              <w:rPr>
                <w:noProof/>
                <w:webHidden/>
              </w:rPr>
              <w:fldChar w:fldCharType="begin"/>
            </w:r>
            <w:r>
              <w:rPr>
                <w:noProof/>
                <w:webHidden/>
              </w:rPr>
              <w:instrText xml:space="preserve"> PAGEREF _Toc287450290 \h </w:instrText>
            </w:r>
            <w:r>
              <w:rPr>
                <w:noProof/>
                <w:webHidden/>
              </w:rPr>
            </w:r>
            <w:r>
              <w:rPr>
                <w:noProof/>
                <w:webHidden/>
              </w:rPr>
              <w:fldChar w:fldCharType="separate"/>
            </w:r>
            <w:r>
              <w:rPr>
                <w:noProof/>
                <w:webHidden/>
              </w:rPr>
              <w:t>5</w:t>
            </w:r>
            <w:r>
              <w:rPr>
                <w:noProof/>
                <w:webHidden/>
              </w:rPr>
              <w:fldChar w:fldCharType="end"/>
            </w:r>
          </w:hyperlink>
        </w:p>
        <w:p w:rsidR="00AD69E2" w:rsidRDefault="00AD69E2">
          <w:pPr>
            <w:pStyle w:val="TOC2"/>
            <w:tabs>
              <w:tab w:val="right" w:leader="dot" w:pos="10070"/>
            </w:tabs>
            <w:rPr>
              <w:noProof/>
            </w:rPr>
          </w:pPr>
          <w:hyperlink w:anchor="_Toc287450291" w:history="1">
            <w:r w:rsidRPr="00CC52D3">
              <w:rPr>
                <w:rStyle w:val="Hyperlink"/>
                <w:noProof/>
              </w:rPr>
              <w:t>What’s New in Version 1.0.1</w:t>
            </w:r>
            <w:r>
              <w:rPr>
                <w:noProof/>
                <w:webHidden/>
              </w:rPr>
              <w:tab/>
            </w:r>
            <w:r>
              <w:rPr>
                <w:noProof/>
                <w:webHidden/>
              </w:rPr>
              <w:fldChar w:fldCharType="begin"/>
            </w:r>
            <w:r>
              <w:rPr>
                <w:noProof/>
                <w:webHidden/>
              </w:rPr>
              <w:instrText xml:space="preserve"> PAGEREF _Toc287450291 \h </w:instrText>
            </w:r>
            <w:r>
              <w:rPr>
                <w:noProof/>
                <w:webHidden/>
              </w:rPr>
            </w:r>
            <w:r>
              <w:rPr>
                <w:noProof/>
                <w:webHidden/>
              </w:rPr>
              <w:fldChar w:fldCharType="separate"/>
            </w:r>
            <w:r>
              <w:rPr>
                <w:noProof/>
                <w:webHidden/>
              </w:rPr>
              <w:t>6</w:t>
            </w:r>
            <w:r>
              <w:rPr>
                <w:noProof/>
                <w:webHidden/>
              </w:rPr>
              <w:fldChar w:fldCharType="end"/>
            </w:r>
          </w:hyperlink>
        </w:p>
        <w:p w:rsidR="00AD69E2" w:rsidRDefault="00AD69E2">
          <w:pPr>
            <w:pStyle w:val="TOC2"/>
            <w:tabs>
              <w:tab w:val="right" w:leader="dot" w:pos="10070"/>
            </w:tabs>
            <w:rPr>
              <w:noProof/>
            </w:rPr>
          </w:pPr>
          <w:hyperlink w:anchor="_Toc287450292" w:history="1">
            <w:r w:rsidRPr="00CC52D3">
              <w:rPr>
                <w:rStyle w:val="Hyperlink"/>
                <w:noProof/>
              </w:rPr>
              <w:t>What’s New in Version 1.0</w:t>
            </w:r>
            <w:r>
              <w:rPr>
                <w:noProof/>
                <w:webHidden/>
              </w:rPr>
              <w:tab/>
            </w:r>
            <w:r>
              <w:rPr>
                <w:noProof/>
                <w:webHidden/>
              </w:rPr>
              <w:fldChar w:fldCharType="begin"/>
            </w:r>
            <w:r>
              <w:rPr>
                <w:noProof/>
                <w:webHidden/>
              </w:rPr>
              <w:instrText xml:space="preserve"> PAGEREF _Toc287450292 \h </w:instrText>
            </w:r>
            <w:r>
              <w:rPr>
                <w:noProof/>
                <w:webHidden/>
              </w:rPr>
            </w:r>
            <w:r>
              <w:rPr>
                <w:noProof/>
                <w:webHidden/>
              </w:rPr>
              <w:fldChar w:fldCharType="separate"/>
            </w:r>
            <w:r>
              <w:rPr>
                <w:noProof/>
                <w:webHidden/>
              </w:rPr>
              <w:t>6</w:t>
            </w:r>
            <w:r>
              <w:rPr>
                <w:noProof/>
                <w:webHidden/>
              </w:rPr>
              <w:fldChar w:fldCharType="end"/>
            </w:r>
          </w:hyperlink>
        </w:p>
        <w:p w:rsidR="00AD69E2" w:rsidRDefault="00AD69E2">
          <w:pPr>
            <w:pStyle w:val="TOC1"/>
            <w:tabs>
              <w:tab w:val="right" w:leader="dot" w:pos="10070"/>
            </w:tabs>
            <w:rPr>
              <w:noProof/>
            </w:rPr>
          </w:pPr>
          <w:hyperlink w:anchor="_Toc287450293" w:history="1">
            <w:r w:rsidRPr="00CC52D3">
              <w:rPr>
                <w:rStyle w:val="Hyperlink"/>
                <w:noProof/>
              </w:rPr>
              <w:t>Mail Merge For Clarify Forms</w:t>
            </w:r>
            <w:r>
              <w:rPr>
                <w:noProof/>
                <w:webHidden/>
              </w:rPr>
              <w:tab/>
            </w:r>
            <w:r>
              <w:rPr>
                <w:noProof/>
                <w:webHidden/>
              </w:rPr>
              <w:fldChar w:fldCharType="begin"/>
            </w:r>
            <w:r>
              <w:rPr>
                <w:noProof/>
                <w:webHidden/>
              </w:rPr>
              <w:instrText xml:space="preserve"> PAGEREF _Toc287450293 \h </w:instrText>
            </w:r>
            <w:r>
              <w:rPr>
                <w:noProof/>
                <w:webHidden/>
              </w:rPr>
            </w:r>
            <w:r>
              <w:rPr>
                <w:noProof/>
                <w:webHidden/>
              </w:rPr>
              <w:fldChar w:fldCharType="separate"/>
            </w:r>
            <w:r>
              <w:rPr>
                <w:noProof/>
                <w:webHidden/>
              </w:rPr>
              <w:t>7</w:t>
            </w:r>
            <w:r>
              <w:rPr>
                <w:noProof/>
                <w:webHidden/>
              </w:rPr>
              <w:fldChar w:fldCharType="end"/>
            </w:r>
          </w:hyperlink>
        </w:p>
        <w:p w:rsidR="00AD69E2" w:rsidRDefault="00AD69E2">
          <w:pPr>
            <w:pStyle w:val="TOC2"/>
            <w:tabs>
              <w:tab w:val="right" w:leader="dot" w:pos="10070"/>
            </w:tabs>
            <w:rPr>
              <w:noProof/>
            </w:rPr>
          </w:pPr>
          <w:hyperlink w:anchor="_Toc287450294" w:history="1">
            <w:r w:rsidRPr="00CC52D3">
              <w:rPr>
                <w:rStyle w:val="Hyperlink"/>
                <w:noProof/>
              </w:rPr>
              <w:t>Profile Administration Form</w:t>
            </w:r>
            <w:r>
              <w:rPr>
                <w:noProof/>
                <w:webHidden/>
              </w:rPr>
              <w:tab/>
            </w:r>
            <w:r>
              <w:rPr>
                <w:noProof/>
                <w:webHidden/>
              </w:rPr>
              <w:fldChar w:fldCharType="begin"/>
            </w:r>
            <w:r>
              <w:rPr>
                <w:noProof/>
                <w:webHidden/>
              </w:rPr>
              <w:instrText xml:space="preserve"> PAGEREF _Toc287450294 \h </w:instrText>
            </w:r>
            <w:r>
              <w:rPr>
                <w:noProof/>
                <w:webHidden/>
              </w:rPr>
            </w:r>
            <w:r>
              <w:rPr>
                <w:noProof/>
                <w:webHidden/>
              </w:rPr>
              <w:fldChar w:fldCharType="separate"/>
            </w:r>
            <w:r>
              <w:rPr>
                <w:noProof/>
                <w:webHidden/>
              </w:rPr>
              <w:t>7</w:t>
            </w:r>
            <w:r>
              <w:rPr>
                <w:noProof/>
                <w:webHidden/>
              </w:rPr>
              <w:fldChar w:fldCharType="end"/>
            </w:r>
          </w:hyperlink>
        </w:p>
        <w:p w:rsidR="00AD69E2" w:rsidRDefault="00AD69E2">
          <w:pPr>
            <w:pStyle w:val="TOC2"/>
            <w:tabs>
              <w:tab w:val="right" w:leader="dot" w:pos="10070"/>
            </w:tabs>
            <w:rPr>
              <w:noProof/>
            </w:rPr>
          </w:pPr>
          <w:hyperlink w:anchor="_Toc287450295" w:history="1">
            <w:r w:rsidRPr="00CC52D3">
              <w:rPr>
                <w:rStyle w:val="Hyperlink"/>
                <w:noProof/>
              </w:rPr>
              <w:t>Path Editor Form</w:t>
            </w:r>
            <w:r>
              <w:rPr>
                <w:noProof/>
                <w:webHidden/>
              </w:rPr>
              <w:tab/>
            </w:r>
            <w:r>
              <w:rPr>
                <w:noProof/>
                <w:webHidden/>
              </w:rPr>
              <w:fldChar w:fldCharType="begin"/>
            </w:r>
            <w:r>
              <w:rPr>
                <w:noProof/>
                <w:webHidden/>
              </w:rPr>
              <w:instrText xml:space="preserve"> PAGEREF _Toc287450295 \h </w:instrText>
            </w:r>
            <w:r>
              <w:rPr>
                <w:noProof/>
                <w:webHidden/>
              </w:rPr>
            </w:r>
            <w:r>
              <w:rPr>
                <w:noProof/>
                <w:webHidden/>
              </w:rPr>
              <w:fldChar w:fldCharType="separate"/>
            </w:r>
            <w:r>
              <w:rPr>
                <w:noProof/>
                <w:webHidden/>
              </w:rPr>
              <w:t>8</w:t>
            </w:r>
            <w:r>
              <w:rPr>
                <w:noProof/>
                <w:webHidden/>
              </w:rPr>
              <w:fldChar w:fldCharType="end"/>
            </w:r>
          </w:hyperlink>
        </w:p>
        <w:p w:rsidR="00AD69E2" w:rsidRDefault="00AD69E2">
          <w:pPr>
            <w:pStyle w:val="TOC1"/>
            <w:tabs>
              <w:tab w:val="right" w:leader="dot" w:pos="10070"/>
            </w:tabs>
            <w:rPr>
              <w:noProof/>
            </w:rPr>
          </w:pPr>
          <w:hyperlink w:anchor="_Toc287450296" w:history="1">
            <w:r w:rsidRPr="00CC52D3">
              <w:rPr>
                <w:rStyle w:val="Hyperlink"/>
                <w:noProof/>
              </w:rPr>
              <w:t>Mail Merge Documents</w:t>
            </w:r>
            <w:r>
              <w:rPr>
                <w:noProof/>
                <w:webHidden/>
              </w:rPr>
              <w:tab/>
            </w:r>
            <w:r>
              <w:rPr>
                <w:noProof/>
                <w:webHidden/>
              </w:rPr>
              <w:fldChar w:fldCharType="begin"/>
            </w:r>
            <w:r>
              <w:rPr>
                <w:noProof/>
                <w:webHidden/>
              </w:rPr>
              <w:instrText xml:space="preserve"> PAGEREF _Toc287450296 \h </w:instrText>
            </w:r>
            <w:r>
              <w:rPr>
                <w:noProof/>
                <w:webHidden/>
              </w:rPr>
            </w:r>
            <w:r>
              <w:rPr>
                <w:noProof/>
                <w:webHidden/>
              </w:rPr>
              <w:fldChar w:fldCharType="separate"/>
            </w:r>
            <w:r>
              <w:rPr>
                <w:noProof/>
                <w:webHidden/>
              </w:rPr>
              <w:t>9</w:t>
            </w:r>
            <w:r>
              <w:rPr>
                <w:noProof/>
                <w:webHidden/>
              </w:rPr>
              <w:fldChar w:fldCharType="end"/>
            </w:r>
          </w:hyperlink>
        </w:p>
        <w:p w:rsidR="00AD69E2" w:rsidRDefault="00AD69E2">
          <w:pPr>
            <w:pStyle w:val="TOC2"/>
            <w:tabs>
              <w:tab w:val="right" w:leader="dot" w:pos="10070"/>
            </w:tabs>
            <w:rPr>
              <w:noProof/>
            </w:rPr>
          </w:pPr>
          <w:hyperlink w:anchor="_Toc287450297" w:history="1">
            <w:r w:rsidRPr="00CC52D3">
              <w:rPr>
                <w:rStyle w:val="Hyperlink"/>
                <w:noProof/>
              </w:rPr>
              <w:t>Standard Variables</w:t>
            </w:r>
            <w:r>
              <w:rPr>
                <w:noProof/>
                <w:webHidden/>
              </w:rPr>
              <w:tab/>
            </w:r>
            <w:r>
              <w:rPr>
                <w:noProof/>
                <w:webHidden/>
              </w:rPr>
              <w:fldChar w:fldCharType="begin"/>
            </w:r>
            <w:r>
              <w:rPr>
                <w:noProof/>
                <w:webHidden/>
              </w:rPr>
              <w:instrText xml:space="preserve"> PAGEREF _Toc287450297 \h </w:instrText>
            </w:r>
            <w:r>
              <w:rPr>
                <w:noProof/>
                <w:webHidden/>
              </w:rPr>
            </w:r>
            <w:r>
              <w:rPr>
                <w:noProof/>
                <w:webHidden/>
              </w:rPr>
              <w:fldChar w:fldCharType="separate"/>
            </w:r>
            <w:r>
              <w:rPr>
                <w:noProof/>
                <w:webHidden/>
              </w:rPr>
              <w:t>10</w:t>
            </w:r>
            <w:r>
              <w:rPr>
                <w:noProof/>
                <w:webHidden/>
              </w:rPr>
              <w:fldChar w:fldCharType="end"/>
            </w:r>
          </w:hyperlink>
        </w:p>
        <w:p w:rsidR="00AD69E2" w:rsidRDefault="00AD69E2">
          <w:pPr>
            <w:pStyle w:val="TOC2"/>
            <w:tabs>
              <w:tab w:val="right" w:leader="dot" w:pos="10070"/>
            </w:tabs>
            <w:rPr>
              <w:noProof/>
            </w:rPr>
          </w:pPr>
          <w:hyperlink w:anchor="_Toc287450298" w:history="1">
            <w:r w:rsidRPr="00CC52D3">
              <w:rPr>
                <w:rStyle w:val="Hyperlink"/>
                <w:noProof/>
              </w:rPr>
              <w:t>Multiple Variables</w:t>
            </w:r>
            <w:r>
              <w:rPr>
                <w:noProof/>
                <w:webHidden/>
              </w:rPr>
              <w:tab/>
            </w:r>
            <w:r>
              <w:rPr>
                <w:noProof/>
                <w:webHidden/>
              </w:rPr>
              <w:fldChar w:fldCharType="begin"/>
            </w:r>
            <w:r>
              <w:rPr>
                <w:noProof/>
                <w:webHidden/>
              </w:rPr>
              <w:instrText xml:space="preserve"> PAGEREF _Toc287450298 \h </w:instrText>
            </w:r>
            <w:r>
              <w:rPr>
                <w:noProof/>
                <w:webHidden/>
              </w:rPr>
            </w:r>
            <w:r>
              <w:rPr>
                <w:noProof/>
                <w:webHidden/>
              </w:rPr>
              <w:fldChar w:fldCharType="separate"/>
            </w:r>
            <w:r>
              <w:rPr>
                <w:noProof/>
                <w:webHidden/>
              </w:rPr>
              <w:t>10</w:t>
            </w:r>
            <w:r>
              <w:rPr>
                <w:noProof/>
                <w:webHidden/>
              </w:rPr>
              <w:fldChar w:fldCharType="end"/>
            </w:r>
          </w:hyperlink>
        </w:p>
        <w:p w:rsidR="00AD69E2" w:rsidRDefault="00AD69E2">
          <w:pPr>
            <w:pStyle w:val="TOC2"/>
            <w:tabs>
              <w:tab w:val="right" w:leader="dot" w:pos="10070"/>
            </w:tabs>
            <w:rPr>
              <w:noProof/>
            </w:rPr>
          </w:pPr>
          <w:hyperlink w:anchor="_Toc287450299" w:history="1">
            <w:r w:rsidRPr="00CC52D3">
              <w:rPr>
                <w:rStyle w:val="Hyperlink"/>
                <w:noProof/>
              </w:rPr>
              <w:t>Formulas</w:t>
            </w:r>
            <w:r>
              <w:rPr>
                <w:noProof/>
                <w:webHidden/>
              </w:rPr>
              <w:tab/>
            </w:r>
            <w:r>
              <w:rPr>
                <w:noProof/>
                <w:webHidden/>
              </w:rPr>
              <w:fldChar w:fldCharType="begin"/>
            </w:r>
            <w:r>
              <w:rPr>
                <w:noProof/>
                <w:webHidden/>
              </w:rPr>
              <w:instrText xml:space="preserve"> PAGEREF _Toc287450299 \h </w:instrText>
            </w:r>
            <w:r>
              <w:rPr>
                <w:noProof/>
                <w:webHidden/>
              </w:rPr>
            </w:r>
            <w:r>
              <w:rPr>
                <w:noProof/>
                <w:webHidden/>
              </w:rPr>
              <w:fldChar w:fldCharType="separate"/>
            </w:r>
            <w:r>
              <w:rPr>
                <w:noProof/>
                <w:webHidden/>
              </w:rPr>
              <w:t>11</w:t>
            </w:r>
            <w:r>
              <w:rPr>
                <w:noProof/>
                <w:webHidden/>
              </w:rPr>
              <w:fldChar w:fldCharType="end"/>
            </w:r>
          </w:hyperlink>
        </w:p>
        <w:p w:rsidR="00AD69E2" w:rsidRDefault="00AD69E2">
          <w:pPr>
            <w:pStyle w:val="TOC2"/>
            <w:tabs>
              <w:tab w:val="right" w:leader="dot" w:pos="10070"/>
            </w:tabs>
            <w:rPr>
              <w:noProof/>
            </w:rPr>
          </w:pPr>
          <w:hyperlink w:anchor="_Toc287450300" w:history="1">
            <w:r w:rsidRPr="00CC52D3">
              <w:rPr>
                <w:rStyle w:val="Hyperlink"/>
                <w:noProof/>
              </w:rPr>
              <w:t>Special Variables</w:t>
            </w:r>
            <w:r>
              <w:rPr>
                <w:noProof/>
                <w:webHidden/>
              </w:rPr>
              <w:tab/>
            </w:r>
            <w:r>
              <w:rPr>
                <w:noProof/>
                <w:webHidden/>
              </w:rPr>
              <w:fldChar w:fldCharType="begin"/>
            </w:r>
            <w:r>
              <w:rPr>
                <w:noProof/>
                <w:webHidden/>
              </w:rPr>
              <w:instrText xml:space="preserve"> PAGEREF _Toc287450300 \h </w:instrText>
            </w:r>
            <w:r>
              <w:rPr>
                <w:noProof/>
                <w:webHidden/>
              </w:rPr>
            </w:r>
            <w:r>
              <w:rPr>
                <w:noProof/>
                <w:webHidden/>
              </w:rPr>
              <w:fldChar w:fldCharType="separate"/>
            </w:r>
            <w:r>
              <w:rPr>
                <w:noProof/>
                <w:webHidden/>
              </w:rPr>
              <w:t>12</w:t>
            </w:r>
            <w:r>
              <w:rPr>
                <w:noProof/>
                <w:webHidden/>
              </w:rPr>
              <w:fldChar w:fldCharType="end"/>
            </w:r>
          </w:hyperlink>
        </w:p>
        <w:p w:rsidR="00AD69E2" w:rsidRDefault="00AD69E2">
          <w:pPr>
            <w:pStyle w:val="TOC2"/>
            <w:tabs>
              <w:tab w:val="right" w:leader="dot" w:pos="10070"/>
            </w:tabs>
            <w:rPr>
              <w:noProof/>
            </w:rPr>
          </w:pPr>
          <w:hyperlink w:anchor="_Toc287450301" w:history="1">
            <w:r w:rsidRPr="00CC52D3">
              <w:rPr>
                <w:rStyle w:val="Hyperlink"/>
                <w:noProof/>
              </w:rPr>
              <w:t>Date Formatting</w:t>
            </w:r>
            <w:r>
              <w:rPr>
                <w:noProof/>
                <w:webHidden/>
              </w:rPr>
              <w:tab/>
            </w:r>
            <w:r>
              <w:rPr>
                <w:noProof/>
                <w:webHidden/>
              </w:rPr>
              <w:fldChar w:fldCharType="begin"/>
            </w:r>
            <w:r>
              <w:rPr>
                <w:noProof/>
                <w:webHidden/>
              </w:rPr>
              <w:instrText xml:space="preserve"> PAGEREF _Toc287450301 \h </w:instrText>
            </w:r>
            <w:r>
              <w:rPr>
                <w:noProof/>
                <w:webHidden/>
              </w:rPr>
            </w:r>
            <w:r>
              <w:rPr>
                <w:noProof/>
                <w:webHidden/>
              </w:rPr>
              <w:fldChar w:fldCharType="separate"/>
            </w:r>
            <w:r>
              <w:rPr>
                <w:noProof/>
                <w:webHidden/>
              </w:rPr>
              <w:t>12</w:t>
            </w:r>
            <w:r>
              <w:rPr>
                <w:noProof/>
                <w:webHidden/>
              </w:rPr>
              <w:fldChar w:fldCharType="end"/>
            </w:r>
          </w:hyperlink>
        </w:p>
        <w:p w:rsidR="00AD69E2" w:rsidRDefault="00AD69E2">
          <w:pPr>
            <w:pStyle w:val="TOC2"/>
            <w:tabs>
              <w:tab w:val="right" w:leader="dot" w:pos="10070"/>
            </w:tabs>
            <w:rPr>
              <w:noProof/>
            </w:rPr>
          </w:pPr>
          <w:hyperlink w:anchor="_Toc287450302" w:history="1">
            <w:r w:rsidRPr="00CC52D3">
              <w:rPr>
                <w:rStyle w:val="Hyperlink"/>
                <w:noProof/>
              </w:rPr>
              <w:t>Attachments</w:t>
            </w:r>
            <w:r>
              <w:rPr>
                <w:noProof/>
                <w:webHidden/>
              </w:rPr>
              <w:tab/>
            </w:r>
            <w:r>
              <w:rPr>
                <w:noProof/>
                <w:webHidden/>
              </w:rPr>
              <w:fldChar w:fldCharType="begin"/>
            </w:r>
            <w:r>
              <w:rPr>
                <w:noProof/>
                <w:webHidden/>
              </w:rPr>
              <w:instrText xml:space="preserve"> PAGEREF _Toc287450302 \h </w:instrText>
            </w:r>
            <w:r>
              <w:rPr>
                <w:noProof/>
                <w:webHidden/>
              </w:rPr>
            </w:r>
            <w:r>
              <w:rPr>
                <w:noProof/>
                <w:webHidden/>
              </w:rPr>
              <w:fldChar w:fldCharType="separate"/>
            </w:r>
            <w:r>
              <w:rPr>
                <w:noProof/>
                <w:webHidden/>
              </w:rPr>
              <w:t>12</w:t>
            </w:r>
            <w:r>
              <w:rPr>
                <w:noProof/>
                <w:webHidden/>
              </w:rPr>
              <w:fldChar w:fldCharType="end"/>
            </w:r>
          </w:hyperlink>
        </w:p>
        <w:p w:rsidR="00AD69E2" w:rsidRDefault="00AD69E2">
          <w:pPr>
            <w:pStyle w:val="TOC1"/>
            <w:tabs>
              <w:tab w:val="right" w:leader="dot" w:pos="10070"/>
            </w:tabs>
            <w:rPr>
              <w:noProof/>
            </w:rPr>
          </w:pPr>
          <w:hyperlink w:anchor="_Toc287450303" w:history="1">
            <w:r w:rsidRPr="00CC52D3">
              <w:rPr>
                <w:rStyle w:val="Hyperlink"/>
                <w:noProof/>
              </w:rPr>
              <w:t>Performing Mail Merge</w:t>
            </w:r>
            <w:r>
              <w:rPr>
                <w:noProof/>
                <w:webHidden/>
              </w:rPr>
              <w:tab/>
            </w:r>
            <w:r>
              <w:rPr>
                <w:noProof/>
                <w:webHidden/>
              </w:rPr>
              <w:fldChar w:fldCharType="begin"/>
            </w:r>
            <w:r>
              <w:rPr>
                <w:noProof/>
                <w:webHidden/>
              </w:rPr>
              <w:instrText xml:space="preserve"> PAGEREF _Toc287450303 \h </w:instrText>
            </w:r>
            <w:r>
              <w:rPr>
                <w:noProof/>
                <w:webHidden/>
              </w:rPr>
            </w:r>
            <w:r>
              <w:rPr>
                <w:noProof/>
                <w:webHidden/>
              </w:rPr>
              <w:fldChar w:fldCharType="separate"/>
            </w:r>
            <w:r>
              <w:rPr>
                <w:noProof/>
                <w:webHidden/>
              </w:rPr>
              <w:t>13</w:t>
            </w:r>
            <w:r>
              <w:rPr>
                <w:noProof/>
                <w:webHidden/>
              </w:rPr>
              <w:fldChar w:fldCharType="end"/>
            </w:r>
          </w:hyperlink>
        </w:p>
        <w:p w:rsidR="00AD69E2" w:rsidRDefault="00AD69E2">
          <w:pPr>
            <w:pStyle w:val="TOC1"/>
            <w:tabs>
              <w:tab w:val="right" w:leader="dot" w:pos="10070"/>
            </w:tabs>
            <w:rPr>
              <w:noProof/>
            </w:rPr>
          </w:pPr>
          <w:hyperlink w:anchor="_Toc287450304" w:history="1">
            <w:r w:rsidRPr="00CC52D3">
              <w:rPr>
                <w:rStyle w:val="Hyperlink"/>
                <w:noProof/>
              </w:rPr>
              <w:t>A Sample Of How To Use Merge</w:t>
            </w:r>
            <w:r>
              <w:rPr>
                <w:noProof/>
                <w:webHidden/>
              </w:rPr>
              <w:tab/>
            </w:r>
            <w:r>
              <w:rPr>
                <w:noProof/>
                <w:webHidden/>
              </w:rPr>
              <w:fldChar w:fldCharType="begin"/>
            </w:r>
            <w:r>
              <w:rPr>
                <w:noProof/>
                <w:webHidden/>
              </w:rPr>
              <w:instrText xml:space="preserve"> PAGEREF _Toc287450304 \h </w:instrText>
            </w:r>
            <w:r>
              <w:rPr>
                <w:noProof/>
                <w:webHidden/>
              </w:rPr>
            </w:r>
            <w:r>
              <w:rPr>
                <w:noProof/>
                <w:webHidden/>
              </w:rPr>
              <w:fldChar w:fldCharType="separate"/>
            </w:r>
            <w:r>
              <w:rPr>
                <w:noProof/>
                <w:webHidden/>
              </w:rPr>
              <w:t>13</w:t>
            </w:r>
            <w:r>
              <w:rPr>
                <w:noProof/>
                <w:webHidden/>
              </w:rPr>
              <w:fldChar w:fldCharType="end"/>
            </w:r>
          </w:hyperlink>
        </w:p>
        <w:p w:rsidR="00AD69E2" w:rsidRDefault="00AD69E2">
          <w:pPr>
            <w:pStyle w:val="TOC1"/>
            <w:tabs>
              <w:tab w:val="right" w:leader="dot" w:pos="10070"/>
            </w:tabs>
            <w:rPr>
              <w:noProof/>
            </w:rPr>
          </w:pPr>
          <w:hyperlink w:anchor="_Toc287450305" w:history="1">
            <w:r w:rsidRPr="00CC52D3">
              <w:rPr>
                <w:rStyle w:val="Hyperlink"/>
                <w:noProof/>
              </w:rPr>
              <w:t>Implementation</w:t>
            </w:r>
            <w:r>
              <w:rPr>
                <w:noProof/>
                <w:webHidden/>
              </w:rPr>
              <w:tab/>
            </w:r>
            <w:r>
              <w:rPr>
                <w:noProof/>
                <w:webHidden/>
              </w:rPr>
              <w:fldChar w:fldCharType="begin"/>
            </w:r>
            <w:r>
              <w:rPr>
                <w:noProof/>
                <w:webHidden/>
              </w:rPr>
              <w:instrText xml:space="preserve"> PAGEREF _Toc287450305 \h </w:instrText>
            </w:r>
            <w:r>
              <w:rPr>
                <w:noProof/>
                <w:webHidden/>
              </w:rPr>
            </w:r>
            <w:r>
              <w:rPr>
                <w:noProof/>
                <w:webHidden/>
              </w:rPr>
              <w:fldChar w:fldCharType="separate"/>
            </w:r>
            <w:r>
              <w:rPr>
                <w:noProof/>
                <w:webHidden/>
              </w:rPr>
              <w:t>15</w:t>
            </w:r>
            <w:r>
              <w:rPr>
                <w:noProof/>
                <w:webHidden/>
              </w:rPr>
              <w:fldChar w:fldCharType="end"/>
            </w:r>
          </w:hyperlink>
        </w:p>
        <w:p w:rsidR="00AD69E2" w:rsidRDefault="00AD69E2">
          <w:pPr>
            <w:pStyle w:val="TOC2"/>
            <w:tabs>
              <w:tab w:val="right" w:leader="dot" w:pos="10070"/>
            </w:tabs>
            <w:rPr>
              <w:noProof/>
            </w:rPr>
          </w:pPr>
          <w:hyperlink w:anchor="_Toc287450306" w:history="1">
            <w:r w:rsidRPr="00CC52D3">
              <w:rPr>
                <w:rStyle w:val="Hyperlink"/>
                <w:noProof/>
              </w:rPr>
              <w:t>Strings</w:t>
            </w:r>
            <w:r>
              <w:rPr>
                <w:noProof/>
                <w:webHidden/>
              </w:rPr>
              <w:tab/>
            </w:r>
            <w:r>
              <w:rPr>
                <w:noProof/>
                <w:webHidden/>
              </w:rPr>
              <w:fldChar w:fldCharType="begin"/>
            </w:r>
            <w:r>
              <w:rPr>
                <w:noProof/>
                <w:webHidden/>
              </w:rPr>
              <w:instrText xml:space="preserve"> PAGEREF _Toc287450306 \h </w:instrText>
            </w:r>
            <w:r>
              <w:rPr>
                <w:noProof/>
                <w:webHidden/>
              </w:rPr>
            </w:r>
            <w:r>
              <w:rPr>
                <w:noProof/>
                <w:webHidden/>
              </w:rPr>
              <w:fldChar w:fldCharType="separate"/>
            </w:r>
            <w:r>
              <w:rPr>
                <w:noProof/>
                <w:webHidden/>
              </w:rPr>
              <w:t>15</w:t>
            </w:r>
            <w:r>
              <w:rPr>
                <w:noProof/>
                <w:webHidden/>
              </w:rPr>
              <w:fldChar w:fldCharType="end"/>
            </w:r>
          </w:hyperlink>
        </w:p>
        <w:p w:rsidR="00AD69E2" w:rsidRDefault="00AD69E2">
          <w:pPr>
            <w:pStyle w:val="TOC2"/>
            <w:tabs>
              <w:tab w:val="right" w:leader="dot" w:pos="10070"/>
            </w:tabs>
            <w:rPr>
              <w:noProof/>
            </w:rPr>
          </w:pPr>
          <w:hyperlink w:anchor="_Toc287450307" w:history="1">
            <w:r w:rsidRPr="00CC52D3">
              <w:rPr>
                <w:rStyle w:val="Hyperlink"/>
                <w:noProof/>
              </w:rPr>
              <w:t>Forms</w:t>
            </w:r>
            <w:r>
              <w:rPr>
                <w:noProof/>
                <w:webHidden/>
              </w:rPr>
              <w:tab/>
            </w:r>
            <w:r>
              <w:rPr>
                <w:noProof/>
                <w:webHidden/>
              </w:rPr>
              <w:fldChar w:fldCharType="begin"/>
            </w:r>
            <w:r>
              <w:rPr>
                <w:noProof/>
                <w:webHidden/>
              </w:rPr>
              <w:instrText xml:space="preserve"> PAGEREF _Toc287450307 \h </w:instrText>
            </w:r>
            <w:r>
              <w:rPr>
                <w:noProof/>
                <w:webHidden/>
              </w:rPr>
            </w:r>
            <w:r>
              <w:rPr>
                <w:noProof/>
                <w:webHidden/>
              </w:rPr>
              <w:fldChar w:fldCharType="separate"/>
            </w:r>
            <w:r>
              <w:rPr>
                <w:noProof/>
                <w:webHidden/>
              </w:rPr>
              <w:t>15</w:t>
            </w:r>
            <w:r>
              <w:rPr>
                <w:noProof/>
                <w:webHidden/>
              </w:rPr>
              <w:fldChar w:fldCharType="end"/>
            </w:r>
          </w:hyperlink>
        </w:p>
        <w:p w:rsidR="00AD69E2" w:rsidRDefault="00AD69E2">
          <w:pPr>
            <w:pStyle w:val="TOC2"/>
            <w:tabs>
              <w:tab w:val="right" w:leader="dot" w:pos="10070"/>
            </w:tabs>
            <w:rPr>
              <w:noProof/>
            </w:rPr>
          </w:pPr>
          <w:hyperlink w:anchor="_Toc287450308" w:history="1">
            <w:r w:rsidRPr="00CC52D3">
              <w:rPr>
                <w:rStyle w:val="Hyperlink"/>
                <w:noProof/>
              </w:rPr>
              <w:t>Menu Items</w:t>
            </w:r>
            <w:r>
              <w:rPr>
                <w:noProof/>
                <w:webHidden/>
              </w:rPr>
              <w:tab/>
            </w:r>
            <w:r>
              <w:rPr>
                <w:noProof/>
                <w:webHidden/>
              </w:rPr>
              <w:fldChar w:fldCharType="begin"/>
            </w:r>
            <w:r>
              <w:rPr>
                <w:noProof/>
                <w:webHidden/>
              </w:rPr>
              <w:instrText xml:space="preserve"> PAGEREF _Toc287450308 \h </w:instrText>
            </w:r>
            <w:r>
              <w:rPr>
                <w:noProof/>
                <w:webHidden/>
              </w:rPr>
            </w:r>
            <w:r>
              <w:rPr>
                <w:noProof/>
                <w:webHidden/>
              </w:rPr>
              <w:fldChar w:fldCharType="separate"/>
            </w:r>
            <w:r>
              <w:rPr>
                <w:noProof/>
                <w:webHidden/>
              </w:rPr>
              <w:t>15</w:t>
            </w:r>
            <w:r>
              <w:rPr>
                <w:noProof/>
                <w:webHidden/>
              </w:rPr>
              <w:fldChar w:fldCharType="end"/>
            </w:r>
          </w:hyperlink>
        </w:p>
        <w:p w:rsidR="00AD69E2" w:rsidRDefault="00AD69E2">
          <w:pPr>
            <w:pStyle w:val="TOC2"/>
            <w:tabs>
              <w:tab w:val="right" w:leader="dot" w:pos="10070"/>
            </w:tabs>
            <w:rPr>
              <w:noProof/>
            </w:rPr>
          </w:pPr>
          <w:hyperlink w:anchor="_Toc287450309" w:history="1">
            <w:r w:rsidRPr="00CC52D3">
              <w:rPr>
                <w:rStyle w:val="Hyperlink"/>
                <w:noProof/>
              </w:rPr>
              <w:t>Configuration Items</w:t>
            </w:r>
            <w:r>
              <w:rPr>
                <w:noProof/>
                <w:webHidden/>
              </w:rPr>
              <w:tab/>
            </w:r>
            <w:r>
              <w:rPr>
                <w:noProof/>
                <w:webHidden/>
              </w:rPr>
              <w:fldChar w:fldCharType="begin"/>
            </w:r>
            <w:r>
              <w:rPr>
                <w:noProof/>
                <w:webHidden/>
              </w:rPr>
              <w:instrText xml:space="preserve"> PAGEREF _Toc287450309 \h </w:instrText>
            </w:r>
            <w:r>
              <w:rPr>
                <w:noProof/>
                <w:webHidden/>
              </w:rPr>
            </w:r>
            <w:r>
              <w:rPr>
                <w:noProof/>
                <w:webHidden/>
              </w:rPr>
              <w:fldChar w:fldCharType="separate"/>
            </w:r>
            <w:r>
              <w:rPr>
                <w:noProof/>
                <w:webHidden/>
              </w:rPr>
              <w:t>16</w:t>
            </w:r>
            <w:r>
              <w:rPr>
                <w:noProof/>
                <w:webHidden/>
              </w:rPr>
              <w:fldChar w:fldCharType="end"/>
            </w:r>
          </w:hyperlink>
        </w:p>
        <w:p w:rsidR="00AD69E2" w:rsidRDefault="00AD69E2">
          <w:pPr>
            <w:pStyle w:val="TOC2"/>
            <w:tabs>
              <w:tab w:val="right" w:leader="dot" w:pos="10070"/>
            </w:tabs>
            <w:rPr>
              <w:noProof/>
            </w:rPr>
          </w:pPr>
          <w:hyperlink w:anchor="_Toc287450310" w:history="1">
            <w:r w:rsidRPr="00CC52D3">
              <w:rPr>
                <w:rStyle w:val="Hyperlink"/>
                <w:noProof/>
              </w:rPr>
              <w:t>Auto-numbering Schemes</w:t>
            </w:r>
            <w:r>
              <w:rPr>
                <w:noProof/>
                <w:webHidden/>
              </w:rPr>
              <w:tab/>
            </w:r>
            <w:r>
              <w:rPr>
                <w:noProof/>
                <w:webHidden/>
              </w:rPr>
              <w:fldChar w:fldCharType="begin"/>
            </w:r>
            <w:r>
              <w:rPr>
                <w:noProof/>
                <w:webHidden/>
              </w:rPr>
              <w:instrText xml:space="preserve"> PAGEREF _Toc287450310 \h </w:instrText>
            </w:r>
            <w:r>
              <w:rPr>
                <w:noProof/>
                <w:webHidden/>
              </w:rPr>
            </w:r>
            <w:r>
              <w:rPr>
                <w:noProof/>
                <w:webHidden/>
              </w:rPr>
              <w:fldChar w:fldCharType="separate"/>
            </w:r>
            <w:r>
              <w:rPr>
                <w:noProof/>
                <w:webHidden/>
              </w:rPr>
              <w:t>16</w:t>
            </w:r>
            <w:r>
              <w:rPr>
                <w:noProof/>
                <w:webHidden/>
              </w:rPr>
              <w:fldChar w:fldCharType="end"/>
            </w:r>
          </w:hyperlink>
        </w:p>
        <w:p w:rsidR="00AD69E2" w:rsidRDefault="00AD69E2">
          <w:pPr>
            <w:pStyle w:val="TOC1"/>
            <w:tabs>
              <w:tab w:val="right" w:leader="dot" w:pos="10070"/>
            </w:tabs>
            <w:rPr>
              <w:noProof/>
            </w:rPr>
          </w:pPr>
          <w:hyperlink w:anchor="_Toc287450311" w:history="1">
            <w:r w:rsidRPr="00CC52D3">
              <w:rPr>
                <w:rStyle w:val="Hyperlink"/>
                <w:noProof/>
              </w:rPr>
              <w:t>Requirements</w:t>
            </w:r>
            <w:r>
              <w:rPr>
                <w:noProof/>
                <w:webHidden/>
              </w:rPr>
              <w:tab/>
            </w:r>
            <w:r>
              <w:rPr>
                <w:noProof/>
                <w:webHidden/>
              </w:rPr>
              <w:fldChar w:fldCharType="begin"/>
            </w:r>
            <w:r>
              <w:rPr>
                <w:noProof/>
                <w:webHidden/>
              </w:rPr>
              <w:instrText xml:space="preserve"> PAGEREF _Toc287450311 \h </w:instrText>
            </w:r>
            <w:r>
              <w:rPr>
                <w:noProof/>
                <w:webHidden/>
              </w:rPr>
            </w:r>
            <w:r>
              <w:rPr>
                <w:noProof/>
                <w:webHidden/>
              </w:rPr>
              <w:fldChar w:fldCharType="separate"/>
            </w:r>
            <w:r>
              <w:rPr>
                <w:noProof/>
                <w:webHidden/>
              </w:rPr>
              <w:t>16</w:t>
            </w:r>
            <w:r>
              <w:rPr>
                <w:noProof/>
                <w:webHidden/>
              </w:rPr>
              <w:fldChar w:fldCharType="end"/>
            </w:r>
          </w:hyperlink>
        </w:p>
        <w:p w:rsidR="00AD69E2" w:rsidRDefault="00AD69E2">
          <w:pPr>
            <w:pStyle w:val="TOC1"/>
            <w:tabs>
              <w:tab w:val="right" w:leader="dot" w:pos="10070"/>
            </w:tabs>
            <w:rPr>
              <w:noProof/>
            </w:rPr>
          </w:pPr>
          <w:hyperlink w:anchor="_Toc287450312" w:history="1">
            <w:r w:rsidRPr="00CC52D3">
              <w:rPr>
                <w:rStyle w:val="Hyperlink"/>
                <w:noProof/>
              </w:rPr>
              <w:t>Packaging</w:t>
            </w:r>
            <w:r>
              <w:rPr>
                <w:noProof/>
                <w:webHidden/>
              </w:rPr>
              <w:tab/>
            </w:r>
            <w:r>
              <w:rPr>
                <w:noProof/>
                <w:webHidden/>
              </w:rPr>
              <w:fldChar w:fldCharType="begin"/>
            </w:r>
            <w:r>
              <w:rPr>
                <w:noProof/>
                <w:webHidden/>
              </w:rPr>
              <w:instrText xml:space="preserve"> PAGEREF _Toc287450312 \h </w:instrText>
            </w:r>
            <w:r>
              <w:rPr>
                <w:noProof/>
                <w:webHidden/>
              </w:rPr>
            </w:r>
            <w:r>
              <w:rPr>
                <w:noProof/>
                <w:webHidden/>
              </w:rPr>
              <w:fldChar w:fldCharType="separate"/>
            </w:r>
            <w:r>
              <w:rPr>
                <w:noProof/>
                <w:webHidden/>
              </w:rPr>
              <w:t>17</w:t>
            </w:r>
            <w:r>
              <w:rPr>
                <w:noProof/>
                <w:webHidden/>
              </w:rPr>
              <w:fldChar w:fldCharType="end"/>
            </w:r>
          </w:hyperlink>
        </w:p>
        <w:p w:rsidR="00AD69E2" w:rsidRDefault="00AD69E2">
          <w:pPr>
            <w:pStyle w:val="TOC1"/>
            <w:tabs>
              <w:tab w:val="right" w:leader="dot" w:pos="10070"/>
            </w:tabs>
            <w:rPr>
              <w:noProof/>
            </w:rPr>
          </w:pPr>
          <w:hyperlink w:anchor="_Toc287450313" w:history="1">
            <w:r w:rsidRPr="00CC52D3">
              <w:rPr>
                <w:rStyle w:val="Hyperlink"/>
                <w:noProof/>
              </w:rPr>
              <w:t>Installation</w:t>
            </w:r>
            <w:r>
              <w:rPr>
                <w:noProof/>
                <w:webHidden/>
              </w:rPr>
              <w:tab/>
            </w:r>
            <w:r>
              <w:rPr>
                <w:noProof/>
                <w:webHidden/>
              </w:rPr>
              <w:fldChar w:fldCharType="begin"/>
            </w:r>
            <w:r>
              <w:rPr>
                <w:noProof/>
                <w:webHidden/>
              </w:rPr>
              <w:instrText xml:space="preserve"> PAGEREF _Toc287450313 \h </w:instrText>
            </w:r>
            <w:r>
              <w:rPr>
                <w:noProof/>
                <w:webHidden/>
              </w:rPr>
            </w:r>
            <w:r>
              <w:rPr>
                <w:noProof/>
                <w:webHidden/>
              </w:rPr>
              <w:fldChar w:fldCharType="separate"/>
            </w:r>
            <w:r>
              <w:rPr>
                <w:noProof/>
                <w:webHidden/>
              </w:rPr>
              <w:t>19</w:t>
            </w:r>
            <w:r>
              <w:rPr>
                <w:noProof/>
                <w:webHidden/>
              </w:rPr>
              <w:fldChar w:fldCharType="end"/>
            </w:r>
          </w:hyperlink>
        </w:p>
        <w:p w:rsidR="00AD69E2" w:rsidRDefault="00AD69E2">
          <w:pPr>
            <w:pStyle w:val="TOC2"/>
            <w:tabs>
              <w:tab w:val="right" w:leader="dot" w:pos="10070"/>
            </w:tabs>
            <w:rPr>
              <w:noProof/>
            </w:rPr>
          </w:pPr>
          <w:hyperlink w:anchor="_Toc287450314" w:history="1">
            <w:r w:rsidRPr="00CC52D3">
              <w:rPr>
                <w:rStyle w:val="Hyperlink"/>
                <w:noProof/>
              </w:rPr>
              <w:t>Installation Tree</w:t>
            </w:r>
            <w:r>
              <w:rPr>
                <w:noProof/>
                <w:webHidden/>
              </w:rPr>
              <w:tab/>
            </w:r>
            <w:r>
              <w:rPr>
                <w:noProof/>
                <w:webHidden/>
              </w:rPr>
              <w:fldChar w:fldCharType="begin"/>
            </w:r>
            <w:r>
              <w:rPr>
                <w:noProof/>
                <w:webHidden/>
              </w:rPr>
              <w:instrText xml:space="preserve"> PAGEREF _Toc287450314 \h </w:instrText>
            </w:r>
            <w:r>
              <w:rPr>
                <w:noProof/>
                <w:webHidden/>
              </w:rPr>
            </w:r>
            <w:r>
              <w:rPr>
                <w:noProof/>
                <w:webHidden/>
              </w:rPr>
              <w:fldChar w:fldCharType="separate"/>
            </w:r>
            <w:r>
              <w:rPr>
                <w:noProof/>
                <w:webHidden/>
              </w:rPr>
              <w:t>19</w:t>
            </w:r>
            <w:r>
              <w:rPr>
                <w:noProof/>
                <w:webHidden/>
              </w:rPr>
              <w:fldChar w:fldCharType="end"/>
            </w:r>
          </w:hyperlink>
        </w:p>
        <w:p w:rsidR="00AD69E2" w:rsidRDefault="00AD69E2">
          <w:pPr>
            <w:pStyle w:val="TOC2"/>
            <w:tabs>
              <w:tab w:val="right" w:leader="dot" w:pos="10070"/>
            </w:tabs>
            <w:rPr>
              <w:noProof/>
            </w:rPr>
          </w:pPr>
          <w:hyperlink w:anchor="_Toc287450315" w:history="1">
            <w:r w:rsidRPr="00CC52D3">
              <w:rPr>
                <w:rStyle w:val="Hyperlink"/>
                <w:noProof/>
              </w:rPr>
              <w:t>Updating the Schema</w:t>
            </w:r>
            <w:r>
              <w:rPr>
                <w:noProof/>
                <w:webHidden/>
              </w:rPr>
              <w:tab/>
            </w:r>
            <w:r>
              <w:rPr>
                <w:noProof/>
                <w:webHidden/>
              </w:rPr>
              <w:fldChar w:fldCharType="begin"/>
            </w:r>
            <w:r>
              <w:rPr>
                <w:noProof/>
                <w:webHidden/>
              </w:rPr>
              <w:instrText xml:space="preserve"> PAGEREF _Toc287450315 \h </w:instrText>
            </w:r>
            <w:r>
              <w:rPr>
                <w:noProof/>
                <w:webHidden/>
              </w:rPr>
            </w:r>
            <w:r>
              <w:rPr>
                <w:noProof/>
                <w:webHidden/>
              </w:rPr>
              <w:fldChar w:fldCharType="separate"/>
            </w:r>
            <w:r>
              <w:rPr>
                <w:noProof/>
                <w:webHidden/>
              </w:rPr>
              <w:t>19</w:t>
            </w:r>
            <w:r>
              <w:rPr>
                <w:noProof/>
                <w:webHidden/>
              </w:rPr>
              <w:fldChar w:fldCharType="end"/>
            </w:r>
          </w:hyperlink>
        </w:p>
        <w:p w:rsidR="00AD69E2" w:rsidRDefault="00AD69E2">
          <w:pPr>
            <w:pStyle w:val="TOC2"/>
            <w:tabs>
              <w:tab w:val="right" w:leader="dot" w:pos="10070"/>
            </w:tabs>
            <w:rPr>
              <w:noProof/>
            </w:rPr>
          </w:pPr>
          <w:hyperlink w:anchor="_Toc287450316" w:history="1">
            <w:r w:rsidRPr="00CC52D3">
              <w:rPr>
                <w:rStyle w:val="Hyperlink"/>
                <w:noProof/>
              </w:rPr>
              <w:t>Import the Data Files</w:t>
            </w:r>
            <w:r>
              <w:rPr>
                <w:noProof/>
                <w:webHidden/>
              </w:rPr>
              <w:tab/>
            </w:r>
            <w:r>
              <w:rPr>
                <w:noProof/>
                <w:webHidden/>
              </w:rPr>
              <w:fldChar w:fldCharType="begin"/>
            </w:r>
            <w:r>
              <w:rPr>
                <w:noProof/>
                <w:webHidden/>
              </w:rPr>
              <w:instrText xml:space="preserve"> PAGEREF _Toc287450316 \h </w:instrText>
            </w:r>
            <w:r>
              <w:rPr>
                <w:noProof/>
                <w:webHidden/>
              </w:rPr>
            </w:r>
            <w:r>
              <w:rPr>
                <w:noProof/>
                <w:webHidden/>
              </w:rPr>
              <w:fldChar w:fldCharType="separate"/>
            </w:r>
            <w:r>
              <w:rPr>
                <w:noProof/>
                <w:webHidden/>
              </w:rPr>
              <w:t>20</w:t>
            </w:r>
            <w:r>
              <w:rPr>
                <w:noProof/>
                <w:webHidden/>
              </w:rPr>
              <w:fldChar w:fldCharType="end"/>
            </w:r>
          </w:hyperlink>
        </w:p>
        <w:p w:rsidR="00AD69E2" w:rsidRDefault="00AD69E2">
          <w:pPr>
            <w:pStyle w:val="TOC2"/>
            <w:tabs>
              <w:tab w:val="right" w:leader="dot" w:pos="10070"/>
            </w:tabs>
            <w:rPr>
              <w:noProof/>
            </w:rPr>
          </w:pPr>
          <w:hyperlink w:anchor="_Toc287450317" w:history="1">
            <w:r w:rsidRPr="00CC52D3">
              <w:rPr>
                <w:rStyle w:val="Hyperlink"/>
                <w:noProof/>
              </w:rPr>
              <w:t>Import the User Interface Forms</w:t>
            </w:r>
            <w:r>
              <w:rPr>
                <w:noProof/>
                <w:webHidden/>
              </w:rPr>
              <w:tab/>
            </w:r>
            <w:r>
              <w:rPr>
                <w:noProof/>
                <w:webHidden/>
              </w:rPr>
              <w:fldChar w:fldCharType="begin"/>
            </w:r>
            <w:r>
              <w:rPr>
                <w:noProof/>
                <w:webHidden/>
              </w:rPr>
              <w:instrText xml:space="preserve"> PAGEREF _Toc287450317 \h </w:instrText>
            </w:r>
            <w:r>
              <w:rPr>
                <w:noProof/>
                <w:webHidden/>
              </w:rPr>
            </w:r>
            <w:r>
              <w:rPr>
                <w:noProof/>
                <w:webHidden/>
              </w:rPr>
              <w:fldChar w:fldCharType="separate"/>
            </w:r>
            <w:r>
              <w:rPr>
                <w:noProof/>
                <w:webHidden/>
              </w:rPr>
              <w:t>20</w:t>
            </w:r>
            <w:r>
              <w:rPr>
                <w:noProof/>
                <w:webHidden/>
              </w:rPr>
              <w:fldChar w:fldCharType="end"/>
            </w:r>
          </w:hyperlink>
        </w:p>
        <w:p w:rsidR="00AD69E2" w:rsidRDefault="00AD69E2">
          <w:pPr>
            <w:pStyle w:val="TOC2"/>
            <w:tabs>
              <w:tab w:val="right" w:leader="dot" w:pos="10070"/>
            </w:tabs>
            <w:rPr>
              <w:noProof/>
            </w:rPr>
          </w:pPr>
          <w:hyperlink w:anchor="_Toc287450318" w:history="1">
            <w:r w:rsidRPr="00CC52D3">
              <w:rPr>
                <w:rStyle w:val="Hyperlink"/>
                <w:noProof/>
              </w:rPr>
              <w:t>Set up Resource Configurations</w:t>
            </w:r>
            <w:r>
              <w:rPr>
                <w:noProof/>
                <w:webHidden/>
              </w:rPr>
              <w:tab/>
            </w:r>
            <w:r>
              <w:rPr>
                <w:noProof/>
                <w:webHidden/>
              </w:rPr>
              <w:fldChar w:fldCharType="begin"/>
            </w:r>
            <w:r>
              <w:rPr>
                <w:noProof/>
                <w:webHidden/>
              </w:rPr>
              <w:instrText xml:space="preserve"> PAGEREF _Toc287450318 \h </w:instrText>
            </w:r>
            <w:r>
              <w:rPr>
                <w:noProof/>
                <w:webHidden/>
              </w:rPr>
            </w:r>
            <w:r>
              <w:rPr>
                <w:noProof/>
                <w:webHidden/>
              </w:rPr>
              <w:fldChar w:fldCharType="separate"/>
            </w:r>
            <w:r>
              <w:rPr>
                <w:noProof/>
                <w:webHidden/>
              </w:rPr>
              <w:t>21</w:t>
            </w:r>
            <w:r>
              <w:rPr>
                <w:noProof/>
                <w:webHidden/>
              </w:rPr>
              <w:fldChar w:fldCharType="end"/>
            </w:r>
          </w:hyperlink>
        </w:p>
        <w:p w:rsidR="00AD69E2" w:rsidRDefault="00AD69E2">
          <w:pPr>
            <w:pStyle w:val="TOC2"/>
            <w:tabs>
              <w:tab w:val="right" w:leader="dot" w:pos="10070"/>
            </w:tabs>
            <w:rPr>
              <w:noProof/>
            </w:rPr>
          </w:pPr>
          <w:hyperlink w:anchor="_Toc287450319" w:history="1">
            <w:r w:rsidRPr="00CC52D3">
              <w:rPr>
                <w:rStyle w:val="Hyperlink"/>
                <w:noProof/>
              </w:rPr>
              <w:t>Compile ClearBasic Code</w:t>
            </w:r>
            <w:r>
              <w:rPr>
                <w:noProof/>
                <w:webHidden/>
              </w:rPr>
              <w:tab/>
            </w:r>
            <w:r>
              <w:rPr>
                <w:noProof/>
                <w:webHidden/>
              </w:rPr>
              <w:fldChar w:fldCharType="begin"/>
            </w:r>
            <w:r>
              <w:rPr>
                <w:noProof/>
                <w:webHidden/>
              </w:rPr>
              <w:instrText xml:space="preserve"> PAGEREF _Toc287450319 \h </w:instrText>
            </w:r>
            <w:r>
              <w:rPr>
                <w:noProof/>
                <w:webHidden/>
              </w:rPr>
            </w:r>
            <w:r>
              <w:rPr>
                <w:noProof/>
                <w:webHidden/>
              </w:rPr>
              <w:fldChar w:fldCharType="separate"/>
            </w:r>
            <w:r>
              <w:rPr>
                <w:noProof/>
                <w:webHidden/>
              </w:rPr>
              <w:t>21</w:t>
            </w:r>
            <w:r>
              <w:rPr>
                <w:noProof/>
                <w:webHidden/>
              </w:rPr>
              <w:fldChar w:fldCharType="end"/>
            </w:r>
          </w:hyperlink>
        </w:p>
        <w:p w:rsidR="00AD69E2" w:rsidRDefault="00AD69E2">
          <w:pPr>
            <w:pStyle w:val="TOC2"/>
            <w:tabs>
              <w:tab w:val="right" w:leader="dot" w:pos="10070"/>
            </w:tabs>
            <w:rPr>
              <w:noProof/>
            </w:rPr>
          </w:pPr>
          <w:hyperlink w:anchor="_Toc287450320" w:history="1">
            <w:r w:rsidRPr="00CC52D3">
              <w:rPr>
                <w:rStyle w:val="Hyperlink"/>
                <w:noProof/>
              </w:rPr>
              <w:t>Environment Variables</w:t>
            </w:r>
            <w:r>
              <w:rPr>
                <w:noProof/>
                <w:webHidden/>
              </w:rPr>
              <w:tab/>
            </w:r>
            <w:r>
              <w:rPr>
                <w:noProof/>
                <w:webHidden/>
              </w:rPr>
              <w:fldChar w:fldCharType="begin"/>
            </w:r>
            <w:r>
              <w:rPr>
                <w:noProof/>
                <w:webHidden/>
              </w:rPr>
              <w:instrText xml:space="preserve"> PAGEREF _Toc287450320 \h </w:instrText>
            </w:r>
            <w:r>
              <w:rPr>
                <w:noProof/>
                <w:webHidden/>
              </w:rPr>
            </w:r>
            <w:r>
              <w:rPr>
                <w:noProof/>
                <w:webHidden/>
              </w:rPr>
              <w:fldChar w:fldCharType="separate"/>
            </w:r>
            <w:r>
              <w:rPr>
                <w:noProof/>
                <w:webHidden/>
              </w:rPr>
              <w:t>22</w:t>
            </w:r>
            <w:r>
              <w:rPr>
                <w:noProof/>
                <w:webHidden/>
              </w:rPr>
              <w:fldChar w:fldCharType="end"/>
            </w:r>
          </w:hyperlink>
        </w:p>
        <w:p w:rsidR="00AD69E2" w:rsidRDefault="00AD69E2">
          <w:pPr>
            <w:pStyle w:val="TOC1"/>
            <w:tabs>
              <w:tab w:val="right" w:leader="dot" w:pos="10070"/>
            </w:tabs>
            <w:rPr>
              <w:noProof/>
            </w:rPr>
          </w:pPr>
          <w:hyperlink w:anchor="_Toc287450321" w:history="1">
            <w:r w:rsidRPr="00CC52D3">
              <w:rPr>
                <w:rStyle w:val="Hyperlink"/>
                <w:noProof/>
              </w:rPr>
              <w:t>Limitations</w:t>
            </w:r>
            <w:r>
              <w:rPr>
                <w:noProof/>
                <w:webHidden/>
              </w:rPr>
              <w:tab/>
            </w:r>
            <w:r>
              <w:rPr>
                <w:noProof/>
                <w:webHidden/>
              </w:rPr>
              <w:fldChar w:fldCharType="begin"/>
            </w:r>
            <w:r>
              <w:rPr>
                <w:noProof/>
                <w:webHidden/>
              </w:rPr>
              <w:instrText xml:space="preserve"> PAGEREF _Toc287450321 \h </w:instrText>
            </w:r>
            <w:r>
              <w:rPr>
                <w:noProof/>
                <w:webHidden/>
              </w:rPr>
            </w:r>
            <w:r>
              <w:rPr>
                <w:noProof/>
                <w:webHidden/>
              </w:rPr>
              <w:fldChar w:fldCharType="separate"/>
            </w:r>
            <w:r>
              <w:rPr>
                <w:noProof/>
                <w:webHidden/>
              </w:rPr>
              <w:t>22</w:t>
            </w:r>
            <w:r>
              <w:rPr>
                <w:noProof/>
                <w:webHidden/>
              </w:rPr>
              <w:fldChar w:fldCharType="end"/>
            </w:r>
          </w:hyperlink>
        </w:p>
        <w:p w:rsidR="00AD69E2" w:rsidRDefault="00AD69E2">
          <w:pPr>
            <w:pStyle w:val="TOC1"/>
            <w:tabs>
              <w:tab w:val="right" w:leader="dot" w:pos="10070"/>
            </w:tabs>
            <w:rPr>
              <w:noProof/>
            </w:rPr>
          </w:pPr>
          <w:hyperlink w:anchor="_Toc287450322" w:history="1">
            <w:r w:rsidRPr="00CC52D3">
              <w:rPr>
                <w:rStyle w:val="Hyperlink"/>
                <w:noProof/>
              </w:rPr>
              <w:t>Year  2000</w:t>
            </w:r>
            <w:r>
              <w:rPr>
                <w:noProof/>
                <w:webHidden/>
              </w:rPr>
              <w:tab/>
            </w:r>
            <w:r>
              <w:rPr>
                <w:noProof/>
                <w:webHidden/>
              </w:rPr>
              <w:fldChar w:fldCharType="begin"/>
            </w:r>
            <w:r>
              <w:rPr>
                <w:noProof/>
                <w:webHidden/>
              </w:rPr>
              <w:instrText xml:space="preserve"> PAGEREF _Toc287450322 \h </w:instrText>
            </w:r>
            <w:r>
              <w:rPr>
                <w:noProof/>
                <w:webHidden/>
              </w:rPr>
            </w:r>
            <w:r>
              <w:rPr>
                <w:noProof/>
                <w:webHidden/>
              </w:rPr>
              <w:fldChar w:fldCharType="separate"/>
            </w:r>
            <w:r>
              <w:rPr>
                <w:noProof/>
                <w:webHidden/>
              </w:rPr>
              <w:t>23</w:t>
            </w:r>
            <w:r>
              <w:rPr>
                <w:noProof/>
                <w:webHidden/>
              </w:rPr>
              <w:fldChar w:fldCharType="end"/>
            </w:r>
          </w:hyperlink>
        </w:p>
        <w:p w:rsidR="00AD69E2" w:rsidRDefault="00AD69E2">
          <w:pPr>
            <w:pStyle w:val="TOC1"/>
            <w:tabs>
              <w:tab w:val="right" w:leader="dot" w:pos="10070"/>
            </w:tabs>
            <w:rPr>
              <w:noProof/>
            </w:rPr>
          </w:pPr>
          <w:hyperlink w:anchor="_Toc287450323" w:history="1">
            <w:r w:rsidRPr="00CC52D3">
              <w:rPr>
                <w:rStyle w:val="Hyperlink"/>
                <w:noProof/>
              </w:rPr>
              <w:t>Internationalization</w:t>
            </w:r>
            <w:r>
              <w:rPr>
                <w:noProof/>
                <w:webHidden/>
              </w:rPr>
              <w:tab/>
            </w:r>
            <w:r>
              <w:rPr>
                <w:noProof/>
                <w:webHidden/>
              </w:rPr>
              <w:fldChar w:fldCharType="begin"/>
            </w:r>
            <w:r>
              <w:rPr>
                <w:noProof/>
                <w:webHidden/>
              </w:rPr>
              <w:instrText xml:space="preserve"> PAGEREF _Toc287450323 \h </w:instrText>
            </w:r>
            <w:r>
              <w:rPr>
                <w:noProof/>
                <w:webHidden/>
              </w:rPr>
            </w:r>
            <w:r>
              <w:rPr>
                <w:noProof/>
                <w:webHidden/>
              </w:rPr>
              <w:fldChar w:fldCharType="separate"/>
            </w:r>
            <w:r>
              <w:rPr>
                <w:noProof/>
                <w:webHidden/>
              </w:rPr>
              <w:t>23</w:t>
            </w:r>
            <w:r>
              <w:rPr>
                <w:noProof/>
                <w:webHidden/>
              </w:rPr>
              <w:fldChar w:fldCharType="end"/>
            </w:r>
          </w:hyperlink>
        </w:p>
        <w:p w:rsidR="00AD69E2" w:rsidRDefault="00AD69E2">
          <w:pPr>
            <w:pStyle w:val="TOC1"/>
            <w:tabs>
              <w:tab w:val="right" w:leader="dot" w:pos="10070"/>
            </w:tabs>
            <w:rPr>
              <w:noProof/>
            </w:rPr>
          </w:pPr>
          <w:hyperlink w:anchor="_Toc287450324" w:history="1">
            <w:r w:rsidRPr="00CC52D3">
              <w:rPr>
                <w:rStyle w:val="Hyperlink"/>
                <w:noProof/>
              </w:rPr>
              <w:t>How to Contact Us</w:t>
            </w:r>
            <w:r>
              <w:rPr>
                <w:noProof/>
                <w:webHidden/>
              </w:rPr>
              <w:tab/>
            </w:r>
            <w:r>
              <w:rPr>
                <w:noProof/>
                <w:webHidden/>
              </w:rPr>
              <w:fldChar w:fldCharType="begin"/>
            </w:r>
            <w:r>
              <w:rPr>
                <w:noProof/>
                <w:webHidden/>
              </w:rPr>
              <w:instrText xml:space="preserve"> PAGEREF _Toc287450324 \h </w:instrText>
            </w:r>
            <w:r>
              <w:rPr>
                <w:noProof/>
                <w:webHidden/>
              </w:rPr>
            </w:r>
            <w:r>
              <w:rPr>
                <w:noProof/>
                <w:webHidden/>
              </w:rPr>
              <w:fldChar w:fldCharType="separate"/>
            </w:r>
            <w:r>
              <w:rPr>
                <w:noProof/>
                <w:webHidden/>
              </w:rPr>
              <w:t>23</w:t>
            </w:r>
            <w:r>
              <w:rPr>
                <w:noProof/>
                <w:webHidden/>
              </w:rPr>
              <w:fldChar w:fldCharType="end"/>
            </w:r>
          </w:hyperlink>
        </w:p>
        <w:p w:rsidR="00AD69E2" w:rsidRDefault="00AD69E2">
          <w:pPr>
            <w:pStyle w:val="TOC1"/>
            <w:tabs>
              <w:tab w:val="right" w:leader="dot" w:pos="10070"/>
            </w:tabs>
            <w:rPr>
              <w:noProof/>
            </w:rPr>
          </w:pPr>
          <w:hyperlink w:anchor="_Toc287450325" w:history="1">
            <w:r w:rsidRPr="00CC52D3">
              <w:rPr>
                <w:rStyle w:val="Hyperlink"/>
                <w:noProof/>
              </w:rPr>
              <w:t>API Reference</w:t>
            </w:r>
            <w:r>
              <w:rPr>
                <w:noProof/>
                <w:webHidden/>
              </w:rPr>
              <w:tab/>
            </w:r>
            <w:r>
              <w:rPr>
                <w:noProof/>
                <w:webHidden/>
              </w:rPr>
              <w:fldChar w:fldCharType="begin"/>
            </w:r>
            <w:r>
              <w:rPr>
                <w:noProof/>
                <w:webHidden/>
              </w:rPr>
              <w:instrText xml:space="preserve"> PAGEREF _Toc287450325 \h </w:instrText>
            </w:r>
            <w:r>
              <w:rPr>
                <w:noProof/>
                <w:webHidden/>
              </w:rPr>
            </w:r>
            <w:r>
              <w:rPr>
                <w:noProof/>
                <w:webHidden/>
              </w:rPr>
              <w:fldChar w:fldCharType="separate"/>
            </w:r>
            <w:r>
              <w:rPr>
                <w:noProof/>
                <w:webHidden/>
              </w:rPr>
              <w:t>24</w:t>
            </w:r>
            <w:r>
              <w:rPr>
                <w:noProof/>
                <w:webHidden/>
              </w:rPr>
              <w:fldChar w:fldCharType="end"/>
            </w:r>
          </w:hyperlink>
        </w:p>
        <w:p w:rsidR="00AD69E2" w:rsidRDefault="00AD69E2">
          <w:pPr>
            <w:pStyle w:val="TOC2"/>
            <w:tabs>
              <w:tab w:val="right" w:leader="dot" w:pos="10070"/>
            </w:tabs>
            <w:rPr>
              <w:noProof/>
            </w:rPr>
          </w:pPr>
          <w:hyperlink w:anchor="_Toc287450326" w:history="1">
            <w:r w:rsidRPr="00CC52D3">
              <w:rPr>
                <w:rStyle w:val="Hyperlink"/>
                <w:noProof/>
              </w:rPr>
              <w:t>mail_merge</w:t>
            </w:r>
            <w:r>
              <w:rPr>
                <w:noProof/>
                <w:webHidden/>
              </w:rPr>
              <w:tab/>
            </w:r>
            <w:r>
              <w:rPr>
                <w:noProof/>
                <w:webHidden/>
              </w:rPr>
              <w:fldChar w:fldCharType="begin"/>
            </w:r>
            <w:r>
              <w:rPr>
                <w:noProof/>
                <w:webHidden/>
              </w:rPr>
              <w:instrText xml:space="preserve"> PAGEREF _Toc287450326 \h </w:instrText>
            </w:r>
            <w:r>
              <w:rPr>
                <w:noProof/>
                <w:webHidden/>
              </w:rPr>
            </w:r>
            <w:r>
              <w:rPr>
                <w:noProof/>
                <w:webHidden/>
              </w:rPr>
              <w:fldChar w:fldCharType="separate"/>
            </w:r>
            <w:r>
              <w:rPr>
                <w:noProof/>
                <w:webHidden/>
              </w:rPr>
              <w:t>24</w:t>
            </w:r>
            <w:r>
              <w:rPr>
                <w:noProof/>
                <w:webHidden/>
              </w:rPr>
              <w:fldChar w:fldCharType="end"/>
            </w:r>
          </w:hyperlink>
        </w:p>
        <w:p w:rsidR="00C13474" w:rsidRDefault="00C13474">
          <w:r>
            <w:fldChar w:fldCharType="end"/>
          </w:r>
        </w:p>
      </w:sdtContent>
    </w:sdt>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387436" w:rsidRDefault="00387436">
      <w:pPr>
        <w:rPr>
          <w:rFonts w:ascii="Arial" w:hAnsi="Arial" w:cs="Arial"/>
          <w:b/>
          <w:bCs/>
          <w:sz w:val="28"/>
          <w:szCs w:val="28"/>
        </w:rPr>
      </w:pPr>
      <w:r>
        <w:rPr>
          <w:rFonts w:ascii="Arial" w:hAnsi="Arial" w:cs="Arial"/>
          <w:b/>
          <w:bCs/>
          <w:sz w:val="28"/>
          <w:szCs w:val="28"/>
        </w:rPr>
        <w:br w:type="page"/>
      </w:r>
    </w:p>
    <w:p w:rsidR="00154B5D" w:rsidRDefault="0006105A" w:rsidP="00C13474">
      <w:pPr>
        <w:pStyle w:val="Heading1"/>
        <w:rPr>
          <w:rFonts w:ascii="Times New Roman" w:hAnsi="Times New Roman" w:cs="Times New Roman"/>
          <w:sz w:val="24"/>
          <w:szCs w:val="24"/>
        </w:rPr>
      </w:pPr>
      <w:bookmarkStart w:id="0" w:name="_Toc287450288"/>
      <w:r>
        <w:lastRenderedPageBreak/>
        <w:t>Overview</w:t>
      </w:r>
      <w:bookmarkEnd w:id="0"/>
    </w:p>
    <w:p w:rsidR="00154B5D" w:rsidRDefault="00154B5D">
      <w:pPr>
        <w:widowControl w:val="0"/>
        <w:autoSpaceDE w:val="0"/>
        <w:autoSpaceDN w:val="0"/>
        <w:adjustRightInd w:val="0"/>
        <w:spacing w:after="0" w:line="302"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1" w:name="_Toc287450289"/>
      <w:r>
        <w:t>General Overview</w:t>
      </w:r>
      <w:bookmarkEnd w:id="1"/>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0" w:lineRule="auto"/>
        <w:ind w:right="720"/>
        <w:jc w:val="both"/>
        <w:rPr>
          <w:rFonts w:ascii="Times New Roman" w:hAnsi="Times New Roman" w:cs="Times New Roman"/>
          <w:sz w:val="24"/>
          <w:szCs w:val="24"/>
        </w:rPr>
      </w:pPr>
      <w:r>
        <w:rPr>
          <w:rFonts w:ascii="Arial" w:hAnsi="Arial" w:cs="Arial"/>
          <w:sz w:val="20"/>
          <w:szCs w:val="20"/>
        </w:rPr>
        <w:t xml:space="preserve">It is a fairly common requirement that Clarify users would like to perform “mail merge” operations. </w:t>
      </w:r>
      <w:r>
        <w:rPr>
          <w:rFonts w:ascii="Arial" w:hAnsi="Arial" w:cs="Arial"/>
          <w:i/>
          <w:iCs/>
          <w:sz w:val="20"/>
          <w:szCs w:val="20"/>
        </w:rPr>
        <w:t xml:space="preserve">Mail Merge </w:t>
      </w:r>
      <w:r>
        <w:rPr>
          <w:rFonts w:ascii="Arial" w:hAnsi="Arial" w:cs="Arial"/>
          <w:sz w:val="20"/>
          <w:szCs w:val="20"/>
        </w:rPr>
        <w:t>is the process of taking a generic template (in this case, in Microsoft Word), and</w:t>
      </w:r>
      <w:r>
        <w:rPr>
          <w:rFonts w:ascii="Arial" w:hAnsi="Arial" w:cs="Arial"/>
          <w:i/>
          <w:iCs/>
          <w:sz w:val="20"/>
          <w:szCs w:val="20"/>
        </w:rPr>
        <w:t xml:space="preserve"> </w:t>
      </w:r>
      <w:r>
        <w:rPr>
          <w:rFonts w:ascii="Arial" w:hAnsi="Arial" w:cs="Arial"/>
          <w:sz w:val="20"/>
          <w:szCs w:val="20"/>
        </w:rPr>
        <w:t xml:space="preserve">replacing certain generic </w:t>
      </w:r>
      <w:r>
        <w:rPr>
          <w:rFonts w:ascii="Arial" w:hAnsi="Arial" w:cs="Arial"/>
          <w:i/>
          <w:iCs/>
          <w:sz w:val="20"/>
          <w:szCs w:val="20"/>
        </w:rPr>
        <w:t>variables</w:t>
      </w:r>
      <w:r>
        <w:rPr>
          <w:rFonts w:ascii="Arial" w:hAnsi="Arial" w:cs="Arial"/>
          <w:sz w:val="20"/>
          <w:szCs w:val="20"/>
        </w:rPr>
        <w:t xml:space="preserve"> (or spots to be filled in) with data from a contact, case, quote, etc. In effect, this personalizes the document with the required data. This product, </w:t>
      </w:r>
      <w:r>
        <w:rPr>
          <w:rFonts w:ascii="Arial" w:hAnsi="Arial" w:cs="Arial"/>
          <w:i/>
          <w:iCs/>
          <w:sz w:val="20"/>
          <w:szCs w:val="20"/>
        </w:rPr>
        <w:t>Mail Merge for</w:t>
      </w:r>
      <w:r>
        <w:rPr>
          <w:rFonts w:ascii="Arial" w:hAnsi="Arial" w:cs="Arial"/>
          <w:sz w:val="20"/>
          <w:szCs w:val="20"/>
        </w:rPr>
        <w:t xml:space="preserve"> </w:t>
      </w:r>
      <w:r>
        <w:rPr>
          <w:rFonts w:ascii="Arial" w:hAnsi="Arial" w:cs="Arial"/>
          <w:i/>
          <w:iCs/>
          <w:sz w:val="20"/>
          <w:szCs w:val="20"/>
        </w:rPr>
        <w:t xml:space="preserve">Clarify </w:t>
      </w:r>
      <w:r>
        <w:rPr>
          <w:rFonts w:ascii="Arial" w:hAnsi="Arial" w:cs="Arial"/>
          <w:sz w:val="20"/>
          <w:szCs w:val="20"/>
        </w:rPr>
        <w:t>(or</w:t>
      </w:r>
      <w:r>
        <w:rPr>
          <w:rFonts w:ascii="Arial" w:hAnsi="Arial" w:cs="Arial"/>
          <w:i/>
          <w:iCs/>
          <w:sz w:val="20"/>
          <w:szCs w:val="20"/>
        </w:rPr>
        <w:t xml:space="preserve"> </w:t>
      </w:r>
      <w:r>
        <w:rPr>
          <w:rFonts w:ascii="Arial" w:hAnsi="Arial" w:cs="Arial"/>
          <w:b/>
          <w:bCs/>
          <w:sz w:val="20"/>
          <w:szCs w:val="20"/>
        </w:rPr>
        <w:t>MM</w:t>
      </w:r>
      <w:r>
        <w:rPr>
          <w:rFonts w:ascii="Arial" w:hAnsi="Arial" w:cs="Arial"/>
          <w:sz w:val="20"/>
          <w:szCs w:val="20"/>
        </w:rPr>
        <w:t>), makes this process simple, painless, and quick.</w:t>
      </w:r>
    </w:p>
    <w:p w:rsidR="00154B5D" w:rsidRDefault="00154B5D">
      <w:pPr>
        <w:widowControl w:val="0"/>
        <w:autoSpaceDE w:val="0"/>
        <w:autoSpaceDN w:val="0"/>
        <w:adjustRightInd w:val="0"/>
        <w:spacing w:after="0" w:line="72"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2" w:lineRule="auto"/>
        <w:ind w:right="720"/>
        <w:jc w:val="both"/>
        <w:rPr>
          <w:rFonts w:ascii="Times New Roman" w:hAnsi="Times New Roman" w:cs="Times New Roman"/>
          <w:sz w:val="24"/>
          <w:szCs w:val="24"/>
        </w:rPr>
      </w:pPr>
      <w:r>
        <w:rPr>
          <w:rFonts w:ascii="Arial" w:hAnsi="Arial" w:cs="Arial"/>
          <w:sz w:val="20"/>
          <w:szCs w:val="20"/>
        </w:rPr>
        <w:t>For example, it might be useful to have a mail merge that when a button is pressed on the case form that a form letter is filled in with the customer’s name, address, case title, owner, etc. Or, on a quote form it might be helpful to have a mail merge automatically build a quote, including header information, and a table of line items, prices, and discounts, all read from the database.</w:t>
      </w:r>
    </w:p>
    <w:p w:rsidR="00154B5D" w:rsidRDefault="00154B5D">
      <w:pPr>
        <w:widowControl w:val="0"/>
        <w:autoSpaceDE w:val="0"/>
        <w:autoSpaceDN w:val="0"/>
        <w:adjustRightInd w:val="0"/>
        <w:spacing w:after="0" w:line="7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1" w:lineRule="auto"/>
        <w:ind w:right="720"/>
        <w:jc w:val="both"/>
        <w:rPr>
          <w:rFonts w:ascii="Times New Roman" w:hAnsi="Times New Roman" w:cs="Times New Roman"/>
          <w:sz w:val="24"/>
          <w:szCs w:val="24"/>
        </w:rPr>
      </w:pPr>
      <w:r>
        <w:rPr>
          <w:rFonts w:ascii="Arial" w:hAnsi="Arial" w:cs="Arial"/>
          <w:sz w:val="20"/>
          <w:szCs w:val="20"/>
        </w:rPr>
        <w:t>Many Clarify customers have written customized code to fit this mail merge need. While this works, it is unsatisfying, because it is specific to the one mail merge operation being performed. When another mail merge is required, more custom coding must be performed. Any time an existing mail merge needs to be tailored, more customization is required.</w:t>
      </w:r>
    </w:p>
    <w:p w:rsidR="00154B5D" w:rsidRDefault="00154B5D">
      <w:pPr>
        <w:widowControl w:val="0"/>
        <w:autoSpaceDE w:val="0"/>
        <w:autoSpaceDN w:val="0"/>
        <w:adjustRightInd w:val="0"/>
        <w:spacing w:after="0" w:line="7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3" w:lineRule="auto"/>
        <w:ind w:right="720"/>
        <w:jc w:val="both"/>
        <w:rPr>
          <w:rFonts w:ascii="Times New Roman" w:hAnsi="Times New Roman" w:cs="Times New Roman"/>
          <w:sz w:val="24"/>
          <w:szCs w:val="24"/>
        </w:rPr>
      </w:pPr>
      <w:r>
        <w:rPr>
          <w:rFonts w:ascii="Arial" w:hAnsi="Arial" w:cs="Arial"/>
          <w:sz w:val="20"/>
          <w:szCs w:val="20"/>
        </w:rPr>
        <w:t xml:space="preserve">What customers have requested is the ability to have a </w:t>
      </w:r>
      <w:r>
        <w:rPr>
          <w:rFonts w:ascii="Arial" w:hAnsi="Arial" w:cs="Arial"/>
          <w:i/>
          <w:iCs/>
          <w:sz w:val="20"/>
          <w:szCs w:val="20"/>
        </w:rPr>
        <w:t>generic</w:t>
      </w:r>
      <w:r>
        <w:rPr>
          <w:rFonts w:ascii="Arial" w:hAnsi="Arial" w:cs="Arial"/>
          <w:sz w:val="20"/>
          <w:szCs w:val="20"/>
        </w:rPr>
        <w:t xml:space="preserve"> mail merge. In other words, an easy to use mechanism that would allow for administrators to quickly add new mail merge items, simply by creating a template in Microsoft Word, by manipulating a simple GUI, and by adding a button (or menu, or dropdown list) to start the mail merge process.</w:t>
      </w:r>
    </w:p>
    <w:p w:rsidR="00154B5D" w:rsidRDefault="00154B5D">
      <w:pPr>
        <w:widowControl w:val="0"/>
        <w:autoSpaceDE w:val="0"/>
        <w:autoSpaceDN w:val="0"/>
        <w:adjustRightInd w:val="0"/>
        <w:spacing w:after="0" w:line="69"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3" w:lineRule="auto"/>
        <w:ind w:right="720"/>
        <w:jc w:val="both"/>
        <w:rPr>
          <w:rFonts w:ascii="Times New Roman" w:hAnsi="Times New Roman" w:cs="Times New Roman"/>
          <w:sz w:val="24"/>
          <w:szCs w:val="24"/>
        </w:rPr>
      </w:pPr>
      <w:r>
        <w:rPr>
          <w:rFonts w:ascii="Arial" w:hAnsi="Arial" w:cs="Arial"/>
          <w:sz w:val="20"/>
          <w:szCs w:val="20"/>
        </w:rPr>
        <w:t xml:space="preserve">The first component of this is the ability, via a GUI, to specify mail merge </w:t>
      </w:r>
      <w:r>
        <w:rPr>
          <w:rFonts w:ascii="Arial" w:hAnsi="Arial" w:cs="Arial"/>
          <w:i/>
          <w:iCs/>
          <w:sz w:val="20"/>
          <w:szCs w:val="20"/>
        </w:rPr>
        <w:t>profiles</w:t>
      </w:r>
      <w:r>
        <w:rPr>
          <w:rFonts w:ascii="Arial" w:hAnsi="Arial" w:cs="Arial"/>
          <w:sz w:val="20"/>
          <w:szCs w:val="20"/>
        </w:rPr>
        <w:t>. These profiles include a root (base) object, and a set of variables that are data items from that object and/or from related objects. Any time a new variable is needed for a mail merge, the administrator only has to add it in the GUI.</w:t>
      </w:r>
    </w:p>
    <w:p w:rsidR="00154B5D" w:rsidRDefault="00154B5D">
      <w:pPr>
        <w:widowControl w:val="0"/>
        <w:autoSpaceDE w:val="0"/>
        <w:autoSpaceDN w:val="0"/>
        <w:adjustRightInd w:val="0"/>
        <w:spacing w:after="0" w:line="7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6" w:lineRule="auto"/>
        <w:ind w:right="720"/>
        <w:jc w:val="both"/>
        <w:rPr>
          <w:rFonts w:ascii="Times New Roman" w:hAnsi="Times New Roman" w:cs="Times New Roman"/>
          <w:sz w:val="24"/>
          <w:szCs w:val="24"/>
        </w:rPr>
      </w:pPr>
      <w:r>
        <w:rPr>
          <w:rFonts w:ascii="Arial" w:hAnsi="Arial" w:cs="Arial"/>
          <w:sz w:val="20"/>
          <w:szCs w:val="20"/>
        </w:rPr>
        <w:t xml:space="preserve">For example, a profile might be driven off of the </w:t>
      </w:r>
      <w:r>
        <w:rPr>
          <w:rFonts w:ascii="Courier New" w:hAnsi="Courier New" w:cs="Courier New"/>
          <w:sz w:val="20"/>
          <w:szCs w:val="20"/>
        </w:rPr>
        <w:t>case</w:t>
      </w:r>
      <w:r>
        <w:rPr>
          <w:rFonts w:ascii="Arial" w:hAnsi="Arial" w:cs="Arial"/>
          <w:sz w:val="20"/>
          <w:szCs w:val="20"/>
        </w:rPr>
        <w:t xml:space="preserve"> table. There might be variables defined for the case ID number, the case title, the contact’s first name, last name, and phone number. The case type, priority, and severity may all be used as well. In addition, the case’s activity history might be a variable, so it can be displayed.</w:t>
      </w:r>
    </w:p>
    <w:p w:rsidR="00154B5D" w:rsidRDefault="00154B5D">
      <w:pPr>
        <w:widowControl w:val="0"/>
        <w:autoSpaceDE w:val="0"/>
        <w:autoSpaceDN w:val="0"/>
        <w:adjustRightInd w:val="0"/>
        <w:spacing w:after="0" w:line="7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3" w:lineRule="auto"/>
        <w:ind w:right="720"/>
        <w:jc w:val="both"/>
        <w:rPr>
          <w:rFonts w:ascii="Times New Roman" w:hAnsi="Times New Roman" w:cs="Times New Roman"/>
          <w:sz w:val="24"/>
          <w:szCs w:val="24"/>
        </w:rPr>
      </w:pPr>
      <w:r>
        <w:rPr>
          <w:rFonts w:ascii="Arial" w:hAnsi="Arial" w:cs="Arial"/>
          <w:sz w:val="20"/>
          <w:szCs w:val="20"/>
        </w:rPr>
        <w:t xml:space="preserve">The second component of a generic mail merge is the creation of a Word template. This </w:t>
      </w:r>
      <w:r>
        <w:rPr>
          <w:rFonts w:ascii="Arial" w:hAnsi="Arial" w:cs="Arial"/>
          <w:i/>
          <w:iCs/>
          <w:sz w:val="20"/>
          <w:szCs w:val="20"/>
        </w:rPr>
        <w:t>Mail</w:t>
      </w:r>
      <w:r>
        <w:rPr>
          <w:rFonts w:ascii="Arial" w:hAnsi="Arial" w:cs="Arial"/>
          <w:sz w:val="20"/>
          <w:szCs w:val="20"/>
        </w:rPr>
        <w:t xml:space="preserve"> </w:t>
      </w:r>
      <w:r>
        <w:rPr>
          <w:rFonts w:ascii="Arial" w:hAnsi="Arial" w:cs="Arial"/>
          <w:i/>
          <w:iCs/>
          <w:sz w:val="20"/>
          <w:szCs w:val="20"/>
        </w:rPr>
        <w:t xml:space="preserve">Merge For Clarify </w:t>
      </w:r>
      <w:r>
        <w:rPr>
          <w:rFonts w:ascii="Arial" w:hAnsi="Arial" w:cs="Arial"/>
          <w:sz w:val="20"/>
          <w:szCs w:val="20"/>
        </w:rPr>
        <w:t>defines a very simple syntax for</w:t>
      </w:r>
      <w:r>
        <w:rPr>
          <w:rFonts w:ascii="Arial" w:hAnsi="Arial" w:cs="Arial"/>
          <w:i/>
          <w:iCs/>
          <w:sz w:val="20"/>
          <w:szCs w:val="20"/>
        </w:rPr>
        <w:t xml:space="preserve"> </w:t>
      </w:r>
      <w:r>
        <w:rPr>
          <w:rFonts w:ascii="Arial" w:hAnsi="Arial" w:cs="Arial"/>
          <w:b/>
          <w:bCs/>
          <w:i/>
          <w:iCs/>
          <w:sz w:val="20"/>
          <w:szCs w:val="20"/>
        </w:rPr>
        <w:t>variables</w:t>
      </w:r>
      <w:r>
        <w:rPr>
          <w:rFonts w:ascii="Arial" w:hAnsi="Arial" w:cs="Arial"/>
          <w:i/>
          <w:iCs/>
          <w:sz w:val="20"/>
          <w:szCs w:val="20"/>
        </w:rPr>
        <w:t xml:space="preserve"> </w:t>
      </w:r>
      <w:r>
        <w:rPr>
          <w:rFonts w:ascii="Arial" w:hAnsi="Arial" w:cs="Arial"/>
          <w:sz w:val="20"/>
          <w:szCs w:val="20"/>
        </w:rPr>
        <w:t>that you insert into your Word</w:t>
      </w:r>
      <w:r>
        <w:rPr>
          <w:rFonts w:ascii="Arial" w:hAnsi="Arial" w:cs="Arial"/>
          <w:i/>
          <w:iCs/>
          <w:sz w:val="20"/>
          <w:szCs w:val="20"/>
        </w:rPr>
        <w:t xml:space="preserve"> </w:t>
      </w:r>
      <w:r>
        <w:rPr>
          <w:rFonts w:ascii="Arial" w:hAnsi="Arial" w:cs="Arial"/>
          <w:sz w:val="20"/>
          <w:szCs w:val="20"/>
        </w:rPr>
        <w:t>document. When the mail merge process happens, each variable that is found is replaced with the proper data from the root object (or related object), as determined by the profile variables.</w:t>
      </w:r>
    </w:p>
    <w:p w:rsidR="00154B5D" w:rsidRDefault="00154B5D">
      <w:pPr>
        <w:widowControl w:val="0"/>
        <w:autoSpaceDE w:val="0"/>
        <w:autoSpaceDN w:val="0"/>
        <w:adjustRightInd w:val="0"/>
        <w:spacing w:after="0" w:line="7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39" w:lineRule="auto"/>
        <w:ind w:right="720"/>
        <w:jc w:val="both"/>
        <w:rPr>
          <w:rFonts w:ascii="Times New Roman" w:hAnsi="Times New Roman" w:cs="Times New Roman"/>
          <w:sz w:val="24"/>
          <w:szCs w:val="24"/>
        </w:rPr>
      </w:pPr>
      <w:r>
        <w:rPr>
          <w:rFonts w:ascii="Arial" w:hAnsi="Arial" w:cs="Arial"/>
          <w:sz w:val="20"/>
          <w:szCs w:val="20"/>
        </w:rPr>
        <w:t xml:space="preserve">In the example above, a variable called </w:t>
      </w:r>
      <w:r>
        <w:rPr>
          <w:rFonts w:ascii="Courier New" w:hAnsi="Courier New" w:cs="Courier New"/>
          <w:sz w:val="20"/>
          <w:szCs w:val="20"/>
        </w:rPr>
        <w:t>ID_NUMBER</w:t>
      </w:r>
      <w:r>
        <w:rPr>
          <w:rFonts w:ascii="Arial" w:hAnsi="Arial" w:cs="Arial"/>
          <w:sz w:val="20"/>
          <w:szCs w:val="20"/>
        </w:rPr>
        <w:t xml:space="preserve"> might be defined in the profile. If the mail merge process found that variable in the Word document, it would know to look at the variable defined in the profile. In this case, the variable simply uses the </w:t>
      </w:r>
      <w:r>
        <w:rPr>
          <w:rFonts w:ascii="Courier New" w:hAnsi="Courier New" w:cs="Courier New"/>
          <w:sz w:val="20"/>
          <w:szCs w:val="20"/>
        </w:rPr>
        <w:t>id_number</w:t>
      </w:r>
      <w:r>
        <w:rPr>
          <w:rFonts w:ascii="Arial" w:hAnsi="Arial" w:cs="Arial"/>
          <w:sz w:val="20"/>
          <w:szCs w:val="20"/>
        </w:rPr>
        <w:t xml:space="preserve"> field of the case. The value for the id_number for the case is then placed in the Word document, replacing the variable name.</w:t>
      </w:r>
    </w:p>
    <w:p w:rsidR="00154B5D" w:rsidRDefault="00154B5D">
      <w:pPr>
        <w:widowControl w:val="0"/>
        <w:autoSpaceDE w:val="0"/>
        <w:autoSpaceDN w:val="0"/>
        <w:adjustRightInd w:val="0"/>
        <w:spacing w:after="0" w:line="89"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5" w:lineRule="auto"/>
        <w:ind w:right="720"/>
        <w:jc w:val="both"/>
        <w:rPr>
          <w:rFonts w:ascii="Times New Roman" w:hAnsi="Times New Roman" w:cs="Times New Roman"/>
          <w:sz w:val="24"/>
          <w:szCs w:val="24"/>
        </w:rPr>
      </w:pPr>
      <w:r>
        <w:rPr>
          <w:rFonts w:ascii="Arial" w:hAnsi="Arial" w:cs="Arial"/>
          <w:sz w:val="20"/>
          <w:szCs w:val="20"/>
        </w:rPr>
        <w:t xml:space="preserve">The final element of a generic mail merge is the ability to call on the mail merge process from any form in Clarify. This is accomplished by providing the administrator, in the product, a new API called </w:t>
      </w:r>
      <w:r>
        <w:rPr>
          <w:rFonts w:ascii="Arial" w:hAnsi="Arial" w:cs="Arial"/>
          <w:i/>
          <w:iCs/>
          <w:sz w:val="20"/>
          <w:szCs w:val="20"/>
        </w:rPr>
        <w:t>mail_merge</w:t>
      </w:r>
      <w:r>
        <w:rPr>
          <w:rFonts w:ascii="Arial" w:hAnsi="Arial" w:cs="Arial"/>
          <w:sz w:val="20"/>
          <w:szCs w:val="20"/>
        </w:rPr>
        <w:t>. This is a ClearBasic API that can be placed in the code for any form (Clarify-defined, or user -defined) in the thick client GUI. The API is simple. It requires a root object objid (which object is the mail merge based on), a profile name (to know the variables to substitute), a document template (the Word document to merge), and an output file name (the name when complete). It also has a variety of other flags to determine specific behavior. The API is documented in detail later in this manual.</w:t>
      </w:r>
    </w:p>
    <w:p w:rsidR="00154B5D" w:rsidRDefault="00154B5D">
      <w:pPr>
        <w:widowControl w:val="0"/>
        <w:autoSpaceDE w:val="0"/>
        <w:autoSpaceDN w:val="0"/>
        <w:adjustRightInd w:val="0"/>
        <w:spacing w:after="0" w:line="318" w:lineRule="exact"/>
        <w:rPr>
          <w:rFonts w:ascii="Times New Roman" w:hAnsi="Times New Roman" w:cs="Times New Roman"/>
          <w:sz w:val="24"/>
          <w:szCs w:val="24"/>
        </w:rPr>
      </w:pPr>
    </w:p>
    <w:p w:rsidR="00154B5D" w:rsidRDefault="0006105A" w:rsidP="00C13474">
      <w:pPr>
        <w:pStyle w:val="Heading1"/>
        <w:rPr>
          <w:rFonts w:ascii="Times New Roman" w:hAnsi="Times New Roman" w:cs="Times New Roman"/>
        </w:rPr>
      </w:pPr>
      <w:bookmarkStart w:id="2" w:name="_Toc287450290"/>
      <w:r>
        <w:t>Before You Upgrade to a New Version…</w:t>
      </w:r>
      <w:bookmarkEnd w:id="2"/>
    </w:p>
    <w:p w:rsidR="00154B5D" w:rsidRDefault="0006105A">
      <w:pPr>
        <w:widowControl w:val="0"/>
        <w:overflowPunct w:val="0"/>
        <w:autoSpaceDE w:val="0"/>
        <w:autoSpaceDN w:val="0"/>
        <w:adjustRightInd w:val="0"/>
        <w:spacing w:after="0"/>
        <w:ind w:right="900"/>
        <w:rPr>
          <w:rFonts w:ascii="Times New Roman" w:hAnsi="Times New Roman" w:cs="Times New Roman"/>
          <w:sz w:val="24"/>
          <w:szCs w:val="24"/>
        </w:rPr>
      </w:pPr>
      <w:r>
        <w:rPr>
          <w:rFonts w:ascii="Arial" w:hAnsi="Arial" w:cs="Arial"/>
          <w:sz w:val="20"/>
          <w:szCs w:val="20"/>
        </w:rPr>
        <w:t xml:space="preserve">You should be aware of both the version of the product you currently have as well as the version you </w:t>
      </w:r>
      <w:r>
        <w:rPr>
          <w:rFonts w:ascii="Arial" w:hAnsi="Arial" w:cs="Arial"/>
          <w:sz w:val="20"/>
          <w:szCs w:val="20"/>
        </w:rPr>
        <w:lastRenderedPageBreak/>
        <w:t>are upgrading to.</w:t>
      </w:r>
    </w:p>
    <w:p w:rsidR="00154B5D" w:rsidRDefault="00154B5D">
      <w:pPr>
        <w:widowControl w:val="0"/>
        <w:autoSpaceDE w:val="0"/>
        <w:autoSpaceDN w:val="0"/>
        <w:adjustRightInd w:val="0"/>
        <w:spacing w:after="0" w:line="16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9" w:lineRule="auto"/>
        <w:ind w:right="760"/>
        <w:rPr>
          <w:rFonts w:ascii="Times New Roman" w:hAnsi="Times New Roman" w:cs="Times New Roman"/>
          <w:sz w:val="24"/>
          <w:szCs w:val="24"/>
        </w:rPr>
      </w:pPr>
      <w:r>
        <w:rPr>
          <w:rFonts w:ascii="Arial" w:hAnsi="Arial" w:cs="Arial"/>
          <w:sz w:val="20"/>
          <w:szCs w:val="20"/>
        </w:rPr>
        <w:t>You may upgrade several revision levels at one time. To perform this multiple-upgrade, you must create a list of files to upgrade. Find the section of the manual with instructions for upgrading from your current software revision. Make a list of the required steps. Repeat this process with each update, adding these steps to the list. If a step is required by more than one version, you only have to list it once.</w:t>
      </w:r>
    </w:p>
    <w:p w:rsidR="00154B5D" w:rsidRDefault="00154B5D">
      <w:pPr>
        <w:widowControl w:val="0"/>
        <w:autoSpaceDE w:val="0"/>
        <w:autoSpaceDN w:val="0"/>
        <w:adjustRightInd w:val="0"/>
        <w:spacing w:after="0" w:line="18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2" w:lineRule="auto"/>
        <w:ind w:right="800"/>
        <w:rPr>
          <w:rFonts w:ascii="Times New Roman" w:hAnsi="Times New Roman" w:cs="Times New Roman"/>
          <w:sz w:val="24"/>
          <w:szCs w:val="24"/>
        </w:rPr>
      </w:pPr>
      <w:r>
        <w:rPr>
          <w:rFonts w:ascii="Arial" w:hAnsi="Arial" w:cs="Arial"/>
          <w:sz w:val="20"/>
          <w:szCs w:val="20"/>
        </w:rPr>
        <w:t>When your list is completed, you should perform all the steps (in the same order you would install the product (schema first, then files and forms, then resource configurations, then code compilation) for a clean install) using the files provided with the most recent version of the product.</w:t>
      </w:r>
    </w:p>
    <w:p w:rsidR="00154B5D" w:rsidRDefault="00154B5D">
      <w:pPr>
        <w:widowControl w:val="0"/>
        <w:autoSpaceDE w:val="0"/>
        <w:autoSpaceDN w:val="0"/>
        <w:adjustRightInd w:val="0"/>
        <w:spacing w:after="0" w:line="18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7" w:lineRule="auto"/>
        <w:ind w:right="860"/>
        <w:rPr>
          <w:rFonts w:ascii="Times New Roman" w:hAnsi="Times New Roman" w:cs="Times New Roman"/>
          <w:sz w:val="24"/>
          <w:szCs w:val="24"/>
        </w:rPr>
      </w:pPr>
      <w:r>
        <w:rPr>
          <w:rFonts w:ascii="Arial" w:hAnsi="Arial" w:cs="Arial"/>
          <w:sz w:val="20"/>
          <w:szCs w:val="20"/>
        </w:rPr>
        <w:t>For example, suppose you had version 1.1 of a product, and versions 1.1.1, 1.2, and 1.3 have all been released. You now wish to upgrade from version 1.1 directly to version 1.3. Suppose that the versions require the following steps:</w:t>
      </w:r>
    </w:p>
    <w:p w:rsidR="00154B5D" w:rsidRDefault="00154B5D">
      <w:pPr>
        <w:widowControl w:val="0"/>
        <w:autoSpaceDE w:val="0"/>
        <w:autoSpaceDN w:val="0"/>
        <w:adjustRightInd w:val="0"/>
        <w:spacing w:after="0" w:line="18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Version 1.1.1 requires that you compile files a.cbs and b.cbs.</w:t>
      </w:r>
    </w:p>
    <w:p w:rsidR="00154B5D" w:rsidRDefault="00154B5D">
      <w:pPr>
        <w:widowControl w:val="0"/>
        <w:autoSpaceDE w:val="0"/>
        <w:autoSpaceDN w:val="0"/>
        <w:adjustRightInd w:val="0"/>
        <w:spacing w:after="0" w:line="23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Version 1.2 requires that you add a new field to the case table, and recompile a.cbs.</w:t>
      </w:r>
    </w:p>
    <w:p w:rsidR="00154B5D" w:rsidRDefault="00154B5D">
      <w:pPr>
        <w:widowControl w:val="0"/>
        <w:autoSpaceDE w:val="0"/>
        <w:autoSpaceDN w:val="0"/>
        <w:adjustRightInd w:val="0"/>
        <w:spacing w:after="0" w:line="22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1080"/>
        <w:rPr>
          <w:rFonts w:ascii="Times New Roman" w:hAnsi="Times New Roman" w:cs="Times New Roman"/>
          <w:sz w:val="24"/>
          <w:szCs w:val="24"/>
        </w:rPr>
      </w:pPr>
      <w:r>
        <w:rPr>
          <w:rFonts w:ascii="Arial" w:hAnsi="Arial" w:cs="Arial"/>
          <w:sz w:val="20"/>
          <w:szCs w:val="20"/>
        </w:rPr>
        <w:t>Version 1.3 requires that you import a data file d.dat, import a new form file, c.dat (add it to the resource configuration), and compile c.cbs.</w:t>
      </w:r>
    </w:p>
    <w:p w:rsidR="00154B5D" w:rsidRDefault="00154B5D">
      <w:pPr>
        <w:widowControl w:val="0"/>
        <w:autoSpaceDE w:val="0"/>
        <w:autoSpaceDN w:val="0"/>
        <w:adjustRightInd w:val="0"/>
        <w:spacing w:after="0" w:line="162"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To perform the total upgrade in this situation you would perform the following steps:</w:t>
      </w:r>
    </w:p>
    <w:p w:rsidR="00154B5D" w:rsidRDefault="00154B5D">
      <w:pPr>
        <w:widowControl w:val="0"/>
        <w:autoSpaceDE w:val="0"/>
        <w:autoSpaceDN w:val="0"/>
        <w:adjustRightInd w:val="0"/>
        <w:spacing w:after="0" w:line="228" w:lineRule="exact"/>
        <w:rPr>
          <w:rFonts w:ascii="Times New Roman" w:hAnsi="Times New Roman" w:cs="Times New Roman"/>
          <w:sz w:val="24"/>
          <w:szCs w:val="24"/>
        </w:rPr>
      </w:pPr>
    </w:p>
    <w:p w:rsidR="00154B5D" w:rsidRDefault="0006105A">
      <w:pPr>
        <w:widowControl w:val="0"/>
        <w:numPr>
          <w:ilvl w:val="0"/>
          <w:numId w:val="3"/>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Add the new field to the case table (schema changes always come first) </w:t>
      </w:r>
    </w:p>
    <w:p w:rsidR="00154B5D" w:rsidRDefault="00154B5D">
      <w:pPr>
        <w:widowControl w:val="0"/>
        <w:autoSpaceDE w:val="0"/>
        <w:autoSpaceDN w:val="0"/>
        <w:adjustRightInd w:val="0"/>
        <w:spacing w:after="0" w:line="20" w:lineRule="exact"/>
        <w:rPr>
          <w:rFonts w:ascii="Arial" w:hAnsi="Arial" w:cs="Arial"/>
          <w:sz w:val="20"/>
          <w:szCs w:val="20"/>
        </w:rPr>
      </w:pPr>
    </w:p>
    <w:p w:rsidR="00154B5D" w:rsidRDefault="0006105A">
      <w:pPr>
        <w:widowControl w:val="0"/>
        <w:numPr>
          <w:ilvl w:val="0"/>
          <w:numId w:val="3"/>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Import the d.dat file (data imports come next) </w:t>
      </w:r>
    </w:p>
    <w:p w:rsidR="00154B5D" w:rsidRDefault="0006105A">
      <w:pPr>
        <w:widowControl w:val="0"/>
        <w:numPr>
          <w:ilvl w:val="0"/>
          <w:numId w:val="3"/>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Import the c.dat form, and add it to the proper resource configuration(s). </w:t>
      </w:r>
    </w:p>
    <w:p w:rsidR="00154B5D" w:rsidRDefault="0006105A">
      <w:pPr>
        <w:widowControl w:val="0"/>
        <w:numPr>
          <w:ilvl w:val="0"/>
          <w:numId w:val="3"/>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Compile the a.cbs, b.cbs, and c.cbs files. </w:t>
      </w:r>
    </w:p>
    <w:p w:rsidR="00154B5D" w:rsidRDefault="00154B5D">
      <w:pPr>
        <w:widowControl w:val="0"/>
        <w:autoSpaceDE w:val="0"/>
        <w:autoSpaceDN w:val="0"/>
        <w:adjustRightInd w:val="0"/>
        <w:spacing w:after="0" w:line="20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303" w:lineRule="auto"/>
        <w:ind w:right="1440"/>
        <w:rPr>
          <w:rFonts w:ascii="Times New Roman" w:hAnsi="Times New Roman" w:cs="Times New Roman"/>
          <w:sz w:val="24"/>
          <w:szCs w:val="24"/>
        </w:rPr>
      </w:pPr>
      <w:r>
        <w:rPr>
          <w:rFonts w:ascii="Arial" w:hAnsi="Arial" w:cs="Arial"/>
          <w:sz w:val="19"/>
          <w:szCs w:val="19"/>
        </w:rPr>
        <w:t>All of these steps would be accomplished with the files provided with the 1.3 version of the product. If you have questions about this process, please contact First Choice Software.</w:t>
      </w:r>
    </w:p>
    <w:p w:rsidR="00154B5D" w:rsidRDefault="00154B5D">
      <w:pPr>
        <w:widowControl w:val="0"/>
        <w:autoSpaceDE w:val="0"/>
        <w:autoSpaceDN w:val="0"/>
        <w:adjustRightInd w:val="0"/>
        <w:spacing w:after="0" w:line="375"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3" w:name="_Toc287450291"/>
      <w:r>
        <w:t>What’s New in Version 1.0.1</w:t>
      </w:r>
      <w:bookmarkEnd w:id="3"/>
    </w:p>
    <w:p w:rsidR="00154B5D" w:rsidRDefault="00154B5D">
      <w:pPr>
        <w:widowControl w:val="0"/>
        <w:autoSpaceDE w:val="0"/>
        <w:autoSpaceDN w:val="0"/>
        <w:adjustRightInd w:val="0"/>
        <w:spacing w:after="0" w:line="29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8" w:lineRule="auto"/>
        <w:ind w:right="1080"/>
        <w:rPr>
          <w:rFonts w:ascii="Times New Roman" w:hAnsi="Times New Roman" w:cs="Times New Roman"/>
          <w:sz w:val="24"/>
          <w:szCs w:val="24"/>
        </w:rPr>
      </w:pPr>
      <w:r>
        <w:rPr>
          <w:rFonts w:ascii="Arial" w:hAnsi="Arial" w:cs="Arial"/>
          <w:sz w:val="20"/>
          <w:szCs w:val="20"/>
        </w:rPr>
        <w:t>If you have a variable that finds a field (via the path), but has no data, it is now blank. Before it said "NOT FOUND". Also, the order of the variable resolution has changed. Now it does NON-table variables (regular ones) first. Then it resolves the tables. This way, if a table contains a regular variable (maybe a discount % for a site), it is filled in before the table is resolved, and recalculated. Finally, the tab order on form 4260 has been fixed.</w:t>
      </w:r>
    </w:p>
    <w:p w:rsidR="00154B5D" w:rsidRDefault="00154B5D">
      <w:pPr>
        <w:widowControl w:val="0"/>
        <w:autoSpaceDE w:val="0"/>
        <w:autoSpaceDN w:val="0"/>
        <w:adjustRightInd w:val="0"/>
        <w:spacing w:after="0" w:line="192"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To apply this patch, you must perform the following steps:</w:t>
      </w:r>
    </w:p>
    <w:p w:rsidR="00154B5D" w:rsidRDefault="00154B5D">
      <w:pPr>
        <w:widowControl w:val="0"/>
        <w:autoSpaceDE w:val="0"/>
        <w:autoSpaceDN w:val="0"/>
        <w:adjustRightInd w:val="0"/>
        <w:spacing w:after="0" w:line="118" w:lineRule="exact"/>
        <w:rPr>
          <w:rFonts w:ascii="Times New Roman" w:hAnsi="Times New Roman" w:cs="Times New Roman"/>
          <w:sz w:val="24"/>
          <w:szCs w:val="24"/>
        </w:rPr>
      </w:pPr>
    </w:p>
    <w:p w:rsidR="00154B5D" w:rsidRDefault="0006105A">
      <w:pPr>
        <w:widowControl w:val="0"/>
        <w:numPr>
          <w:ilvl w:val="0"/>
          <w:numId w:val="4"/>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Import the new versions of the following form files into the database with dataex: </w:t>
      </w:r>
    </w:p>
    <w:p w:rsidR="00154B5D" w:rsidRDefault="00154B5D">
      <w:pPr>
        <w:widowControl w:val="0"/>
        <w:autoSpaceDE w:val="0"/>
        <w:autoSpaceDN w:val="0"/>
        <w:adjustRightInd w:val="0"/>
        <w:spacing w:after="0" w:line="120" w:lineRule="exact"/>
        <w:rPr>
          <w:rFonts w:ascii="Arial" w:hAnsi="Arial" w:cs="Arial"/>
          <w:sz w:val="20"/>
          <w:szCs w:val="20"/>
        </w:rPr>
      </w:pPr>
    </w:p>
    <w:p w:rsidR="00154B5D" w:rsidRDefault="0006105A">
      <w:pPr>
        <w:widowControl w:val="0"/>
        <w:numPr>
          <w:ilvl w:val="1"/>
          <w:numId w:val="4"/>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mm4260.dat </w:t>
      </w:r>
    </w:p>
    <w:p w:rsidR="00154B5D" w:rsidRDefault="00154B5D">
      <w:pPr>
        <w:widowControl w:val="0"/>
        <w:autoSpaceDE w:val="0"/>
        <w:autoSpaceDN w:val="0"/>
        <w:adjustRightInd w:val="0"/>
        <w:spacing w:after="0" w:line="120" w:lineRule="exact"/>
        <w:rPr>
          <w:rFonts w:ascii="Arial" w:hAnsi="Arial" w:cs="Arial"/>
          <w:sz w:val="20"/>
          <w:szCs w:val="20"/>
        </w:rPr>
      </w:pPr>
    </w:p>
    <w:p w:rsidR="00154B5D" w:rsidRDefault="0006105A">
      <w:pPr>
        <w:widowControl w:val="0"/>
        <w:numPr>
          <w:ilvl w:val="0"/>
          <w:numId w:val="4"/>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Compile the new versions of the following code files using the supplied directives file: </w:t>
      </w:r>
    </w:p>
    <w:p w:rsidR="00154B5D" w:rsidRDefault="00154B5D">
      <w:pPr>
        <w:widowControl w:val="0"/>
        <w:autoSpaceDE w:val="0"/>
        <w:autoSpaceDN w:val="0"/>
        <w:adjustRightInd w:val="0"/>
        <w:spacing w:after="0" w:line="120" w:lineRule="exact"/>
        <w:rPr>
          <w:rFonts w:ascii="Arial" w:hAnsi="Arial" w:cs="Arial"/>
          <w:sz w:val="20"/>
          <w:szCs w:val="20"/>
        </w:rPr>
      </w:pPr>
    </w:p>
    <w:p w:rsidR="00154B5D" w:rsidRDefault="0006105A">
      <w:pPr>
        <w:widowControl w:val="0"/>
        <w:numPr>
          <w:ilvl w:val="1"/>
          <w:numId w:val="4"/>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mail_merge.cbs </w:t>
      </w:r>
    </w:p>
    <w:p w:rsidR="00154B5D" w:rsidRDefault="00154B5D">
      <w:pPr>
        <w:widowControl w:val="0"/>
        <w:autoSpaceDE w:val="0"/>
        <w:autoSpaceDN w:val="0"/>
        <w:adjustRightInd w:val="0"/>
        <w:spacing w:after="0" w:line="356" w:lineRule="exact"/>
        <w:rPr>
          <w:rFonts w:ascii="Times New Roman" w:hAnsi="Times New Roman" w:cs="Times New Roman"/>
          <w:sz w:val="24"/>
          <w:szCs w:val="24"/>
        </w:rPr>
      </w:pPr>
    </w:p>
    <w:tbl>
      <w:tblPr>
        <w:tblW w:w="9380" w:type="dxa"/>
        <w:tblLayout w:type="fixed"/>
        <w:tblCellMar>
          <w:left w:w="0" w:type="dxa"/>
          <w:right w:w="0" w:type="dxa"/>
        </w:tblCellMar>
        <w:tblLook w:val="0000"/>
      </w:tblPr>
      <w:tblGrid>
        <w:gridCol w:w="3740"/>
        <w:gridCol w:w="2100"/>
        <w:gridCol w:w="2300"/>
        <w:gridCol w:w="1220"/>
        <w:gridCol w:w="20"/>
      </w:tblGrid>
      <w:tr w:rsidR="00154B5D" w:rsidTr="004956DB">
        <w:trPr>
          <w:trHeight w:val="331"/>
        </w:trPr>
        <w:tc>
          <w:tcPr>
            <w:tcW w:w="3740" w:type="dxa"/>
            <w:tcBorders>
              <w:top w:val="nil"/>
              <w:left w:val="nil"/>
              <w:bottom w:val="nil"/>
              <w:right w:val="nil"/>
            </w:tcBorders>
            <w:vAlign w:val="bottom"/>
          </w:tcPr>
          <w:p w:rsidR="00154B5D" w:rsidRDefault="0006105A" w:rsidP="00C13474">
            <w:pPr>
              <w:pStyle w:val="Heading2"/>
              <w:rPr>
                <w:rFonts w:ascii="Times New Roman" w:hAnsi="Times New Roman" w:cs="Times New Roman"/>
              </w:rPr>
            </w:pPr>
            <w:bookmarkStart w:id="4" w:name="_Toc287450292"/>
            <w:r>
              <w:t>What’s New in Version 1.0</w:t>
            </w:r>
            <w:bookmarkEnd w:id="4"/>
          </w:p>
        </w:tc>
        <w:tc>
          <w:tcPr>
            <w:tcW w:w="21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23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82"/>
        </w:trPr>
        <w:tc>
          <w:tcPr>
            <w:tcW w:w="37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 xml:space="preserve">This is the initial version of </w:t>
            </w:r>
            <w:r>
              <w:rPr>
                <w:rFonts w:ascii="Arial" w:hAnsi="Arial" w:cs="Arial"/>
                <w:b/>
                <w:bCs/>
                <w:sz w:val="20"/>
                <w:szCs w:val="20"/>
              </w:rPr>
              <w:t>MM</w:t>
            </w:r>
            <w:r>
              <w:rPr>
                <w:rFonts w:ascii="Arial" w:hAnsi="Arial" w:cs="Arial"/>
                <w:b/>
                <w:bCs/>
                <w:i/>
                <w:iCs/>
                <w:sz w:val="20"/>
                <w:szCs w:val="20"/>
              </w:rPr>
              <w:t>.</w:t>
            </w:r>
          </w:p>
        </w:tc>
        <w:tc>
          <w:tcPr>
            <w:tcW w:w="21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9"/>
                <w:szCs w:val="19"/>
              </w:rPr>
            </w:pPr>
          </w:p>
        </w:tc>
        <w:tc>
          <w:tcPr>
            <w:tcW w:w="23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9"/>
                <w:szCs w:val="19"/>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bl>
    <w:p w:rsidR="00154B5D" w:rsidRDefault="00154B5D">
      <w:pPr>
        <w:widowControl w:val="0"/>
        <w:autoSpaceDE w:val="0"/>
        <w:autoSpaceDN w:val="0"/>
        <w:adjustRightInd w:val="0"/>
        <w:spacing w:after="0" w:line="217" w:lineRule="exact"/>
        <w:rPr>
          <w:rFonts w:ascii="Times New Roman" w:hAnsi="Times New Roman" w:cs="Times New Roman"/>
          <w:sz w:val="24"/>
          <w:szCs w:val="24"/>
        </w:rPr>
      </w:pPr>
    </w:p>
    <w:p w:rsidR="00154B5D" w:rsidRDefault="0006105A" w:rsidP="00C13474">
      <w:pPr>
        <w:pStyle w:val="Heading1"/>
        <w:rPr>
          <w:rFonts w:ascii="Times New Roman" w:hAnsi="Times New Roman" w:cs="Times New Roman"/>
          <w:sz w:val="24"/>
          <w:szCs w:val="24"/>
        </w:rPr>
      </w:pPr>
      <w:bookmarkStart w:id="5" w:name="_Toc287450293"/>
      <w:r>
        <w:lastRenderedPageBreak/>
        <w:t>Mail Merge For Clarify Forms</w:t>
      </w:r>
      <w:bookmarkEnd w:id="5"/>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sz w:val="20"/>
          <w:szCs w:val="20"/>
        </w:rPr>
        <w:t xml:space="preserve">This section describes the </w:t>
      </w:r>
      <w:r>
        <w:rPr>
          <w:rFonts w:ascii="Arial" w:hAnsi="Arial" w:cs="Arial"/>
          <w:b/>
          <w:bCs/>
          <w:sz w:val="20"/>
          <w:szCs w:val="20"/>
        </w:rPr>
        <w:t>MM</w:t>
      </w:r>
      <w:r>
        <w:rPr>
          <w:rFonts w:ascii="Arial" w:hAnsi="Arial" w:cs="Arial"/>
          <w:sz w:val="20"/>
          <w:szCs w:val="20"/>
        </w:rPr>
        <w:t xml:space="preserve"> forms provided with the product. The first forms provide a method to set up and maintain the mail merge profiles.</w:t>
      </w:r>
    </w:p>
    <w:p w:rsidR="00154B5D" w:rsidRDefault="00154B5D">
      <w:pPr>
        <w:widowControl w:val="0"/>
        <w:autoSpaceDE w:val="0"/>
        <w:autoSpaceDN w:val="0"/>
        <w:adjustRightInd w:val="0"/>
        <w:spacing w:after="0" w:line="165"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6" w:name="_Toc287450294"/>
      <w:r>
        <w:t>Profile Administration Form</w:t>
      </w:r>
      <w:bookmarkEnd w:id="6"/>
    </w:p>
    <w:p w:rsidR="00154B5D" w:rsidRDefault="0006105A">
      <w:pPr>
        <w:widowControl w:val="0"/>
        <w:overflowPunct w:val="0"/>
        <w:autoSpaceDE w:val="0"/>
        <w:autoSpaceDN w:val="0"/>
        <w:adjustRightInd w:val="0"/>
        <w:spacing w:after="0" w:line="257" w:lineRule="auto"/>
        <w:ind w:right="720"/>
        <w:jc w:val="both"/>
        <w:rPr>
          <w:rFonts w:ascii="Times New Roman" w:hAnsi="Times New Roman" w:cs="Times New Roman"/>
          <w:sz w:val="24"/>
          <w:szCs w:val="24"/>
        </w:rPr>
      </w:pPr>
      <w:r>
        <w:rPr>
          <w:rFonts w:ascii="Arial" w:hAnsi="Arial" w:cs="Arial"/>
          <w:sz w:val="20"/>
          <w:szCs w:val="20"/>
        </w:rPr>
        <w:t>This form is used to create and modify the profiles and variables for mail merge. The top half of the form is used for maintaining profiles, while the lower half is used to maintain the variables for a specific profile.</w:t>
      </w:r>
    </w:p>
    <w:p w:rsidR="00154B5D" w:rsidRDefault="00154B5D">
      <w:pPr>
        <w:widowControl w:val="0"/>
        <w:autoSpaceDE w:val="0"/>
        <w:autoSpaceDN w:val="0"/>
        <w:adjustRightInd w:val="0"/>
        <w:spacing w:after="0" w:line="18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The top grid shows all of the existing profiles. Each profile contains three pieces of information:</w:t>
      </w:r>
    </w:p>
    <w:p w:rsidR="00154B5D" w:rsidRDefault="00154B5D">
      <w:pPr>
        <w:widowControl w:val="0"/>
        <w:autoSpaceDE w:val="0"/>
        <w:autoSpaceDN w:val="0"/>
        <w:adjustRightInd w:val="0"/>
        <w:spacing w:after="0" w:line="231" w:lineRule="exact"/>
        <w:rPr>
          <w:rFonts w:ascii="Times New Roman" w:hAnsi="Times New Roman" w:cs="Times New Roman"/>
          <w:sz w:val="24"/>
          <w:szCs w:val="24"/>
        </w:rPr>
      </w:pPr>
    </w:p>
    <w:p w:rsidR="00154B5D" w:rsidRDefault="0006105A">
      <w:pPr>
        <w:widowControl w:val="0"/>
        <w:numPr>
          <w:ilvl w:val="0"/>
          <w:numId w:val="5"/>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Profile name. This must be unique </w:t>
      </w:r>
    </w:p>
    <w:p w:rsidR="00154B5D" w:rsidRDefault="00154B5D">
      <w:pPr>
        <w:widowControl w:val="0"/>
        <w:autoSpaceDE w:val="0"/>
        <w:autoSpaceDN w:val="0"/>
        <w:adjustRightInd w:val="0"/>
        <w:spacing w:after="0" w:line="18" w:lineRule="exact"/>
        <w:rPr>
          <w:rFonts w:ascii="Arial" w:hAnsi="Arial" w:cs="Arial"/>
          <w:sz w:val="20"/>
          <w:szCs w:val="20"/>
        </w:rPr>
      </w:pPr>
    </w:p>
    <w:p w:rsidR="00154B5D" w:rsidRDefault="0006105A">
      <w:pPr>
        <w:widowControl w:val="0"/>
        <w:numPr>
          <w:ilvl w:val="0"/>
          <w:numId w:val="5"/>
        </w:numPr>
        <w:overflowPunct w:val="0"/>
        <w:autoSpaceDE w:val="0"/>
        <w:autoSpaceDN w:val="0"/>
        <w:adjustRightInd w:val="0"/>
        <w:spacing w:after="0" w:line="240" w:lineRule="auto"/>
        <w:ind w:right="720"/>
        <w:jc w:val="both"/>
        <w:rPr>
          <w:rFonts w:ascii="Arial" w:hAnsi="Arial" w:cs="Arial"/>
          <w:sz w:val="20"/>
          <w:szCs w:val="20"/>
        </w:rPr>
      </w:pPr>
      <w:r>
        <w:rPr>
          <w:rFonts w:ascii="Arial" w:hAnsi="Arial" w:cs="Arial"/>
          <w:sz w:val="20"/>
          <w:szCs w:val="20"/>
        </w:rPr>
        <w:t xml:space="preserve">Root object. This is a table name or view in Clarify (including user-defined ones) that is the </w:t>
      </w:r>
      <w:r>
        <w:rPr>
          <w:rFonts w:ascii="Arial" w:hAnsi="Arial" w:cs="Arial"/>
          <w:b/>
          <w:bCs/>
          <w:i/>
          <w:iCs/>
          <w:sz w:val="20"/>
          <w:szCs w:val="20"/>
        </w:rPr>
        <w:t>root</w:t>
      </w:r>
      <w:r>
        <w:rPr>
          <w:rFonts w:ascii="Arial" w:hAnsi="Arial" w:cs="Arial"/>
          <w:sz w:val="20"/>
          <w:szCs w:val="20"/>
        </w:rPr>
        <w:t xml:space="preserve"> of the profile </w:t>
      </w:r>
    </w:p>
    <w:p w:rsidR="00154B5D" w:rsidRDefault="0006105A">
      <w:pPr>
        <w:widowControl w:val="0"/>
        <w:numPr>
          <w:ilvl w:val="0"/>
          <w:numId w:val="5"/>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An optional description of the profile. </w:t>
      </w:r>
    </w:p>
    <w:p w:rsidR="00154B5D" w:rsidRDefault="00154B5D">
      <w:pPr>
        <w:widowControl w:val="0"/>
        <w:autoSpaceDE w:val="0"/>
        <w:autoSpaceDN w:val="0"/>
        <w:adjustRightInd w:val="0"/>
        <w:spacing w:after="0" w:line="160" w:lineRule="exact"/>
        <w:rPr>
          <w:rFonts w:ascii="Times New Roman" w:hAnsi="Times New Roman" w:cs="Times New Roman"/>
          <w:sz w:val="24"/>
          <w:szCs w:val="24"/>
        </w:rPr>
      </w:pPr>
    </w:p>
    <w:p w:rsidR="00154B5D" w:rsidRDefault="00154B5D">
      <w:pPr>
        <w:widowControl w:val="0"/>
        <w:autoSpaceDE w:val="0"/>
        <w:autoSpaceDN w:val="0"/>
        <w:adjustRightInd w:val="0"/>
        <w:spacing w:after="0" w:line="240" w:lineRule="auto"/>
        <w:rPr>
          <w:rFonts w:ascii="Times New Roman" w:hAnsi="Times New Roman" w:cs="Times New Roman"/>
          <w:sz w:val="24"/>
          <w:szCs w:val="24"/>
        </w:rPr>
      </w:pPr>
    </w:p>
    <w:p w:rsidR="00387436" w:rsidRDefault="00387436">
      <w:pPr>
        <w:widowControl w:val="0"/>
        <w:autoSpaceDE w:val="0"/>
        <w:autoSpaceDN w:val="0"/>
        <w:adjustRightInd w:val="0"/>
        <w:spacing w:after="0" w:line="240" w:lineRule="auto"/>
        <w:rPr>
          <w:rFonts w:ascii="Times New Roman" w:hAnsi="Times New Roman" w:cs="Times New Roman"/>
          <w:sz w:val="24"/>
          <w:szCs w:val="24"/>
        </w:rPr>
        <w:sectPr w:rsidR="00387436" w:rsidSect="00387436">
          <w:pgSz w:w="12240" w:h="15840"/>
          <w:pgMar w:top="1440" w:right="1080" w:bottom="1440" w:left="1080" w:header="720" w:footer="288" w:gutter="0"/>
          <w:cols w:space="720"/>
          <w:noEndnote/>
          <w:docGrid w:linePitch="299"/>
        </w:sectPr>
      </w:pPr>
      <w:r w:rsidRPr="00387436">
        <w:rPr>
          <w:rFonts w:ascii="Times New Roman" w:hAnsi="Times New Roman" w:cs="Times New Roman"/>
          <w:sz w:val="24"/>
          <w:szCs w:val="24"/>
        </w:rPr>
        <w:drawing>
          <wp:inline distT="0" distB="0" distL="0" distR="0">
            <wp:extent cx="5459095" cy="5094605"/>
            <wp:effectExtent l="19050" t="0" r="825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459095" cy="5094605"/>
                    </a:xfrm>
                    <a:prstGeom prst="rect">
                      <a:avLst/>
                    </a:prstGeom>
                    <a:noFill/>
                  </pic:spPr>
                </pic:pic>
              </a:graphicData>
            </a:graphic>
          </wp:inline>
        </w:drawing>
      </w:r>
    </w:p>
    <w:p w:rsidR="00154B5D" w:rsidRDefault="0006105A">
      <w:pPr>
        <w:widowControl w:val="0"/>
        <w:overflowPunct w:val="0"/>
        <w:autoSpaceDE w:val="0"/>
        <w:autoSpaceDN w:val="0"/>
        <w:adjustRightInd w:val="0"/>
        <w:spacing w:after="0" w:line="252" w:lineRule="auto"/>
        <w:ind w:right="720"/>
        <w:jc w:val="both"/>
        <w:rPr>
          <w:rFonts w:ascii="Times New Roman" w:hAnsi="Times New Roman" w:cs="Times New Roman"/>
          <w:sz w:val="24"/>
          <w:szCs w:val="24"/>
        </w:rPr>
      </w:pPr>
      <w:r>
        <w:rPr>
          <w:rFonts w:ascii="Arial" w:hAnsi="Arial" w:cs="Arial"/>
          <w:sz w:val="20"/>
          <w:szCs w:val="20"/>
        </w:rPr>
        <w:lastRenderedPageBreak/>
        <w:t xml:space="preserve">To create a new profile, simply fill in the fields below the top grid and press the </w:t>
      </w:r>
      <w:r>
        <w:rPr>
          <w:rFonts w:ascii="Arial" w:hAnsi="Arial" w:cs="Arial"/>
          <w:i/>
          <w:iCs/>
          <w:sz w:val="20"/>
          <w:szCs w:val="20"/>
        </w:rPr>
        <w:t>Add</w:t>
      </w:r>
      <w:r>
        <w:rPr>
          <w:rFonts w:ascii="Arial" w:hAnsi="Arial" w:cs="Arial"/>
          <w:sz w:val="20"/>
          <w:szCs w:val="20"/>
        </w:rPr>
        <w:t xml:space="preserve"> button. To modify a profile, single click on the desired profile, change the information below the grid, and press the </w:t>
      </w:r>
      <w:r>
        <w:rPr>
          <w:rFonts w:ascii="Arial" w:hAnsi="Arial" w:cs="Arial"/>
          <w:i/>
          <w:iCs/>
          <w:sz w:val="20"/>
          <w:szCs w:val="20"/>
        </w:rPr>
        <w:t>Replace</w:t>
      </w:r>
      <w:r>
        <w:rPr>
          <w:rFonts w:ascii="Arial" w:hAnsi="Arial" w:cs="Arial"/>
          <w:sz w:val="20"/>
          <w:szCs w:val="20"/>
        </w:rPr>
        <w:t xml:space="preserve"> button near the top of the form. Similarly, to delete a profile, select it, and press the top </w:t>
      </w:r>
      <w:r>
        <w:rPr>
          <w:rFonts w:ascii="Arial" w:hAnsi="Arial" w:cs="Arial"/>
          <w:i/>
          <w:iCs/>
          <w:sz w:val="20"/>
          <w:szCs w:val="20"/>
        </w:rPr>
        <w:t>Delete</w:t>
      </w:r>
      <w:r>
        <w:rPr>
          <w:rFonts w:ascii="Arial" w:hAnsi="Arial" w:cs="Arial"/>
          <w:sz w:val="20"/>
          <w:szCs w:val="20"/>
        </w:rPr>
        <w:t xml:space="preserve"> button. You will be asked to confirm the delete.</w:t>
      </w:r>
    </w:p>
    <w:p w:rsidR="00154B5D" w:rsidRDefault="00154B5D">
      <w:pPr>
        <w:widowControl w:val="0"/>
        <w:autoSpaceDE w:val="0"/>
        <w:autoSpaceDN w:val="0"/>
        <w:adjustRightInd w:val="0"/>
        <w:spacing w:after="0" w:line="184"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 xml:space="preserve">The </w:t>
      </w:r>
      <w:r>
        <w:rPr>
          <w:rFonts w:ascii="Arial" w:hAnsi="Arial" w:cs="Arial"/>
          <w:i/>
          <w:iCs/>
          <w:sz w:val="20"/>
          <w:szCs w:val="20"/>
        </w:rPr>
        <w:t>Clear</w:t>
      </w:r>
      <w:r>
        <w:rPr>
          <w:rFonts w:ascii="Arial" w:hAnsi="Arial" w:cs="Arial"/>
          <w:sz w:val="20"/>
          <w:szCs w:val="20"/>
        </w:rPr>
        <w:t xml:space="preserve"> button clears out the profile data so you can enter a new profile easily and quickly.</w:t>
      </w:r>
    </w:p>
    <w:p w:rsidR="00154B5D" w:rsidRDefault="00154B5D">
      <w:pPr>
        <w:widowControl w:val="0"/>
        <w:autoSpaceDE w:val="0"/>
        <w:autoSpaceDN w:val="0"/>
        <w:adjustRightInd w:val="0"/>
        <w:spacing w:after="0" w:line="23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7" w:lineRule="auto"/>
        <w:ind w:right="720"/>
        <w:jc w:val="both"/>
        <w:rPr>
          <w:rFonts w:ascii="Times New Roman" w:hAnsi="Times New Roman" w:cs="Times New Roman"/>
          <w:sz w:val="24"/>
          <w:szCs w:val="24"/>
        </w:rPr>
      </w:pPr>
      <w:r>
        <w:rPr>
          <w:rFonts w:ascii="Arial" w:hAnsi="Arial" w:cs="Arial"/>
          <w:sz w:val="20"/>
          <w:szCs w:val="20"/>
        </w:rPr>
        <w:t>Once you have created one or more profiles, you must populate them with variables. To do this, click on a profile in the top grid to select it. Then you can add variables to the profile. Each variable consists of two pieces of information:</w:t>
      </w:r>
    </w:p>
    <w:p w:rsidR="00154B5D" w:rsidRDefault="00154B5D">
      <w:pPr>
        <w:widowControl w:val="0"/>
        <w:autoSpaceDE w:val="0"/>
        <w:autoSpaceDN w:val="0"/>
        <w:adjustRightInd w:val="0"/>
        <w:spacing w:after="0" w:line="176" w:lineRule="exact"/>
        <w:rPr>
          <w:rFonts w:ascii="Times New Roman" w:hAnsi="Times New Roman" w:cs="Times New Roman"/>
          <w:sz w:val="24"/>
          <w:szCs w:val="24"/>
        </w:rPr>
      </w:pPr>
    </w:p>
    <w:p w:rsidR="00154B5D" w:rsidRDefault="0006105A">
      <w:pPr>
        <w:widowControl w:val="0"/>
        <w:numPr>
          <w:ilvl w:val="0"/>
          <w:numId w:val="6"/>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A variable name. This is unique </w:t>
      </w:r>
      <w:r>
        <w:rPr>
          <w:rFonts w:ascii="Arial" w:hAnsi="Arial" w:cs="Arial"/>
          <w:i/>
          <w:iCs/>
          <w:sz w:val="20"/>
          <w:szCs w:val="20"/>
        </w:rPr>
        <w:t>for a given profile</w:t>
      </w:r>
      <w:r>
        <w:rPr>
          <w:rFonts w:ascii="Arial" w:hAnsi="Arial" w:cs="Arial"/>
          <w:sz w:val="20"/>
          <w:szCs w:val="20"/>
        </w:rPr>
        <w:t xml:space="preserve"> </w:t>
      </w:r>
    </w:p>
    <w:p w:rsidR="00154B5D" w:rsidRDefault="00154B5D">
      <w:pPr>
        <w:widowControl w:val="0"/>
        <w:autoSpaceDE w:val="0"/>
        <w:autoSpaceDN w:val="0"/>
        <w:adjustRightInd w:val="0"/>
        <w:spacing w:after="0" w:line="24" w:lineRule="exact"/>
        <w:rPr>
          <w:rFonts w:ascii="Arial" w:hAnsi="Arial" w:cs="Arial"/>
          <w:sz w:val="20"/>
          <w:szCs w:val="20"/>
        </w:rPr>
      </w:pPr>
    </w:p>
    <w:p w:rsidR="00154B5D" w:rsidRDefault="0006105A">
      <w:pPr>
        <w:widowControl w:val="0"/>
        <w:numPr>
          <w:ilvl w:val="0"/>
          <w:numId w:val="6"/>
        </w:numPr>
        <w:overflowPunct w:val="0"/>
        <w:autoSpaceDE w:val="0"/>
        <w:autoSpaceDN w:val="0"/>
        <w:adjustRightInd w:val="0"/>
        <w:spacing w:after="0" w:line="251" w:lineRule="auto"/>
        <w:ind w:right="720"/>
        <w:jc w:val="both"/>
        <w:rPr>
          <w:rFonts w:ascii="Arial" w:hAnsi="Arial" w:cs="Arial"/>
          <w:sz w:val="20"/>
          <w:szCs w:val="20"/>
        </w:rPr>
      </w:pPr>
      <w:r>
        <w:rPr>
          <w:rFonts w:ascii="Arial" w:hAnsi="Arial" w:cs="Arial"/>
          <w:sz w:val="20"/>
          <w:szCs w:val="20"/>
        </w:rPr>
        <w:t xml:space="preserve">A </w:t>
      </w:r>
      <w:r>
        <w:rPr>
          <w:rFonts w:ascii="Arial" w:hAnsi="Arial" w:cs="Arial"/>
          <w:b/>
          <w:bCs/>
          <w:i/>
          <w:iCs/>
          <w:sz w:val="20"/>
          <w:szCs w:val="20"/>
        </w:rPr>
        <w:t>path</w:t>
      </w:r>
      <w:r>
        <w:rPr>
          <w:rFonts w:ascii="Arial" w:hAnsi="Arial" w:cs="Arial"/>
          <w:sz w:val="20"/>
          <w:szCs w:val="20"/>
        </w:rPr>
        <w:t xml:space="preserve"> to the data. This is either A) a field name in the root object, or B) a path to a field name in a related object. A path is made up of a series of relations (starting with the root object), separated by colons, ended with a field name. Paths are created with the Path Editor (described below), and are very simple to build </w:t>
      </w:r>
    </w:p>
    <w:p w:rsidR="00154B5D" w:rsidRDefault="00154B5D">
      <w:pPr>
        <w:widowControl w:val="0"/>
        <w:autoSpaceDE w:val="0"/>
        <w:autoSpaceDN w:val="0"/>
        <w:adjustRightInd w:val="0"/>
        <w:spacing w:after="0" w:line="16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8" w:lineRule="auto"/>
        <w:ind w:right="720"/>
        <w:jc w:val="both"/>
        <w:rPr>
          <w:rFonts w:ascii="Times New Roman" w:hAnsi="Times New Roman" w:cs="Times New Roman"/>
          <w:sz w:val="24"/>
          <w:szCs w:val="24"/>
        </w:rPr>
      </w:pPr>
      <w:r>
        <w:rPr>
          <w:rFonts w:ascii="Arial" w:hAnsi="Arial" w:cs="Arial"/>
          <w:sz w:val="20"/>
          <w:szCs w:val="20"/>
        </w:rPr>
        <w:t xml:space="preserve">To add a variable to a profile, enter a variable name, and press the </w:t>
      </w:r>
      <w:r>
        <w:rPr>
          <w:rFonts w:ascii="Arial" w:hAnsi="Arial" w:cs="Arial"/>
          <w:i/>
          <w:iCs/>
          <w:sz w:val="20"/>
          <w:szCs w:val="20"/>
        </w:rPr>
        <w:t>Variable Path</w:t>
      </w:r>
      <w:r>
        <w:rPr>
          <w:rFonts w:ascii="Arial" w:hAnsi="Arial" w:cs="Arial"/>
          <w:sz w:val="20"/>
          <w:szCs w:val="20"/>
        </w:rPr>
        <w:t xml:space="preserve"> button to build the path. Then, press the lower </w:t>
      </w:r>
      <w:r>
        <w:rPr>
          <w:rFonts w:ascii="Arial" w:hAnsi="Arial" w:cs="Arial"/>
          <w:i/>
          <w:iCs/>
          <w:sz w:val="20"/>
          <w:szCs w:val="20"/>
        </w:rPr>
        <w:t>Add</w:t>
      </w:r>
      <w:r>
        <w:rPr>
          <w:rFonts w:ascii="Arial" w:hAnsi="Arial" w:cs="Arial"/>
          <w:sz w:val="20"/>
          <w:szCs w:val="20"/>
        </w:rPr>
        <w:t xml:space="preserve"> button to add it to the profile. To modify a variable, select it in the lower grid, modify the fields below the grid, and press the </w:t>
      </w:r>
      <w:r>
        <w:rPr>
          <w:rFonts w:ascii="Arial" w:hAnsi="Arial" w:cs="Arial"/>
          <w:i/>
          <w:iCs/>
          <w:sz w:val="20"/>
          <w:szCs w:val="20"/>
        </w:rPr>
        <w:t>Replace</w:t>
      </w:r>
      <w:r>
        <w:rPr>
          <w:rFonts w:ascii="Arial" w:hAnsi="Arial" w:cs="Arial"/>
          <w:sz w:val="20"/>
          <w:szCs w:val="20"/>
        </w:rPr>
        <w:t xml:space="preserve"> button. To delete a variable, select it and press the </w:t>
      </w:r>
      <w:r>
        <w:rPr>
          <w:rFonts w:ascii="Arial" w:hAnsi="Arial" w:cs="Arial"/>
          <w:i/>
          <w:iCs/>
          <w:sz w:val="20"/>
          <w:szCs w:val="20"/>
        </w:rPr>
        <w:t>Delete</w:t>
      </w:r>
      <w:r>
        <w:rPr>
          <w:rFonts w:ascii="Arial" w:hAnsi="Arial" w:cs="Arial"/>
          <w:sz w:val="20"/>
          <w:szCs w:val="20"/>
        </w:rPr>
        <w:t xml:space="preserve"> button. The </w:t>
      </w:r>
      <w:r>
        <w:rPr>
          <w:rFonts w:ascii="Arial" w:hAnsi="Arial" w:cs="Arial"/>
          <w:i/>
          <w:iCs/>
          <w:sz w:val="20"/>
          <w:szCs w:val="20"/>
        </w:rPr>
        <w:t>Up</w:t>
      </w:r>
      <w:r>
        <w:rPr>
          <w:rFonts w:ascii="Arial" w:hAnsi="Arial" w:cs="Arial"/>
          <w:sz w:val="20"/>
          <w:szCs w:val="20"/>
        </w:rPr>
        <w:t xml:space="preserve"> and </w:t>
      </w:r>
      <w:r>
        <w:rPr>
          <w:rFonts w:ascii="Arial" w:hAnsi="Arial" w:cs="Arial"/>
          <w:i/>
          <w:iCs/>
          <w:sz w:val="20"/>
          <w:szCs w:val="20"/>
        </w:rPr>
        <w:t>Down</w:t>
      </w:r>
      <w:r>
        <w:rPr>
          <w:rFonts w:ascii="Arial" w:hAnsi="Arial" w:cs="Arial"/>
          <w:sz w:val="20"/>
          <w:szCs w:val="20"/>
        </w:rPr>
        <w:t xml:space="preserve"> buttons are provided to change the order of variables within a profile, although this is for display purposes only, and does not affect any functionality.</w:t>
      </w:r>
    </w:p>
    <w:p w:rsidR="00154B5D" w:rsidRDefault="00154B5D">
      <w:pPr>
        <w:widowControl w:val="0"/>
        <w:autoSpaceDE w:val="0"/>
        <w:autoSpaceDN w:val="0"/>
        <w:adjustRightInd w:val="0"/>
        <w:spacing w:after="0" w:line="185"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 xml:space="preserve">When you have finished modifying profiles, press the </w:t>
      </w:r>
      <w:r>
        <w:rPr>
          <w:rFonts w:ascii="Arial" w:hAnsi="Arial" w:cs="Arial"/>
          <w:i/>
          <w:iCs/>
          <w:sz w:val="20"/>
          <w:szCs w:val="20"/>
        </w:rPr>
        <w:t>Done</w:t>
      </w:r>
      <w:r>
        <w:rPr>
          <w:rFonts w:ascii="Arial" w:hAnsi="Arial" w:cs="Arial"/>
          <w:sz w:val="20"/>
          <w:szCs w:val="20"/>
        </w:rPr>
        <w:t xml:space="preserve"> button to exit the form.</w:t>
      </w:r>
    </w:p>
    <w:p w:rsidR="00154B5D" w:rsidRDefault="00154B5D">
      <w:pPr>
        <w:widowControl w:val="0"/>
        <w:autoSpaceDE w:val="0"/>
        <w:autoSpaceDN w:val="0"/>
        <w:adjustRightInd w:val="0"/>
        <w:spacing w:after="0" w:line="240"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7" w:name="_Toc287450295"/>
      <w:r>
        <w:t>Path Editor Form</w:t>
      </w:r>
      <w:bookmarkEnd w:id="7"/>
    </w:p>
    <w:p w:rsidR="00154B5D" w:rsidRDefault="00154B5D">
      <w:pPr>
        <w:widowControl w:val="0"/>
        <w:autoSpaceDE w:val="0"/>
        <w:autoSpaceDN w:val="0"/>
        <w:adjustRightInd w:val="0"/>
        <w:spacing w:after="0" w:line="6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860"/>
        <w:rPr>
          <w:rFonts w:ascii="Times New Roman" w:hAnsi="Times New Roman" w:cs="Times New Roman"/>
          <w:sz w:val="24"/>
          <w:szCs w:val="24"/>
        </w:rPr>
      </w:pPr>
      <w:r>
        <w:rPr>
          <w:rFonts w:ascii="Arial" w:hAnsi="Arial" w:cs="Arial"/>
          <w:sz w:val="20"/>
          <w:szCs w:val="20"/>
        </w:rPr>
        <w:t xml:space="preserve">To create or modify a variable the administrator must select a </w:t>
      </w:r>
      <w:r>
        <w:rPr>
          <w:rFonts w:ascii="Arial" w:hAnsi="Arial" w:cs="Arial"/>
          <w:i/>
          <w:iCs/>
          <w:sz w:val="20"/>
          <w:szCs w:val="20"/>
        </w:rPr>
        <w:t>path</w:t>
      </w:r>
      <w:r>
        <w:rPr>
          <w:rFonts w:ascii="Arial" w:hAnsi="Arial" w:cs="Arial"/>
          <w:sz w:val="20"/>
          <w:szCs w:val="20"/>
        </w:rPr>
        <w:t xml:space="preserve"> for a database column. Paths in </w:t>
      </w:r>
      <w:r>
        <w:rPr>
          <w:rFonts w:ascii="Arial" w:hAnsi="Arial" w:cs="Arial"/>
          <w:b/>
          <w:bCs/>
          <w:sz w:val="20"/>
          <w:szCs w:val="20"/>
        </w:rPr>
        <w:t>MM</w:t>
      </w:r>
      <w:r>
        <w:rPr>
          <w:rFonts w:ascii="Arial" w:hAnsi="Arial" w:cs="Arial"/>
          <w:sz w:val="20"/>
          <w:szCs w:val="20"/>
        </w:rPr>
        <w:t xml:space="preserve"> are exactly like paths in base Clarify – the only difference is a new form, the Path Editor, which makes entering or modifying paths very simple and convenient.</w:t>
      </w:r>
    </w:p>
    <w:p w:rsidR="00154B5D" w:rsidRDefault="00154B5D">
      <w:pPr>
        <w:widowControl w:val="0"/>
        <w:autoSpaceDE w:val="0"/>
        <w:autoSpaceDN w:val="0"/>
        <w:adjustRightInd w:val="0"/>
        <w:spacing w:after="0" w:line="6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3" w:lineRule="auto"/>
        <w:ind w:right="860"/>
        <w:rPr>
          <w:rFonts w:ascii="Times New Roman" w:hAnsi="Times New Roman" w:cs="Times New Roman"/>
          <w:sz w:val="24"/>
          <w:szCs w:val="24"/>
        </w:rPr>
      </w:pPr>
      <w:r>
        <w:rPr>
          <w:rFonts w:ascii="Arial" w:hAnsi="Arial" w:cs="Arial"/>
          <w:sz w:val="20"/>
          <w:szCs w:val="20"/>
        </w:rPr>
        <w:t xml:space="preserve">A </w:t>
      </w:r>
      <w:r>
        <w:rPr>
          <w:rFonts w:ascii="Arial" w:hAnsi="Arial" w:cs="Arial"/>
          <w:i/>
          <w:iCs/>
          <w:sz w:val="20"/>
          <w:szCs w:val="20"/>
        </w:rPr>
        <w:t>path</w:t>
      </w:r>
      <w:r>
        <w:rPr>
          <w:rFonts w:ascii="Arial" w:hAnsi="Arial" w:cs="Arial"/>
          <w:sz w:val="20"/>
          <w:szCs w:val="20"/>
        </w:rPr>
        <w:t xml:space="preserve"> is a description of how to arrive at a field, starting with a base table. For example, if one is setting up case variables, it might be useful to have a path set up to the </w:t>
      </w:r>
      <w:r>
        <w:rPr>
          <w:rFonts w:ascii="Arial" w:hAnsi="Arial" w:cs="Arial"/>
          <w:i/>
          <w:iCs/>
          <w:sz w:val="20"/>
          <w:szCs w:val="20"/>
        </w:rPr>
        <w:t>id_number</w:t>
      </w:r>
      <w:r>
        <w:rPr>
          <w:rFonts w:ascii="Arial" w:hAnsi="Arial" w:cs="Arial"/>
          <w:sz w:val="20"/>
          <w:szCs w:val="20"/>
        </w:rPr>
        <w:t xml:space="preserve"> field of the case. Since that field is defined in the case table itself, the path is simply the name of the field “id_number”.</w:t>
      </w:r>
    </w:p>
    <w:p w:rsidR="00154B5D" w:rsidRDefault="00154B5D">
      <w:pPr>
        <w:widowControl w:val="0"/>
        <w:autoSpaceDE w:val="0"/>
        <w:autoSpaceDN w:val="0"/>
        <w:adjustRightInd w:val="0"/>
        <w:spacing w:after="0" w:line="7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2" w:lineRule="auto"/>
        <w:ind w:right="840"/>
        <w:rPr>
          <w:rFonts w:ascii="Times New Roman" w:hAnsi="Times New Roman" w:cs="Times New Roman"/>
          <w:sz w:val="24"/>
          <w:szCs w:val="24"/>
        </w:rPr>
      </w:pPr>
      <w:r>
        <w:rPr>
          <w:rFonts w:ascii="Arial" w:hAnsi="Arial" w:cs="Arial"/>
          <w:sz w:val="19"/>
          <w:szCs w:val="19"/>
        </w:rPr>
        <w:t xml:space="preserve">Suppose however that we want a path to the state for the primary address of the site of the case. That path would be: “case_reporter2site:cust_primaddr2address:address2state_prov:name”. Each relation traverses from one table to the next, and each item is separated from the previous one by a colon. The final entry in a path is </w:t>
      </w:r>
      <w:r>
        <w:rPr>
          <w:rFonts w:ascii="Arial" w:hAnsi="Arial" w:cs="Arial"/>
          <w:b/>
          <w:bCs/>
          <w:sz w:val="19"/>
          <w:szCs w:val="19"/>
        </w:rPr>
        <w:t>always</w:t>
      </w:r>
      <w:r>
        <w:rPr>
          <w:rFonts w:ascii="Arial" w:hAnsi="Arial" w:cs="Arial"/>
          <w:sz w:val="19"/>
          <w:szCs w:val="19"/>
        </w:rPr>
        <w:t xml:space="preserve"> a field in the final destination table.</w:t>
      </w:r>
    </w:p>
    <w:p w:rsidR="00154B5D" w:rsidRDefault="00154B5D">
      <w:pPr>
        <w:widowControl w:val="0"/>
        <w:autoSpaceDE w:val="0"/>
        <w:autoSpaceDN w:val="0"/>
        <w:adjustRightInd w:val="0"/>
        <w:spacing w:after="0" w:line="5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7" w:lineRule="auto"/>
        <w:ind w:right="1000"/>
        <w:jc w:val="both"/>
        <w:rPr>
          <w:rFonts w:ascii="Times New Roman" w:hAnsi="Times New Roman" w:cs="Times New Roman"/>
          <w:sz w:val="24"/>
          <w:szCs w:val="24"/>
        </w:rPr>
      </w:pPr>
      <w:r>
        <w:rPr>
          <w:rFonts w:ascii="Arial" w:hAnsi="Arial" w:cs="Arial"/>
          <w:sz w:val="20"/>
          <w:szCs w:val="20"/>
        </w:rPr>
        <w:t>The path editor form makes entering these paths very simple. Previously, administrators had to type in paths (in either SQL or dataex). That process was very slow, and error-prone. Using the path editor, typing errors are not possible.</w:t>
      </w:r>
    </w:p>
    <w:p w:rsidR="00154B5D" w:rsidRDefault="00154B5D">
      <w:pPr>
        <w:widowControl w:val="0"/>
        <w:autoSpaceDE w:val="0"/>
        <w:autoSpaceDN w:val="0"/>
        <w:adjustRightInd w:val="0"/>
        <w:spacing w:after="0" w:line="7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900"/>
        <w:rPr>
          <w:rFonts w:ascii="Times New Roman" w:hAnsi="Times New Roman" w:cs="Times New Roman"/>
          <w:sz w:val="24"/>
          <w:szCs w:val="24"/>
        </w:rPr>
      </w:pPr>
      <w:r>
        <w:rPr>
          <w:rFonts w:ascii="Arial" w:hAnsi="Arial" w:cs="Arial"/>
          <w:sz w:val="20"/>
          <w:szCs w:val="20"/>
        </w:rPr>
        <w:t>The path editor form has several parts. At the top of the form is the current path. As you build up the path, the current path is displayed in this read-only text box.</w:t>
      </w:r>
    </w:p>
    <w:p w:rsidR="00154B5D" w:rsidRDefault="00154B5D">
      <w:pPr>
        <w:widowControl w:val="0"/>
        <w:autoSpaceDE w:val="0"/>
        <w:autoSpaceDN w:val="0"/>
        <w:adjustRightInd w:val="0"/>
        <w:spacing w:after="0" w:line="52"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1" w:lineRule="auto"/>
        <w:ind w:right="820"/>
        <w:rPr>
          <w:rFonts w:ascii="Times New Roman" w:hAnsi="Times New Roman" w:cs="Times New Roman"/>
          <w:sz w:val="24"/>
          <w:szCs w:val="24"/>
        </w:rPr>
      </w:pPr>
      <w:r>
        <w:rPr>
          <w:rFonts w:ascii="Arial" w:hAnsi="Arial" w:cs="Arial"/>
          <w:sz w:val="20"/>
          <w:szCs w:val="20"/>
        </w:rPr>
        <w:t>At the bottom of the form is another read-only text box that displays the current table. When you start (for example) from the case table, the word “case” would be displayed in that text box. If you traverse to another table (by selecting a relation), the new (current) table would be displayed in the box.</w:t>
      </w:r>
    </w:p>
    <w:p w:rsidR="00154B5D" w:rsidRDefault="00154B5D">
      <w:pPr>
        <w:widowControl w:val="0"/>
        <w:autoSpaceDE w:val="0"/>
        <w:autoSpaceDN w:val="0"/>
        <w:adjustRightInd w:val="0"/>
        <w:spacing w:after="0" w:line="7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1020"/>
        <w:rPr>
          <w:rFonts w:ascii="Times New Roman" w:hAnsi="Times New Roman" w:cs="Times New Roman"/>
          <w:sz w:val="24"/>
          <w:szCs w:val="24"/>
        </w:rPr>
      </w:pPr>
      <w:r>
        <w:rPr>
          <w:rFonts w:ascii="Arial" w:hAnsi="Arial" w:cs="Arial"/>
          <w:sz w:val="20"/>
          <w:szCs w:val="20"/>
        </w:rPr>
        <w:t>In the middle of the form are two grids. The left- hand grid displays all of the fields in the current table. The other grid displays relations from the current table to other tables.</w:t>
      </w:r>
    </w:p>
    <w:p w:rsidR="00154B5D" w:rsidRDefault="00154B5D">
      <w:pPr>
        <w:widowControl w:val="0"/>
        <w:autoSpaceDE w:val="0"/>
        <w:autoSpaceDN w:val="0"/>
        <w:adjustRightInd w:val="0"/>
        <w:spacing w:after="0" w:line="52" w:lineRule="exact"/>
        <w:rPr>
          <w:rFonts w:ascii="Times New Roman" w:hAnsi="Times New Roman" w:cs="Times New Roman"/>
          <w:sz w:val="24"/>
          <w:szCs w:val="24"/>
        </w:rPr>
      </w:pPr>
    </w:p>
    <w:p w:rsidR="00D4308C" w:rsidRDefault="0006105A" w:rsidP="00D4308C">
      <w:pPr>
        <w:widowControl w:val="0"/>
        <w:overflowPunct w:val="0"/>
        <w:autoSpaceDE w:val="0"/>
        <w:autoSpaceDN w:val="0"/>
        <w:adjustRightInd w:val="0"/>
        <w:spacing w:after="0" w:line="300" w:lineRule="auto"/>
        <w:ind w:right="1100"/>
        <w:rPr>
          <w:rFonts w:ascii="Arial" w:hAnsi="Arial" w:cs="Arial"/>
          <w:sz w:val="20"/>
          <w:szCs w:val="20"/>
        </w:rPr>
      </w:pPr>
      <w:r>
        <w:rPr>
          <w:rFonts w:ascii="Arial" w:hAnsi="Arial" w:cs="Arial"/>
          <w:sz w:val="19"/>
          <w:szCs w:val="19"/>
        </w:rPr>
        <w:t xml:space="preserve">To select an item from either grid, simply double click it. When the path is complete, press the </w:t>
      </w:r>
      <w:r>
        <w:rPr>
          <w:rFonts w:ascii="Arial" w:hAnsi="Arial" w:cs="Arial"/>
          <w:i/>
          <w:iCs/>
          <w:sz w:val="19"/>
          <w:szCs w:val="19"/>
        </w:rPr>
        <w:t xml:space="preserve">Use/Done </w:t>
      </w:r>
      <w:r>
        <w:rPr>
          <w:rFonts w:ascii="Arial" w:hAnsi="Arial" w:cs="Arial"/>
          <w:sz w:val="19"/>
          <w:szCs w:val="19"/>
        </w:rPr>
        <w:t>button (or double-click a field). If you want to leave the form without completing the</w:t>
      </w:r>
    </w:p>
    <w:p w:rsidR="00154B5D" w:rsidRDefault="00D4308C">
      <w:pPr>
        <w:widowControl w:val="0"/>
        <w:overflowPunct w:val="0"/>
        <w:autoSpaceDE w:val="0"/>
        <w:autoSpaceDN w:val="0"/>
        <w:adjustRightInd w:val="0"/>
        <w:spacing w:after="0" w:line="253" w:lineRule="auto"/>
        <w:ind w:right="880"/>
        <w:rPr>
          <w:rFonts w:ascii="Arial" w:hAnsi="Arial" w:cs="Arial"/>
          <w:sz w:val="20"/>
          <w:szCs w:val="20"/>
        </w:rPr>
      </w:pPr>
      <w:r>
        <w:rPr>
          <w:rFonts w:ascii="Arial" w:hAnsi="Arial" w:cs="Arial"/>
          <w:sz w:val="20"/>
          <w:szCs w:val="20"/>
        </w:rPr>
        <w:t>p</w:t>
      </w:r>
      <w:r w:rsidR="0006105A">
        <w:rPr>
          <w:rFonts w:ascii="Arial" w:hAnsi="Arial" w:cs="Arial"/>
          <w:sz w:val="20"/>
          <w:szCs w:val="20"/>
        </w:rPr>
        <w:t xml:space="preserve">ath, simply press the </w:t>
      </w:r>
      <w:r w:rsidR="0006105A">
        <w:rPr>
          <w:rFonts w:ascii="Arial" w:hAnsi="Arial" w:cs="Arial"/>
          <w:i/>
          <w:iCs/>
          <w:sz w:val="20"/>
          <w:szCs w:val="20"/>
        </w:rPr>
        <w:t>Done</w:t>
      </w:r>
      <w:r w:rsidR="0006105A">
        <w:rPr>
          <w:rFonts w:ascii="Arial" w:hAnsi="Arial" w:cs="Arial"/>
          <w:sz w:val="20"/>
          <w:szCs w:val="20"/>
        </w:rPr>
        <w:t xml:space="preserve"> button. If you are entering a path, and make a mistake by traversing an incorrect relation, you may press the </w:t>
      </w:r>
      <w:r w:rsidR="0006105A">
        <w:rPr>
          <w:rFonts w:ascii="Arial" w:hAnsi="Arial" w:cs="Arial"/>
          <w:i/>
          <w:iCs/>
          <w:sz w:val="20"/>
          <w:szCs w:val="20"/>
        </w:rPr>
        <w:t>Up</w:t>
      </w:r>
      <w:r w:rsidR="0006105A">
        <w:rPr>
          <w:rFonts w:ascii="Arial" w:hAnsi="Arial" w:cs="Arial"/>
          <w:sz w:val="20"/>
          <w:szCs w:val="20"/>
        </w:rPr>
        <w:t xml:space="preserve"> button to go back one level. Pressing that button will remove the last relation from the path you are building. It will change the current table (and the fields and relations displayed) back to the previous table.</w:t>
      </w:r>
    </w:p>
    <w:p w:rsidR="00387436" w:rsidRDefault="00387436">
      <w:pPr>
        <w:widowControl w:val="0"/>
        <w:overflowPunct w:val="0"/>
        <w:autoSpaceDE w:val="0"/>
        <w:autoSpaceDN w:val="0"/>
        <w:adjustRightInd w:val="0"/>
        <w:spacing w:after="0" w:line="253" w:lineRule="auto"/>
        <w:ind w:right="880"/>
        <w:rPr>
          <w:rFonts w:ascii="Times New Roman" w:hAnsi="Times New Roman" w:cs="Times New Roman"/>
          <w:sz w:val="24"/>
          <w:szCs w:val="24"/>
        </w:rPr>
      </w:pPr>
    </w:p>
    <w:p w:rsidR="00154B5D" w:rsidRDefault="00C32049">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1312" behindDoc="1" locked="0" layoutInCell="0" allowOverlap="1">
            <wp:simplePos x="0" y="0"/>
            <wp:positionH relativeFrom="column">
              <wp:posOffset>571500</wp:posOffset>
            </wp:positionH>
            <wp:positionV relativeFrom="paragraph">
              <wp:posOffset>55245</wp:posOffset>
            </wp:positionV>
            <wp:extent cx="4343400" cy="361950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343400" cy="3619500"/>
                    </a:xfrm>
                    <a:prstGeom prst="rect">
                      <a:avLst/>
                    </a:prstGeom>
                    <a:noFill/>
                  </pic:spPr>
                </pic:pic>
              </a:graphicData>
            </a:graphic>
          </wp:anchor>
        </w:drawing>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4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980"/>
        <w:rPr>
          <w:rFonts w:ascii="Times New Roman" w:hAnsi="Times New Roman" w:cs="Times New Roman"/>
          <w:sz w:val="24"/>
          <w:szCs w:val="24"/>
        </w:rPr>
      </w:pPr>
      <w:r>
        <w:rPr>
          <w:rFonts w:ascii="Arial" w:hAnsi="Arial" w:cs="Arial"/>
          <w:sz w:val="20"/>
          <w:szCs w:val="20"/>
        </w:rPr>
        <w:t>So, to use the two examples above, to enter the first path, simply double click on the “title” field. That will enter a path of “title”. The other path is a little more complex.</w:t>
      </w:r>
    </w:p>
    <w:p w:rsidR="00154B5D" w:rsidRDefault="00154B5D">
      <w:pPr>
        <w:widowControl w:val="0"/>
        <w:autoSpaceDE w:val="0"/>
        <w:autoSpaceDN w:val="0"/>
        <w:adjustRightInd w:val="0"/>
        <w:spacing w:after="0" w:line="49"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9" w:lineRule="auto"/>
        <w:ind w:right="840"/>
        <w:rPr>
          <w:rFonts w:ascii="Times New Roman" w:hAnsi="Times New Roman" w:cs="Times New Roman"/>
          <w:sz w:val="24"/>
          <w:szCs w:val="24"/>
        </w:rPr>
      </w:pPr>
      <w:r>
        <w:rPr>
          <w:rFonts w:ascii="Arial" w:hAnsi="Arial" w:cs="Arial"/>
          <w:sz w:val="20"/>
          <w:szCs w:val="20"/>
        </w:rPr>
        <w:t>To traverse from the case table to the site table, double click on the “case_reporter2site” relation. The current object is now “site”, and the fields and relations are those from the site table. In addition, the path is now “case_reporter2site”. Traverse to the address table by double clicking the “cust_primaddr2address” relation. The path is built up, and now you are presented with fields and relations from the address table.</w:t>
      </w:r>
    </w:p>
    <w:p w:rsidR="00154B5D" w:rsidRDefault="00154B5D">
      <w:pPr>
        <w:widowControl w:val="0"/>
        <w:autoSpaceDE w:val="0"/>
        <w:autoSpaceDN w:val="0"/>
        <w:adjustRightInd w:val="0"/>
        <w:spacing w:after="0" w:line="7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1240"/>
        <w:rPr>
          <w:rFonts w:ascii="Times New Roman" w:hAnsi="Times New Roman" w:cs="Times New Roman"/>
          <w:sz w:val="24"/>
          <w:szCs w:val="24"/>
        </w:rPr>
      </w:pPr>
      <w:r>
        <w:rPr>
          <w:rFonts w:ascii="Arial" w:hAnsi="Arial" w:cs="Arial"/>
          <w:sz w:val="20"/>
          <w:szCs w:val="20"/>
        </w:rPr>
        <w:t>The form shown above is one step further where the “address2state_prov” relation has been selected. To complete the path, double click on the “name” field.</w:t>
      </w:r>
    </w:p>
    <w:p w:rsidR="00154B5D" w:rsidRDefault="00154B5D">
      <w:pPr>
        <w:widowControl w:val="0"/>
        <w:autoSpaceDE w:val="0"/>
        <w:autoSpaceDN w:val="0"/>
        <w:adjustRightInd w:val="0"/>
        <w:spacing w:after="0" w:line="284" w:lineRule="exact"/>
        <w:rPr>
          <w:rFonts w:ascii="Times New Roman" w:hAnsi="Times New Roman" w:cs="Times New Roman"/>
          <w:sz w:val="24"/>
          <w:szCs w:val="24"/>
        </w:rPr>
      </w:pPr>
    </w:p>
    <w:p w:rsidR="00154B5D" w:rsidRDefault="0006105A" w:rsidP="00C13474">
      <w:pPr>
        <w:pStyle w:val="Heading1"/>
        <w:rPr>
          <w:rFonts w:ascii="Times New Roman" w:hAnsi="Times New Roman" w:cs="Times New Roman"/>
          <w:sz w:val="24"/>
          <w:szCs w:val="24"/>
        </w:rPr>
      </w:pPr>
      <w:bookmarkStart w:id="8" w:name="_Toc287450296"/>
      <w:r>
        <w:t>Mail Merge Documents</w:t>
      </w:r>
      <w:bookmarkEnd w:id="8"/>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800"/>
        <w:rPr>
          <w:rFonts w:ascii="Times New Roman" w:hAnsi="Times New Roman" w:cs="Times New Roman"/>
          <w:sz w:val="24"/>
          <w:szCs w:val="24"/>
        </w:rPr>
      </w:pPr>
      <w:r>
        <w:rPr>
          <w:rFonts w:ascii="Arial" w:hAnsi="Arial" w:cs="Arial"/>
          <w:sz w:val="20"/>
          <w:szCs w:val="20"/>
        </w:rPr>
        <w:t xml:space="preserve">The core of the </w:t>
      </w:r>
      <w:r>
        <w:rPr>
          <w:rFonts w:ascii="Arial" w:hAnsi="Arial" w:cs="Arial"/>
          <w:b/>
          <w:bCs/>
          <w:sz w:val="20"/>
          <w:szCs w:val="20"/>
        </w:rPr>
        <w:t>MM</w:t>
      </w:r>
      <w:r>
        <w:rPr>
          <w:rFonts w:ascii="Arial" w:hAnsi="Arial" w:cs="Arial"/>
          <w:sz w:val="20"/>
          <w:szCs w:val="20"/>
        </w:rPr>
        <w:t xml:space="preserve"> product are the Microsoft word document “templates” that you use as a basis for merging. These template documents can be normal .doc files – they do not need to be Word template files (.dot files).</w:t>
      </w:r>
    </w:p>
    <w:p w:rsidR="00154B5D" w:rsidRDefault="00154B5D">
      <w:pPr>
        <w:widowControl w:val="0"/>
        <w:autoSpaceDE w:val="0"/>
        <w:autoSpaceDN w:val="0"/>
        <w:adjustRightInd w:val="0"/>
        <w:spacing w:after="0" w:line="179"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1" w:lineRule="auto"/>
        <w:ind w:right="900"/>
        <w:rPr>
          <w:rFonts w:ascii="Times New Roman" w:hAnsi="Times New Roman" w:cs="Times New Roman"/>
          <w:sz w:val="24"/>
          <w:szCs w:val="24"/>
        </w:rPr>
      </w:pPr>
      <w:r>
        <w:rPr>
          <w:rFonts w:ascii="Arial" w:hAnsi="Arial" w:cs="Arial"/>
          <w:sz w:val="20"/>
          <w:szCs w:val="20"/>
        </w:rPr>
        <w:t xml:space="preserve">The basic idea is that in any location that you want to show data from the Clarify database you will place a </w:t>
      </w:r>
      <w:r>
        <w:rPr>
          <w:rFonts w:ascii="Arial" w:hAnsi="Arial" w:cs="Arial"/>
          <w:i/>
          <w:iCs/>
          <w:sz w:val="20"/>
          <w:szCs w:val="20"/>
        </w:rPr>
        <w:t>variable</w:t>
      </w:r>
      <w:r>
        <w:rPr>
          <w:rFonts w:ascii="Arial" w:hAnsi="Arial" w:cs="Arial"/>
          <w:sz w:val="20"/>
          <w:szCs w:val="20"/>
        </w:rPr>
        <w:t xml:space="preserve"> in the document. The format of variables is described below. When </w:t>
      </w:r>
      <w:r>
        <w:rPr>
          <w:rFonts w:ascii="Arial" w:hAnsi="Arial" w:cs="Arial"/>
          <w:b/>
          <w:bCs/>
          <w:sz w:val="20"/>
          <w:szCs w:val="20"/>
        </w:rPr>
        <w:t>MM</w:t>
      </w:r>
      <w:r>
        <w:rPr>
          <w:rFonts w:ascii="Arial" w:hAnsi="Arial" w:cs="Arial"/>
          <w:sz w:val="20"/>
          <w:szCs w:val="20"/>
        </w:rPr>
        <w:t xml:space="preserve"> performs the mail merge operation, each variable will be replaced with the appropriate data from the database.</w:t>
      </w:r>
    </w:p>
    <w:p w:rsidR="00154B5D" w:rsidRDefault="00154B5D">
      <w:pPr>
        <w:widowControl w:val="0"/>
        <w:autoSpaceDE w:val="0"/>
        <w:autoSpaceDN w:val="0"/>
        <w:adjustRightInd w:val="0"/>
        <w:spacing w:after="0" w:line="192" w:lineRule="exact"/>
        <w:rPr>
          <w:rFonts w:ascii="Times New Roman" w:hAnsi="Times New Roman" w:cs="Times New Roman"/>
          <w:sz w:val="24"/>
          <w:szCs w:val="24"/>
        </w:rPr>
      </w:pPr>
    </w:p>
    <w:tbl>
      <w:tblPr>
        <w:tblW w:w="9380" w:type="dxa"/>
        <w:tblLayout w:type="fixed"/>
        <w:tblCellMar>
          <w:left w:w="0" w:type="dxa"/>
          <w:right w:w="0" w:type="dxa"/>
        </w:tblCellMar>
        <w:tblLook w:val="0000"/>
      </w:tblPr>
      <w:tblGrid>
        <w:gridCol w:w="3740"/>
        <w:gridCol w:w="2100"/>
        <w:gridCol w:w="2300"/>
        <w:gridCol w:w="1220"/>
        <w:gridCol w:w="20"/>
      </w:tblGrid>
      <w:tr w:rsidR="00154B5D" w:rsidTr="004956DB">
        <w:trPr>
          <w:trHeight w:val="331"/>
        </w:trPr>
        <w:tc>
          <w:tcPr>
            <w:tcW w:w="3740" w:type="dxa"/>
            <w:tcBorders>
              <w:top w:val="nil"/>
              <w:left w:val="nil"/>
              <w:bottom w:val="nil"/>
              <w:right w:val="nil"/>
            </w:tcBorders>
            <w:vAlign w:val="bottom"/>
          </w:tcPr>
          <w:p w:rsidR="00154B5D" w:rsidRDefault="0006105A" w:rsidP="00C13474">
            <w:pPr>
              <w:pStyle w:val="Heading2"/>
              <w:rPr>
                <w:rFonts w:ascii="Times New Roman" w:hAnsi="Times New Roman" w:cs="Times New Roman"/>
              </w:rPr>
            </w:pPr>
            <w:bookmarkStart w:id="9" w:name="_Toc287450297"/>
            <w:r>
              <w:t>Standard Variables</w:t>
            </w:r>
            <w:bookmarkEnd w:id="9"/>
          </w:p>
        </w:tc>
        <w:tc>
          <w:tcPr>
            <w:tcW w:w="21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23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bl>
    <w:p w:rsidR="00154B5D" w:rsidRDefault="0006105A">
      <w:pPr>
        <w:widowControl w:val="0"/>
        <w:overflowPunct w:val="0"/>
        <w:autoSpaceDE w:val="0"/>
        <w:autoSpaceDN w:val="0"/>
        <w:adjustRightInd w:val="0"/>
        <w:spacing w:after="0" w:line="251" w:lineRule="auto"/>
        <w:ind w:right="1040"/>
        <w:rPr>
          <w:rFonts w:ascii="Times New Roman" w:hAnsi="Times New Roman" w:cs="Times New Roman"/>
          <w:sz w:val="24"/>
          <w:szCs w:val="24"/>
        </w:rPr>
      </w:pPr>
      <w:r>
        <w:rPr>
          <w:rFonts w:ascii="Arial" w:hAnsi="Arial" w:cs="Arial"/>
          <w:sz w:val="20"/>
          <w:szCs w:val="20"/>
        </w:rPr>
        <w:t xml:space="preserve">Most of the variables in your Word documents will be so-called standard variables. Standard variables represent a </w:t>
      </w:r>
      <w:r>
        <w:rPr>
          <w:rFonts w:ascii="Arial" w:hAnsi="Arial" w:cs="Arial"/>
          <w:b/>
          <w:bCs/>
          <w:i/>
          <w:iCs/>
          <w:sz w:val="20"/>
          <w:szCs w:val="20"/>
        </w:rPr>
        <w:t>SINGLE</w:t>
      </w:r>
      <w:r>
        <w:rPr>
          <w:rFonts w:ascii="Arial" w:hAnsi="Arial" w:cs="Arial"/>
          <w:sz w:val="20"/>
          <w:szCs w:val="20"/>
        </w:rPr>
        <w:t xml:space="preserve"> piece of data taken from the database. For example, for a case, the case title, ID number, contact first name, site name, primary site address are all standard variables.</w:t>
      </w:r>
    </w:p>
    <w:p w:rsidR="00154B5D" w:rsidRDefault="00154B5D">
      <w:pPr>
        <w:widowControl w:val="0"/>
        <w:autoSpaceDE w:val="0"/>
        <w:autoSpaceDN w:val="0"/>
        <w:adjustRightInd w:val="0"/>
        <w:spacing w:after="0" w:line="7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right="880"/>
        <w:rPr>
          <w:rFonts w:ascii="Times New Roman" w:hAnsi="Times New Roman" w:cs="Times New Roman"/>
          <w:sz w:val="24"/>
          <w:szCs w:val="24"/>
        </w:rPr>
      </w:pPr>
      <w:r>
        <w:rPr>
          <w:rFonts w:ascii="Arial" w:hAnsi="Arial" w:cs="Arial"/>
          <w:sz w:val="20"/>
          <w:szCs w:val="20"/>
        </w:rPr>
        <w:t>If you want to show data that has multiple values (for example, the activity log for a case, which might have 30 rows, or the line items for a quote), you need to use so-called “multiple variables”. For more details on multiple variables, please see below.</w:t>
      </w:r>
    </w:p>
    <w:p w:rsidR="00154B5D" w:rsidRDefault="00154B5D">
      <w:pPr>
        <w:widowControl w:val="0"/>
        <w:autoSpaceDE w:val="0"/>
        <w:autoSpaceDN w:val="0"/>
        <w:adjustRightInd w:val="0"/>
        <w:spacing w:after="0" w:line="7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880"/>
        <w:rPr>
          <w:rFonts w:ascii="Times New Roman" w:hAnsi="Times New Roman" w:cs="Times New Roman"/>
          <w:sz w:val="24"/>
          <w:szCs w:val="24"/>
        </w:rPr>
      </w:pPr>
      <w:r>
        <w:rPr>
          <w:rFonts w:ascii="Arial" w:hAnsi="Arial" w:cs="Arial"/>
          <w:sz w:val="20"/>
          <w:szCs w:val="20"/>
        </w:rPr>
        <w:t>To place a standard variable in your document, simply enclose the variable name in curly braces “{“ and “}”. For example, the following are legal variables:</w:t>
      </w:r>
    </w:p>
    <w:p w:rsidR="00154B5D" w:rsidRDefault="00154B5D">
      <w:pPr>
        <w:widowControl w:val="0"/>
        <w:autoSpaceDE w:val="0"/>
        <w:autoSpaceDN w:val="0"/>
        <w:adjustRightInd w:val="0"/>
        <w:spacing w:after="0" w:line="49"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384" w:lineRule="auto"/>
        <w:ind w:right="8060"/>
        <w:jc w:val="both"/>
        <w:rPr>
          <w:rFonts w:ascii="Times New Roman" w:hAnsi="Times New Roman" w:cs="Times New Roman"/>
          <w:sz w:val="24"/>
          <w:szCs w:val="24"/>
        </w:rPr>
      </w:pPr>
      <w:r>
        <w:rPr>
          <w:rFonts w:ascii="Arial" w:hAnsi="Arial" w:cs="Arial"/>
          <w:sz w:val="19"/>
          <w:szCs w:val="19"/>
        </w:rPr>
        <w:t>{ID_NUMBER} {CASE TITLE} {FirstName}</w:t>
      </w:r>
    </w:p>
    <w:p w:rsidR="00154B5D" w:rsidRDefault="00154B5D">
      <w:pPr>
        <w:widowControl w:val="0"/>
        <w:autoSpaceDE w:val="0"/>
        <w:autoSpaceDN w:val="0"/>
        <w:adjustRightInd w:val="0"/>
        <w:spacing w:after="0" w:line="2"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84" w:lineRule="auto"/>
        <w:ind w:right="1440"/>
        <w:rPr>
          <w:rFonts w:ascii="Times New Roman" w:hAnsi="Times New Roman" w:cs="Times New Roman"/>
          <w:sz w:val="24"/>
          <w:szCs w:val="24"/>
        </w:rPr>
      </w:pPr>
      <w:r>
        <w:rPr>
          <w:rFonts w:ascii="Arial" w:hAnsi="Arial" w:cs="Arial"/>
          <w:sz w:val="20"/>
          <w:szCs w:val="20"/>
        </w:rPr>
        <w:t xml:space="preserve">You may place these variables anywhere you would like in your document, including in the header and footer sections. </w:t>
      </w:r>
      <w:r>
        <w:rPr>
          <w:rFonts w:ascii="Arial" w:hAnsi="Arial" w:cs="Arial"/>
          <w:b/>
          <w:bCs/>
          <w:sz w:val="20"/>
          <w:szCs w:val="20"/>
        </w:rPr>
        <w:t>MM</w:t>
      </w:r>
      <w:r>
        <w:rPr>
          <w:rFonts w:ascii="Arial" w:hAnsi="Arial" w:cs="Arial"/>
          <w:sz w:val="20"/>
          <w:szCs w:val="20"/>
        </w:rPr>
        <w:t xml:space="preserve"> will replace all of them with the appropriate value.</w:t>
      </w:r>
    </w:p>
    <w:p w:rsidR="00154B5D" w:rsidRDefault="00154B5D">
      <w:pPr>
        <w:widowControl w:val="0"/>
        <w:autoSpaceDE w:val="0"/>
        <w:autoSpaceDN w:val="0"/>
        <w:adjustRightInd w:val="0"/>
        <w:spacing w:after="0" w:line="3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8" w:lineRule="auto"/>
        <w:ind w:right="860"/>
        <w:rPr>
          <w:rFonts w:ascii="Times New Roman" w:hAnsi="Times New Roman" w:cs="Times New Roman"/>
          <w:sz w:val="24"/>
          <w:szCs w:val="24"/>
        </w:rPr>
      </w:pPr>
      <w:r>
        <w:rPr>
          <w:rFonts w:ascii="Arial" w:hAnsi="Arial" w:cs="Arial"/>
          <w:sz w:val="20"/>
          <w:szCs w:val="20"/>
        </w:rPr>
        <w:t xml:space="preserve">From time to time you will make mistakes with your variable names. If </w:t>
      </w:r>
      <w:r>
        <w:rPr>
          <w:rFonts w:ascii="Arial" w:hAnsi="Arial" w:cs="Arial"/>
          <w:b/>
          <w:bCs/>
          <w:sz w:val="20"/>
          <w:szCs w:val="20"/>
        </w:rPr>
        <w:t>MM</w:t>
      </w:r>
      <w:r>
        <w:rPr>
          <w:rFonts w:ascii="Arial" w:hAnsi="Arial" w:cs="Arial"/>
          <w:sz w:val="20"/>
          <w:szCs w:val="20"/>
        </w:rPr>
        <w:t xml:space="preserve"> cannot locate a variable name in the provided profile it will replace the variable with a pre-defined string. By default that string is set to “NOT FOUND!!!”. However, you may edit the </w:t>
      </w:r>
      <w:r>
        <w:rPr>
          <w:rFonts w:ascii="Arial" w:hAnsi="Arial" w:cs="Arial"/>
          <w:i/>
          <w:iCs/>
          <w:sz w:val="20"/>
          <w:szCs w:val="20"/>
        </w:rPr>
        <w:t>mail_merge.cbs</w:t>
      </w:r>
      <w:r>
        <w:rPr>
          <w:rFonts w:ascii="Arial" w:hAnsi="Arial" w:cs="Arial"/>
          <w:sz w:val="20"/>
          <w:szCs w:val="20"/>
        </w:rPr>
        <w:t xml:space="preserve"> file, and edit the constant near the top. If you do change the value in this string you must recompile </w:t>
      </w:r>
      <w:r>
        <w:rPr>
          <w:rFonts w:ascii="Arial" w:hAnsi="Arial" w:cs="Arial"/>
          <w:i/>
          <w:iCs/>
          <w:sz w:val="20"/>
          <w:szCs w:val="20"/>
        </w:rPr>
        <w:t xml:space="preserve">mail_merge.cbs </w:t>
      </w:r>
      <w:r>
        <w:rPr>
          <w:rFonts w:ascii="Arial" w:hAnsi="Arial" w:cs="Arial"/>
          <w:sz w:val="20"/>
          <w:szCs w:val="20"/>
        </w:rPr>
        <w:t>into your database with the provided directives file.</w:t>
      </w:r>
    </w:p>
    <w:p w:rsidR="00154B5D" w:rsidRDefault="00154B5D">
      <w:pPr>
        <w:widowControl w:val="0"/>
        <w:autoSpaceDE w:val="0"/>
        <w:autoSpaceDN w:val="0"/>
        <w:adjustRightInd w:val="0"/>
        <w:spacing w:after="0" w:line="8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1560"/>
        <w:rPr>
          <w:rFonts w:ascii="Times New Roman" w:hAnsi="Times New Roman" w:cs="Times New Roman"/>
          <w:sz w:val="24"/>
          <w:szCs w:val="24"/>
        </w:rPr>
      </w:pPr>
      <w:r>
        <w:rPr>
          <w:rFonts w:ascii="Arial" w:hAnsi="Arial" w:cs="Arial"/>
          <w:b/>
          <w:bCs/>
          <w:sz w:val="20"/>
          <w:szCs w:val="20"/>
        </w:rPr>
        <w:t xml:space="preserve">Note: </w:t>
      </w:r>
      <w:r>
        <w:rPr>
          <w:rFonts w:ascii="Arial" w:hAnsi="Arial" w:cs="Arial"/>
          <w:sz w:val="20"/>
          <w:szCs w:val="20"/>
        </w:rPr>
        <w:t>Variable names may have spaces in them. You do not have to use the underscore</w:t>
      </w:r>
      <w:r>
        <w:rPr>
          <w:rFonts w:ascii="Arial" w:hAnsi="Arial" w:cs="Arial"/>
          <w:b/>
          <w:bCs/>
          <w:sz w:val="20"/>
          <w:szCs w:val="20"/>
        </w:rPr>
        <w:t xml:space="preserve"> </w:t>
      </w:r>
      <w:r>
        <w:rPr>
          <w:rFonts w:ascii="Arial" w:hAnsi="Arial" w:cs="Arial"/>
          <w:sz w:val="20"/>
          <w:szCs w:val="20"/>
        </w:rPr>
        <w:t>character.</w:t>
      </w:r>
    </w:p>
    <w:p w:rsidR="00154B5D" w:rsidRDefault="00154B5D">
      <w:pPr>
        <w:widowControl w:val="0"/>
        <w:autoSpaceDE w:val="0"/>
        <w:autoSpaceDN w:val="0"/>
        <w:adjustRightInd w:val="0"/>
        <w:spacing w:after="0" w:line="4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980"/>
        <w:jc w:val="both"/>
        <w:rPr>
          <w:rFonts w:ascii="Times New Roman" w:hAnsi="Times New Roman" w:cs="Times New Roman"/>
          <w:sz w:val="24"/>
          <w:szCs w:val="24"/>
        </w:rPr>
      </w:pPr>
      <w:r>
        <w:rPr>
          <w:rFonts w:ascii="Arial" w:hAnsi="Arial" w:cs="Arial"/>
          <w:b/>
          <w:bCs/>
          <w:sz w:val="20"/>
          <w:szCs w:val="20"/>
        </w:rPr>
        <w:t xml:space="preserve">Note: </w:t>
      </w:r>
      <w:r>
        <w:rPr>
          <w:rFonts w:ascii="Arial" w:hAnsi="Arial" w:cs="Arial"/>
          <w:sz w:val="20"/>
          <w:szCs w:val="20"/>
        </w:rPr>
        <w:t>Variable names are</w:t>
      </w:r>
      <w:r>
        <w:rPr>
          <w:rFonts w:ascii="Arial" w:hAnsi="Arial" w:cs="Arial"/>
          <w:b/>
          <w:bCs/>
          <w:sz w:val="20"/>
          <w:szCs w:val="20"/>
        </w:rPr>
        <w:t xml:space="preserve"> NOT </w:t>
      </w:r>
      <w:r>
        <w:rPr>
          <w:rFonts w:ascii="Arial" w:hAnsi="Arial" w:cs="Arial"/>
          <w:sz w:val="20"/>
          <w:szCs w:val="20"/>
        </w:rPr>
        <w:t>case-sensitive. You may upper/lower case the variables as you</w:t>
      </w:r>
      <w:r>
        <w:rPr>
          <w:rFonts w:ascii="Arial" w:hAnsi="Arial" w:cs="Arial"/>
          <w:b/>
          <w:bCs/>
          <w:sz w:val="20"/>
          <w:szCs w:val="20"/>
        </w:rPr>
        <w:t xml:space="preserve"> </w:t>
      </w:r>
      <w:r>
        <w:rPr>
          <w:rFonts w:ascii="Arial" w:hAnsi="Arial" w:cs="Arial"/>
          <w:sz w:val="20"/>
          <w:szCs w:val="20"/>
        </w:rPr>
        <w:t>see fit in both the GUI and in the Word document. If they match, case-insensitively, they will be used.</w:t>
      </w:r>
    </w:p>
    <w:p w:rsidR="00154B5D" w:rsidRDefault="00154B5D">
      <w:pPr>
        <w:widowControl w:val="0"/>
        <w:autoSpaceDE w:val="0"/>
        <w:autoSpaceDN w:val="0"/>
        <w:adjustRightInd w:val="0"/>
        <w:spacing w:after="0" w:line="304"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10" w:name="_Toc287450298"/>
      <w:r>
        <w:t>Multiple Variables</w:t>
      </w:r>
      <w:bookmarkEnd w:id="10"/>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7" w:lineRule="auto"/>
        <w:ind w:right="960"/>
        <w:rPr>
          <w:rFonts w:ascii="Times New Roman" w:hAnsi="Times New Roman" w:cs="Times New Roman"/>
          <w:sz w:val="24"/>
          <w:szCs w:val="24"/>
        </w:rPr>
      </w:pPr>
      <w:r>
        <w:rPr>
          <w:rFonts w:ascii="Arial" w:hAnsi="Arial" w:cs="Arial"/>
          <w:sz w:val="20"/>
          <w:szCs w:val="20"/>
        </w:rPr>
        <w:t>From time to time you will need to display/merge data in your document where the variable actually represents multiple pieces of data. As mentioned above, two common examples of that are:</w:t>
      </w:r>
    </w:p>
    <w:p w:rsidR="00154B5D" w:rsidRDefault="00154B5D">
      <w:pPr>
        <w:widowControl w:val="0"/>
        <w:autoSpaceDE w:val="0"/>
        <w:autoSpaceDN w:val="0"/>
        <w:adjustRightInd w:val="0"/>
        <w:spacing w:after="0" w:line="70" w:lineRule="exact"/>
        <w:rPr>
          <w:rFonts w:ascii="Times New Roman" w:hAnsi="Times New Roman" w:cs="Times New Roman"/>
          <w:sz w:val="24"/>
          <w:szCs w:val="24"/>
        </w:rPr>
      </w:pPr>
    </w:p>
    <w:p w:rsidR="00154B5D" w:rsidRDefault="0006105A">
      <w:pPr>
        <w:widowControl w:val="0"/>
        <w:numPr>
          <w:ilvl w:val="0"/>
          <w:numId w:val="7"/>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Showing all of the line items for a given quote header </w:t>
      </w:r>
    </w:p>
    <w:p w:rsidR="00154B5D" w:rsidRDefault="00154B5D">
      <w:pPr>
        <w:widowControl w:val="0"/>
        <w:autoSpaceDE w:val="0"/>
        <w:autoSpaceDN w:val="0"/>
        <w:adjustRightInd w:val="0"/>
        <w:spacing w:after="0" w:line="120" w:lineRule="exact"/>
        <w:rPr>
          <w:rFonts w:ascii="Arial" w:hAnsi="Arial" w:cs="Arial"/>
          <w:sz w:val="20"/>
          <w:szCs w:val="20"/>
        </w:rPr>
      </w:pPr>
    </w:p>
    <w:p w:rsidR="00154B5D" w:rsidRDefault="0006105A">
      <w:pPr>
        <w:widowControl w:val="0"/>
        <w:numPr>
          <w:ilvl w:val="0"/>
          <w:numId w:val="7"/>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Showing the activity log history (each item) for a queueable object </w:t>
      </w:r>
    </w:p>
    <w:p w:rsidR="00154B5D" w:rsidRDefault="00154B5D">
      <w:pPr>
        <w:widowControl w:val="0"/>
        <w:autoSpaceDE w:val="0"/>
        <w:autoSpaceDN w:val="0"/>
        <w:adjustRightInd w:val="0"/>
        <w:spacing w:after="0" w:line="11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3" w:lineRule="auto"/>
        <w:ind w:right="780"/>
        <w:rPr>
          <w:rFonts w:ascii="Times New Roman" w:hAnsi="Times New Roman" w:cs="Times New Roman"/>
          <w:sz w:val="24"/>
          <w:szCs w:val="24"/>
        </w:rPr>
      </w:pPr>
      <w:r>
        <w:rPr>
          <w:rFonts w:ascii="Arial" w:hAnsi="Arial" w:cs="Arial"/>
          <w:sz w:val="20"/>
          <w:szCs w:val="20"/>
        </w:rPr>
        <w:t xml:space="preserve">You can easily show these multiple items using the concept of an </w:t>
      </w:r>
      <w:r>
        <w:rPr>
          <w:rFonts w:ascii="Arial" w:hAnsi="Arial" w:cs="Arial"/>
          <w:i/>
          <w:iCs/>
          <w:sz w:val="20"/>
          <w:szCs w:val="20"/>
        </w:rPr>
        <w:t>multiple</w:t>
      </w:r>
      <w:r>
        <w:rPr>
          <w:rFonts w:ascii="Arial" w:hAnsi="Arial" w:cs="Arial"/>
          <w:sz w:val="20"/>
          <w:szCs w:val="20"/>
        </w:rPr>
        <w:t xml:space="preserve"> variable. Multiple variables are defined as are any others in the provided profile GUI. However, in defining them you will choose one (or more) relations that are actually OTM relations in Clarify. These relations will (possibly) traverse to multiple objects.</w:t>
      </w:r>
    </w:p>
    <w:p w:rsidR="00154B5D" w:rsidRDefault="00154B5D">
      <w:pPr>
        <w:widowControl w:val="0"/>
        <w:autoSpaceDE w:val="0"/>
        <w:autoSpaceDN w:val="0"/>
        <w:adjustRightInd w:val="0"/>
        <w:spacing w:after="0" w:line="4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66" w:lineRule="auto"/>
        <w:ind w:right="1100"/>
        <w:rPr>
          <w:rFonts w:ascii="Times New Roman" w:hAnsi="Times New Roman" w:cs="Times New Roman"/>
          <w:sz w:val="24"/>
          <w:szCs w:val="24"/>
        </w:rPr>
      </w:pPr>
      <w:r>
        <w:rPr>
          <w:rFonts w:ascii="Arial" w:hAnsi="Arial" w:cs="Arial"/>
          <w:sz w:val="19"/>
          <w:szCs w:val="19"/>
        </w:rPr>
        <w:t>For example, in the 2</w:t>
      </w:r>
      <w:r>
        <w:rPr>
          <w:rFonts w:ascii="Arial" w:hAnsi="Arial" w:cs="Arial"/>
          <w:sz w:val="24"/>
          <w:szCs w:val="24"/>
          <w:vertAlign w:val="superscript"/>
        </w:rPr>
        <w:t>nd</w:t>
      </w:r>
      <w:r>
        <w:rPr>
          <w:rFonts w:ascii="Arial" w:hAnsi="Arial" w:cs="Arial"/>
          <w:sz w:val="19"/>
          <w:szCs w:val="19"/>
        </w:rPr>
        <w:t xml:space="preserve"> example above, you might follow the case_act2act_entry relation. This </w:t>
      </w:r>
      <w:r>
        <w:rPr>
          <w:rFonts w:ascii="Arial" w:hAnsi="Arial" w:cs="Arial"/>
          <w:sz w:val="19"/>
          <w:szCs w:val="19"/>
        </w:rPr>
        <w:lastRenderedPageBreak/>
        <w:t>relation will cause you, at merge time, to receive back potentially a great many items of data.</w:t>
      </w:r>
    </w:p>
    <w:p w:rsidR="00154B5D" w:rsidRDefault="00154B5D">
      <w:pPr>
        <w:widowControl w:val="0"/>
        <w:autoSpaceDE w:val="0"/>
        <w:autoSpaceDN w:val="0"/>
        <w:adjustRightInd w:val="0"/>
        <w:spacing w:after="0" w:line="6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2" w:lineRule="auto"/>
        <w:ind w:right="860"/>
        <w:rPr>
          <w:rFonts w:ascii="Times New Roman" w:hAnsi="Times New Roman" w:cs="Times New Roman"/>
          <w:sz w:val="24"/>
          <w:szCs w:val="24"/>
        </w:rPr>
      </w:pPr>
      <w:r>
        <w:rPr>
          <w:rFonts w:ascii="Arial" w:hAnsi="Arial" w:cs="Arial"/>
          <w:sz w:val="20"/>
          <w:szCs w:val="20"/>
        </w:rPr>
        <w:t xml:space="preserve">Multiple variables </w:t>
      </w:r>
      <w:r>
        <w:rPr>
          <w:rFonts w:ascii="Arial" w:hAnsi="Arial" w:cs="Arial"/>
          <w:b/>
          <w:bCs/>
          <w:sz w:val="20"/>
          <w:szCs w:val="20"/>
        </w:rPr>
        <w:t>MUST</w:t>
      </w:r>
      <w:r>
        <w:rPr>
          <w:rFonts w:ascii="Arial" w:hAnsi="Arial" w:cs="Arial"/>
          <w:sz w:val="20"/>
          <w:szCs w:val="20"/>
        </w:rPr>
        <w:t xml:space="preserve"> be included in Word tables. If they are not located in tables, </w:t>
      </w:r>
      <w:r>
        <w:rPr>
          <w:rFonts w:ascii="Arial" w:hAnsi="Arial" w:cs="Arial"/>
          <w:b/>
          <w:bCs/>
          <w:sz w:val="20"/>
          <w:szCs w:val="20"/>
        </w:rPr>
        <w:t>MM</w:t>
      </w:r>
      <w:r>
        <w:rPr>
          <w:rFonts w:ascii="Arial" w:hAnsi="Arial" w:cs="Arial"/>
          <w:sz w:val="20"/>
          <w:szCs w:val="20"/>
        </w:rPr>
        <w:t xml:space="preserve"> will not properly process them. This is not a very difficult restriction, however, because you typically want to show this type of data in a table, and you can always have a table not display the borders. In this latter case, the table simply looks like a list of items.</w:t>
      </w:r>
    </w:p>
    <w:p w:rsidR="00154B5D" w:rsidRDefault="00154B5D">
      <w:pPr>
        <w:widowControl w:val="0"/>
        <w:autoSpaceDE w:val="0"/>
        <w:autoSpaceDN w:val="0"/>
        <w:adjustRightInd w:val="0"/>
        <w:spacing w:after="0" w:line="7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right="920"/>
        <w:jc w:val="both"/>
        <w:rPr>
          <w:rFonts w:ascii="Times New Roman" w:hAnsi="Times New Roman" w:cs="Times New Roman"/>
          <w:sz w:val="24"/>
          <w:szCs w:val="24"/>
        </w:rPr>
      </w:pPr>
      <w:r>
        <w:rPr>
          <w:rFonts w:ascii="Arial" w:hAnsi="Arial" w:cs="Arial"/>
          <w:sz w:val="20"/>
          <w:szCs w:val="20"/>
        </w:rPr>
        <w:t xml:space="preserve">Multiple variables are surrounded by the pipe (“|”) character. To show multiple rows of data for a variable you only need to include the variable in </w:t>
      </w:r>
      <w:r>
        <w:rPr>
          <w:rFonts w:ascii="Arial" w:hAnsi="Arial" w:cs="Arial"/>
          <w:b/>
          <w:bCs/>
          <w:sz w:val="20"/>
          <w:szCs w:val="20"/>
        </w:rPr>
        <w:t>ONE</w:t>
      </w:r>
      <w:r>
        <w:rPr>
          <w:rFonts w:ascii="Arial" w:hAnsi="Arial" w:cs="Arial"/>
          <w:sz w:val="20"/>
          <w:szCs w:val="20"/>
        </w:rPr>
        <w:t xml:space="preserve"> row of the table. </w:t>
      </w:r>
      <w:r>
        <w:rPr>
          <w:rFonts w:ascii="Arial" w:hAnsi="Arial" w:cs="Arial"/>
          <w:b/>
          <w:bCs/>
          <w:sz w:val="20"/>
          <w:szCs w:val="20"/>
        </w:rPr>
        <w:t>MM</w:t>
      </w:r>
      <w:r>
        <w:rPr>
          <w:rFonts w:ascii="Arial" w:hAnsi="Arial" w:cs="Arial"/>
          <w:sz w:val="20"/>
          <w:szCs w:val="20"/>
        </w:rPr>
        <w:t xml:space="preserve"> will automatically add as many additional rows as needed for the other pieces of data.</w:t>
      </w:r>
    </w:p>
    <w:p w:rsidR="00154B5D" w:rsidRDefault="00154B5D">
      <w:pPr>
        <w:widowControl w:val="0"/>
        <w:autoSpaceDE w:val="0"/>
        <w:autoSpaceDN w:val="0"/>
        <w:adjustRightInd w:val="0"/>
        <w:spacing w:after="0" w:line="70" w:lineRule="exact"/>
        <w:rPr>
          <w:rFonts w:ascii="Times New Roman" w:hAnsi="Times New Roman" w:cs="Times New Roman"/>
          <w:sz w:val="24"/>
          <w:szCs w:val="24"/>
        </w:rPr>
      </w:pPr>
    </w:p>
    <w:p w:rsidR="00154B5D" w:rsidRDefault="0006105A" w:rsidP="00387436">
      <w:pPr>
        <w:widowControl w:val="0"/>
        <w:overflowPunct w:val="0"/>
        <w:autoSpaceDE w:val="0"/>
        <w:autoSpaceDN w:val="0"/>
        <w:adjustRightInd w:val="0"/>
        <w:spacing w:after="0" w:line="300" w:lineRule="auto"/>
        <w:ind w:right="880"/>
        <w:rPr>
          <w:rFonts w:ascii="Times New Roman" w:hAnsi="Times New Roman" w:cs="Times New Roman"/>
          <w:sz w:val="24"/>
          <w:szCs w:val="24"/>
        </w:rPr>
      </w:pPr>
      <w:r>
        <w:rPr>
          <w:rFonts w:ascii="Arial" w:hAnsi="Arial" w:cs="Arial"/>
          <w:sz w:val="19"/>
          <w:szCs w:val="19"/>
        </w:rPr>
        <w:t>Often times you will want to have more than one piece of information that is displayed on a given row that is a multiple variable. For example, if you are displaying quote line items you might want</w:t>
      </w:r>
      <w:r w:rsidR="00387436">
        <w:rPr>
          <w:rFonts w:ascii="Arial" w:hAnsi="Arial" w:cs="Arial"/>
          <w:sz w:val="19"/>
          <w:szCs w:val="19"/>
        </w:rPr>
        <w:t xml:space="preserve"> to </w:t>
      </w:r>
      <w:r>
        <w:rPr>
          <w:rFonts w:ascii="Arial" w:hAnsi="Arial" w:cs="Arial"/>
          <w:sz w:val="20"/>
          <w:szCs w:val="20"/>
        </w:rPr>
        <w:t>display, on each row, the part number, revision, unit cost, number of units purchased, etc. To do this, simply place the multiple variable for each in the proper table cell.</w:t>
      </w:r>
    </w:p>
    <w:p w:rsidR="00154B5D" w:rsidRDefault="00154B5D">
      <w:pPr>
        <w:widowControl w:val="0"/>
        <w:autoSpaceDE w:val="0"/>
        <w:autoSpaceDN w:val="0"/>
        <w:adjustRightInd w:val="0"/>
        <w:spacing w:after="0" w:line="49"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right="840"/>
        <w:rPr>
          <w:rFonts w:ascii="Times New Roman" w:hAnsi="Times New Roman" w:cs="Times New Roman"/>
          <w:sz w:val="24"/>
          <w:szCs w:val="24"/>
        </w:rPr>
      </w:pPr>
      <w:r>
        <w:rPr>
          <w:rFonts w:ascii="Arial" w:hAnsi="Arial" w:cs="Arial"/>
          <w:sz w:val="20"/>
          <w:szCs w:val="20"/>
        </w:rPr>
        <w:t xml:space="preserve">A bit of care must be taken, however. </w:t>
      </w:r>
      <w:r>
        <w:rPr>
          <w:rFonts w:ascii="Arial" w:hAnsi="Arial" w:cs="Arial"/>
          <w:b/>
          <w:bCs/>
          <w:sz w:val="20"/>
          <w:szCs w:val="20"/>
        </w:rPr>
        <w:t>MM</w:t>
      </w:r>
      <w:r>
        <w:rPr>
          <w:rFonts w:ascii="Arial" w:hAnsi="Arial" w:cs="Arial"/>
          <w:sz w:val="20"/>
          <w:szCs w:val="20"/>
        </w:rPr>
        <w:t xml:space="preserve"> will add as many rows to the table as needed for the </w:t>
      </w:r>
      <w:r>
        <w:rPr>
          <w:rFonts w:ascii="Arial" w:hAnsi="Arial" w:cs="Arial"/>
          <w:i/>
          <w:iCs/>
          <w:sz w:val="20"/>
          <w:szCs w:val="20"/>
        </w:rPr>
        <w:t xml:space="preserve">first </w:t>
      </w:r>
      <w:r>
        <w:rPr>
          <w:rFonts w:ascii="Arial" w:hAnsi="Arial" w:cs="Arial"/>
          <w:sz w:val="20"/>
          <w:szCs w:val="20"/>
        </w:rPr>
        <w:t>multiple variable on that row. Thus, you should make sure that all of the multiple variables on</w:t>
      </w:r>
      <w:r>
        <w:rPr>
          <w:rFonts w:ascii="Arial" w:hAnsi="Arial" w:cs="Arial"/>
          <w:i/>
          <w:iCs/>
          <w:sz w:val="20"/>
          <w:szCs w:val="20"/>
        </w:rPr>
        <w:t xml:space="preserve"> </w:t>
      </w:r>
      <w:r>
        <w:rPr>
          <w:rFonts w:ascii="Arial" w:hAnsi="Arial" w:cs="Arial"/>
          <w:sz w:val="20"/>
          <w:szCs w:val="20"/>
        </w:rPr>
        <w:t>a given row return the same number of rows.</w:t>
      </w:r>
    </w:p>
    <w:p w:rsidR="00154B5D" w:rsidRDefault="00154B5D">
      <w:pPr>
        <w:widowControl w:val="0"/>
        <w:autoSpaceDE w:val="0"/>
        <w:autoSpaceDN w:val="0"/>
        <w:adjustRightInd w:val="0"/>
        <w:spacing w:after="0" w:line="7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780"/>
        <w:rPr>
          <w:rFonts w:ascii="Times New Roman" w:hAnsi="Times New Roman" w:cs="Times New Roman"/>
          <w:sz w:val="24"/>
          <w:szCs w:val="24"/>
        </w:rPr>
      </w:pPr>
      <w:r>
        <w:rPr>
          <w:rFonts w:ascii="Arial" w:hAnsi="Arial" w:cs="Arial"/>
          <w:sz w:val="20"/>
          <w:szCs w:val="20"/>
        </w:rPr>
        <w:t>The following is an example of a table that includes several multiple variables to display data from the activity log for a case:</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12" w:lineRule="exact"/>
        <w:rPr>
          <w:rFonts w:ascii="Times New Roman" w:hAnsi="Times New Roman" w:cs="Times New Roman"/>
          <w:sz w:val="24"/>
          <w:szCs w:val="24"/>
        </w:rPr>
      </w:pPr>
    </w:p>
    <w:tbl>
      <w:tblPr>
        <w:tblW w:w="0" w:type="auto"/>
        <w:tblInd w:w="1020" w:type="dxa"/>
        <w:tblLayout w:type="fixed"/>
        <w:tblCellMar>
          <w:left w:w="0" w:type="dxa"/>
          <w:right w:w="0" w:type="dxa"/>
        </w:tblCellMar>
        <w:tblLook w:val="0000"/>
      </w:tblPr>
      <w:tblGrid>
        <w:gridCol w:w="1700"/>
        <w:gridCol w:w="1720"/>
        <w:gridCol w:w="1920"/>
        <w:gridCol w:w="1260"/>
        <w:gridCol w:w="30"/>
      </w:tblGrid>
      <w:tr w:rsidR="00154B5D">
        <w:trPr>
          <w:trHeight w:val="230"/>
        </w:trPr>
        <w:tc>
          <w:tcPr>
            <w:tcW w:w="1700" w:type="dxa"/>
            <w:tcBorders>
              <w:top w:val="nil"/>
              <w:left w:val="nil"/>
              <w:bottom w:val="nil"/>
              <w:right w:val="nil"/>
            </w:tcBorders>
            <w:vAlign w:val="bottom"/>
          </w:tcPr>
          <w:p w:rsidR="00154B5D" w:rsidRDefault="0006105A">
            <w:pPr>
              <w:widowControl w:val="0"/>
              <w:autoSpaceDE w:val="0"/>
              <w:autoSpaceDN w:val="0"/>
              <w:adjustRightInd w:val="0"/>
              <w:spacing w:after="0" w:line="229" w:lineRule="exact"/>
              <w:ind w:left="100"/>
              <w:rPr>
                <w:rFonts w:ascii="Times New Roman" w:hAnsi="Times New Roman" w:cs="Times New Roman"/>
                <w:sz w:val="24"/>
                <w:szCs w:val="24"/>
              </w:rPr>
            </w:pPr>
            <w:r>
              <w:rPr>
                <w:rFonts w:ascii="Arial" w:hAnsi="Arial" w:cs="Arial"/>
                <w:b/>
                <w:bCs/>
                <w:color w:val="FFFFFF"/>
                <w:sz w:val="20"/>
                <w:szCs w:val="20"/>
              </w:rPr>
              <w:t>Activity</w:t>
            </w:r>
          </w:p>
        </w:tc>
        <w:tc>
          <w:tcPr>
            <w:tcW w:w="1720" w:type="dxa"/>
            <w:tcBorders>
              <w:top w:val="nil"/>
              <w:left w:val="nil"/>
              <w:bottom w:val="nil"/>
              <w:right w:val="nil"/>
            </w:tcBorders>
            <w:vAlign w:val="bottom"/>
          </w:tcPr>
          <w:p w:rsidR="00154B5D" w:rsidRDefault="0006105A">
            <w:pPr>
              <w:widowControl w:val="0"/>
              <w:autoSpaceDE w:val="0"/>
              <w:autoSpaceDN w:val="0"/>
              <w:adjustRightInd w:val="0"/>
              <w:spacing w:after="0" w:line="229" w:lineRule="exact"/>
              <w:ind w:left="100"/>
              <w:rPr>
                <w:rFonts w:ascii="Times New Roman" w:hAnsi="Times New Roman" w:cs="Times New Roman"/>
                <w:sz w:val="24"/>
                <w:szCs w:val="24"/>
              </w:rPr>
            </w:pPr>
            <w:r>
              <w:rPr>
                <w:rFonts w:ascii="Arial" w:hAnsi="Arial" w:cs="Arial"/>
                <w:b/>
                <w:bCs/>
                <w:color w:val="FFFFFF"/>
                <w:sz w:val="20"/>
                <w:szCs w:val="20"/>
              </w:rPr>
              <w:t>Additional Info</w:t>
            </w:r>
          </w:p>
        </w:tc>
        <w:tc>
          <w:tcPr>
            <w:tcW w:w="1920" w:type="dxa"/>
            <w:tcBorders>
              <w:top w:val="nil"/>
              <w:left w:val="nil"/>
              <w:bottom w:val="nil"/>
              <w:right w:val="nil"/>
            </w:tcBorders>
            <w:vAlign w:val="bottom"/>
          </w:tcPr>
          <w:p w:rsidR="00154B5D" w:rsidRDefault="0006105A">
            <w:pPr>
              <w:widowControl w:val="0"/>
              <w:autoSpaceDE w:val="0"/>
              <w:autoSpaceDN w:val="0"/>
              <w:adjustRightInd w:val="0"/>
              <w:spacing w:after="0" w:line="229" w:lineRule="exact"/>
              <w:ind w:left="100"/>
              <w:rPr>
                <w:rFonts w:ascii="Times New Roman" w:hAnsi="Times New Roman" w:cs="Times New Roman"/>
                <w:sz w:val="24"/>
                <w:szCs w:val="24"/>
              </w:rPr>
            </w:pPr>
            <w:r>
              <w:rPr>
                <w:rFonts w:ascii="Arial" w:hAnsi="Arial" w:cs="Arial"/>
                <w:b/>
                <w:bCs/>
                <w:color w:val="FFFFFF"/>
                <w:sz w:val="20"/>
                <w:szCs w:val="20"/>
              </w:rPr>
              <w:t>Created On</w:t>
            </w:r>
          </w:p>
        </w:tc>
        <w:tc>
          <w:tcPr>
            <w:tcW w:w="1280" w:type="dxa"/>
            <w:gridSpan w:val="2"/>
            <w:tcBorders>
              <w:top w:val="nil"/>
              <w:left w:val="nil"/>
              <w:bottom w:val="nil"/>
              <w:right w:val="nil"/>
            </w:tcBorders>
            <w:vAlign w:val="bottom"/>
          </w:tcPr>
          <w:p w:rsidR="00154B5D" w:rsidRDefault="0006105A">
            <w:pPr>
              <w:widowControl w:val="0"/>
              <w:autoSpaceDE w:val="0"/>
              <w:autoSpaceDN w:val="0"/>
              <w:adjustRightInd w:val="0"/>
              <w:spacing w:after="0" w:line="229" w:lineRule="exact"/>
              <w:ind w:left="100"/>
              <w:rPr>
                <w:rFonts w:ascii="Times New Roman" w:hAnsi="Times New Roman" w:cs="Times New Roman"/>
                <w:sz w:val="24"/>
                <w:szCs w:val="24"/>
              </w:rPr>
            </w:pPr>
            <w:r>
              <w:rPr>
                <w:rFonts w:ascii="Arial" w:hAnsi="Arial" w:cs="Arial"/>
                <w:b/>
                <w:bCs/>
                <w:color w:val="FFFFFF"/>
                <w:sz w:val="20"/>
                <w:szCs w:val="20"/>
              </w:rPr>
              <w:t>Created</w:t>
            </w:r>
          </w:p>
        </w:tc>
      </w:tr>
      <w:tr w:rsidR="00154B5D">
        <w:trPr>
          <w:trHeight w:val="274"/>
        </w:trPr>
        <w:tc>
          <w:tcPr>
            <w:tcW w:w="17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17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19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1280" w:type="dxa"/>
            <w:gridSpan w:val="2"/>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By</w:t>
            </w:r>
          </w:p>
        </w:tc>
      </w:tr>
      <w:tr w:rsidR="00154B5D">
        <w:trPr>
          <w:trHeight w:val="96"/>
        </w:trPr>
        <w:tc>
          <w:tcPr>
            <w:tcW w:w="17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7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9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28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r>
      <w:tr w:rsidR="00154B5D">
        <w:trPr>
          <w:trHeight w:val="264"/>
        </w:trPr>
        <w:tc>
          <w:tcPr>
            <w:tcW w:w="1700" w:type="dxa"/>
            <w:tcBorders>
              <w:top w:val="nil"/>
              <w:left w:val="single" w:sz="8" w:space="0" w:color="auto"/>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|ACT_STRING|</w:t>
            </w:r>
          </w:p>
        </w:tc>
        <w:tc>
          <w:tcPr>
            <w:tcW w:w="172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|ADDNL_INFO|</w:t>
            </w:r>
          </w:p>
        </w:tc>
        <w:tc>
          <w:tcPr>
            <w:tcW w:w="192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|CREATED_ON|</w:t>
            </w:r>
          </w:p>
        </w:tc>
        <w:tc>
          <w:tcPr>
            <w:tcW w:w="126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|BY|</w:t>
            </w: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r>
      <w:tr w:rsidR="00154B5D">
        <w:trPr>
          <w:trHeight w:val="88"/>
        </w:trPr>
        <w:tc>
          <w:tcPr>
            <w:tcW w:w="1700" w:type="dxa"/>
            <w:tcBorders>
              <w:top w:val="nil"/>
              <w:left w:val="single" w:sz="8" w:space="0" w:color="auto"/>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72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92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26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single" w:sz="8" w:space="0" w:color="auto"/>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r>
    </w:tbl>
    <w:p w:rsidR="00154B5D" w:rsidRDefault="00154B5D">
      <w:pPr>
        <w:widowControl w:val="0"/>
        <w:autoSpaceDE w:val="0"/>
        <w:autoSpaceDN w:val="0"/>
        <w:adjustRightInd w:val="0"/>
        <w:spacing w:after="0" w:line="340" w:lineRule="exact"/>
        <w:rPr>
          <w:rFonts w:ascii="Times New Roman" w:hAnsi="Times New Roman" w:cs="Times New Roman"/>
          <w:sz w:val="24"/>
          <w:szCs w:val="24"/>
        </w:rPr>
      </w:pPr>
      <w:r w:rsidRPr="00154B5D">
        <w:rPr>
          <w:noProof/>
        </w:rPr>
        <w:pict>
          <v:rect id="_x0000_s1030" style="position:absolute;margin-left:50.2pt;margin-top:-48.5pt;width:1.05pt;height:1.05pt;z-index:-251654144;mso-position-horizontal-relative:text;mso-position-vertical-relative:text" o:allowincell="f" fillcolor="black" stroked="f"/>
        </w:pict>
      </w:r>
      <w:r w:rsidRPr="00154B5D">
        <w:rPr>
          <w:noProof/>
        </w:rPr>
        <w:pict>
          <v:rect id="_x0000_s1031" style="position:absolute;margin-left:56.15pt;margin-top:-47.6pt;width:74.15pt;height:17.4pt;z-index:-251653120;mso-position-horizontal-relative:text;mso-position-vertical-relative:text" o:allowincell="f" fillcolor="black" stroked="f"/>
        </w:pict>
      </w:r>
      <w:r w:rsidRPr="00154B5D">
        <w:rPr>
          <w:noProof/>
        </w:rPr>
        <w:pict>
          <v:rect id="_x0000_s1032" style="position:absolute;margin-left:51.1pt;margin-top:-48.35pt;width:84.25pt;height:29.75pt;z-index:-251652096;mso-position-horizontal-relative:text;mso-position-vertical-relative:text" o:allowincell="f" fillcolor="black" stroked="f"/>
        </w:pict>
      </w:r>
      <w:r w:rsidRPr="00154B5D">
        <w:rPr>
          <w:noProof/>
        </w:rPr>
        <w:pict>
          <v:rect id="_x0000_s1033" style="position:absolute;margin-left:135.2pt;margin-top:-48.5pt;width:1pt;height:1.05pt;z-index:-251651072;mso-position-horizontal-relative:text;mso-position-vertical-relative:text" o:allowincell="f" fillcolor="black" stroked="f"/>
        </w:pict>
      </w:r>
      <w:r w:rsidRPr="00154B5D">
        <w:rPr>
          <w:noProof/>
        </w:rPr>
        <w:pict>
          <v:rect id="_x0000_s1034" style="position:absolute;margin-left:141.1pt;margin-top:-47.6pt;width:75.6pt;height:17.4pt;z-index:-251650048;mso-position-horizontal-relative:text;mso-position-vertical-relative:text" o:allowincell="f" fillcolor="black" stroked="f"/>
        </w:pict>
      </w:r>
      <w:r w:rsidRPr="00154B5D">
        <w:rPr>
          <w:noProof/>
        </w:rPr>
        <w:pict>
          <v:rect id="_x0000_s1035" style="position:absolute;margin-left:136.05pt;margin-top:-48.35pt;width:85.55pt;height:29.75pt;z-index:-251649024;mso-position-horizontal-relative:text;mso-position-vertical-relative:text" o:allowincell="f" fillcolor="black" stroked="f"/>
        </w:pict>
      </w:r>
      <w:r w:rsidRPr="00154B5D">
        <w:rPr>
          <w:noProof/>
        </w:rPr>
        <w:pict>
          <v:rect id="_x0000_s1036" style="position:absolute;margin-left:221.45pt;margin-top:-48.5pt;width:1.05pt;height:1.05pt;z-index:-251648000;mso-position-horizontal-relative:text;mso-position-vertical-relative:text" o:allowincell="f" fillcolor="black" stroked="f"/>
        </w:pict>
      </w:r>
      <w:r w:rsidRPr="00154B5D">
        <w:rPr>
          <w:noProof/>
        </w:rPr>
        <w:pict>
          <v:rect id="_x0000_s1037" style="position:absolute;margin-left:227.4pt;margin-top:-47.6pt;width:85.2pt;height:17.4pt;z-index:-251646976;mso-position-horizontal-relative:text;mso-position-vertical-relative:text" o:allowincell="f" fillcolor="black" stroked="f"/>
        </w:pict>
      </w:r>
      <w:r w:rsidRPr="00154B5D">
        <w:rPr>
          <w:noProof/>
        </w:rPr>
        <w:pict>
          <v:rect id="_x0000_s1038" style="position:absolute;margin-left:222.35pt;margin-top:-48.35pt;width:95.25pt;height:29.75pt;z-index:-251645952;mso-position-horizontal-relative:text;mso-position-vertical-relative:text" o:allowincell="f" fillcolor="black" stroked="f"/>
        </w:pict>
      </w:r>
      <w:r w:rsidRPr="00154B5D">
        <w:rPr>
          <w:noProof/>
        </w:rPr>
        <w:pict>
          <v:rect id="_x0000_s1039" style="position:absolute;margin-left:317.45pt;margin-top:-48.5pt;width:1.05pt;height:1.05pt;z-index:-251644928;mso-position-horizontal-relative:text;mso-position-vertical-relative:text" o:allowincell="f" fillcolor="black" stroked="f"/>
        </w:pict>
      </w:r>
      <w:r w:rsidRPr="00154B5D">
        <w:rPr>
          <w:noProof/>
        </w:rPr>
        <w:pict>
          <v:rect id="_x0000_s1040" style="position:absolute;margin-left:323.4pt;margin-top:-47.6pt;width:52.45pt;height:28.95pt;z-index:-251643904;mso-position-horizontal-relative:text;mso-position-vertical-relative:text" o:allowincell="f" fillcolor="black" stroked="f"/>
        </w:pict>
      </w:r>
      <w:r w:rsidRPr="00154B5D">
        <w:rPr>
          <w:noProof/>
        </w:rPr>
        <w:pict>
          <v:rect id="_x0000_s1041" style="position:absolute;margin-left:318.35pt;margin-top:-48.35pt;width:62.5pt;height:29.75pt;z-index:-251642880;mso-position-horizontal-relative:text;mso-position-vertical-relative:text" o:allowincell="f" fillcolor="black" stroked="f"/>
        </w:pict>
      </w:r>
      <w:r w:rsidRPr="00154B5D">
        <w:rPr>
          <w:noProof/>
        </w:rPr>
        <w:pict>
          <v:rect id="_x0000_s1042" style="position:absolute;margin-left:380.7pt;margin-top:-48.5pt;width:1.05pt;height:1.05pt;z-index:-251641856;mso-position-horizontal-relative:text;mso-position-vertical-relative:text" o:allowincell="f" fillcolor="black" stroked="f"/>
        </w:pict>
      </w:r>
      <w:r w:rsidRPr="00154B5D">
        <w:rPr>
          <w:noProof/>
        </w:rPr>
        <w:pict>
          <v:rect id="_x0000_s1043" style="position:absolute;margin-left:50.35pt;margin-top:-47.6pt;width:331.25pt;height:29pt;z-index:-251640832;mso-position-horizontal-relative:text;mso-position-vertical-relative:text" o:allowincell="f" fillcolor="black" stroked="f"/>
        </w:pict>
      </w:r>
      <w:r w:rsidRPr="00154B5D">
        <w:rPr>
          <w:noProof/>
        </w:rPr>
        <w:pict>
          <v:rect id="_x0000_s1044" style="position:absolute;margin-left:51.1pt;margin-top:-47.6pt;width:84.25pt;height:29.75pt;z-index:-251639808;mso-position-horizontal-relative:text;mso-position-vertical-relative:text" o:allowincell="f" fillcolor="black" stroked="f"/>
        </w:pict>
      </w:r>
      <w:r w:rsidRPr="00154B5D">
        <w:rPr>
          <w:noProof/>
        </w:rPr>
        <w:pict>
          <v:rect id="_x0000_s1045" style="position:absolute;margin-left:136.05pt;margin-top:-47.6pt;width:85.55pt;height:29.75pt;z-index:-251638784;mso-position-horizontal-relative:text;mso-position-vertical-relative:text" o:allowincell="f" fillcolor="black" stroked="f"/>
        </w:pict>
      </w:r>
      <w:r w:rsidRPr="00154B5D">
        <w:rPr>
          <w:noProof/>
        </w:rPr>
        <w:pict>
          <v:rect id="_x0000_s1046" style="position:absolute;margin-left:222.35pt;margin-top:-47.6pt;width:95.25pt;height:29.75pt;z-index:-251637760;mso-position-horizontal-relative:text;mso-position-vertical-relative:text" o:allowincell="f" fillcolor="black" stroked="f"/>
        </w:pict>
      </w:r>
      <w:r w:rsidRPr="00154B5D">
        <w:rPr>
          <w:noProof/>
        </w:rPr>
        <w:pict>
          <v:rect id="_x0000_s1047" style="position:absolute;margin-left:318.35pt;margin-top:-47.6pt;width:62.5pt;height:29.75pt;z-index:-251636736;mso-position-horizontal-relative:text;mso-position-vertical-relative:text" o:allowincell="f" fillcolor="black" stroked="f"/>
        </w:pict>
      </w:r>
    </w:p>
    <w:p w:rsidR="00154B5D" w:rsidRDefault="0006105A">
      <w:pPr>
        <w:widowControl w:val="0"/>
        <w:overflowPunct w:val="0"/>
        <w:autoSpaceDE w:val="0"/>
        <w:autoSpaceDN w:val="0"/>
        <w:adjustRightInd w:val="0"/>
        <w:spacing w:after="0" w:line="303" w:lineRule="auto"/>
        <w:ind w:right="920"/>
        <w:rPr>
          <w:rFonts w:ascii="Times New Roman" w:hAnsi="Times New Roman" w:cs="Times New Roman"/>
          <w:sz w:val="24"/>
          <w:szCs w:val="24"/>
        </w:rPr>
      </w:pPr>
      <w:r>
        <w:rPr>
          <w:rFonts w:ascii="Arial" w:hAnsi="Arial" w:cs="Arial"/>
          <w:sz w:val="19"/>
          <w:szCs w:val="19"/>
        </w:rPr>
        <w:t xml:space="preserve">Suppose that the supplied case had 50 activity logs. </w:t>
      </w:r>
      <w:r>
        <w:rPr>
          <w:rFonts w:ascii="Arial" w:hAnsi="Arial" w:cs="Arial"/>
          <w:b/>
          <w:bCs/>
          <w:sz w:val="19"/>
          <w:szCs w:val="19"/>
        </w:rPr>
        <w:t>MM</w:t>
      </w:r>
      <w:r>
        <w:rPr>
          <w:rFonts w:ascii="Arial" w:hAnsi="Arial" w:cs="Arial"/>
          <w:sz w:val="19"/>
          <w:szCs w:val="19"/>
        </w:rPr>
        <w:t xml:space="preserve"> would then create a table with 51 rows. The first row would be the header, and the other rows would each represent one activity log.</w:t>
      </w:r>
    </w:p>
    <w:p w:rsidR="00154B5D" w:rsidRDefault="00154B5D">
      <w:pPr>
        <w:widowControl w:val="0"/>
        <w:autoSpaceDE w:val="0"/>
        <w:autoSpaceDN w:val="0"/>
        <w:adjustRightInd w:val="0"/>
        <w:spacing w:after="0" w:line="2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1020"/>
        <w:rPr>
          <w:rFonts w:ascii="Times New Roman" w:hAnsi="Times New Roman" w:cs="Times New Roman"/>
          <w:sz w:val="24"/>
          <w:szCs w:val="24"/>
        </w:rPr>
      </w:pPr>
      <w:r>
        <w:rPr>
          <w:rFonts w:ascii="Arial" w:hAnsi="Arial" w:cs="Arial"/>
          <w:b/>
          <w:bCs/>
          <w:sz w:val="20"/>
          <w:szCs w:val="20"/>
        </w:rPr>
        <w:t xml:space="preserve">Note: </w:t>
      </w:r>
      <w:r>
        <w:rPr>
          <w:rFonts w:ascii="Arial" w:hAnsi="Arial" w:cs="Arial"/>
          <w:sz w:val="20"/>
          <w:szCs w:val="20"/>
        </w:rPr>
        <w:t>You may include data in your table that isn’t multiple variables. While the example above</w:t>
      </w:r>
      <w:r>
        <w:rPr>
          <w:rFonts w:ascii="Arial" w:hAnsi="Arial" w:cs="Arial"/>
          <w:b/>
          <w:bCs/>
          <w:sz w:val="20"/>
          <w:szCs w:val="20"/>
        </w:rPr>
        <w:t xml:space="preserve"> </w:t>
      </w:r>
      <w:r>
        <w:rPr>
          <w:rFonts w:ascii="Arial" w:hAnsi="Arial" w:cs="Arial"/>
          <w:sz w:val="20"/>
          <w:szCs w:val="20"/>
        </w:rPr>
        <w:t>was only multiple variables, you may include other data including labels, numbers, formatting, and formulas. Just create the table as you normally would.</w:t>
      </w:r>
    </w:p>
    <w:p w:rsidR="00154B5D" w:rsidRDefault="00154B5D">
      <w:pPr>
        <w:widowControl w:val="0"/>
        <w:autoSpaceDE w:val="0"/>
        <w:autoSpaceDN w:val="0"/>
        <w:adjustRightInd w:val="0"/>
        <w:spacing w:after="0" w:line="304"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11" w:name="_Toc287450299"/>
      <w:r>
        <w:t>Fo</w:t>
      </w:r>
      <w:r w:rsidR="00387436">
        <w:t>r</w:t>
      </w:r>
      <w:r>
        <w:t>mulas</w:t>
      </w:r>
      <w:bookmarkEnd w:id="11"/>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7" w:lineRule="auto"/>
        <w:ind w:right="900"/>
        <w:jc w:val="both"/>
        <w:rPr>
          <w:rFonts w:ascii="Times New Roman" w:hAnsi="Times New Roman" w:cs="Times New Roman"/>
          <w:sz w:val="24"/>
          <w:szCs w:val="24"/>
        </w:rPr>
      </w:pPr>
      <w:r>
        <w:rPr>
          <w:rFonts w:ascii="Arial" w:hAnsi="Arial" w:cs="Arial"/>
          <w:sz w:val="20"/>
          <w:szCs w:val="20"/>
        </w:rPr>
        <w:t>It is important, for many mail merges, to have formulas be part of your tables. For example, you might wish to multiply the net price on each row by the discount for that line item. You might also wish to have other rows that include subtotals and totals.</w:t>
      </w:r>
    </w:p>
    <w:p w:rsidR="00154B5D" w:rsidRDefault="00154B5D">
      <w:pPr>
        <w:widowControl w:val="0"/>
        <w:autoSpaceDE w:val="0"/>
        <w:autoSpaceDN w:val="0"/>
        <w:adjustRightInd w:val="0"/>
        <w:spacing w:after="0" w:line="6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780"/>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will automatically recalculate any and all formulas that you place in your table. It will do this</w:t>
      </w:r>
      <w:r>
        <w:rPr>
          <w:rFonts w:ascii="Arial" w:hAnsi="Arial" w:cs="Arial"/>
          <w:b/>
          <w:bCs/>
          <w:sz w:val="20"/>
          <w:szCs w:val="20"/>
        </w:rPr>
        <w:t xml:space="preserve"> </w:t>
      </w:r>
      <w:r>
        <w:rPr>
          <w:rFonts w:ascii="Arial" w:hAnsi="Arial" w:cs="Arial"/>
          <w:sz w:val="20"/>
          <w:szCs w:val="20"/>
        </w:rPr>
        <w:t xml:space="preserve">for each cell that </w:t>
      </w:r>
      <w:r>
        <w:rPr>
          <w:rFonts w:ascii="Arial" w:hAnsi="Arial" w:cs="Arial"/>
          <w:b/>
          <w:bCs/>
          <w:sz w:val="20"/>
          <w:szCs w:val="20"/>
        </w:rPr>
        <w:t>does not</w:t>
      </w:r>
      <w:r>
        <w:rPr>
          <w:rFonts w:ascii="Arial" w:hAnsi="Arial" w:cs="Arial"/>
          <w:sz w:val="20"/>
          <w:szCs w:val="20"/>
        </w:rPr>
        <w:t xml:space="preserve"> include a multiple variable. It will process them from the top row down, as it adds data to the table.</w:t>
      </w:r>
    </w:p>
    <w:p w:rsidR="00154B5D" w:rsidRDefault="00154B5D">
      <w:pPr>
        <w:widowControl w:val="0"/>
        <w:autoSpaceDE w:val="0"/>
        <w:autoSpaceDN w:val="0"/>
        <w:adjustRightInd w:val="0"/>
        <w:spacing w:after="0" w:line="6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1100"/>
        <w:rPr>
          <w:rFonts w:ascii="Times New Roman" w:hAnsi="Times New Roman" w:cs="Times New Roman"/>
          <w:sz w:val="24"/>
          <w:szCs w:val="24"/>
        </w:rPr>
      </w:pPr>
      <w:r>
        <w:rPr>
          <w:rFonts w:ascii="Arial" w:hAnsi="Arial" w:cs="Arial"/>
          <w:b/>
          <w:bCs/>
          <w:sz w:val="19"/>
          <w:szCs w:val="19"/>
        </w:rPr>
        <w:t xml:space="preserve">Note: </w:t>
      </w:r>
      <w:r>
        <w:rPr>
          <w:rFonts w:ascii="Arial" w:hAnsi="Arial" w:cs="Arial"/>
          <w:sz w:val="19"/>
          <w:szCs w:val="19"/>
        </w:rPr>
        <w:t>It is crucial to understand, however, that the additional rows for multiple variables are</w:t>
      </w:r>
      <w:r>
        <w:rPr>
          <w:rFonts w:ascii="Arial" w:hAnsi="Arial" w:cs="Arial"/>
          <w:b/>
          <w:bCs/>
          <w:sz w:val="19"/>
          <w:szCs w:val="19"/>
        </w:rPr>
        <w:t xml:space="preserve"> </w:t>
      </w:r>
      <w:r>
        <w:rPr>
          <w:rFonts w:ascii="Arial" w:hAnsi="Arial" w:cs="Arial"/>
          <w:sz w:val="19"/>
          <w:szCs w:val="19"/>
        </w:rPr>
        <w:t>placed in the table via a copy/paste operation. Thus, if you use absolute formulas, you will see errors in your merged table. Instead, you should use relative cell locations in your formulas.</w:t>
      </w:r>
    </w:p>
    <w:p w:rsidR="00154B5D" w:rsidRDefault="00154B5D">
      <w:pPr>
        <w:widowControl w:val="0"/>
        <w:autoSpaceDE w:val="0"/>
        <w:autoSpaceDN w:val="0"/>
        <w:adjustRightInd w:val="0"/>
        <w:spacing w:after="0" w:line="52" w:lineRule="exact"/>
        <w:rPr>
          <w:rFonts w:ascii="Times New Roman" w:hAnsi="Times New Roman" w:cs="Times New Roman"/>
          <w:sz w:val="24"/>
          <w:szCs w:val="24"/>
        </w:rPr>
      </w:pPr>
    </w:p>
    <w:p w:rsidR="00154B5D" w:rsidRDefault="0006105A">
      <w:pPr>
        <w:widowControl w:val="0"/>
        <w:tabs>
          <w:tab w:val="left" w:pos="2140"/>
        </w:tabs>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=(D2*D3)</w:t>
      </w:r>
      <w:r>
        <w:rPr>
          <w:rFonts w:ascii="Times New Roman" w:hAnsi="Times New Roman" w:cs="Times New Roman"/>
          <w:sz w:val="24"/>
          <w:szCs w:val="24"/>
        </w:rPr>
        <w:tab/>
      </w:r>
      <w:r>
        <w:rPr>
          <w:rFonts w:ascii="Arial" w:hAnsi="Arial" w:cs="Arial"/>
          <w:sz w:val="19"/>
          <w:szCs w:val="19"/>
        </w:rPr>
        <w:t>‘ Bad. Each row will total D2*D3</w:t>
      </w:r>
    </w:p>
    <w:p w:rsidR="00154B5D" w:rsidRDefault="00154B5D">
      <w:pPr>
        <w:widowControl w:val="0"/>
        <w:autoSpaceDE w:val="0"/>
        <w:autoSpaceDN w:val="0"/>
        <w:adjustRightInd w:val="0"/>
        <w:spacing w:after="0" w:line="120" w:lineRule="exact"/>
        <w:rPr>
          <w:rFonts w:ascii="Times New Roman" w:hAnsi="Times New Roman" w:cs="Times New Roman"/>
          <w:sz w:val="24"/>
          <w:szCs w:val="24"/>
        </w:rPr>
      </w:pPr>
    </w:p>
    <w:p w:rsidR="00154B5D" w:rsidRDefault="0006105A">
      <w:pPr>
        <w:widowControl w:val="0"/>
        <w:tabs>
          <w:tab w:val="left" w:pos="2140"/>
        </w:tabs>
        <w:autoSpaceDE w:val="0"/>
        <w:autoSpaceDN w:val="0"/>
        <w:adjustRightInd w:val="0"/>
        <w:spacing w:after="0" w:line="240" w:lineRule="auto"/>
        <w:rPr>
          <w:rFonts w:ascii="Times New Roman" w:hAnsi="Times New Roman" w:cs="Times New Roman"/>
          <w:sz w:val="24"/>
          <w:szCs w:val="24"/>
        </w:rPr>
      </w:pPr>
      <w:r>
        <w:rPr>
          <w:rFonts w:ascii="Arial" w:hAnsi="Arial" w:cs="Arial"/>
          <w:sz w:val="19"/>
          <w:szCs w:val="19"/>
        </w:rPr>
        <w:t>=PRODUCT(LEFT)</w:t>
      </w:r>
      <w:r>
        <w:rPr>
          <w:rFonts w:ascii="Times New Roman" w:hAnsi="Times New Roman" w:cs="Times New Roman"/>
          <w:sz w:val="24"/>
          <w:szCs w:val="24"/>
        </w:rPr>
        <w:tab/>
      </w:r>
      <w:r>
        <w:rPr>
          <w:rFonts w:ascii="Arial" w:hAnsi="Arial" w:cs="Arial"/>
          <w:sz w:val="19"/>
          <w:szCs w:val="19"/>
        </w:rPr>
        <w:t>‘ Good. Each row will calculate properly</w:t>
      </w:r>
    </w:p>
    <w:p w:rsidR="00154B5D" w:rsidRDefault="00154B5D">
      <w:pPr>
        <w:widowControl w:val="0"/>
        <w:autoSpaceDE w:val="0"/>
        <w:autoSpaceDN w:val="0"/>
        <w:adjustRightInd w:val="0"/>
        <w:spacing w:after="0" w:line="367"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12" w:name="_Toc287450300"/>
      <w:r>
        <w:lastRenderedPageBreak/>
        <w:t>Special Variables</w:t>
      </w:r>
      <w:bookmarkEnd w:id="12"/>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7" w:lineRule="auto"/>
        <w:ind w:right="920"/>
        <w:jc w:val="both"/>
        <w:rPr>
          <w:rFonts w:ascii="Times New Roman" w:hAnsi="Times New Roman" w:cs="Times New Roman"/>
          <w:sz w:val="24"/>
          <w:szCs w:val="24"/>
        </w:rPr>
      </w:pPr>
      <w:r>
        <w:rPr>
          <w:rFonts w:ascii="Arial" w:hAnsi="Arial" w:cs="Arial"/>
          <w:sz w:val="20"/>
          <w:szCs w:val="20"/>
        </w:rPr>
        <w:t>There are special variables that you can include in your document. These variables are not read from the database, but are merged in at the same time. They may be included anywhere in your document, and are surrounded by curly braces, as are standard variables.</w:t>
      </w:r>
    </w:p>
    <w:p w:rsidR="00154B5D" w:rsidRDefault="00154B5D">
      <w:pPr>
        <w:widowControl w:val="0"/>
        <w:autoSpaceDE w:val="0"/>
        <w:autoSpaceDN w:val="0"/>
        <w:adjustRightInd w:val="0"/>
        <w:spacing w:after="0" w:line="7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365" w:lineRule="auto"/>
        <w:ind w:right="3340"/>
        <w:rPr>
          <w:rFonts w:ascii="Times New Roman" w:hAnsi="Times New Roman" w:cs="Times New Roman"/>
          <w:sz w:val="24"/>
          <w:szCs w:val="24"/>
        </w:rPr>
      </w:pPr>
      <w:r>
        <w:rPr>
          <w:rFonts w:ascii="Arial" w:hAnsi="Arial" w:cs="Arial"/>
          <w:sz w:val="20"/>
          <w:szCs w:val="20"/>
        </w:rPr>
        <w:t>Special variables, however, do</w:t>
      </w:r>
      <w:r w:rsidR="00387436">
        <w:rPr>
          <w:rFonts w:ascii="Arial" w:hAnsi="Arial" w:cs="Arial"/>
          <w:sz w:val="20"/>
          <w:szCs w:val="20"/>
        </w:rPr>
        <w:t xml:space="preserve"> not need to be defined in your </w:t>
      </w:r>
      <w:r>
        <w:rPr>
          <w:rFonts w:ascii="Arial" w:hAnsi="Arial" w:cs="Arial"/>
          <w:sz w:val="20"/>
          <w:szCs w:val="20"/>
        </w:rPr>
        <w:t>profile. Currently the following special variables are defined:</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numPr>
          <w:ilvl w:val="0"/>
          <w:numId w:val="8"/>
        </w:numPr>
        <w:overflowPunct w:val="0"/>
        <w:autoSpaceDE w:val="0"/>
        <w:autoSpaceDN w:val="0"/>
        <w:adjustRightInd w:val="0"/>
        <w:spacing w:after="0" w:line="278" w:lineRule="auto"/>
        <w:ind w:right="1080"/>
        <w:jc w:val="both"/>
        <w:rPr>
          <w:rFonts w:ascii="Arial" w:hAnsi="Arial" w:cs="Arial"/>
          <w:sz w:val="20"/>
          <w:szCs w:val="20"/>
        </w:rPr>
      </w:pPr>
      <w:r>
        <w:rPr>
          <w:rFonts w:ascii="Arial" w:hAnsi="Arial" w:cs="Arial"/>
          <w:sz w:val="20"/>
          <w:szCs w:val="20"/>
        </w:rPr>
        <w:t xml:space="preserve">{NOW} - This variable will be replaced by the current date and time. The format of the date time is defined by the </w:t>
      </w:r>
      <w:r>
        <w:rPr>
          <w:rFonts w:ascii="Courier New" w:hAnsi="Courier New" w:cs="Courier New"/>
          <w:sz w:val="20"/>
          <w:szCs w:val="20"/>
        </w:rPr>
        <w:t>MM Date Format</w:t>
      </w:r>
      <w:r>
        <w:rPr>
          <w:rFonts w:ascii="Arial" w:hAnsi="Arial" w:cs="Arial"/>
          <w:sz w:val="20"/>
          <w:szCs w:val="20"/>
        </w:rPr>
        <w:t xml:space="preserve"> configuration item (see below). </w:t>
      </w:r>
    </w:p>
    <w:p w:rsidR="00154B5D" w:rsidRDefault="00154B5D">
      <w:pPr>
        <w:widowControl w:val="0"/>
        <w:autoSpaceDE w:val="0"/>
        <w:autoSpaceDN w:val="0"/>
        <w:adjustRightInd w:val="0"/>
        <w:spacing w:after="0" w:line="263"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13" w:name="_Toc287450301"/>
      <w:r>
        <w:t>Date Formatting</w:t>
      </w:r>
      <w:bookmarkEnd w:id="13"/>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Pr="00387436" w:rsidRDefault="0006105A" w:rsidP="00387436">
      <w:pPr>
        <w:widowControl w:val="0"/>
        <w:overflowPunct w:val="0"/>
        <w:autoSpaceDE w:val="0"/>
        <w:autoSpaceDN w:val="0"/>
        <w:adjustRightInd w:val="0"/>
        <w:spacing w:after="0" w:line="278" w:lineRule="auto"/>
        <w:ind w:right="920"/>
        <w:rPr>
          <w:rFonts w:ascii="Arial" w:hAnsi="Arial" w:cs="Arial"/>
          <w:sz w:val="20"/>
          <w:szCs w:val="20"/>
        </w:rPr>
      </w:pPr>
      <w:r>
        <w:rPr>
          <w:rFonts w:ascii="Arial" w:hAnsi="Arial" w:cs="Arial"/>
          <w:sz w:val="19"/>
          <w:szCs w:val="19"/>
        </w:rPr>
        <w:t xml:space="preserve">You have the option, with </w:t>
      </w:r>
      <w:r>
        <w:rPr>
          <w:rFonts w:ascii="Arial" w:hAnsi="Arial" w:cs="Arial"/>
          <w:b/>
          <w:bCs/>
          <w:sz w:val="19"/>
          <w:szCs w:val="19"/>
        </w:rPr>
        <w:t>MM</w:t>
      </w:r>
      <w:r>
        <w:rPr>
          <w:rFonts w:ascii="Arial" w:hAnsi="Arial" w:cs="Arial"/>
          <w:sz w:val="19"/>
          <w:szCs w:val="19"/>
        </w:rPr>
        <w:t xml:space="preserve"> to format dates into whatever format you desire. This is controlled by a configuration item (see below). When you include a variable in your document that is a date/time value, you have the option of either formatting it, or leaving it in the default database</w:t>
      </w:r>
      <w:r w:rsidR="00387436">
        <w:rPr>
          <w:rFonts w:ascii="Arial" w:hAnsi="Arial" w:cs="Arial"/>
          <w:sz w:val="20"/>
          <w:szCs w:val="20"/>
        </w:rPr>
        <w:t xml:space="preserve"> fo</w:t>
      </w:r>
      <w:r>
        <w:rPr>
          <w:rFonts w:ascii="Arial" w:hAnsi="Arial" w:cs="Arial"/>
          <w:sz w:val="20"/>
          <w:szCs w:val="20"/>
        </w:rPr>
        <w:t xml:space="preserve">rmat. If you want to format it (using the format specified in the configuration item) you must include a special character at the start of the variable name. By default this is the pound character (“#”). This can be modified in the </w:t>
      </w:r>
      <w:r>
        <w:rPr>
          <w:rFonts w:ascii="Arial" w:hAnsi="Arial" w:cs="Arial"/>
          <w:i/>
          <w:iCs/>
          <w:sz w:val="20"/>
          <w:szCs w:val="20"/>
        </w:rPr>
        <w:t>mail_merge.cbs</w:t>
      </w:r>
      <w:r>
        <w:rPr>
          <w:rFonts w:ascii="Arial" w:hAnsi="Arial" w:cs="Arial"/>
          <w:sz w:val="20"/>
          <w:szCs w:val="20"/>
        </w:rPr>
        <w:t xml:space="preserve"> file. If you do not include this character, </w:t>
      </w:r>
      <w:r>
        <w:rPr>
          <w:rFonts w:ascii="Arial" w:hAnsi="Arial" w:cs="Arial"/>
          <w:b/>
          <w:bCs/>
          <w:sz w:val="20"/>
          <w:szCs w:val="20"/>
        </w:rPr>
        <w:t>MM</w:t>
      </w:r>
      <w:r>
        <w:rPr>
          <w:rFonts w:ascii="Arial" w:hAnsi="Arial" w:cs="Arial"/>
          <w:sz w:val="20"/>
          <w:szCs w:val="20"/>
        </w:rPr>
        <w:t xml:space="preserve"> will simply display the date/time in the default format provided by Clarify. The following are some examples of date/time formatting:</w:t>
      </w:r>
    </w:p>
    <w:p w:rsidR="00154B5D" w:rsidRDefault="00154B5D">
      <w:pPr>
        <w:widowControl w:val="0"/>
        <w:autoSpaceDE w:val="0"/>
        <w:autoSpaceDN w:val="0"/>
        <w:adjustRightInd w:val="0"/>
        <w:spacing w:after="0" w:line="7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920"/>
        <w:gridCol w:w="420"/>
        <w:gridCol w:w="960"/>
        <w:gridCol w:w="1320"/>
        <w:gridCol w:w="1620"/>
      </w:tblGrid>
      <w:tr w:rsidR="00154B5D">
        <w:trPr>
          <w:trHeight w:val="227"/>
        </w:trPr>
        <w:tc>
          <w:tcPr>
            <w:tcW w:w="19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0"/>
                <w:szCs w:val="20"/>
              </w:rPr>
              <w:t>{CREATE_DATE}</w:t>
            </w:r>
          </w:p>
        </w:tc>
        <w:tc>
          <w:tcPr>
            <w:tcW w:w="270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40"/>
              <w:rPr>
                <w:rFonts w:ascii="Times New Roman" w:hAnsi="Times New Roman" w:cs="Times New Roman"/>
                <w:sz w:val="24"/>
                <w:szCs w:val="24"/>
              </w:rPr>
            </w:pPr>
            <w:r>
              <w:rPr>
                <w:rFonts w:ascii="Courier New" w:hAnsi="Courier New" w:cs="Courier New"/>
                <w:sz w:val="20"/>
                <w:szCs w:val="20"/>
              </w:rPr>
              <w:t>-  Not  formatted</w:t>
            </w:r>
          </w:p>
        </w:tc>
        <w:tc>
          <w:tcPr>
            <w:tcW w:w="16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trPr>
          <w:trHeight w:val="319"/>
        </w:trPr>
        <w:tc>
          <w:tcPr>
            <w:tcW w:w="19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0"/>
                <w:szCs w:val="20"/>
              </w:rPr>
              <w:t>{#CREATE_DATE}</w:t>
            </w:r>
          </w:p>
        </w:tc>
        <w:tc>
          <w:tcPr>
            <w:tcW w:w="270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40"/>
              <w:rPr>
                <w:rFonts w:ascii="Times New Roman" w:hAnsi="Times New Roman" w:cs="Times New Roman"/>
                <w:sz w:val="24"/>
                <w:szCs w:val="24"/>
              </w:rPr>
            </w:pPr>
            <w:r>
              <w:rPr>
                <w:rFonts w:ascii="Courier New" w:hAnsi="Courier New" w:cs="Courier New"/>
                <w:w w:val="88"/>
                <w:sz w:val="20"/>
                <w:szCs w:val="20"/>
              </w:rPr>
              <w:t>-  Same  variable,  but</w:t>
            </w:r>
          </w:p>
        </w:tc>
        <w:tc>
          <w:tcPr>
            <w:tcW w:w="16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60"/>
              <w:rPr>
                <w:rFonts w:ascii="Times New Roman" w:hAnsi="Times New Roman" w:cs="Times New Roman"/>
                <w:sz w:val="24"/>
                <w:szCs w:val="24"/>
              </w:rPr>
            </w:pPr>
            <w:r>
              <w:rPr>
                <w:rFonts w:ascii="Courier New" w:hAnsi="Courier New" w:cs="Courier New"/>
                <w:sz w:val="20"/>
                <w:szCs w:val="20"/>
              </w:rPr>
              <w:t>formatted</w:t>
            </w:r>
          </w:p>
        </w:tc>
      </w:tr>
      <w:tr w:rsidR="00154B5D">
        <w:trPr>
          <w:trHeight w:val="322"/>
        </w:trPr>
        <w:tc>
          <w:tcPr>
            <w:tcW w:w="1920" w:type="dxa"/>
            <w:tcBorders>
              <w:top w:val="nil"/>
              <w:left w:val="nil"/>
              <w:bottom w:val="nil"/>
              <w:right w:val="nil"/>
            </w:tcBorders>
            <w:vAlign w:val="bottom"/>
          </w:tcPr>
          <w:p w:rsidR="00154B5D" w:rsidRDefault="0006105A">
            <w:pPr>
              <w:widowControl w:val="0"/>
              <w:autoSpaceDE w:val="0"/>
              <w:autoSpaceDN w:val="0"/>
              <w:adjustRightInd w:val="0"/>
              <w:spacing w:after="0" w:line="226" w:lineRule="exact"/>
              <w:rPr>
                <w:rFonts w:ascii="Times New Roman" w:hAnsi="Times New Roman" w:cs="Times New Roman"/>
                <w:sz w:val="24"/>
                <w:szCs w:val="24"/>
              </w:rPr>
            </w:pPr>
            <w:r>
              <w:rPr>
                <w:rFonts w:ascii="Courier New" w:hAnsi="Courier New" w:cs="Courier New"/>
                <w:sz w:val="20"/>
                <w:szCs w:val="20"/>
              </w:rPr>
              <w:t>{#NOW}</w:t>
            </w:r>
          </w:p>
        </w:tc>
        <w:tc>
          <w:tcPr>
            <w:tcW w:w="420" w:type="dxa"/>
            <w:tcBorders>
              <w:top w:val="nil"/>
              <w:left w:val="nil"/>
              <w:bottom w:val="nil"/>
              <w:right w:val="nil"/>
            </w:tcBorders>
            <w:vAlign w:val="bottom"/>
          </w:tcPr>
          <w:p w:rsidR="00154B5D" w:rsidRDefault="0006105A">
            <w:pPr>
              <w:widowControl w:val="0"/>
              <w:autoSpaceDE w:val="0"/>
              <w:autoSpaceDN w:val="0"/>
              <w:adjustRightInd w:val="0"/>
              <w:spacing w:after="0" w:line="226" w:lineRule="exact"/>
              <w:ind w:left="240"/>
              <w:rPr>
                <w:rFonts w:ascii="Times New Roman" w:hAnsi="Times New Roman" w:cs="Times New Roman"/>
                <w:sz w:val="24"/>
                <w:szCs w:val="24"/>
              </w:rPr>
            </w:pPr>
            <w:r>
              <w:rPr>
                <w:rFonts w:ascii="Courier New" w:hAnsi="Courier New" w:cs="Courier New"/>
                <w:sz w:val="20"/>
                <w:szCs w:val="20"/>
              </w:rPr>
              <w:t>-</w:t>
            </w:r>
          </w:p>
        </w:tc>
        <w:tc>
          <w:tcPr>
            <w:tcW w:w="960" w:type="dxa"/>
            <w:tcBorders>
              <w:top w:val="nil"/>
              <w:left w:val="nil"/>
              <w:bottom w:val="nil"/>
              <w:right w:val="nil"/>
            </w:tcBorders>
            <w:vAlign w:val="bottom"/>
          </w:tcPr>
          <w:p w:rsidR="00154B5D" w:rsidRDefault="0006105A">
            <w:pPr>
              <w:widowControl w:val="0"/>
              <w:autoSpaceDE w:val="0"/>
              <w:autoSpaceDN w:val="0"/>
              <w:adjustRightInd w:val="0"/>
              <w:spacing w:after="0" w:line="226" w:lineRule="exact"/>
              <w:ind w:left="60"/>
              <w:rPr>
                <w:rFonts w:ascii="Times New Roman" w:hAnsi="Times New Roman" w:cs="Times New Roman"/>
                <w:sz w:val="24"/>
                <w:szCs w:val="24"/>
              </w:rPr>
            </w:pPr>
            <w:r>
              <w:rPr>
                <w:rFonts w:ascii="Courier New" w:hAnsi="Courier New" w:cs="Courier New"/>
                <w:sz w:val="20"/>
                <w:szCs w:val="20"/>
              </w:rPr>
              <w:t>Current</w:t>
            </w:r>
          </w:p>
        </w:tc>
        <w:tc>
          <w:tcPr>
            <w:tcW w:w="1320" w:type="dxa"/>
            <w:tcBorders>
              <w:top w:val="nil"/>
              <w:left w:val="nil"/>
              <w:bottom w:val="nil"/>
              <w:right w:val="nil"/>
            </w:tcBorders>
            <w:vAlign w:val="bottom"/>
          </w:tcPr>
          <w:p w:rsidR="00154B5D" w:rsidRDefault="0006105A">
            <w:pPr>
              <w:widowControl w:val="0"/>
              <w:autoSpaceDE w:val="0"/>
              <w:autoSpaceDN w:val="0"/>
              <w:adjustRightInd w:val="0"/>
              <w:spacing w:after="0" w:line="226" w:lineRule="exact"/>
              <w:ind w:left="60"/>
              <w:rPr>
                <w:rFonts w:ascii="Times New Roman" w:hAnsi="Times New Roman" w:cs="Times New Roman"/>
                <w:sz w:val="24"/>
                <w:szCs w:val="24"/>
              </w:rPr>
            </w:pPr>
            <w:r>
              <w:rPr>
                <w:rFonts w:ascii="Courier New" w:hAnsi="Courier New" w:cs="Courier New"/>
                <w:sz w:val="20"/>
                <w:szCs w:val="20"/>
              </w:rPr>
              <w:t>date/time,</w:t>
            </w:r>
          </w:p>
        </w:tc>
        <w:tc>
          <w:tcPr>
            <w:tcW w:w="1620" w:type="dxa"/>
            <w:tcBorders>
              <w:top w:val="nil"/>
              <w:left w:val="nil"/>
              <w:bottom w:val="nil"/>
              <w:right w:val="nil"/>
            </w:tcBorders>
            <w:vAlign w:val="bottom"/>
          </w:tcPr>
          <w:p w:rsidR="00154B5D" w:rsidRDefault="0006105A">
            <w:pPr>
              <w:widowControl w:val="0"/>
              <w:autoSpaceDE w:val="0"/>
              <w:autoSpaceDN w:val="0"/>
              <w:adjustRightInd w:val="0"/>
              <w:spacing w:after="0" w:line="226" w:lineRule="exact"/>
              <w:ind w:left="60"/>
              <w:rPr>
                <w:rFonts w:ascii="Times New Roman" w:hAnsi="Times New Roman" w:cs="Times New Roman"/>
                <w:sz w:val="24"/>
                <w:szCs w:val="24"/>
              </w:rPr>
            </w:pPr>
            <w:r>
              <w:rPr>
                <w:rFonts w:ascii="Courier New" w:hAnsi="Courier New" w:cs="Courier New"/>
                <w:sz w:val="20"/>
                <w:szCs w:val="20"/>
              </w:rPr>
              <w:t>formatted</w:t>
            </w:r>
          </w:p>
        </w:tc>
      </w:tr>
      <w:tr w:rsidR="00154B5D">
        <w:trPr>
          <w:trHeight w:val="319"/>
        </w:trPr>
        <w:tc>
          <w:tcPr>
            <w:tcW w:w="19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0"/>
                <w:szCs w:val="20"/>
              </w:rPr>
              <w:t>{NOW}</w:t>
            </w:r>
          </w:p>
        </w:tc>
        <w:tc>
          <w:tcPr>
            <w:tcW w:w="4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40"/>
              <w:rPr>
                <w:rFonts w:ascii="Times New Roman" w:hAnsi="Times New Roman" w:cs="Times New Roman"/>
                <w:sz w:val="24"/>
                <w:szCs w:val="24"/>
              </w:rPr>
            </w:pPr>
            <w:r>
              <w:rPr>
                <w:rFonts w:ascii="Courier New" w:hAnsi="Courier New" w:cs="Courier New"/>
                <w:sz w:val="20"/>
                <w:szCs w:val="20"/>
              </w:rPr>
              <w:t>-</w:t>
            </w:r>
          </w:p>
        </w:tc>
        <w:tc>
          <w:tcPr>
            <w:tcW w:w="96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60"/>
              <w:rPr>
                <w:rFonts w:ascii="Times New Roman" w:hAnsi="Times New Roman" w:cs="Times New Roman"/>
                <w:sz w:val="24"/>
                <w:szCs w:val="24"/>
              </w:rPr>
            </w:pPr>
            <w:r>
              <w:rPr>
                <w:rFonts w:ascii="Courier New" w:hAnsi="Courier New" w:cs="Courier New"/>
                <w:sz w:val="20"/>
                <w:szCs w:val="20"/>
              </w:rPr>
              <w:t>Current</w:t>
            </w:r>
          </w:p>
        </w:tc>
        <w:tc>
          <w:tcPr>
            <w:tcW w:w="13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60"/>
              <w:rPr>
                <w:rFonts w:ascii="Times New Roman" w:hAnsi="Times New Roman" w:cs="Times New Roman"/>
                <w:sz w:val="24"/>
                <w:szCs w:val="24"/>
              </w:rPr>
            </w:pPr>
            <w:r>
              <w:rPr>
                <w:rFonts w:ascii="Courier New" w:hAnsi="Courier New" w:cs="Courier New"/>
                <w:sz w:val="20"/>
                <w:szCs w:val="20"/>
              </w:rPr>
              <w:t>date/time,</w:t>
            </w:r>
          </w:p>
        </w:tc>
        <w:tc>
          <w:tcPr>
            <w:tcW w:w="16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60"/>
              <w:rPr>
                <w:rFonts w:ascii="Times New Roman" w:hAnsi="Times New Roman" w:cs="Times New Roman"/>
                <w:sz w:val="24"/>
                <w:szCs w:val="24"/>
              </w:rPr>
            </w:pPr>
            <w:r>
              <w:rPr>
                <w:rFonts w:ascii="Courier New" w:hAnsi="Courier New" w:cs="Courier New"/>
                <w:w w:val="91"/>
                <w:sz w:val="20"/>
                <w:szCs w:val="20"/>
              </w:rPr>
              <w:t>not  formatted</w:t>
            </w:r>
          </w:p>
        </w:tc>
      </w:tr>
    </w:tbl>
    <w:p w:rsidR="00154B5D" w:rsidRDefault="00154B5D">
      <w:pPr>
        <w:widowControl w:val="0"/>
        <w:autoSpaceDE w:val="0"/>
        <w:autoSpaceDN w:val="0"/>
        <w:adjustRightInd w:val="0"/>
        <w:spacing w:after="0" w:line="9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1020"/>
        <w:rPr>
          <w:rFonts w:ascii="Times New Roman" w:hAnsi="Times New Roman" w:cs="Times New Roman"/>
          <w:sz w:val="24"/>
          <w:szCs w:val="24"/>
        </w:rPr>
      </w:pPr>
      <w:r>
        <w:rPr>
          <w:rFonts w:ascii="Arial" w:hAnsi="Arial" w:cs="Arial"/>
          <w:b/>
          <w:bCs/>
          <w:sz w:val="20"/>
          <w:szCs w:val="20"/>
        </w:rPr>
        <w:t xml:space="preserve">Note: </w:t>
      </w:r>
      <w:r>
        <w:rPr>
          <w:rFonts w:ascii="Arial" w:hAnsi="Arial" w:cs="Arial"/>
          <w:sz w:val="20"/>
          <w:szCs w:val="20"/>
        </w:rPr>
        <w:t>You must decide to format the special current date variable, or not just as you would any</w:t>
      </w:r>
      <w:r>
        <w:rPr>
          <w:rFonts w:ascii="Arial" w:hAnsi="Arial" w:cs="Arial"/>
          <w:b/>
          <w:bCs/>
          <w:sz w:val="20"/>
          <w:szCs w:val="20"/>
        </w:rPr>
        <w:t xml:space="preserve"> </w:t>
      </w:r>
      <w:r>
        <w:rPr>
          <w:rFonts w:ascii="Arial" w:hAnsi="Arial" w:cs="Arial"/>
          <w:sz w:val="20"/>
          <w:szCs w:val="20"/>
        </w:rPr>
        <w:t>other date/time variable.</w:t>
      </w:r>
    </w:p>
    <w:p w:rsidR="00154B5D" w:rsidRDefault="00154B5D">
      <w:pPr>
        <w:widowControl w:val="0"/>
        <w:autoSpaceDE w:val="0"/>
        <w:autoSpaceDN w:val="0"/>
        <w:adjustRightInd w:val="0"/>
        <w:spacing w:after="0" w:line="285"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14" w:name="_Toc287450302"/>
      <w:r>
        <w:t>Attachments</w:t>
      </w:r>
      <w:bookmarkEnd w:id="14"/>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1160"/>
        <w:rPr>
          <w:rFonts w:ascii="Times New Roman" w:hAnsi="Times New Roman" w:cs="Times New Roman"/>
          <w:sz w:val="24"/>
          <w:szCs w:val="24"/>
        </w:rPr>
      </w:pPr>
      <w:r>
        <w:rPr>
          <w:rFonts w:ascii="Arial" w:hAnsi="Arial" w:cs="Arial"/>
          <w:sz w:val="20"/>
          <w:szCs w:val="20"/>
        </w:rPr>
        <w:t xml:space="preserve">You have the ability with </w:t>
      </w:r>
      <w:r>
        <w:rPr>
          <w:rFonts w:ascii="Arial" w:hAnsi="Arial" w:cs="Arial"/>
          <w:b/>
          <w:bCs/>
          <w:sz w:val="20"/>
          <w:szCs w:val="20"/>
        </w:rPr>
        <w:t>MM</w:t>
      </w:r>
      <w:r>
        <w:rPr>
          <w:rFonts w:ascii="Arial" w:hAnsi="Arial" w:cs="Arial"/>
          <w:sz w:val="20"/>
          <w:szCs w:val="20"/>
        </w:rPr>
        <w:t xml:space="preserve"> to automatically attach the merged document to a Clarify object. This is accomplished via arguments when you call the mail merge API. For more details on merging, see the API section below.</w:t>
      </w:r>
    </w:p>
    <w:p w:rsidR="00154B5D" w:rsidRDefault="00154B5D">
      <w:pPr>
        <w:widowControl w:val="0"/>
        <w:autoSpaceDE w:val="0"/>
        <w:autoSpaceDN w:val="0"/>
        <w:adjustRightInd w:val="0"/>
        <w:spacing w:after="0" w:line="6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2" w:lineRule="auto"/>
        <w:ind w:right="820"/>
        <w:rPr>
          <w:rFonts w:ascii="Times New Roman" w:hAnsi="Times New Roman" w:cs="Times New Roman"/>
          <w:sz w:val="24"/>
          <w:szCs w:val="24"/>
        </w:rPr>
      </w:pPr>
      <w:r>
        <w:rPr>
          <w:rFonts w:ascii="Arial" w:hAnsi="Arial" w:cs="Arial"/>
          <w:sz w:val="20"/>
          <w:szCs w:val="20"/>
        </w:rPr>
        <w:t xml:space="preserve">One very important feature has been added to the attachments feature of </w:t>
      </w:r>
      <w:r>
        <w:rPr>
          <w:rFonts w:ascii="Arial" w:hAnsi="Arial" w:cs="Arial"/>
          <w:b/>
          <w:bCs/>
          <w:sz w:val="20"/>
          <w:szCs w:val="20"/>
        </w:rPr>
        <w:t>MM</w:t>
      </w:r>
      <w:r>
        <w:rPr>
          <w:rFonts w:ascii="Arial" w:hAnsi="Arial" w:cs="Arial"/>
          <w:sz w:val="20"/>
          <w:szCs w:val="20"/>
        </w:rPr>
        <w:t xml:space="preserve"> that is important to discuss here. It is often the case that the merged documents (or any documents in an attachments directory) can have the same name. This would be very bad because the new document would erase previously-written document data.</w:t>
      </w:r>
    </w:p>
    <w:p w:rsidR="00154B5D" w:rsidRDefault="00154B5D">
      <w:pPr>
        <w:widowControl w:val="0"/>
        <w:autoSpaceDE w:val="0"/>
        <w:autoSpaceDN w:val="0"/>
        <w:adjustRightInd w:val="0"/>
        <w:spacing w:after="0" w:line="7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1" w:lineRule="auto"/>
        <w:ind w:right="940"/>
        <w:rPr>
          <w:rFonts w:ascii="Times New Roman" w:hAnsi="Times New Roman" w:cs="Times New Roman"/>
          <w:sz w:val="24"/>
          <w:szCs w:val="24"/>
        </w:rPr>
      </w:pPr>
      <w:r>
        <w:rPr>
          <w:rFonts w:ascii="Arial" w:hAnsi="Arial" w:cs="Arial"/>
          <w:sz w:val="20"/>
          <w:szCs w:val="20"/>
        </w:rPr>
        <w:t>When you create a mail merge document (and choose to attach it to a Clarify object), you have the ability to turn on “auto-numbering”. If you do this, the output file name you provide will automatically have an auto-incremented number added to the end of the file name. This insures that all file names are unique, and no data is lost.</w:t>
      </w:r>
    </w:p>
    <w:p w:rsidR="00154B5D" w:rsidRDefault="00154B5D">
      <w:pPr>
        <w:widowControl w:val="0"/>
        <w:autoSpaceDE w:val="0"/>
        <w:autoSpaceDN w:val="0"/>
        <w:adjustRightInd w:val="0"/>
        <w:spacing w:after="0" w:line="7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right="760"/>
        <w:rPr>
          <w:rFonts w:ascii="Times New Roman" w:hAnsi="Times New Roman" w:cs="Times New Roman"/>
          <w:sz w:val="24"/>
          <w:szCs w:val="24"/>
        </w:rPr>
      </w:pPr>
      <w:r>
        <w:rPr>
          <w:rFonts w:ascii="Arial" w:hAnsi="Arial" w:cs="Arial"/>
          <w:sz w:val="20"/>
          <w:szCs w:val="20"/>
        </w:rPr>
        <w:t>If a user asked for a merge file to be called “my_output.doc”, and turned on auto-numbering, the first document might be called something like “my_output_44.doc”. If the merge were immediately run again, the next document might well be “my_output_45.doc”.</w:t>
      </w:r>
    </w:p>
    <w:p w:rsidR="00154B5D" w:rsidRDefault="00154B5D">
      <w:pPr>
        <w:widowControl w:val="0"/>
        <w:autoSpaceDE w:val="0"/>
        <w:autoSpaceDN w:val="0"/>
        <w:adjustRightInd w:val="0"/>
        <w:spacing w:after="0" w:line="302" w:lineRule="exact"/>
        <w:rPr>
          <w:rFonts w:ascii="Times New Roman" w:hAnsi="Times New Roman" w:cs="Times New Roman"/>
          <w:sz w:val="24"/>
          <w:szCs w:val="24"/>
        </w:rPr>
      </w:pPr>
    </w:p>
    <w:p w:rsidR="00154B5D" w:rsidRDefault="0006105A" w:rsidP="00C13474">
      <w:pPr>
        <w:pStyle w:val="Heading1"/>
        <w:rPr>
          <w:rFonts w:ascii="Times New Roman" w:hAnsi="Times New Roman" w:cs="Times New Roman"/>
          <w:sz w:val="24"/>
          <w:szCs w:val="24"/>
        </w:rPr>
      </w:pPr>
      <w:bookmarkStart w:id="15" w:name="_Toc287450303"/>
      <w:r>
        <w:lastRenderedPageBreak/>
        <w:t>Performing Mail Merge</w:t>
      </w:r>
      <w:bookmarkEnd w:id="15"/>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7" w:lineRule="auto"/>
        <w:ind w:right="800"/>
        <w:rPr>
          <w:rFonts w:ascii="Times New Roman" w:hAnsi="Times New Roman" w:cs="Times New Roman"/>
          <w:sz w:val="24"/>
          <w:szCs w:val="24"/>
        </w:rPr>
      </w:pPr>
      <w:r>
        <w:rPr>
          <w:rFonts w:ascii="Arial" w:hAnsi="Arial" w:cs="Arial"/>
          <w:sz w:val="20"/>
          <w:szCs w:val="20"/>
        </w:rPr>
        <w:t xml:space="preserve">Running the actual mail merge couldn’t be simpler. The </w:t>
      </w:r>
      <w:r>
        <w:rPr>
          <w:rFonts w:ascii="Arial" w:hAnsi="Arial" w:cs="Arial"/>
          <w:b/>
          <w:bCs/>
          <w:sz w:val="20"/>
          <w:szCs w:val="20"/>
        </w:rPr>
        <w:t>MM</w:t>
      </w:r>
      <w:r>
        <w:rPr>
          <w:rFonts w:ascii="Arial" w:hAnsi="Arial" w:cs="Arial"/>
          <w:sz w:val="20"/>
          <w:szCs w:val="20"/>
        </w:rPr>
        <w:t xml:space="preserve"> product ships with an API named </w:t>
      </w:r>
      <w:r>
        <w:rPr>
          <w:rFonts w:ascii="Arial" w:hAnsi="Arial" w:cs="Arial"/>
          <w:i/>
          <w:iCs/>
          <w:sz w:val="20"/>
          <w:szCs w:val="20"/>
        </w:rPr>
        <w:t>mail_merge</w:t>
      </w:r>
      <w:r>
        <w:rPr>
          <w:rFonts w:ascii="Arial" w:hAnsi="Arial" w:cs="Arial"/>
          <w:sz w:val="20"/>
          <w:szCs w:val="20"/>
        </w:rPr>
        <w:t>. It is located in the</w:t>
      </w:r>
      <w:r>
        <w:rPr>
          <w:rFonts w:ascii="Arial" w:hAnsi="Arial" w:cs="Arial"/>
          <w:i/>
          <w:iCs/>
          <w:sz w:val="20"/>
          <w:szCs w:val="20"/>
        </w:rPr>
        <w:t xml:space="preserve"> mail_merge.cbs </w:t>
      </w:r>
      <w:r>
        <w:rPr>
          <w:rFonts w:ascii="Arial" w:hAnsi="Arial" w:cs="Arial"/>
          <w:sz w:val="20"/>
          <w:szCs w:val="20"/>
        </w:rPr>
        <w:t>file. For the Clarify thick client, you simply have to</w:t>
      </w:r>
      <w:r>
        <w:rPr>
          <w:rFonts w:ascii="Arial" w:hAnsi="Arial" w:cs="Arial"/>
          <w:i/>
          <w:iCs/>
          <w:sz w:val="20"/>
          <w:szCs w:val="20"/>
        </w:rPr>
        <w:t xml:space="preserve"> </w:t>
      </w:r>
      <w:r>
        <w:rPr>
          <w:rFonts w:ascii="Arial" w:hAnsi="Arial" w:cs="Arial"/>
          <w:sz w:val="20"/>
          <w:szCs w:val="20"/>
        </w:rPr>
        <w:t xml:space="preserve">declare the </w:t>
      </w:r>
      <w:r>
        <w:rPr>
          <w:rFonts w:ascii="Arial" w:hAnsi="Arial" w:cs="Arial"/>
          <w:i/>
          <w:iCs/>
          <w:sz w:val="20"/>
          <w:szCs w:val="20"/>
        </w:rPr>
        <w:t>mail_merge</w:t>
      </w:r>
      <w:r>
        <w:rPr>
          <w:rFonts w:ascii="Arial" w:hAnsi="Arial" w:cs="Arial"/>
          <w:sz w:val="20"/>
          <w:szCs w:val="20"/>
        </w:rPr>
        <w:t xml:space="preserve"> API, and call on it wherever you wish to perform a mail merge.</w:t>
      </w:r>
    </w:p>
    <w:p w:rsidR="00154B5D" w:rsidRDefault="00154B5D">
      <w:pPr>
        <w:widowControl w:val="0"/>
        <w:autoSpaceDE w:val="0"/>
        <w:autoSpaceDN w:val="0"/>
        <w:adjustRightInd w:val="0"/>
        <w:spacing w:after="0" w:line="18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2" w:lineRule="auto"/>
        <w:ind w:right="1160"/>
        <w:rPr>
          <w:rFonts w:ascii="Times New Roman" w:hAnsi="Times New Roman" w:cs="Times New Roman"/>
          <w:sz w:val="24"/>
          <w:szCs w:val="24"/>
        </w:rPr>
      </w:pPr>
      <w:r>
        <w:rPr>
          <w:rFonts w:ascii="Arial" w:hAnsi="Arial" w:cs="Arial"/>
          <w:sz w:val="20"/>
          <w:szCs w:val="20"/>
        </w:rPr>
        <w:t>Typically, mail merges are performed on a button click, but you may run them wherever and whenever you see fit. For example, you could associate a menu item with a mail merge operation, or a message such as Find Caller on the new case form. Where and when you run mail merge is up to you.</w:t>
      </w:r>
    </w:p>
    <w:p w:rsidR="00154B5D" w:rsidRDefault="00154B5D">
      <w:pPr>
        <w:widowControl w:val="0"/>
        <w:autoSpaceDE w:val="0"/>
        <w:autoSpaceDN w:val="0"/>
        <w:adjustRightInd w:val="0"/>
        <w:spacing w:after="0" w:line="18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1160"/>
        <w:rPr>
          <w:rFonts w:ascii="Times New Roman" w:hAnsi="Times New Roman" w:cs="Times New Roman"/>
          <w:sz w:val="24"/>
          <w:szCs w:val="24"/>
        </w:rPr>
      </w:pPr>
      <w:r>
        <w:rPr>
          <w:rFonts w:ascii="Arial" w:hAnsi="Arial" w:cs="Arial"/>
          <w:sz w:val="20"/>
          <w:szCs w:val="20"/>
        </w:rPr>
        <w:t xml:space="preserve">An example of this ships with the </w:t>
      </w:r>
      <w:r>
        <w:rPr>
          <w:rFonts w:ascii="Arial" w:hAnsi="Arial" w:cs="Arial"/>
          <w:b/>
          <w:bCs/>
          <w:sz w:val="20"/>
          <w:szCs w:val="20"/>
        </w:rPr>
        <w:t>MM</w:t>
      </w:r>
      <w:r>
        <w:rPr>
          <w:rFonts w:ascii="Arial" w:hAnsi="Arial" w:cs="Arial"/>
          <w:sz w:val="20"/>
          <w:szCs w:val="20"/>
        </w:rPr>
        <w:t xml:space="preserve"> product. Please see the mm420.cbs file for the working example.</w:t>
      </w:r>
    </w:p>
    <w:p w:rsidR="00154B5D" w:rsidRDefault="00154B5D">
      <w:pPr>
        <w:widowControl w:val="0"/>
        <w:autoSpaceDE w:val="0"/>
        <w:autoSpaceDN w:val="0"/>
        <w:adjustRightInd w:val="0"/>
        <w:spacing w:after="0" w:line="16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For details on the mail merge API, please see the reference manual at the end of this document.</w:t>
      </w:r>
    </w:p>
    <w:p w:rsidR="00154B5D" w:rsidRDefault="00154B5D">
      <w:pPr>
        <w:widowControl w:val="0"/>
        <w:autoSpaceDE w:val="0"/>
        <w:autoSpaceDN w:val="0"/>
        <w:adjustRightInd w:val="0"/>
        <w:spacing w:after="0" w:line="22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840"/>
        <w:rPr>
          <w:rFonts w:ascii="Arial" w:hAnsi="Arial" w:cs="Arial"/>
          <w:sz w:val="20"/>
          <w:szCs w:val="20"/>
        </w:rPr>
      </w:pPr>
      <w:r>
        <w:rPr>
          <w:rFonts w:ascii="Arial" w:hAnsi="Arial" w:cs="Arial"/>
          <w:b/>
          <w:bCs/>
          <w:sz w:val="20"/>
          <w:szCs w:val="20"/>
        </w:rPr>
        <w:t xml:space="preserve">Note: </w:t>
      </w:r>
      <w:r>
        <w:rPr>
          <w:rFonts w:ascii="Arial" w:hAnsi="Arial" w:cs="Arial"/>
          <w:sz w:val="20"/>
          <w:szCs w:val="20"/>
        </w:rPr>
        <w:t>You can use the mail_merge.cbs file in a CBBatch script if you wish to perform mail merge</w:t>
      </w:r>
      <w:r>
        <w:rPr>
          <w:rFonts w:ascii="Arial" w:hAnsi="Arial" w:cs="Arial"/>
          <w:b/>
          <w:bCs/>
          <w:sz w:val="20"/>
          <w:szCs w:val="20"/>
        </w:rPr>
        <w:t xml:space="preserve"> </w:t>
      </w:r>
      <w:r>
        <w:rPr>
          <w:rFonts w:ascii="Arial" w:hAnsi="Arial" w:cs="Arial"/>
          <w:sz w:val="20"/>
          <w:szCs w:val="20"/>
        </w:rPr>
        <w:t>operations from the command line. No other files are required.</w:t>
      </w:r>
    </w:p>
    <w:p w:rsidR="00387436" w:rsidRDefault="00387436">
      <w:pPr>
        <w:widowControl w:val="0"/>
        <w:overflowPunct w:val="0"/>
        <w:autoSpaceDE w:val="0"/>
        <w:autoSpaceDN w:val="0"/>
        <w:adjustRightInd w:val="0"/>
        <w:spacing w:after="0" w:line="278" w:lineRule="auto"/>
        <w:ind w:right="840"/>
        <w:rPr>
          <w:rFonts w:ascii="Times New Roman" w:hAnsi="Times New Roman" w:cs="Times New Roman"/>
          <w:sz w:val="24"/>
          <w:szCs w:val="24"/>
        </w:rPr>
      </w:pPr>
    </w:p>
    <w:p w:rsidR="00154B5D" w:rsidRDefault="0006105A" w:rsidP="00C13474">
      <w:pPr>
        <w:pStyle w:val="Heading1"/>
        <w:rPr>
          <w:rFonts w:ascii="Times New Roman" w:hAnsi="Times New Roman" w:cs="Times New Roman"/>
          <w:sz w:val="24"/>
          <w:szCs w:val="24"/>
        </w:rPr>
      </w:pPr>
      <w:bookmarkStart w:id="16" w:name="_Toc287450304"/>
      <w:r>
        <w:t>A Sample Of How To Use Merge</w:t>
      </w:r>
      <w:bookmarkEnd w:id="16"/>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86" w:lineRule="auto"/>
        <w:ind w:right="860"/>
        <w:rPr>
          <w:rFonts w:ascii="Times New Roman" w:hAnsi="Times New Roman" w:cs="Times New Roman"/>
          <w:sz w:val="24"/>
          <w:szCs w:val="24"/>
        </w:rPr>
      </w:pPr>
      <w:r>
        <w:rPr>
          <w:rFonts w:ascii="Arial" w:hAnsi="Arial" w:cs="Arial"/>
          <w:sz w:val="20"/>
          <w:szCs w:val="20"/>
        </w:rPr>
        <w:t xml:space="preserve">This section includes a simple example of how to use </w:t>
      </w:r>
      <w:r>
        <w:rPr>
          <w:rFonts w:ascii="Arial" w:hAnsi="Arial" w:cs="Arial"/>
          <w:b/>
          <w:bCs/>
          <w:sz w:val="20"/>
          <w:szCs w:val="20"/>
        </w:rPr>
        <w:t>MM</w:t>
      </w:r>
      <w:r>
        <w:rPr>
          <w:rFonts w:ascii="Arial" w:hAnsi="Arial" w:cs="Arial"/>
          <w:sz w:val="20"/>
          <w:szCs w:val="20"/>
        </w:rPr>
        <w:t xml:space="preserve"> in your Clarify thick client GUI. It is not intended as a serious example. But it does demonstrate most of the features of </w:t>
      </w:r>
      <w:r>
        <w:rPr>
          <w:rFonts w:ascii="Arial" w:hAnsi="Arial" w:cs="Arial"/>
          <w:b/>
          <w:bCs/>
          <w:sz w:val="20"/>
          <w:szCs w:val="20"/>
        </w:rPr>
        <w:t>MM.</w:t>
      </w:r>
    </w:p>
    <w:p w:rsidR="00154B5D" w:rsidRDefault="00154B5D">
      <w:pPr>
        <w:widowControl w:val="0"/>
        <w:autoSpaceDE w:val="0"/>
        <w:autoSpaceDN w:val="0"/>
        <w:adjustRightInd w:val="0"/>
        <w:spacing w:after="0" w:line="14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740"/>
        <w:rPr>
          <w:rFonts w:ascii="Times New Roman" w:hAnsi="Times New Roman" w:cs="Times New Roman"/>
          <w:sz w:val="24"/>
          <w:szCs w:val="24"/>
        </w:rPr>
      </w:pPr>
      <w:r>
        <w:rPr>
          <w:rFonts w:ascii="Arial" w:hAnsi="Arial" w:cs="Arial"/>
          <w:sz w:val="19"/>
          <w:szCs w:val="19"/>
        </w:rPr>
        <w:t>The scenario presented here is that a user might like to create documents from a case. We chose the case object as most Clarify users will have cases in their system with which to test. If we chose some other object (such as quote), many customers wouldn’t be able to run this example.</w:t>
      </w:r>
    </w:p>
    <w:p w:rsidR="00154B5D" w:rsidRDefault="00154B5D">
      <w:pPr>
        <w:widowControl w:val="0"/>
        <w:autoSpaceDE w:val="0"/>
        <w:autoSpaceDN w:val="0"/>
        <w:adjustRightInd w:val="0"/>
        <w:spacing w:after="0" w:line="1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right="960"/>
        <w:rPr>
          <w:rFonts w:ascii="Times New Roman" w:hAnsi="Times New Roman" w:cs="Times New Roman"/>
          <w:sz w:val="24"/>
          <w:szCs w:val="24"/>
        </w:rPr>
      </w:pPr>
      <w:r>
        <w:rPr>
          <w:rFonts w:ascii="Arial" w:hAnsi="Arial" w:cs="Arial"/>
          <w:sz w:val="20"/>
          <w:szCs w:val="20"/>
        </w:rPr>
        <w:t>Even though the example is on the case object we have called our two merge templates “sample_quote.doc” and “sample_license.doc”. The reader should not infer anything from these names other than the fact that we wanted to demonstrate how to merge from a list.</w:t>
      </w:r>
    </w:p>
    <w:p w:rsidR="00154B5D" w:rsidRDefault="00154B5D">
      <w:pPr>
        <w:widowControl w:val="0"/>
        <w:autoSpaceDE w:val="0"/>
        <w:autoSpaceDN w:val="0"/>
        <w:adjustRightInd w:val="0"/>
        <w:spacing w:after="0" w:line="17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9" w:lineRule="auto"/>
        <w:ind w:right="780"/>
        <w:rPr>
          <w:rFonts w:ascii="Times New Roman" w:hAnsi="Times New Roman" w:cs="Times New Roman"/>
          <w:sz w:val="24"/>
          <w:szCs w:val="24"/>
        </w:rPr>
      </w:pPr>
      <w:r>
        <w:rPr>
          <w:rFonts w:ascii="Arial" w:hAnsi="Arial" w:cs="Arial"/>
          <w:sz w:val="20"/>
          <w:szCs w:val="20"/>
        </w:rPr>
        <w:t>In this example, a new dropdown list is shown on the case edit form (#420). The user selects the document they wish to create, and presses the new “Merge” button. The mail merge is then executed, and the resulting document is added automatically as an attachment to the case. As an interesting aside, you could add a checkbox to the case edit form so the user could decide to attach to the case, or not.</w:t>
      </w:r>
    </w:p>
    <w:p w:rsidR="00154B5D" w:rsidRDefault="00154B5D">
      <w:pPr>
        <w:widowControl w:val="0"/>
        <w:autoSpaceDE w:val="0"/>
        <w:autoSpaceDN w:val="0"/>
        <w:adjustRightInd w:val="0"/>
        <w:spacing w:after="0" w:line="187" w:lineRule="exact"/>
        <w:rPr>
          <w:rFonts w:ascii="Times New Roman" w:hAnsi="Times New Roman" w:cs="Times New Roman"/>
          <w:sz w:val="24"/>
          <w:szCs w:val="24"/>
        </w:rPr>
      </w:pPr>
    </w:p>
    <w:p w:rsidR="00154B5D" w:rsidRDefault="0006105A" w:rsidP="00387436">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The following are the steps you must follow to install the sample customization:</w:t>
      </w:r>
    </w:p>
    <w:p w:rsidR="00154B5D" w:rsidRDefault="00154B5D">
      <w:pPr>
        <w:widowControl w:val="0"/>
        <w:autoSpaceDE w:val="0"/>
        <w:autoSpaceDN w:val="0"/>
        <w:adjustRightInd w:val="0"/>
        <w:spacing w:after="0" w:line="261" w:lineRule="exact"/>
        <w:rPr>
          <w:rFonts w:ascii="Times New Roman" w:hAnsi="Times New Roman" w:cs="Times New Roman"/>
          <w:sz w:val="24"/>
          <w:szCs w:val="24"/>
        </w:rPr>
      </w:pPr>
    </w:p>
    <w:p w:rsidR="00154B5D" w:rsidRDefault="0006105A">
      <w:pPr>
        <w:widowControl w:val="0"/>
        <w:numPr>
          <w:ilvl w:val="0"/>
          <w:numId w:val="9"/>
        </w:numPr>
        <w:overflowPunct w:val="0"/>
        <w:autoSpaceDE w:val="0"/>
        <w:autoSpaceDN w:val="0"/>
        <w:adjustRightInd w:val="0"/>
        <w:spacing w:after="0" w:line="248" w:lineRule="auto"/>
        <w:ind w:right="1140"/>
        <w:jc w:val="both"/>
        <w:rPr>
          <w:rFonts w:ascii="Arial" w:hAnsi="Arial" w:cs="Arial"/>
          <w:sz w:val="20"/>
          <w:szCs w:val="20"/>
        </w:rPr>
      </w:pPr>
      <w:r>
        <w:rPr>
          <w:rFonts w:ascii="Arial" w:hAnsi="Arial" w:cs="Arial"/>
          <w:sz w:val="20"/>
          <w:szCs w:val="20"/>
        </w:rPr>
        <w:t xml:space="preserve">In Policies &amp; Customers, add a new user-defined list named “Sample Case Merge”. It should contain the following values: </w:t>
      </w:r>
    </w:p>
    <w:p w:rsidR="00154B5D" w:rsidRDefault="0006105A">
      <w:pPr>
        <w:widowControl w:val="0"/>
        <w:numPr>
          <w:ilvl w:val="1"/>
          <w:numId w:val="9"/>
        </w:numPr>
        <w:overflowPunct w:val="0"/>
        <w:autoSpaceDE w:val="0"/>
        <w:autoSpaceDN w:val="0"/>
        <w:adjustRightInd w:val="0"/>
        <w:spacing w:after="0" w:line="240" w:lineRule="auto"/>
        <w:jc w:val="both"/>
        <w:rPr>
          <w:rFonts w:ascii="Arial" w:hAnsi="Arial" w:cs="Arial"/>
          <w:i/>
          <w:iCs/>
          <w:sz w:val="20"/>
          <w:szCs w:val="20"/>
        </w:rPr>
      </w:pPr>
      <w:r>
        <w:rPr>
          <w:rFonts w:ascii="Arial" w:hAnsi="Arial" w:cs="Arial"/>
          <w:i/>
          <w:iCs/>
          <w:sz w:val="20"/>
          <w:szCs w:val="20"/>
        </w:rPr>
        <w:t xml:space="preserve">sample_quote.doc </w:t>
      </w:r>
    </w:p>
    <w:p w:rsidR="00154B5D" w:rsidRDefault="0006105A">
      <w:pPr>
        <w:widowControl w:val="0"/>
        <w:numPr>
          <w:ilvl w:val="1"/>
          <w:numId w:val="9"/>
        </w:numPr>
        <w:overflowPunct w:val="0"/>
        <w:autoSpaceDE w:val="0"/>
        <w:autoSpaceDN w:val="0"/>
        <w:adjustRightInd w:val="0"/>
        <w:spacing w:after="0" w:line="240" w:lineRule="auto"/>
        <w:jc w:val="both"/>
        <w:rPr>
          <w:rFonts w:ascii="Arial" w:hAnsi="Arial" w:cs="Arial"/>
          <w:i/>
          <w:iCs/>
          <w:sz w:val="20"/>
          <w:szCs w:val="20"/>
        </w:rPr>
      </w:pPr>
      <w:r>
        <w:rPr>
          <w:rFonts w:ascii="Arial" w:hAnsi="Arial" w:cs="Arial"/>
          <w:i/>
          <w:iCs/>
          <w:sz w:val="20"/>
          <w:szCs w:val="20"/>
        </w:rPr>
        <w:t xml:space="preserve">sample_license.doc </w:t>
      </w:r>
    </w:p>
    <w:p w:rsidR="00154B5D" w:rsidRDefault="00154B5D">
      <w:pPr>
        <w:widowControl w:val="0"/>
        <w:autoSpaceDE w:val="0"/>
        <w:autoSpaceDN w:val="0"/>
        <w:adjustRightInd w:val="0"/>
        <w:spacing w:after="0" w:line="2" w:lineRule="exact"/>
        <w:rPr>
          <w:rFonts w:ascii="Arial" w:hAnsi="Arial" w:cs="Arial"/>
          <w:i/>
          <w:iCs/>
          <w:sz w:val="20"/>
          <w:szCs w:val="20"/>
        </w:rPr>
      </w:pPr>
    </w:p>
    <w:p w:rsidR="00154B5D" w:rsidRDefault="0006105A">
      <w:pPr>
        <w:widowControl w:val="0"/>
        <w:numPr>
          <w:ilvl w:val="0"/>
          <w:numId w:val="9"/>
        </w:numPr>
        <w:overflowPunct w:val="0"/>
        <w:autoSpaceDE w:val="0"/>
        <w:autoSpaceDN w:val="0"/>
        <w:adjustRightInd w:val="0"/>
        <w:spacing w:after="0" w:line="238" w:lineRule="auto"/>
        <w:ind w:right="940"/>
        <w:rPr>
          <w:rFonts w:ascii="Arial" w:hAnsi="Arial" w:cs="Arial"/>
          <w:sz w:val="20"/>
          <w:szCs w:val="20"/>
        </w:rPr>
      </w:pPr>
      <w:r>
        <w:rPr>
          <w:rFonts w:ascii="Arial" w:hAnsi="Arial" w:cs="Arial"/>
          <w:sz w:val="20"/>
          <w:szCs w:val="20"/>
        </w:rPr>
        <w:t xml:space="preserve">Create two new directories, “c:\docs” and “c:\output”. If you do not like these names you may choose others. If you do use other names, please edit the mm420.cbs file, and change the \docs and \output directories to your new names </w:t>
      </w:r>
    </w:p>
    <w:p w:rsidR="00154B5D" w:rsidRDefault="00154B5D">
      <w:pPr>
        <w:widowControl w:val="0"/>
        <w:autoSpaceDE w:val="0"/>
        <w:autoSpaceDN w:val="0"/>
        <w:adjustRightInd w:val="0"/>
        <w:spacing w:after="0" w:line="2" w:lineRule="exact"/>
        <w:rPr>
          <w:rFonts w:ascii="Arial" w:hAnsi="Arial" w:cs="Arial"/>
          <w:sz w:val="20"/>
          <w:szCs w:val="20"/>
        </w:rPr>
      </w:pPr>
    </w:p>
    <w:p w:rsidR="00154B5D" w:rsidRDefault="0006105A">
      <w:pPr>
        <w:widowControl w:val="0"/>
        <w:numPr>
          <w:ilvl w:val="0"/>
          <w:numId w:val="9"/>
        </w:numPr>
        <w:tabs>
          <w:tab w:val="clear" w:pos="720"/>
          <w:tab w:val="num" w:pos="780"/>
        </w:tabs>
        <w:overflowPunct w:val="0"/>
        <w:autoSpaceDE w:val="0"/>
        <w:autoSpaceDN w:val="0"/>
        <w:adjustRightInd w:val="0"/>
        <w:spacing w:after="0" w:line="240" w:lineRule="auto"/>
        <w:ind w:left="780" w:hanging="420"/>
        <w:jc w:val="both"/>
        <w:rPr>
          <w:rFonts w:ascii="Arial" w:hAnsi="Arial" w:cs="Arial"/>
          <w:sz w:val="20"/>
          <w:szCs w:val="20"/>
        </w:rPr>
      </w:pPr>
      <w:r>
        <w:rPr>
          <w:rFonts w:ascii="Arial" w:hAnsi="Arial" w:cs="Arial"/>
          <w:sz w:val="20"/>
          <w:szCs w:val="20"/>
        </w:rPr>
        <w:t xml:space="preserve">Copy the </w:t>
      </w:r>
      <w:r>
        <w:rPr>
          <w:rFonts w:ascii="Arial" w:hAnsi="Arial" w:cs="Arial"/>
          <w:i/>
          <w:iCs/>
          <w:sz w:val="20"/>
          <w:szCs w:val="20"/>
        </w:rPr>
        <w:t>sample_quote.doc</w:t>
      </w:r>
      <w:r>
        <w:rPr>
          <w:rFonts w:ascii="Arial" w:hAnsi="Arial" w:cs="Arial"/>
          <w:sz w:val="20"/>
          <w:szCs w:val="20"/>
        </w:rPr>
        <w:t xml:space="preserve"> and </w:t>
      </w:r>
      <w:r>
        <w:rPr>
          <w:rFonts w:ascii="Arial" w:hAnsi="Arial" w:cs="Arial"/>
          <w:i/>
          <w:iCs/>
          <w:sz w:val="20"/>
          <w:szCs w:val="20"/>
        </w:rPr>
        <w:t>sample_license.doc</w:t>
      </w:r>
      <w:r>
        <w:rPr>
          <w:rFonts w:ascii="Arial" w:hAnsi="Arial" w:cs="Arial"/>
          <w:sz w:val="20"/>
          <w:szCs w:val="20"/>
        </w:rPr>
        <w:t xml:space="preserve"> files to the \docs directory (or the </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autoSpaceDE w:val="0"/>
        <w:autoSpaceDN w:val="0"/>
        <w:adjustRightInd w:val="0"/>
        <w:spacing w:after="0" w:line="239" w:lineRule="auto"/>
        <w:ind w:left="720"/>
        <w:rPr>
          <w:rFonts w:ascii="Times New Roman" w:hAnsi="Times New Roman" w:cs="Times New Roman"/>
          <w:sz w:val="24"/>
          <w:szCs w:val="24"/>
        </w:rPr>
      </w:pPr>
      <w:r>
        <w:rPr>
          <w:rFonts w:ascii="Arial" w:hAnsi="Arial" w:cs="Arial"/>
          <w:sz w:val="20"/>
          <w:szCs w:val="20"/>
        </w:rPr>
        <w:t>directory name your chose)</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numPr>
          <w:ilvl w:val="0"/>
          <w:numId w:val="10"/>
        </w:numPr>
        <w:overflowPunct w:val="0"/>
        <w:autoSpaceDE w:val="0"/>
        <w:autoSpaceDN w:val="0"/>
        <w:adjustRightInd w:val="0"/>
        <w:spacing w:after="0" w:line="241" w:lineRule="auto"/>
        <w:ind w:right="940"/>
        <w:jc w:val="both"/>
        <w:rPr>
          <w:rFonts w:ascii="Arial" w:hAnsi="Arial" w:cs="Arial"/>
          <w:sz w:val="20"/>
          <w:szCs w:val="20"/>
        </w:rPr>
      </w:pPr>
      <w:r>
        <w:rPr>
          <w:rFonts w:ascii="Arial" w:hAnsi="Arial" w:cs="Arial"/>
          <w:sz w:val="20"/>
          <w:szCs w:val="20"/>
        </w:rPr>
        <w:t xml:space="preserve">Import the </w:t>
      </w:r>
      <w:r>
        <w:rPr>
          <w:rFonts w:ascii="Arial" w:hAnsi="Arial" w:cs="Arial"/>
          <w:i/>
          <w:iCs/>
          <w:sz w:val="20"/>
          <w:szCs w:val="20"/>
        </w:rPr>
        <w:t>sample_profile.dat</w:t>
      </w:r>
      <w:r>
        <w:rPr>
          <w:rFonts w:ascii="Arial" w:hAnsi="Arial" w:cs="Arial"/>
          <w:sz w:val="20"/>
          <w:szCs w:val="20"/>
        </w:rPr>
        <w:t xml:space="preserve"> file with data exchange. This will give you the “Case Vars” profile data you need for the merge </w:t>
      </w:r>
    </w:p>
    <w:p w:rsidR="00154B5D" w:rsidRDefault="00154B5D">
      <w:pPr>
        <w:widowControl w:val="0"/>
        <w:autoSpaceDE w:val="0"/>
        <w:autoSpaceDN w:val="0"/>
        <w:adjustRightInd w:val="0"/>
        <w:spacing w:after="0" w:line="1" w:lineRule="exact"/>
        <w:rPr>
          <w:rFonts w:ascii="Arial" w:hAnsi="Arial" w:cs="Arial"/>
          <w:sz w:val="20"/>
          <w:szCs w:val="20"/>
        </w:rPr>
      </w:pPr>
    </w:p>
    <w:p w:rsidR="00154B5D" w:rsidRDefault="0006105A">
      <w:pPr>
        <w:widowControl w:val="0"/>
        <w:numPr>
          <w:ilvl w:val="0"/>
          <w:numId w:val="10"/>
        </w:numPr>
        <w:overflowPunct w:val="0"/>
        <w:autoSpaceDE w:val="0"/>
        <w:autoSpaceDN w:val="0"/>
        <w:adjustRightInd w:val="0"/>
        <w:spacing w:after="0" w:line="239" w:lineRule="auto"/>
        <w:ind w:right="1580"/>
        <w:jc w:val="both"/>
        <w:rPr>
          <w:rFonts w:ascii="Arial" w:hAnsi="Arial" w:cs="Arial"/>
          <w:sz w:val="20"/>
          <w:szCs w:val="20"/>
        </w:rPr>
      </w:pPr>
      <w:r>
        <w:rPr>
          <w:rFonts w:ascii="Arial" w:hAnsi="Arial" w:cs="Arial"/>
          <w:sz w:val="20"/>
          <w:szCs w:val="20"/>
        </w:rPr>
        <w:lastRenderedPageBreak/>
        <w:t xml:space="preserve">In UI Editor, save a new user version of form 420 (or form 776 if you use service manager). Add the following two controls to the form: </w:t>
      </w:r>
    </w:p>
    <w:p w:rsidR="00154B5D" w:rsidRDefault="0006105A">
      <w:pPr>
        <w:widowControl w:val="0"/>
        <w:numPr>
          <w:ilvl w:val="1"/>
          <w:numId w:val="10"/>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A new dropdown list </w:t>
      </w:r>
    </w:p>
    <w:p w:rsidR="00154B5D" w:rsidRDefault="0006105A">
      <w:pPr>
        <w:widowControl w:val="0"/>
        <w:numPr>
          <w:ilvl w:val="2"/>
          <w:numId w:val="10"/>
        </w:numPr>
        <w:overflowPunct w:val="0"/>
        <w:autoSpaceDE w:val="0"/>
        <w:autoSpaceDN w:val="0"/>
        <w:adjustRightInd w:val="0"/>
        <w:spacing w:after="0" w:line="240" w:lineRule="auto"/>
        <w:ind w:hanging="281"/>
        <w:jc w:val="both"/>
        <w:rPr>
          <w:rFonts w:ascii="Arial" w:hAnsi="Arial" w:cs="Arial"/>
          <w:sz w:val="20"/>
          <w:szCs w:val="20"/>
        </w:rPr>
      </w:pPr>
      <w:r>
        <w:rPr>
          <w:rFonts w:ascii="Arial" w:hAnsi="Arial" w:cs="Arial"/>
          <w:sz w:val="20"/>
          <w:szCs w:val="20"/>
        </w:rPr>
        <w:t xml:space="preserve">Name: DDL_SAMPLE_MERGE </w:t>
      </w:r>
    </w:p>
    <w:p w:rsidR="00154B5D" w:rsidRDefault="0006105A">
      <w:pPr>
        <w:widowControl w:val="0"/>
        <w:numPr>
          <w:ilvl w:val="2"/>
          <w:numId w:val="10"/>
        </w:numPr>
        <w:overflowPunct w:val="0"/>
        <w:autoSpaceDE w:val="0"/>
        <w:autoSpaceDN w:val="0"/>
        <w:adjustRightInd w:val="0"/>
        <w:spacing w:after="0" w:line="240" w:lineRule="auto"/>
        <w:ind w:hanging="324"/>
        <w:jc w:val="both"/>
        <w:rPr>
          <w:rFonts w:ascii="Arial" w:hAnsi="Arial" w:cs="Arial"/>
          <w:sz w:val="20"/>
          <w:szCs w:val="20"/>
        </w:rPr>
      </w:pPr>
      <w:r>
        <w:rPr>
          <w:rFonts w:ascii="Arial" w:hAnsi="Arial" w:cs="Arial"/>
          <w:sz w:val="20"/>
          <w:szCs w:val="20"/>
        </w:rPr>
        <w:t xml:space="preserve">Type:  Popup List </w:t>
      </w:r>
    </w:p>
    <w:p w:rsidR="00154B5D" w:rsidRDefault="0006105A">
      <w:pPr>
        <w:widowControl w:val="0"/>
        <w:numPr>
          <w:ilvl w:val="2"/>
          <w:numId w:val="10"/>
        </w:numPr>
        <w:overflowPunct w:val="0"/>
        <w:autoSpaceDE w:val="0"/>
        <w:autoSpaceDN w:val="0"/>
        <w:adjustRightInd w:val="0"/>
        <w:spacing w:after="0" w:line="240" w:lineRule="auto"/>
        <w:ind w:hanging="370"/>
        <w:jc w:val="both"/>
        <w:rPr>
          <w:rFonts w:ascii="Arial" w:hAnsi="Arial" w:cs="Arial"/>
          <w:sz w:val="20"/>
          <w:szCs w:val="20"/>
        </w:rPr>
      </w:pPr>
      <w:r>
        <w:rPr>
          <w:rFonts w:ascii="Arial" w:hAnsi="Arial" w:cs="Arial"/>
          <w:sz w:val="20"/>
          <w:szCs w:val="20"/>
        </w:rPr>
        <w:t xml:space="preserve">List Type: Sample Case Merge </w:t>
      </w:r>
    </w:p>
    <w:p w:rsidR="00154B5D" w:rsidRDefault="0006105A">
      <w:pPr>
        <w:widowControl w:val="0"/>
        <w:numPr>
          <w:ilvl w:val="2"/>
          <w:numId w:val="10"/>
        </w:numPr>
        <w:tabs>
          <w:tab w:val="clear" w:pos="2160"/>
          <w:tab w:val="num" w:pos="2161"/>
        </w:tabs>
        <w:overflowPunct w:val="0"/>
        <w:autoSpaceDE w:val="0"/>
        <w:autoSpaceDN w:val="0"/>
        <w:adjustRightInd w:val="0"/>
        <w:spacing w:after="0" w:line="239" w:lineRule="auto"/>
        <w:ind w:right="840" w:hanging="379"/>
        <w:jc w:val="both"/>
        <w:rPr>
          <w:rFonts w:ascii="Arial" w:hAnsi="Arial" w:cs="Arial"/>
          <w:sz w:val="20"/>
          <w:szCs w:val="20"/>
        </w:rPr>
      </w:pPr>
      <w:r>
        <w:rPr>
          <w:rFonts w:ascii="Arial" w:hAnsi="Arial" w:cs="Arial"/>
          <w:sz w:val="20"/>
          <w:szCs w:val="20"/>
        </w:rPr>
        <w:t xml:space="preserve">Destination: CASE_OBJ.alt_e_mail (we chose this field so that you don’t have to add a new contextual object to the form) </w:t>
      </w:r>
    </w:p>
    <w:p w:rsidR="00154B5D" w:rsidRDefault="0006105A">
      <w:pPr>
        <w:widowControl w:val="0"/>
        <w:numPr>
          <w:ilvl w:val="1"/>
          <w:numId w:val="10"/>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A new pushbutton </w:t>
      </w:r>
    </w:p>
    <w:p w:rsidR="00154B5D" w:rsidRDefault="0006105A">
      <w:pPr>
        <w:widowControl w:val="0"/>
        <w:numPr>
          <w:ilvl w:val="2"/>
          <w:numId w:val="10"/>
        </w:numPr>
        <w:overflowPunct w:val="0"/>
        <w:autoSpaceDE w:val="0"/>
        <w:autoSpaceDN w:val="0"/>
        <w:adjustRightInd w:val="0"/>
        <w:spacing w:after="0" w:line="240" w:lineRule="auto"/>
        <w:ind w:hanging="281"/>
        <w:jc w:val="both"/>
        <w:rPr>
          <w:rFonts w:ascii="Arial" w:hAnsi="Arial" w:cs="Arial"/>
          <w:sz w:val="20"/>
          <w:szCs w:val="20"/>
        </w:rPr>
      </w:pPr>
      <w:r>
        <w:rPr>
          <w:rFonts w:ascii="Arial" w:hAnsi="Arial" w:cs="Arial"/>
          <w:sz w:val="20"/>
          <w:szCs w:val="20"/>
        </w:rPr>
        <w:t xml:space="preserve">Name: BTN_MERGE </w:t>
      </w:r>
    </w:p>
    <w:p w:rsidR="00154B5D" w:rsidRDefault="0006105A">
      <w:pPr>
        <w:widowControl w:val="0"/>
        <w:numPr>
          <w:ilvl w:val="2"/>
          <w:numId w:val="10"/>
        </w:numPr>
        <w:overflowPunct w:val="0"/>
        <w:autoSpaceDE w:val="0"/>
        <w:autoSpaceDN w:val="0"/>
        <w:adjustRightInd w:val="0"/>
        <w:spacing w:after="0" w:line="240" w:lineRule="auto"/>
        <w:ind w:hanging="324"/>
        <w:jc w:val="both"/>
        <w:rPr>
          <w:rFonts w:ascii="Arial" w:hAnsi="Arial" w:cs="Arial"/>
          <w:sz w:val="20"/>
          <w:szCs w:val="20"/>
        </w:rPr>
      </w:pPr>
      <w:r>
        <w:rPr>
          <w:rFonts w:ascii="Arial" w:hAnsi="Arial" w:cs="Arial"/>
          <w:sz w:val="20"/>
          <w:szCs w:val="20"/>
        </w:rPr>
        <w:t xml:space="preserve">Caption: Merge </w:t>
      </w:r>
    </w:p>
    <w:p w:rsidR="00154B5D" w:rsidRDefault="0006105A">
      <w:pPr>
        <w:widowControl w:val="0"/>
        <w:numPr>
          <w:ilvl w:val="0"/>
          <w:numId w:val="10"/>
        </w:numPr>
        <w:overflowPunct w:val="0"/>
        <w:autoSpaceDE w:val="0"/>
        <w:autoSpaceDN w:val="0"/>
        <w:adjustRightInd w:val="0"/>
        <w:spacing w:after="0" w:line="237" w:lineRule="auto"/>
        <w:jc w:val="both"/>
        <w:rPr>
          <w:rFonts w:ascii="Arial" w:hAnsi="Arial" w:cs="Arial"/>
          <w:sz w:val="20"/>
          <w:szCs w:val="20"/>
        </w:rPr>
      </w:pPr>
      <w:r>
        <w:rPr>
          <w:rFonts w:ascii="Arial" w:hAnsi="Arial" w:cs="Arial"/>
          <w:sz w:val="20"/>
          <w:szCs w:val="20"/>
        </w:rPr>
        <w:t xml:space="preserve">Add the new 420 (or 776) form to the proper resource config(s) </w:t>
      </w:r>
    </w:p>
    <w:p w:rsidR="00154B5D" w:rsidRDefault="0006105A">
      <w:pPr>
        <w:widowControl w:val="0"/>
        <w:numPr>
          <w:ilvl w:val="0"/>
          <w:numId w:val="10"/>
        </w:numPr>
        <w:overflowPunct w:val="0"/>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Compile the supplied </w:t>
      </w:r>
      <w:r>
        <w:rPr>
          <w:rFonts w:ascii="Arial" w:hAnsi="Arial" w:cs="Arial"/>
          <w:i/>
          <w:iCs/>
          <w:sz w:val="20"/>
          <w:szCs w:val="20"/>
        </w:rPr>
        <w:t>mm420.cbs</w:t>
      </w:r>
      <w:r>
        <w:rPr>
          <w:rFonts w:ascii="Arial" w:hAnsi="Arial" w:cs="Arial"/>
          <w:sz w:val="20"/>
          <w:szCs w:val="20"/>
        </w:rPr>
        <w:t xml:space="preserve"> against the new form 420 (or 776) </w:t>
      </w:r>
    </w:p>
    <w:p w:rsidR="00154B5D" w:rsidRDefault="00154B5D">
      <w:pPr>
        <w:widowControl w:val="0"/>
        <w:autoSpaceDE w:val="0"/>
        <w:autoSpaceDN w:val="0"/>
        <w:adjustRightInd w:val="0"/>
        <w:spacing w:after="0" w:line="21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You are now ready to try out the sample.</w:t>
      </w:r>
    </w:p>
    <w:p w:rsidR="00154B5D" w:rsidRDefault="00154B5D">
      <w:pPr>
        <w:widowControl w:val="0"/>
        <w:autoSpaceDE w:val="0"/>
        <w:autoSpaceDN w:val="0"/>
        <w:adjustRightInd w:val="0"/>
        <w:spacing w:after="0" w:line="22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3" w:lineRule="auto"/>
        <w:ind w:right="820"/>
        <w:rPr>
          <w:rFonts w:ascii="Times New Roman" w:hAnsi="Times New Roman" w:cs="Times New Roman"/>
          <w:sz w:val="24"/>
          <w:szCs w:val="24"/>
        </w:rPr>
      </w:pPr>
      <w:r>
        <w:rPr>
          <w:rFonts w:ascii="Arial" w:hAnsi="Arial" w:cs="Arial"/>
          <w:sz w:val="20"/>
          <w:szCs w:val="20"/>
        </w:rPr>
        <w:t xml:space="preserve">Most of the interesting features are to be found in the </w:t>
      </w:r>
      <w:r>
        <w:rPr>
          <w:rFonts w:ascii="Arial" w:hAnsi="Arial" w:cs="Arial"/>
          <w:i/>
          <w:iCs/>
          <w:sz w:val="20"/>
          <w:szCs w:val="20"/>
        </w:rPr>
        <w:t>sample_quote.doc</w:t>
      </w:r>
      <w:r>
        <w:rPr>
          <w:rFonts w:ascii="Arial" w:hAnsi="Arial" w:cs="Arial"/>
          <w:sz w:val="20"/>
          <w:szCs w:val="20"/>
        </w:rPr>
        <w:t xml:space="preserve"> template. It contains a sample of the </w:t>
      </w:r>
      <w:r>
        <w:rPr>
          <w:rFonts w:ascii="Arial" w:hAnsi="Arial" w:cs="Arial"/>
          <w:b/>
          <w:bCs/>
          <w:sz w:val="20"/>
          <w:szCs w:val="20"/>
        </w:rPr>
        <w:t>NOW</w:t>
      </w:r>
      <w:r>
        <w:rPr>
          <w:rFonts w:ascii="Arial" w:hAnsi="Arial" w:cs="Arial"/>
          <w:sz w:val="20"/>
          <w:szCs w:val="20"/>
        </w:rPr>
        <w:t xml:space="preserve"> keyword, and date/time formatting. It also contains some “Not Found” variables. Most importantly, it contains a table with a set of multiple variables, and some formulas that will automatically recalculate.</w:t>
      </w:r>
    </w:p>
    <w:p w:rsidR="00154B5D" w:rsidRDefault="00154B5D">
      <w:pPr>
        <w:widowControl w:val="0"/>
        <w:autoSpaceDE w:val="0"/>
        <w:autoSpaceDN w:val="0"/>
        <w:adjustRightInd w:val="0"/>
        <w:spacing w:after="0" w:line="184" w:lineRule="exact"/>
        <w:rPr>
          <w:rFonts w:ascii="Times New Roman" w:hAnsi="Times New Roman" w:cs="Times New Roman"/>
          <w:sz w:val="24"/>
          <w:szCs w:val="24"/>
        </w:rPr>
      </w:pPr>
    </w:p>
    <w:p w:rsidR="00154B5D" w:rsidRDefault="0006105A" w:rsidP="004956DB">
      <w:pPr>
        <w:widowControl w:val="0"/>
        <w:overflowPunct w:val="0"/>
        <w:autoSpaceDE w:val="0"/>
        <w:autoSpaceDN w:val="0"/>
        <w:adjustRightInd w:val="0"/>
        <w:spacing w:after="0" w:line="280" w:lineRule="auto"/>
        <w:ind w:right="1140"/>
        <w:rPr>
          <w:rFonts w:ascii="Times New Roman" w:hAnsi="Times New Roman" w:cs="Times New Roman"/>
          <w:sz w:val="24"/>
          <w:szCs w:val="24"/>
        </w:rPr>
      </w:pPr>
      <w:r>
        <w:rPr>
          <w:rFonts w:ascii="Arial" w:hAnsi="Arial" w:cs="Arial"/>
          <w:sz w:val="19"/>
          <w:szCs w:val="19"/>
        </w:rPr>
        <w:t>To show how silly the example is, the table header shows that it is a quote. However you may notice that the data written to the table is a set of activity logs for the case. The additional</w:t>
      </w:r>
      <w:r w:rsidR="004956DB">
        <w:rPr>
          <w:rFonts w:ascii="Times New Roman" w:hAnsi="Times New Roman" w:cs="Times New Roman"/>
          <w:sz w:val="24"/>
          <w:szCs w:val="24"/>
        </w:rPr>
        <w:t xml:space="preserve"> </w:t>
      </w:r>
      <w:r>
        <w:rPr>
          <w:rFonts w:ascii="Arial" w:hAnsi="Arial" w:cs="Arial"/>
          <w:sz w:val="20"/>
          <w:szCs w:val="20"/>
        </w:rPr>
        <w:t xml:space="preserve">information field is shown, as well as the activity code. This is just an integer that you normally don’t see in Clarify. But we used it to be a fake “price”, so that you can see that formulas for discounting and totalling work just beautifully with </w:t>
      </w:r>
      <w:r>
        <w:rPr>
          <w:rFonts w:ascii="Arial" w:hAnsi="Arial" w:cs="Arial"/>
          <w:b/>
          <w:bCs/>
          <w:sz w:val="20"/>
          <w:szCs w:val="20"/>
        </w:rPr>
        <w:t>MM.</w:t>
      </w:r>
    </w:p>
    <w:p w:rsidR="00154B5D" w:rsidRDefault="00154B5D">
      <w:pPr>
        <w:widowControl w:val="0"/>
        <w:autoSpaceDE w:val="0"/>
        <w:autoSpaceDN w:val="0"/>
        <w:adjustRightInd w:val="0"/>
        <w:spacing w:after="0" w:line="399" w:lineRule="exact"/>
        <w:rPr>
          <w:rFonts w:ascii="Times New Roman" w:hAnsi="Times New Roman" w:cs="Times New Roman"/>
          <w:sz w:val="24"/>
          <w:szCs w:val="24"/>
        </w:rPr>
      </w:pPr>
    </w:p>
    <w:p w:rsidR="00387436" w:rsidRDefault="00387436">
      <w:pPr>
        <w:rPr>
          <w:rFonts w:ascii="Arial" w:hAnsi="Arial" w:cs="Arial"/>
          <w:b/>
          <w:bCs/>
          <w:sz w:val="28"/>
          <w:szCs w:val="28"/>
        </w:rPr>
      </w:pPr>
      <w:r>
        <w:rPr>
          <w:rFonts w:ascii="Arial" w:hAnsi="Arial" w:cs="Arial"/>
          <w:b/>
          <w:bCs/>
          <w:sz w:val="28"/>
          <w:szCs w:val="28"/>
        </w:rPr>
        <w:br w:type="page"/>
      </w:r>
    </w:p>
    <w:p w:rsidR="00154B5D" w:rsidRDefault="0006105A" w:rsidP="00C13474">
      <w:pPr>
        <w:pStyle w:val="Heading1"/>
        <w:rPr>
          <w:rFonts w:ascii="Times New Roman" w:hAnsi="Times New Roman" w:cs="Times New Roman"/>
          <w:sz w:val="24"/>
          <w:szCs w:val="24"/>
        </w:rPr>
      </w:pPr>
      <w:bookmarkStart w:id="17" w:name="_Toc287450305"/>
      <w:r>
        <w:lastRenderedPageBreak/>
        <w:t>Implementation</w:t>
      </w:r>
      <w:bookmarkEnd w:id="17"/>
    </w:p>
    <w:p w:rsidR="00154B5D" w:rsidRDefault="00154B5D">
      <w:pPr>
        <w:widowControl w:val="0"/>
        <w:autoSpaceDE w:val="0"/>
        <w:autoSpaceDN w:val="0"/>
        <w:adjustRightInd w:val="0"/>
        <w:spacing w:after="0" w:line="6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left="100" w:right="720"/>
        <w:jc w:val="both"/>
        <w:rPr>
          <w:rFonts w:ascii="Times New Roman" w:hAnsi="Times New Roman" w:cs="Times New Roman"/>
          <w:sz w:val="24"/>
          <w:szCs w:val="24"/>
        </w:rPr>
      </w:pPr>
      <w:r>
        <w:rPr>
          <w:rFonts w:ascii="Arial" w:hAnsi="Arial" w:cs="Arial"/>
          <w:sz w:val="20"/>
          <w:szCs w:val="20"/>
        </w:rPr>
        <w:t>This section lists the requirements for installation along with all the files included with the product and information about new strings, tables, relations, forms, etc. It also addresses any other implementation considerations.</w:t>
      </w:r>
    </w:p>
    <w:p w:rsidR="00154B5D" w:rsidRDefault="00154B5D">
      <w:pPr>
        <w:widowControl w:val="0"/>
        <w:autoSpaceDE w:val="0"/>
        <w:autoSpaceDN w:val="0"/>
        <w:adjustRightInd w:val="0"/>
        <w:spacing w:after="0" w:line="305" w:lineRule="exact"/>
        <w:rPr>
          <w:rFonts w:ascii="Times New Roman" w:hAnsi="Times New Roman" w:cs="Times New Roman"/>
          <w:sz w:val="24"/>
          <w:szCs w:val="24"/>
        </w:rPr>
      </w:pPr>
    </w:p>
    <w:p w:rsidR="00154B5D" w:rsidRDefault="0006105A" w:rsidP="00C13474">
      <w:pPr>
        <w:pStyle w:val="Heading2"/>
        <w:rPr>
          <w:rFonts w:ascii="Times New Roman" w:hAnsi="Times New Roman" w:cs="Times New Roman"/>
        </w:rPr>
      </w:pPr>
      <w:bookmarkStart w:id="18" w:name="_Toc287450306"/>
      <w:r>
        <w:t>Strings</w:t>
      </w:r>
      <w:bookmarkEnd w:id="18"/>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2" w:lineRule="auto"/>
        <w:ind w:left="100" w:right="720"/>
        <w:jc w:val="both"/>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utilizes a set of strings for labels, captions, and messages. Every string that is displayed by</w:t>
      </w:r>
      <w:r>
        <w:rPr>
          <w:rFonts w:ascii="Arial" w:hAnsi="Arial" w:cs="Arial"/>
          <w:b/>
          <w:bCs/>
          <w:sz w:val="20"/>
          <w:szCs w:val="20"/>
        </w:rPr>
        <w:t xml:space="preserve"> MM </w:t>
      </w:r>
      <w:r>
        <w:rPr>
          <w:rFonts w:ascii="Arial" w:hAnsi="Arial" w:cs="Arial"/>
          <w:sz w:val="20"/>
          <w:szCs w:val="20"/>
        </w:rPr>
        <w:t>is contained in a new database table, and the input for that table is contained in the file</w:t>
      </w:r>
      <w:r>
        <w:rPr>
          <w:rFonts w:ascii="Arial" w:hAnsi="Arial" w:cs="Arial"/>
          <w:b/>
          <w:bCs/>
          <w:sz w:val="20"/>
          <w:szCs w:val="20"/>
        </w:rPr>
        <w:t xml:space="preserve"> </w:t>
      </w:r>
      <w:r>
        <w:rPr>
          <w:rFonts w:ascii="Arial" w:hAnsi="Arial" w:cs="Arial"/>
          <w:i/>
          <w:iCs/>
          <w:sz w:val="20"/>
          <w:szCs w:val="20"/>
        </w:rPr>
        <w:t xml:space="preserve">mm_strings.dat. </w:t>
      </w:r>
      <w:r>
        <w:rPr>
          <w:rFonts w:ascii="Arial" w:hAnsi="Arial" w:cs="Arial"/>
          <w:sz w:val="20"/>
          <w:szCs w:val="20"/>
        </w:rPr>
        <w:t>To modify any of the strings, edit the</w:t>
      </w:r>
      <w:r>
        <w:rPr>
          <w:rFonts w:ascii="Arial" w:hAnsi="Arial" w:cs="Arial"/>
          <w:i/>
          <w:iCs/>
          <w:sz w:val="20"/>
          <w:szCs w:val="20"/>
        </w:rPr>
        <w:t xml:space="preserve"> mm_strings.dat </w:t>
      </w:r>
      <w:r>
        <w:rPr>
          <w:rFonts w:ascii="Arial" w:hAnsi="Arial" w:cs="Arial"/>
          <w:sz w:val="20"/>
          <w:szCs w:val="20"/>
        </w:rPr>
        <w:t>file with a text editor, and</w:t>
      </w:r>
      <w:r>
        <w:rPr>
          <w:rFonts w:ascii="Arial" w:hAnsi="Arial" w:cs="Arial"/>
          <w:i/>
          <w:iCs/>
          <w:sz w:val="20"/>
          <w:szCs w:val="20"/>
        </w:rPr>
        <w:t xml:space="preserve"> </w:t>
      </w:r>
      <w:r>
        <w:rPr>
          <w:rFonts w:ascii="Arial" w:hAnsi="Arial" w:cs="Arial"/>
          <w:sz w:val="20"/>
          <w:szCs w:val="20"/>
        </w:rPr>
        <w:t>change the string. Then import the file as detailed below.</w:t>
      </w:r>
    </w:p>
    <w:p w:rsidR="00154B5D" w:rsidRDefault="00154B5D">
      <w:pPr>
        <w:widowControl w:val="0"/>
        <w:autoSpaceDE w:val="0"/>
        <w:autoSpaceDN w:val="0"/>
        <w:adjustRightInd w:val="0"/>
        <w:spacing w:after="0" w:line="7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left="100" w:right="720"/>
        <w:jc w:val="both"/>
        <w:rPr>
          <w:rFonts w:ascii="Times New Roman" w:hAnsi="Times New Roman" w:cs="Times New Roman"/>
          <w:sz w:val="24"/>
          <w:szCs w:val="24"/>
        </w:rPr>
      </w:pPr>
      <w:r>
        <w:rPr>
          <w:rFonts w:ascii="Arial" w:hAnsi="Arial" w:cs="Arial"/>
          <w:b/>
          <w:bCs/>
          <w:sz w:val="20"/>
          <w:szCs w:val="20"/>
        </w:rPr>
        <w:t xml:space="preserve">Note: </w:t>
      </w:r>
      <w:r>
        <w:rPr>
          <w:rFonts w:ascii="Arial" w:hAnsi="Arial" w:cs="Arial"/>
          <w:sz w:val="20"/>
          <w:szCs w:val="20"/>
        </w:rPr>
        <w:t>There are other files that contain strings that you will import during the installation of</w:t>
      </w:r>
      <w:r>
        <w:rPr>
          <w:rFonts w:ascii="Arial" w:hAnsi="Arial" w:cs="Arial"/>
          <w:b/>
          <w:bCs/>
          <w:sz w:val="20"/>
          <w:szCs w:val="20"/>
        </w:rPr>
        <w:t xml:space="preserve"> MM. </w:t>
      </w:r>
      <w:r>
        <w:rPr>
          <w:rFonts w:ascii="Arial" w:hAnsi="Arial" w:cs="Arial"/>
          <w:sz w:val="20"/>
          <w:szCs w:val="20"/>
        </w:rPr>
        <w:t>They are for the path editor form and for the message box form. Typically you do not edit these values, but you may if you wish.</w:t>
      </w:r>
    </w:p>
    <w:p w:rsidR="00154B5D" w:rsidRDefault="00154B5D">
      <w:pPr>
        <w:widowControl w:val="0"/>
        <w:autoSpaceDE w:val="0"/>
        <w:autoSpaceDN w:val="0"/>
        <w:adjustRightInd w:val="0"/>
        <w:spacing w:after="0" w:line="69"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There are two primary modifications that are commonly made to this file:</w:t>
      </w:r>
    </w:p>
    <w:p w:rsidR="00154B5D" w:rsidRDefault="00154B5D">
      <w:pPr>
        <w:widowControl w:val="0"/>
        <w:autoSpaceDE w:val="0"/>
        <w:autoSpaceDN w:val="0"/>
        <w:adjustRightInd w:val="0"/>
        <w:spacing w:after="0" w:line="132" w:lineRule="exact"/>
        <w:rPr>
          <w:rFonts w:ascii="Times New Roman" w:hAnsi="Times New Roman" w:cs="Times New Roman"/>
          <w:sz w:val="24"/>
          <w:szCs w:val="24"/>
        </w:rPr>
      </w:pPr>
    </w:p>
    <w:p w:rsidR="00154B5D" w:rsidRPr="004956DB" w:rsidRDefault="0006105A" w:rsidP="004956DB">
      <w:pPr>
        <w:pStyle w:val="ListParagraph"/>
        <w:widowControl w:val="0"/>
        <w:numPr>
          <w:ilvl w:val="0"/>
          <w:numId w:val="17"/>
        </w:numPr>
        <w:overflowPunct w:val="0"/>
        <w:autoSpaceDE w:val="0"/>
        <w:autoSpaceDN w:val="0"/>
        <w:adjustRightInd w:val="0"/>
        <w:spacing w:after="0" w:line="253" w:lineRule="auto"/>
        <w:ind w:right="720"/>
        <w:jc w:val="both"/>
        <w:rPr>
          <w:rFonts w:ascii="Symbol" w:hAnsi="Symbol" w:cs="Symbol"/>
          <w:sz w:val="20"/>
          <w:szCs w:val="20"/>
        </w:rPr>
      </w:pPr>
      <w:r w:rsidRPr="004956DB">
        <w:rPr>
          <w:rFonts w:ascii="Arial" w:hAnsi="Arial" w:cs="Arial"/>
          <w:b/>
          <w:bCs/>
          <w:sz w:val="20"/>
          <w:szCs w:val="20"/>
        </w:rPr>
        <w:t>Changing the English value for the string</w:t>
      </w:r>
      <w:r w:rsidRPr="004956DB">
        <w:rPr>
          <w:rFonts w:ascii="Arial" w:hAnsi="Arial" w:cs="Arial"/>
          <w:sz w:val="20"/>
          <w:szCs w:val="20"/>
        </w:rPr>
        <w:t>. Simply locate the string object in the file and</w:t>
      </w:r>
      <w:r w:rsidRPr="004956DB">
        <w:rPr>
          <w:rFonts w:ascii="Arial" w:hAnsi="Arial" w:cs="Arial"/>
          <w:b/>
          <w:bCs/>
          <w:sz w:val="20"/>
          <w:szCs w:val="20"/>
        </w:rPr>
        <w:t xml:space="preserve"> </w:t>
      </w:r>
      <w:r w:rsidRPr="004956DB">
        <w:rPr>
          <w:rFonts w:ascii="Arial" w:hAnsi="Arial" w:cs="Arial"/>
          <w:sz w:val="20"/>
          <w:szCs w:val="20"/>
        </w:rPr>
        <w:t xml:space="preserve">change the STRING=”&lt;the string&gt;” line. Make sure to retain any parts of the string that start with a percent sign and contain a number. For example, %1s, %2d. These are used for parameter substitution. </w:t>
      </w:r>
    </w:p>
    <w:p w:rsidR="00154B5D" w:rsidRDefault="00154B5D">
      <w:pPr>
        <w:widowControl w:val="0"/>
        <w:autoSpaceDE w:val="0"/>
        <w:autoSpaceDN w:val="0"/>
        <w:adjustRightInd w:val="0"/>
        <w:spacing w:after="0" w:line="65" w:lineRule="exact"/>
        <w:rPr>
          <w:rFonts w:ascii="Symbol" w:hAnsi="Symbol" w:cs="Symbol"/>
          <w:sz w:val="20"/>
          <w:szCs w:val="20"/>
        </w:rPr>
      </w:pPr>
    </w:p>
    <w:p w:rsidR="00154B5D" w:rsidRPr="004956DB" w:rsidRDefault="0006105A" w:rsidP="004956DB">
      <w:pPr>
        <w:pStyle w:val="ListParagraph"/>
        <w:widowControl w:val="0"/>
        <w:numPr>
          <w:ilvl w:val="0"/>
          <w:numId w:val="17"/>
        </w:numPr>
        <w:overflowPunct w:val="0"/>
        <w:autoSpaceDE w:val="0"/>
        <w:autoSpaceDN w:val="0"/>
        <w:adjustRightInd w:val="0"/>
        <w:spacing w:after="0" w:line="254" w:lineRule="auto"/>
        <w:ind w:right="720"/>
        <w:jc w:val="both"/>
        <w:rPr>
          <w:rFonts w:ascii="Symbol" w:hAnsi="Symbol" w:cs="Symbol"/>
          <w:sz w:val="20"/>
          <w:szCs w:val="20"/>
        </w:rPr>
      </w:pPr>
      <w:r w:rsidRPr="004956DB">
        <w:rPr>
          <w:rFonts w:ascii="Arial" w:hAnsi="Arial" w:cs="Arial"/>
          <w:b/>
          <w:bCs/>
          <w:sz w:val="20"/>
          <w:szCs w:val="20"/>
        </w:rPr>
        <w:t>Adding a new version of the string for another locale</w:t>
      </w:r>
      <w:r w:rsidRPr="004956DB">
        <w:rPr>
          <w:rFonts w:ascii="Arial" w:hAnsi="Arial" w:cs="Arial"/>
          <w:sz w:val="20"/>
          <w:szCs w:val="20"/>
        </w:rPr>
        <w:t>. Make a copy of the English version</w:t>
      </w:r>
      <w:r w:rsidRPr="004956DB">
        <w:rPr>
          <w:rFonts w:ascii="Arial" w:hAnsi="Arial" w:cs="Arial"/>
          <w:b/>
          <w:bCs/>
          <w:sz w:val="20"/>
          <w:szCs w:val="20"/>
        </w:rPr>
        <w:t xml:space="preserve"> </w:t>
      </w:r>
      <w:r w:rsidRPr="004956DB">
        <w:rPr>
          <w:rFonts w:ascii="Arial" w:hAnsi="Arial" w:cs="Arial"/>
          <w:sz w:val="20"/>
          <w:szCs w:val="20"/>
        </w:rPr>
        <w:t xml:space="preserve">of the string (from the OBJECT line to the END_OBJECT line). Change the locale from EN_US to the desired locale, and change the STRING=”&lt;the string&gt;” line. For more information, contact First Choice Software. </w:t>
      </w:r>
    </w:p>
    <w:p w:rsidR="00154B5D" w:rsidRDefault="00154B5D">
      <w:pPr>
        <w:widowControl w:val="0"/>
        <w:autoSpaceDE w:val="0"/>
        <w:autoSpaceDN w:val="0"/>
        <w:adjustRightInd w:val="0"/>
        <w:spacing w:after="0" w:line="287"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19" w:name="_Toc287450307"/>
      <w:r>
        <w:t>Forms</w:t>
      </w:r>
      <w:bookmarkEnd w:id="19"/>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 xml:space="preserve">Three form updates are provided with </w:t>
      </w:r>
      <w:r>
        <w:rPr>
          <w:rFonts w:ascii="Arial" w:hAnsi="Arial" w:cs="Arial"/>
          <w:b/>
          <w:bCs/>
          <w:sz w:val="20"/>
          <w:szCs w:val="20"/>
        </w:rPr>
        <w:t>MM</w:t>
      </w:r>
      <w:r>
        <w:rPr>
          <w:rFonts w:ascii="Arial" w:hAnsi="Arial" w:cs="Arial"/>
          <w:sz w:val="20"/>
          <w:szCs w:val="20"/>
        </w:rPr>
        <w:t>. They are:</w:t>
      </w:r>
    </w:p>
    <w:p w:rsidR="00154B5D" w:rsidRDefault="00154B5D">
      <w:pPr>
        <w:widowControl w:val="0"/>
        <w:autoSpaceDE w:val="0"/>
        <w:autoSpaceDN w:val="0"/>
        <w:adjustRightInd w:val="0"/>
        <w:spacing w:after="0" w:line="135" w:lineRule="exact"/>
        <w:rPr>
          <w:rFonts w:ascii="Times New Roman" w:hAnsi="Times New Roman" w:cs="Times New Roman"/>
          <w:sz w:val="24"/>
          <w:szCs w:val="24"/>
        </w:rPr>
      </w:pPr>
    </w:p>
    <w:tbl>
      <w:tblPr>
        <w:tblW w:w="0" w:type="auto"/>
        <w:tblInd w:w="120" w:type="dxa"/>
        <w:tblLayout w:type="fixed"/>
        <w:tblCellMar>
          <w:left w:w="0" w:type="dxa"/>
          <w:right w:w="0" w:type="dxa"/>
        </w:tblCellMar>
        <w:tblLook w:val="0000"/>
      </w:tblPr>
      <w:tblGrid>
        <w:gridCol w:w="3180"/>
        <w:gridCol w:w="1040"/>
        <w:gridCol w:w="4380"/>
      </w:tblGrid>
      <w:tr w:rsidR="00154B5D">
        <w:trPr>
          <w:trHeight w:val="230"/>
        </w:trPr>
        <w:tc>
          <w:tcPr>
            <w:tcW w:w="31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Form Name</w:t>
            </w:r>
          </w:p>
        </w:tc>
        <w:tc>
          <w:tcPr>
            <w:tcW w:w="10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Form</w:t>
            </w:r>
          </w:p>
        </w:tc>
        <w:tc>
          <w:tcPr>
            <w:tcW w:w="43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Description</w:t>
            </w:r>
          </w:p>
        </w:tc>
      </w:tr>
      <w:tr w:rsidR="00154B5D">
        <w:trPr>
          <w:trHeight w:val="274"/>
        </w:trPr>
        <w:tc>
          <w:tcPr>
            <w:tcW w:w="31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10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Number</w:t>
            </w:r>
          </w:p>
        </w:tc>
        <w:tc>
          <w:tcPr>
            <w:tcW w:w="43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r>
      <w:tr w:rsidR="00154B5D">
        <w:trPr>
          <w:trHeight w:val="94"/>
        </w:trPr>
        <w:tc>
          <w:tcPr>
            <w:tcW w:w="31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0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43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r>
      <w:tr w:rsidR="00154B5D">
        <w:trPr>
          <w:trHeight w:val="264"/>
        </w:trPr>
        <w:tc>
          <w:tcPr>
            <w:tcW w:w="3180" w:type="dxa"/>
            <w:tcBorders>
              <w:top w:val="nil"/>
              <w:left w:val="single" w:sz="8" w:space="0" w:color="auto"/>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Administration Form</w:t>
            </w:r>
          </w:p>
        </w:tc>
        <w:tc>
          <w:tcPr>
            <w:tcW w:w="104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4260</w:t>
            </w:r>
          </w:p>
        </w:tc>
        <w:tc>
          <w:tcPr>
            <w:tcW w:w="438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Set up profiles and variables</w:t>
            </w:r>
          </w:p>
        </w:tc>
      </w:tr>
      <w:tr w:rsidR="00154B5D">
        <w:trPr>
          <w:trHeight w:val="88"/>
        </w:trPr>
        <w:tc>
          <w:tcPr>
            <w:tcW w:w="3180" w:type="dxa"/>
            <w:tcBorders>
              <w:top w:val="nil"/>
              <w:left w:val="single" w:sz="8" w:space="0" w:color="auto"/>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104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438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r>
      <w:tr w:rsidR="00154B5D">
        <w:trPr>
          <w:trHeight w:val="264"/>
        </w:trPr>
        <w:tc>
          <w:tcPr>
            <w:tcW w:w="3180" w:type="dxa"/>
            <w:tcBorders>
              <w:top w:val="nil"/>
              <w:left w:val="single" w:sz="8" w:space="0" w:color="auto"/>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Message Box</w:t>
            </w:r>
          </w:p>
        </w:tc>
        <w:tc>
          <w:tcPr>
            <w:tcW w:w="104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1947</w:t>
            </w:r>
          </w:p>
        </w:tc>
        <w:tc>
          <w:tcPr>
            <w:tcW w:w="438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Internationalized message box</w:t>
            </w:r>
          </w:p>
        </w:tc>
      </w:tr>
      <w:tr w:rsidR="00154B5D">
        <w:trPr>
          <w:trHeight w:val="81"/>
        </w:trPr>
        <w:tc>
          <w:tcPr>
            <w:tcW w:w="3180" w:type="dxa"/>
            <w:tcBorders>
              <w:top w:val="nil"/>
              <w:left w:val="single" w:sz="8" w:space="0" w:color="auto"/>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5"/>
                <w:szCs w:val="5"/>
              </w:rPr>
            </w:pPr>
          </w:p>
        </w:tc>
        <w:tc>
          <w:tcPr>
            <w:tcW w:w="104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5"/>
                <w:szCs w:val="5"/>
              </w:rPr>
            </w:pPr>
          </w:p>
        </w:tc>
        <w:tc>
          <w:tcPr>
            <w:tcW w:w="438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5"/>
                <w:szCs w:val="5"/>
              </w:rPr>
            </w:pPr>
          </w:p>
        </w:tc>
      </w:tr>
      <w:tr w:rsidR="00154B5D">
        <w:trPr>
          <w:trHeight w:val="264"/>
        </w:trPr>
        <w:tc>
          <w:tcPr>
            <w:tcW w:w="3180" w:type="dxa"/>
            <w:tcBorders>
              <w:top w:val="nil"/>
              <w:left w:val="single" w:sz="8" w:space="0" w:color="auto"/>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Path Editor Form</w:t>
            </w:r>
          </w:p>
        </w:tc>
        <w:tc>
          <w:tcPr>
            <w:tcW w:w="104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2200</w:t>
            </w:r>
          </w:p>
        </w:tc>
        <w:tc>
          <w:tcPr>
            <w:tcW w:w="438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GUI for setting column paths</w:t>
            </w:r>
          </w:p>
        </w:tc>
      </w:tr>
      <w:tr w:rsidR="00154B5D">
        <w:trPr>
          <w:trHeight w:val="83"/>
        </w:trPr>
        <w:tc>
          <w:tcPr>
            <w:tcW w:w="3180" w:type="dxa"/>
            <w:tcBorders>
              <w:top w:val="nil"/>
              <w:left w:val="single" w:sz="8" w:space="0" w:color="auto"/>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5"/>
                <w:szCs w:val="5"/>
              </w:rPr>
            </w:pPr>
          </w:p>
        </w:tc>
        <w:tc>
          <w:tcPr>
            <w:tcW w:w="104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5"/>
                <w:szCs w:val="5"/>
              </w:rPr>
            </w:pPr>
          </w:p>
        </w:tc>
        <w:tc>
          <w:tcPr>
            <w:tcW w:w="438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5"/>
                <w:szCs w:val="5"/>
              </w:rPr>
            </w:pPr>
          </w:p>
        </w:tc>
      </w:tr>
    </w:tbl>
    <w:p w:rsidR="00154B5D" w:rsidRDefault="00154B5D">
      <w:pPr>
        <w:widowControl w:val="0"/>
        <w:autoSpaceDE w:val="0"/>
        <w:autoSpaceDN w:val="0"/>
        <w:adjustRightInd w:val="0"/>
        <w:spacing w:after="0" w:line="227" w:lineRule="exact"/>
        <w:rPr>
          <w:rFonts w:ascii="Times New Roman" w:hAnsi="Times New Roman" w:cs="Times New Roman"/>
          <w:sz w:val="24"/>
          <w:szCs w:val="24"/>
        </w:rPr>
      </w:pPr>
      <w:r w:rsidRPr="00154B5D">
        <w:rPr>
          <w:noProof/>
        </w:rPr>
        <w:pict>
          <v:rect id="_x0000_s1048" style="position:absolute;margin-left:11.5pt;margin-top:-84.2pt;width:148.2pt;height:17.55pt;z-index:-251635712;mso-position-horizontal-relative:text;mso-position-vertical-relative:text" o:allowincell="f" fillcolor="black" stroked="f"/>
        </w:pict>
      </w:r>
      <w:r w:rsidRPr="00154B5D">
        <w:rPr>
          <w:noProof/>
        </w:rPr>
        <w:pict>
          <v:rect id="_x0000_s1049" style="position:absolute;margin-left:221.95pt;margin-top:-84.2pt;width:208.55pt;height:17.55pt;z-index:-251634688;mso-position-horizontal-relative:text;mso-position-vertical-relative:text" o:allowincell="f" fillcolor="black" stroked="f"/>
        </w:pict>
      </w:r>
      <w:r w:rsidRPr="00154B5D">
        <w:rPr>
          <w:noProof/>
        </w:rPr>
        <w:pict>
          <v:rect id="_x0000_s1050" style="position:absolute;margin-left:5.55pt;margin-top:-85.1pt;width:1pt;height:1.05pt;z-index:-251633664;mso-position-horizontal-relative:text;mso-position-vertical-relative:text" o:allowincell="f" fillcolor="black" stroked="f"/>
        </w:pict>
      </w:r>
      <w:r w:rsidRPr="00154B5D">
        <w:rPr>
          <w:noProof/>
        </w:rPr>
        <w:pict>
          <v:rect id="_x0000_s1051" style="position:absolute;margin-left:6.4pt;margin-top:-84.95pt;width:158.3pt;height:29.8pt;z-index:-251632640;mso-position-horizontal-relative:text;mso-position-vertical-relative:text" o:allowincell="f" fillcolor="black" stroked="f"/>
        </w:pict>
      </w:r>
      <w:r w:rsidRPr="00154B5D">
        <w:rPr>
          <w:noProof/>
        </w:rPr>
        <w:pict>
          <v:rect id="_x0000_s1052" style="position:absolute;margin-left:164.55pt;margin-top:-85.1pt;width:1pt;height:1.05pt;z-index:-251631616;mso-position-horizontal-relative:text;mso-position-vertical-relative:text" o:allowincell="f" fillcolor="black" stroked="f"/>
        </w:pict>
      </w:r>
      <w:r w:rsidRPr="00154B5D">
        <w:rPr>
          <w:noProof/>
        </w:rPr>
        <w:pict>
          <v:rect id="_x0000_s1053" style="position:absolute;margin-left:170.5pt;margin-top:-84.2pt;width:40.55pt;height:29.05pt;z-index:-251630592;mso-position-horizontal-relative:text;mso-position-vertical-relative:text" o:allowincell="f" fillcolor="black" stroked="f"/>
        </w:pict>
      </w:r>
      <w:r w:rsidRPr="00154B5D">
        <w:rPr>
          <w:noProof/>
        </w:rPr>
        <w:pict>
          <v:rect id="_x0000_s1054" style="position:absolute;margin-left:165.4pt;margin-top:-84.95pt;width:50.8pt;height:29.8pt;z-index:-251629568;mso-position-horizontal-relative:text;mso-position-vertical-relative:text" o:allowincell="f" fillcolor="black" stroked="f"/>
        </w:pict>
      </w:r>
      <w:r w:rsidRPr="00154B5D">
        <w:rPr>
          <w:noProof/>
        </w:rPr>
        <w:pict>
          <v:rect id="_x0000_s1055" style="position:absolute;margin-left:216.05pt;margin-top:-85.1pt;width:1pt;height:1.05pt;z-index:-251628544;mso-position-horizontal-relative:text;mso-position-vertical-relative:text" o:allowincell="f" fillcolor="black" stroked="f"/>
        </w:pict>
      </w:r>
      <w:r w:rsidRPr="00154B5D">
        <w:rPr>
          <w:noProof/>
        </w:rPr>
        <w:pict>
          <v:rect id="_x0000_s1056" style="position:absolute;margin-left:216.9pt;margin-top:-84.95pt;width:218.65pt;height:29.8pt;z-index:-251627520;mso-position-horizontal-relative:text;mso-position-vertical-relative:text" o:allowincell="f" fillcolor="black" stroked="f"/>
        </w:pict>
      </w:r>
      <w:r w:rsidRPr="00154B5D">
        <w:rPr>
          <w:noProof/>
        </w:rPr>
        <w:pict>
          <v:rect id="_x0000_s1057" style="position:absolute;margin-left:435.4pt;margin-top:-85.1pt;width:1pt;height:1.05pt;z-index:-251626496;mso-position-horizontal-relative:text;mso-position-vertical-relative:text" o:allowincell="f" fillcolor="black" stroked="f"/>
        </w:pict>
      </w:r>
      <w:r w:rsidRPr="00154B5D">
        <w:rPr>
          <w:noProof/>
        </w:rPr>
        <w:pict>
          <v:rect id="_x0000_s1058" style="position:absolute;margin-left:5.7pt;margin-top:-84.2pt;width:430.55pt;height:29.05pt;z-index:-251625472;mso-position-horizontal-relative:text;mso-position-vertical-relative:text" o:allowincell="f" fillcolor="black" stroked="f"/>
        </w:pict>
      </w:r>
      <w:r w:rsidRPr="00154B5D">
        <w:rPr>
          <w:noProof/>
        </w:rPr>
        <w:pict>
          <v:rect id="_x0000_s1059" style="position:absolute;margin-left:6.4pt;margin-top:-84.2pt;width:158.3pt;height:29.75pt;z-index:-251624448;mso-position-horizontal-relative:text;mso-position-vertical-relative:text" o:allowincell="f" fillcolor="black" stroked="f"/>
        </w:pict>
      </w:r>
      <w:r w:rsidRPr="00154B5D">
        <w:rPr>
          <w:noProof/>
        </w:rPr>
        <w:pict>
          <v:rect id="_x0000_s1060" style="position:absolute;margin-left:165.4pt;margin-top:-84.2pt;width:50.8pt;height:29.75pt;z-index:-251623424;mso-position-horizontal-relative:text;mso-position-vertical-relative:text" o:allowincell="f" fillcolor="black" stroked="f"/>
        </w:pict>
      </w:r>
      <w:r w:rsidRPr="00154B5D">
        <w:rPr>
          <w:noProof/>
        </w:rPr>
        <w:pict>
          <v:rect id="_x0000_s1061" style="position:absolute;margin-left:216.9pt;margin-top:-84.2pt;width:218.65pt;height:29.75pt;z-index:-251622400;mso-position-horizontal-relative:text;mso-position-vertical-relative:text" o:allowincell="f" fillcolor="black" stroked="f"/>
        </w:pict>
      </w:r>
    </w:p>
    <w:p w:rsidR="00154B5D" w:rsidRDefault="0006105A" w:rsidP="0079479D">
      <w:pPr>
        <w:pStyle w:val="Heading2"/>
        <w:rPr>
          <w:rFonts w:ascii="Times New Roman" w:hAnsi="Times New Roman" w:cs="Times New Roman"/>
        </w:rPr>
      </w:pPr>
      <w:bookmarkStart w:id="20" w:name="_Toc287450308"/>
      <w:r>
        <w:t>Menu Items</w:t>
      </w:r>
      <w:bookmarkEnd w:id="20"/>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5" w:lineRule="auto"/>
        <w:ind w:left="100" w:right="720"/>
        <w:jc w:val="both"/>
        <w:rPr>
          <w:rFonts w:ascii="Times New Roman" w:hAnsi="Times New Roman" w:cs="Times New Roman"/>
          <w:sz w:val="24"/>
          <w:szCs w:val="24"/>
        </w:rPr>
      </w:pPr>
      <w:r>
        <w:rPr>
          <w:rFonts w:ascii="Arial" w:hAnsi="Arial" w:cs="Arial"/>
          <w:sz w:val="20"/>
          <w:szCs w:val="20"/>
        </w:rPr>
        <w:t xml:space="preserve">The following new menu items will be added to the Clarify system. These will be added in the ClearBasic method “App_Initialize” in the global module. The necessary code is located in a CB globals module </w:t>
      </w:r>
      <w:r>
        <w:rPr>
          <w:rFonts w:ascii="Arial" w:hAnsi="Arial" w:cs="Arial"/>
          <w:i/>
          <w:iCs/>
          <w:sz w:val="20"/>
          <w:szCs w:val="20"/>
        </w:rPr>
        <w:t>mm_global.cbs</w:t>
      </w:r>
      <w:r>
        <w:rPr>
          <w:rFonts w:ascii="Arial" w:hAnsi="Arial" w:cs="Arial"/>
          <w:sz w:val="20"/>
          <w:szCs w:val="20"/>
        </w:rPr>
        <w:t>. This module will be compiled against the database.</w:t>
      </w:r>
    </w:p>
    <w:p w:rsidR="00154B5D" w:rsidRDefault="00154B5D">
      <w:pPr>
        <w:widowControl w:val="0"/>
        <w:autoSpaceDE w:val="0"/>
        <w:autoSpaceDN w:val="0"/>
        <w:adjustRightInd w:val="0"/>
        <w:spacing w:after="0" w:line="8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900"/>
        <w:gridCol w:w="2160"/>
        <w:gridCol w:w="3780"/>
      </w:tblGrid>
      <w:tr w:rsidR="00154B5D">
        <w:trPr>
          <w:trHeight w:val="274"/>
        </w:trPr>
        <w:tc>
          <w:tcPr>
            <w:tcW w:w="290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Menu</w:t>
            </w:r>
          </w:p>
        </w:tc>
        <w:tc>
          <w:tcPr>
            <w:tcW w:w="216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Menu Item</w:t>
            </w:r>
          </w:p>
        </w:tc>
        <w:tc>
          <w:tcPr>
            <w:tcW w:w="37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Description</w:t>
            </w:r>
          </w:p>
        </w:tc>
      </w:tr>
      <w:tr w:rsidR="00154B5D">
        <w:trPr>
          <w:trHeight w:val="94"/>
        </w:trPr>
        <w:tc>
          <w:tcPr>
            <w:tcW w:w="290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216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37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r>
      <w:tr w:rsidR="00154B5D">
        <w:trPr>
          <w:trHeight w:val="229"/>
        </w:trPr>
        <w:tc>
          <w:tcPr>
            <w:tcW w:w="2900" w:type="dxa"/>
            <w:tcBorders>
              <w:top w:val="nil"/>
              <w:left w:val="single" w:sz="8" w:space="0" w:color="auto"/>
              <w:bottom w:val="nil"/>
              <w:right w:val="single" w:sz="8" w:space="0" w:color="auto"/>
            </w:tcBorders>
            <w:vAlign w:val="bottom"/>
          </w:tcPr>
          <w:p w:rsidR="00154B5D" w:rsidRDefault="0006105A">
            <w:pPr>
              <w:widowControl w:val="0"/>
              <w:autoSpaceDE w:val="0"/>
              <w:autoSpaceDN w:val="0"/>
              <w:adjustRightInd w:val="0"/>
              <w:spacing w:after="0" w:line="229" w:lineRule="exact"/>
              <w:ind w:left="100"/>
              <w:rPr>
                <w:rFonts w:ascii="Times New Roman" w:hAnsi="Times New Roman" w:cs="Times New Roman"/>
                <w:sz w:val="24"/>
                <w:szCs w:val="24"/>
              </w:rPr>
            </w:pPr>
            <w:r>
              <w:rPr>
                <w:rFonts w:ascii="Arial" w:hAnsi="Arial" w:cs="Arial"/>
                <w:sz w:val="20"/>
                <w:szCs w:val="20"/>
              </w:rPr>
              <w:t>Policies and Customers Setup</w:t>
            </w:r>
          </w:p>
        </w:tc>
        <w:tc>
          <w:tcPr>
            <w:tcW w:w="216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29" w:lineRule="exact"/>
              <w:ind w:left="100"/>
              <w:rPr>
                <w:rFonts w:ascii="Times New Roman" w:hAnsi="Times New Roman" w:cs="Times New Roman"/>
                <w:sz w:val="24"/>
                <w:szCs w:val="24"/>
              </w:rPr>
            </w:pPr>
            <w:r>
              <w:rPr>
                <w:rFonts w:ascii="Arial" w:hAnsi="Arial" w:cs="Arial"/>
                <w:sz w:val="20"/>
                <w:szCs w:val="20"/>
              </w:rPr>
              <w:t>MM Admin</w:t>
            </w:r>
          </w:p>
        </w:tc>
        <w:tc>
          <w:tcPr>
            <w:tcW w:w="378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29" w:lineRule="exact"/>
              <w:ind w:left="100"/>
              <w:rPr>
                <w:rFonts w:ascii="Times New Roman" w:hAnsi="Times New Roman" w:cs="Times New Roman"/>
                <w:sz w:val="24"/>
                <w:szCs w:val="24"/>
              </w:rPr>
            </w:pPr>
            <w:r>
              <w:rPr>
                <w:rFonts w:ascii="Arial" w:hAnsi="Arial" w:cs="Arial"/>
                <w:sz w:val="20"/>
                <w:szCs w:val="20"/>
              </w:rPr>
              <w:t>Allows an administrator to set up</w:t>
            </w:r>
          </w:p>
        </w:tc>
      </w:tr>
      <w:tr w:rsidR="00154B5D">
        <w:trPr>
          <w:trHeight w:val="233"/>
        </w:trPr>
        <w:tc>
          <w:tcPr>
            <w:tcW w:w="2900" w:type="dxa"/>
            <w:tcBorders>
              <w:top w:val="nil"/>
              <w:left w:val="single" w:sz="8" w:space="0" w:color="auto"/>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6"/>
                <w:szCs w:val="16"/>
              </w:rPr>
            </w:pPr>
          </w:p>
        </w:tc>
        <w:tc>
          <w:tcPr>
            <w:tcW w:w="216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6"/>
                <w:szCs w:val="16"/>
              </w:rPr>
            </w:pPr>
          </w:p>
        </w:tc>
        <w:tc>
          <w:tcPr>
            <w:tcW w:w="378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profiles and variables</w:t>
            </w:r>
          </w:p>
        </w:tc>
      </w:tr>
    </w:tbl>
    <w:p w:rsidR="00154B5D" w:rsidRDefault="00154B5D">
      <w:pPr>
        <w:widowControl w:val="0"/>
        <w:autoSpaceDE w:val="0"/>
        <w:autoSpaceDN w:val="0"/>
        <w:adjustRightInd w:val="0"/>
        <w:spacing w:after="0" w:line="227" w:lineRule="exact"/>
        <w:rPr>
          <w:rFonts w:ascii="Times New Roman" w:hAnsi="Times New Roman" w:cs="Times New Roman"/>
          <w:sz w:val="24"/>
          <w:szCs w:val="24"/>
        </w:rPr>
      </w:pPr>
      <w:r w:rsidRPr="00154B5D">
        <w:rPr>
          <w:noProof/>
        </w:rPr>
        <w:pict>
          <v:rect id="_x0000_s1062" style="position:absolute;margin-left:258.2pt;margin-top:-41.6pt;width:178.55pt;height:11.5pt;z-index:-251621376;mso-position-horizontal-relative:text;mso-position-vertical-relative:text" o:allowincell="f" fillcolor="black" stroked="f"/>
        </w:pict>
      </w:r>
      <w:r w:rsidRPr="00154B5D">
        <w:rPr>
          <w:noProof/>
        </w:rPr>
        <w:pict>
          <v:rect id="_x0000_s1063" style="position:absolute;margin-left:-.75pt;margin-top:-42.5pt;width:.95pt;height:1.05pt;z-index:-251620352;mso-position-horizontal-relative:text;mso-position-vertical-relative:text" o:allowincell="f" fillcolor="black" stroked="f"/>
        </w:pict>
      </w:r>
      <w:r w:rsidRPr="00154B5D">
        <w:rPr>
          <w:noProof/>
        </w:rPr>
        <w:pict>
          <v:rect id="_x0000_s1064" style="position:absolute;margin-left:5.1pt;margin-top:-41.6pt;width:134.3pt;height:17.55pt;z-index:-251619328;mso-position-horizontal-relative:text;mso-position-vertical-relative:text" o:allowincell="f" fillcolor="black" stroked="f"/>
        </w:pict>
      </w:r>
      <w:r w:rsidRPr="00154B5D">
        <w:rPr>
          <w:noProof/>
        </w:rPr>
        <w:pict>
          <v:rect id="_x0000_s1065" style="position:absolute;margin-left:.05pt;margin-top:-42.35pt;width:144.35pt;height:18.25pt;z-index:-251618304;mso-position-horizontal-relative:text;mso-position-vertical-relative:text" o:allowincell="f" fillcolor="black" stroked="f"/>
        </w:pict>
      </w:r>
      <w:r w:rsidRPr="00154B5D">
        <w:rPr>
          <w:noProof/>
        </w:rPr>
        <w:pict>
          <v:rect id="_x0000_s1066" style="position:absolute;margin-left:144.25pt;margin-top:-42.5pt;width:1.05pt;height:1.05pt;z-index:-251617280;mso-position-horizontal-relative:text;mso-position-vertical-relative:text" o:allowincell="f" fillcolor="black" stroked="f"/>
        </w:pict>
      </w:r>
      <w:r w:rsidRPr="00154B5D">
        <w:rPr>
          <w:noProof/>
        </w:rPr>
        <w:pict>
          <v:rect id="_x0000_s1067" style="position:absolute;margin-left:150.15pt;margin-top:-41.6pt;width:97.2pt;height:11.5pt;z-index:-251616256;mso-position-horizontal-relative:text;mso-position-vertical-relative:text" o:allowincell="f" fillcolor="black" stroked="f"/>
        </w:pict>
      </w:r>
      <w:r w:rsidRPr="00154B5D">
        <w:rPr>
          <w:noProof/>
        </w:rPr>
        <w:pict>
          <v:rect id="_x0000_s1068" style="position:absolute;margin-left:145.15pt;margin-top:-42.35pt;width:107.25pt;height:18.25pt;z-index:-251615232;mso-position-horizontal-relative:text;mso-position-vertical-relative:text" o:allowincell="f" fillcolor="black" stroked="f"/>
        </w:pict>
      </w:r>
      <w:r w:rsidRPr="00154B5D">
        <w:rPr>
          <w:noProof/>
        </w:rPr>
        <w:pict>
          <v:rect id="_x0000_s1069" style="position:absolute;margin-left:252.25pt;margin-top:-42.5pt;width:1.05pt;height:1.05pt;z-index:-251614208;mso-position-horizontal-relative:text;mso-position-vertical-relative:text" o:allowincell="f" fillcolor="black" stroked="f"/>
        </w:pict>
      </w:r>
      <w:r w:rsidRPr="00154B5D">
        <w:rPr>
          <w:noProof/>
        </w:rPr>
        <w:pict>
          <v:rect id="_x0000_s1070" style="position:absolute;margin-left:253.15pt;margin-top:-42.35pt;width:188.75pt;height:18.25pt;z-index:-251613184;mso-position-horizontal-relative:text;mso-position-vertical-relative:text" o:allowincell="f" fillcolor="black" stroked="f"/>
        </w:pict>
      </w:r>
      <w:r w:rsidRPr="00154B5D">
        <w:rPr>
          <w:noProof/>
        </w:rPr>
        <w:pict>
          <v:rect id="_x0000_s1071" style="position:absolute;margin-left:441.75pt;margin-top:-42.5pt;width:1pt;height:1.05pt;z-index:-251612160;mso-position-horizontal-relative:text;mso-position-vertical-relative:text" o:allowincell="f" fillcolor="black" stroked="f"/>
        </w:pict>
      </w:r>
      <w:r w:rsidRPr="00154B5D">
        <w:rPr>
          <w:noProof/>
        </w:rPr>
        <w:pict>
          <v:rect id="_x0000_s1072" style="position:absolute;margin-left:-.6pt;margin-top:-41.6pt;width:443.2pt;height:17.5pt;z-index:-251611136;mso-position-horizontal-relative:text;mso-position-vertical-relative:text" o:allowincell="f" fillcolor="black" stroked="f"/>
        </w:pict>
      </w:r>
      <w:r w:rsidRPr="00154B5D">
        <w:rPr>
          <w:noProof/>
        </w:rPr>
        <w:pict>
          <v:rect id="_x0000_s1073" style="position:absolute;margin-left:.05pt;margin-top:-41.6pt;width:144.35pt;height:18.25pt;z-index:-251610112;mso-position-horizontal-relative:text;mso-position-vertical-relative:text" o:allowincell="f" fillcolor="black" stroked="f"/>
        </w:pict>
      </w:r>
      <w:r w:rsidRPr="00154B5D">
        <w:rPr>
          <w:noProof/>
        </w:rPr>
        <w:pict>
          <v:rect id="_x0000_s1074" style="position:absolute;margin-left:145.15pt;margin-top:-41.6pt;width:107.25pt;height:18.25pt;z-index:-251609088;mso-position-horizontal-relative:text;mso-position-vertical-relative:text" o:allowincell="f" fillcolor="black" stroked="f"/>
        </w:pict>
      </w:r>
      <w:r w:rsidRPr="00154B5D">
        <w:rPr>
          <w:noProof/>
        </w:rPr>
        <w:pict>
          <v:rect id="_x0000_s1075" style="position:absolute;margin-left:253.15pt;margin-top:-41.6pt;width:188.75pt;height:18.25pt;z-index:-251608064;mso-position-horizontal-relative:text;mso-position-vertical-relative:text" o:allowincell="f" fillcolor="black" stroked="f"/>
        </w:pict>
      </w:r>
    </w:p>
    <w:tbl>
      <w:tblPr>
        <w:tblW w:w="9380" w:type="dxa"/>
        <w:tblInd w:w="100" w:type="dxa"/>
        <w:tblLayout w:type="fixed"/>
        <w:tblCellMar>
          <w:left w:w="0" w:type="dxa"/>
          <w:right w:w="0" w:type="dxa"/>
        </w:tblCellMar>
        <w:tblLook w:val="0000"/>
      </w:tblPr>
      <w:tblGrid>
        <w:gridCol w:w="3720"/>
        <w:gridCol w:w="2140"/>
        <w:gridCol w:w="2280"/>
        <w:gridCol w:w="1220"/>
        <w:gridCol w:w="20"/>
      </w:tblGrid>
      <w:tr w:rsidR="00154B5D" w:rsidTr="004956DB">
        <w:trPr>
          <w:trHeight w:val="331"/>
        </w:trPr>
        <w:tc>
          <w:tcPr>
            <w:tcW w:w="3720" w:type="dxa"/>
            <w:tcBorders>
              <w:top w:val="nil"/>
              <w:left w:val="nil"/>
              <w:bottom w:val="nil"/>
              <w:right w:val="nil"/>
            </w:tcBorders>
            <w:vAlign w:val="bottom"/>
          </w:tcPr>
          <w:p w:rsidR="00154B5D" w:rsidRDefault="0006105A" w:rsidP="0079479D">
            <w:pPr>
              <w:pStyle w:val="Heading2"/>
              <w:rPr>
                <w:rFonts w:ascii="Times New Roman" w:hAnsi="Times New Roman" w:cs="Times New Roman"/>
              </w:rPr>
            </w:pPr>
            <w:bookmarkStart w:id="21" w:name="_Toc287450309"/>
            <w:r>
              <w:lastRenderedPageBreak/>
              <w:t>Configuration Items</w:t>
            </w:r>
            <w:bookmarkEnd w:id="21"/>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bl>
    <w:p w:rsidR="00154B5D" w:rsidRDefault="0006105A">
      <w:pPr>
        <w:widowControl w:val="0"/>
        <w:overflowPunct w:val="0"/>
        <w:autoSpaceDE w:val="0"/>
        <w:autoSpaceDN w:val="0"/>
        <w:adjustRightInd w:val="0"/>
        <w:spacing w:after="0" w:line="252" w:lineRule="auto"/>
        <w:ind w:left="40" w:right="720"/>
        <w:jc w:val="both"/>
        <w:rPr>
          <w:rFonts w:ascii="Times New Roman" w:hAnsi="Times New Roman" w:cs="Times New Roman"/>
          <w:sz w:val="24"/>
          <w:szCs w:val="24"/>
        </w:rPr>
      </w:pPr>
      <w:r>
        <w:rPr>
          <w:rFonts w:ascii="Arial" w:hAnsi="Arial" w:cs="Arial"/>
          <w:sz w:val="20"/>
          <w:szCs w:val="20"/>
        </w:rPr>
        <w:t xml:space="preserve">There is one configuration item that you will import into Clarify as part of the installation of </w:t>
      </w:r>
      <w:r>
        <w:rPr>
          <w:rFonts w:ascii="Arial" w:hAnsi="Arial" w:cs="Arial"/>
          <w:b/>
          <w:bCs/>
          <w:sz w:val="20"/>
          <w:szCs w:val="20"/>
        </w:rPr>
        <w:t>MM</w:t>
      </w:r>
      <w:r>
        <w:rPr>
          <w:rFonts w:ascii="Arial" w:hAnsi="Arial" w:cs="Arial"/>
          <w:sz w:val="20"/>
          <w:szCs w:val="20"/>
        </w:rPr>
        <w:t xml:space="preserve">. It is important to understand what this item is and what it does. In this way, you can set the value for the item to cause </w:t>
      </w:r>
      <w:r>
        <w:rPr>
          <w:rFonts w:ascii="Arial" w:hAnsi="Arial" w:cs="Arial"/>
          <w:b/>
          <w:bCs/>
          <w:sz w:val="20"/>
          <w:szCs w:val="20"/>
        </w:rPr>
        <w:t>MM</w:t>
      </w:r>
      <w:r>
        <w:rPr>
          <w:rFonts w:ascii="Arial" w:hAnsi="Arial" w:cs="Arial"/>
          <w:sz w:val="20"/>
          <w:szCs w:val="20"/>
        </w:rPr>
        <w:t xml:space="preserve"> to operate in the manner that is best suited for your Clarify implementation.</w:t>
      </w:r>
    </w:p>
    <w:p w:rsidR="00154B5D" w:rsidRDefault="00154B5D">
      <w:pPr>
        <w:widowControl w:val="0"/>
        <w:autoSpaceDE w:val="0"/>
        <w:autoSpaceDN w:val="0"/>
        <w:adjustRightInd w:val="0"/>
        <w:spacing w:after="0" w:line="7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20"/>
          <w:szCs w:val="20"/>
        </w:rPr>
        <w:t xml:space="preserve">The following table lists the configuration item (shipped in </w:t>
      </w:r>
      <w:r>
        <w:rPr>
          <w:rFonts w:ascii="Arial" w:hAnsi="Arial" w:cs="Arial"/>
          <w:i/>
          <w:iCs/>
          <w:sz w:val="20"/>
          <w:szCs w:val="20"/>
        </w:rPr>
        <w:t>mm_config.dat</w:t>
      </w:r>
      <w:r>
        <w:rPr>
          <w:rFonts w:ascii="Arial" w:hAnsi="Arial" w:cs="Arial"/>
          <w:sz w:val="20"/>
          <w:szCs w:val="20"/>
        </w:rPr>
        <w:t>).</w:t>
      </w:r>
    </w:p>
    <w:p w:rsidR="00154B5D" w:rsidRDefault="00154B5D">
      <w:pPr>
        <w:widowControl w:val="0"/>
        <w:autoSpaceDE w:val="0"/>
        <w:autoSpaceDN w:val="0"/>
        <w:adjustRightInd w:val="0"/>
        <w:spacing w:after="0" w:line="140" w:lineRule="exact"/>
        <w:rPr>
          <w:rFonts w:ascii="Times New Roman" w:hAnsi="Times New Roman" w:cs="Times New Roman"/>
          <w:sz w:val="24"/>
          <w:szCs w:val="24"/>
        </w:rPr>
      </w:pPr>
      <w:r w:rsidRPr="00154B5D">
        <w:rPr>
          <w:noProof/>
        </w:rPr>
        <w:pict>
          <v:rect id="_x0000_s1076" style="position:absolute;margin-left:241.05pt;margin-top:7.75pt;width:187.8pt;height:12.7pt;z-index:-251607040" o:allowincell="f" fillcolor="black" stroked="f"/>
        </w:pict>
      </w:r>
      <w:r w:rsidRPr="00154B5D">
        <w:rPr>
          <w:noProof/>
        </w:rPr>
        <w:pict>
          <v:rect id="_x0000_s1077" style="position:absolute;margin-left:7.15pt;margin-top:7.75pt;width:138.35pt;height:12.7pt;z-index:-251606016" o:allowincell="f" fillcolor="black" stroked="f"/>
        </w:pict>
      </w:r>
      <w:r w:rsidRPr="00154B5D">
        <w:rPr>
          <w:noProof/>
        </w:rPr>
        <w:pict>
          <v:rect id="_x0000_s1078" style="position:absolute;margin-left:2.1pt;margin-top:7pt;width:148.45pt;height:13.3pt;z-index:-251604992" o:allowincell="f" fillcolor="black" stroked="f"/>
        </w:pict>
      </w:r>
      <w:r w:rsidRPr="00154B5D">
        <w:rPr>
          <w:noProof/>
        </w:rPr>
        <w:pict>
          <v:rect id="_x0000_s1079" style="position:absolute;margin-left:156.3pt;margin-top:7.75pt;width:73.8pt;height:12.7pt;z-index:-251603968" o:allowincell="f" fillcolor="black" stroked="f"/>
        </w:pict>
      </w:r>
      <w:r w:rsidRPr="00154B5D">
        <w:rPr>
          <w:noProof/>
        </w:rPr>
        <w:pict>
          <v:rect id="_x0000_s1080" style="position:absolute;margin-left:151.25pt;margin-top:7pt;width:84pt;height:13.3pt;z-index:-251602944" o:allowincell="f" fillcolor="black" stroked="f"/>
        </w:pict>
      </w:r>
      <w:r w:rsidRPr="00154B5D">
        <w:rPr>
          <w:noProof/>
        </w:rPr>
        <w:pict>
          <v:rect id="_x0000_s1081" style="position:absolute;margin-left:236pt;margin-top:7pt;width:197.85pt;height:13.3pt;z-index:-251601920" o:allowincell="f" fillcolor="black" stroked="f"/>
        </w:pict>
      </w:r>
    </w:p>
    <w:tbl>
      <w:tblPr>
        <w:tblW w:w="0" w:type="auto"/>
        <w:tblInd w:w="50" w:type="dxa"/>
        <w:tblLayout w:type="fixed"/>
        <w:tblCellMar>
          <w:left w:w="0" w:type="dxa"/>
          <w:right w:w="0" w:type="dxa"/>
        </w:tblCellMar>
        <w:tblLook w:val="0000"/>
      </w:tblPr>
      <w:tblGrid>
        <w:gridCol w:w="2980"/>
        <w:gridCol w:w="1700"/>
        <w:gridCol w:w="3960"/>
      </w:tblGrid>
      <w:tr w:rsidR="00154B5D">
        <w:trPr>
          <w:trHeight w:val="256"/>
        </w:trPr>
        <w:tc>
          <w:tcPr>
            <w:tcW w:w="298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rPr>
              <w:t>Item Name</w:t>
            </w:r>
          </w:p>
        </w:tc>
        <w:tc>
          <w:tcPr>
            <w:tcW w:w="170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rPr>
              <w:t>Default Value</w:t>
            </w:r>
          </w:p>
        </w:tc>
        <w:tc>
          <w:tcPr>
            <w:tcW w:w="396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rPr>
              <w:t>Description</w:t>
            </w:r>
          </w:p>
        </w:tc>
      </w:tr>
      <w:tr w:rsidR="00154B5D">
        <w:trPr>
          <w:trHeight w:val="241"/>
        </w:trPr>
        <w:tc>
          <w:tcPr>
            <w:tcW w:w="2980" w:type="dxa"/>
            <w:tcBorders>
              <w:top w:val="nil"/>
              <w:left w:val="single" w:sz="8" w:space="0" w:color="auto"/>
              <w:bottom w:val="nil"/>
              <w:right w:val="single" w:sz="8" w:space="0" w:color="auto"/>
            </w:tcBorders>
            <w:vAlign w:val="bottom"/>
          </w:tcPr>
          <w:p w:rsidR="00154B5D" w:rsidRDefault="0006105A">
            <w:pPr>
              <w:widowControl w:val="0"/>
              <w:autoSpaceDE w:val="0"/>
              <w:autoSpaceDN w:val="0"/>
              <w:adjustRightInd w:val="0"/>
              <w:spacing w:after="0" w:line="241" w:lineRule="exact"/>
              <w:ind w:left="100"/>
              <w:rPr>
                <w:rFonts w:ascii="Times New Roman" w:hAnsi="Times New Roman" w:cs="Times New Roman"/>
                <w:sz w:val="24"/>
                <w:szCs w:val="24"/>
              </w:rPr>
            </w:pPr>
            <w:r>
              <w:rPr>
                <w:rFonts w:ascii="Arial" w:hAnsi="Arial" w:cs="Arial"/>
              </w:rPr>
              <w:t>MM Date Format</w:t>
            </w:r>
          </w:p>
        </w:tc>
        <w:tc>
          <w:tcPr>
            <w:tcW w:w="170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1" w:lineRule="exact"/>
              <w:ind w:left="100"/>
              <w:rPr>
                <w:rFonts w:ascii="Times New Roman" w:hAnsi="Times New Roman" w:cs="Times New Roman"/>
                <w:sz w:val="24"/>
                <w:szCs w:val="24"/>
              </w:rPr>
            </w:pPr>
            <w:r>
              <w:rPr>
                <w:rFonts w:ascii="Arial" w:hAnsi="Arial" w:cs="Arial"/>
              </w:rPr>
              <w:t>dd-mmm-yyyy</w:t>
            </w:r>
          </w:p>
        </w:tc>
        <w:tc>
          <w:tcPr>
            <w:tcW w:w="396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1" w:lineRule="exact"/>
              <w:ind w:left="100"/>
              <w:rPr>
                <w:rFonts w:ascii="Times New Roman" w:hAnsi="Times New Roman" w:cs="Times New Roman"/>
                <w:sz w:val="24"/>
                <w:szCs w:val="24"/>
              </w:rPr>
            </w:pPr>
            <w:r>
              <w:rPr>
                <w:rFonts w:ascii="Arial" w:hAnsi="Arial" w:cs="Arial"/>
              </w:rPr>
              <w:t>In what format should date/time</w:t>
            </w:r>
          </w:p>
        </w:tc>
      </w:tr>
      <w:tr w:rsidR="00154B5D">
        <w:trPr>
          <w:trHeight w:val="259"/>
        </w:trPr>
        <w:tc>
          <w:tcPr>
            <w:tcW w:w="2980" w:type="dxa"/>
            <w:tcBorders>
              <w:top w:val="nil"/>
              <w:left w:val="single" w:sz="8" w:space="0" w:color="auto"/>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170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396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rPr>
              <w:t>variables be displayed?</w:t>
            </w:r>
          </w:p>
        </w:tc>
      </w:tr>
    </w:tbl>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57"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22" w:name="_Toc287450310"/>
      <w:r>
        <w:t>Auto-numbering Schemes</w:t>
      </w:r>
      <w:bookmarkEnd w:id="22"/>
    </w:p>
    <w:p w:rsidR="00154B5D" w:rsidRDefault="00154B5D">
      <w:pPr>
        <w:widowControl w:val="0"/>
        <w:autoSpaceDE w:val="0"/>
        <w:autoSpaceDN w:val="0"/>
        <w:adjustRightInd w:val="0"/>
        <w:spacing w:after="0" w:line="6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60" w:lineRule="auto"/>
        <w:ind w:left="40" w:right="780"/>
        <w:rPr>
          <w:rFonts w:ascii="Times New Roman" w:hAnsi="Times New Roman" w:cs="Times New Roman"/>
          <w:sz w:val="24"/>
          <w:szCs w:val="24"/>
        </w:rPr>
      </w:pPr>
      <w:r>
        <w:rPr>
          <w:rFonts w:ascii="Arial" w:hAnsi="Arial" w:cs="Arial"/>
          <w:sz w:val="20"/>
          <w:szCs w:val="20"/>
        </w:rPr>
        <w:t xml:space="preserve">There is an auto-numbering scheme provided with </w:t>
      </w:r>
      <w:r>
        <w:rPr>
          <w:rFonts w:ascii="Arial" w:hAnsi="Arial" w:cs="Arial"/>
          <w:b/>
          <w:bCs/>
          <w:sz w:val="20"/>
          <w:szCs w:val="20"/>
        </w:rPr>
        <w:t>MM</w:t>
      </w:r>
      <w:r>
        <w:rPr>
          <w:rFonts w:ascii="Arial" w:hAnsi="Arial" w:cs="Arial"/>
          <w:sz w:val="20"/>
          <w:szCs w:val="20"/>
        </w:rPr>
        <w:t xml:space="preserve"> in the </w:t>
      </w:r>
      <w:r>
        <w:rPr>
          <w:rFonts w:ascii="Arial" w:hAnsi="Arial" w:cs="Arial"/>
          <w:i/>
          <w:iCs/>
          <w:sz w:val="20"/>
          <w:szCs w:val="20"/>
        </w:rPr>
        <w:t>mm_config.dat</w:t>
      </w:r>
      <w:r>
        <w:rPr>
          <w:rFonts w:ascii="Arial" w:hAnsi="Arial" w:cs="Arial"/>
          <w:sz w:val="20"/>
          <w:szCs w:val="20"/>
        </w:rPr>
        <w:t xml:space="preserve"> file. Normally you do not have to do anything with this object. It will be imported as part of installed </w:t>
      </w:r>
      <w:r>
        <w:rPr>
          <w:rFonts w:ascii="Arial" w:hAnsi="Arial" w:cs="Arial"/>
          <w:b/>
          <w:bCs/>
          <w:sz w:val="20"/>
          <w:szCs w:val="20"/>
        </w:rPr>
        <w:t>MM</w:t>
      </w:r>
      <w:r>
        <w:rPr>
          <w:rFonts w:ascii="Arial" w:hAnsi="Arial" w:cs="Arial"/>
          <w:sz w:val="20"/>
          <w:szCs w:val="20"/>
        </w:rPr>
        <w:t>, and will operate without any other actions on your part.</w:t>
      </w:r>
    </w:p>
    <w:p w:rsidR="00154B5D" w:rsidRDefault="00154B5D">
      <w:pPr>
        <w:widowControl w:val="0"/>
        <w:autoSpaceDE w:val="0"/>
        <w:autoSpaceDN w:val="0"/>
        <w:adjustRightInd w:val="0"/>
        <w:spacing w:after="0" w:line="17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9" w:lineRule="auto"/>
        <w:ind w:left="40" w:right="1000"/>
        <w:rPr>
          <w:rFonts w:ascii="Times New Roman" w:hAnsi="Times New Roman" w:cs="Times New Roman"/>
          <w:sz w:val="24"/>
          <w:szCs w:val="24"/>
        </w:rPr>
      </w:pPr>
      <w:r>
        <w:rPr>
          <w:rFonts w:ascii="Arial" w:hAnsi="Arial" w:cs="Arial"/>
          <w:sz w:val="19"/>
          <w:szCs w:val="19"/>
        </w:rPr>
        <w:t xml:space="preserve">If, however, you already have the First Choice products </w:t>
      </w:r>
      <w:r>
        <w:rPr>
          <w:rFonts w:ascii="Arial" w:hAnsi="Arial" w:cs="Arial"/>
          <w:b/>
          <w:bCs/>
          <w:sz w:val="19"/>
          <w:szCs w:val="19"/>
        </w:rPr>
        <w:t>Attachments Anywhere</w:t>
      </w:r>
      <w:r>
        <w:rPr>
          <w:rFonts w:ascii="Arial" w:hAnsi="Arial" w:cs="Arial"/>
          <w:sz w:val="19"/>
          <w:szCs w:val="19"/>
        </w:rPr>
        <w:t xml:space="preserve"> or </w:t>
      </w:r>
      <w:r>
        <w:rPr>
          <w:rFonts w:ascii="Arial" w:hAnsi="Arial" w:cs="Arial"/>
          <w:b/>
          <w:bCs/>
          <w:sz w:val="19"/>
          <w:szCs w:val="19"/>
        </w:rPr>
        <w:t>Super</w:t>
      </w:r>
      <w:r>
        <w:rPr>
          <w:rFonts w:ascii="Arial" w:hAnsi="Arial" w:cs="Arial"/>
          <w:sz w:val="19"/>
          <w:szCs w:val="19"/>
        </w:rPr>
        <w:t xml:space="preserve"> </w:t>
      </w:r>
      <w:r>
        <w:rPr>
          <w:rFonts w:ascii="Arial" w:hAnsi="Arial" w:cs="Arial"/>
          <w:b/>
          <w:bCs/>
          <w:sz w:val="19"/>
          <w:szCs w:val="19"/>
        </w:rPr>
        <w:t xml:space="preserve">Emailclerk </w:t>
      </w:r>
      <w:r>
        <w:rPr>
          <w:rFonts w:ascii="Arial" w:hAnsi="Arial" w:cs="Arial"/>
          <w:sz w:val="19"/>
          <w:szCs w:val="19"/>
        </w:rPr>
        <w:t>installed, you will need to make sure that you do</w:t>
      </w:r>
      <w:r>
        <w:rPr>
          <w:rFonts w:ascii="Arial" w:hAnsi="Arial" w:cs="Arial"/>
          <w:b/>
          <w:bCs/>
          <w:sz w:val="19"/>
          <w:szCs w:val="19"/>
        </w:rPr>
        <w:t xml:space="preserve"> NOT </w:t>
      </w:r>
      <w:r>
        <w:rPr>
          <w:rFonts w:ascii="Arial" w:hAnsi="Arial" w:cs="Arial"/>
          <w:sz w:val="19"/>
          <w:szCs w:val="19"/>
        </w:rPr>
        <w:t>import this auto-numbering</w:t>
      </w:r>
      <w:r>
        <w:rPr>
          <w:rFonts w:ascii="Arial" w:hAnsi="Arial" w:cs="Arial"/>
          <w:b/>
          <w:bCs/>
          <w:sz w:val="19"/>
          <w:szCs w:val="19"/>
        </w:rPr>
        <w:t xml:space="preserve"> </w:t>
      </w:r>
      <w:r>
        <w:rPr>
          <w:rFonts w:ascii="Arial" w:hAnsi="Arial" w:cs="Arial"/>
          <w:sz w:val="19"/>
          <w:szCs w:val="19"/>
        </w:rPr>
        <w:t>sequence, as it will overwrite the object (of the same name) included with those other products.</w:t>
      </w:r>
    </w:p>
    <w:p w:rsidR="00154B5D" w:rsidRDefault="00154B5D">
      <w:pPr>
        <w:widowControl w:val="0"/>
        <w:autoSpaceDE w:val="0"/>
        <w:autoSpaceDN w:val="0"/>
        <w:adjustRightInd w:val="0"/>
        <w:spacing w:after="0" w:line="167" w:lineRule="exact"/>
        <w:rPr>
          <w:rFonts w:ascii="Times New Roman" w:hAnsi="Times New Roman" w:cs="Times New Roman"/>
          <w:sz w:val="24"/>
          <w:szCs w:val="24"/>
        </w:rPr>
      </w:pPr>
    </w:p>
    <w:p w:rsidR="00154B5D" w:rsidRDefault="0006105A" w:rsidP="0079479D">
      <w:pPr>
        <w:pStyle w:val="Heading1"/>
        <w:rPr>
          <w:rFonts w:ascii="Times New Roman" w:hAnsi="Times New Roman" w:cs="Times New Roman"/>
        </w:rPr>
      </w:pPr>
      <w:bookmarkStart w:id="23" w:name="_Toc287450311"/>
      <w:r>
        <w:t>Requirements</w:t>
      </w:r>
      <w:bookmarkEnd w:id="23"/>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20"/>
          <w:szCs w:val="20"/>
        </w:rPr>
        <w:t xml:space="preserve">This version of </w:t>
      </w:r>
      <w:r>
        <w:rPr>
          <w:rFonts w:ascii="Arial" w:hAnsi="Arial" w:cs="Arial"/>
          <w:b/>
          <w:bCs/>
          <w:sz w:val="20"/>
          <w:szCs w:val="20"/>
        </w:rPr>
        <w:t>MM</w:t>
      </w:r>
      <w:r>
        <w:rPr>
          <w:rFonts w:ascii="Arial" w:hAnsi="Arial" w:cs="Arial"/>
          <w:sz w:val="20"/>
          <w:szCs w:val="20"/>
        </w:rPr>
        <w:t xml:space="preserve"> requires the following:</w:t>
      </w:r>
    </w:p>
    <w:p w:rsidR="00154B5D" w:rsidRDefault="00154B5D">
      <w:pPr>
        <w:widowControl w:val="0"/>
        <w:autoSpaceDE w:val="0"/>
        <w:autoSpaceDN w:val="0"/>
        <w:adjustRightInd w:val="0"/>
        <w:spacing w:after="0" w:line="12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20"/>
          <w:szCs w:val="20"/>
        </w:rPr>
        <w:t>Clarify Version:  5.0 or later</w:t>
      </w:r>
    </w:p>
    <w:p w:rsidR="00154B5D" w:rsidRDefault="00154B5D">
      <w:pPr>
        <w:widowControl w:val="0"/>
        <w:autoSpaceDE w:val="0"/>
        <w:autoSpaceDN w:val="0"/>
        <w:adjustRightInd w:val="0"/>
        <w:spacing w:after="0" w:line="228"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20"/>
          <w:szCs w:val="20"/>
        </w:rPr>
        <w:t>Clarify Tools:     Data Dictionary Editor (ddeditor)</w:t>
      </w:r>
    </w:p>
    <w:p w:rsidR="00154B5D" w:rsidRDefault="00154B5D">
      <w:pPr>
        <w:widowControl w:val="0"/>
        <w:autoSpaceDE w:val="0"/>
        <w:autoSpaceDN w:val="0"/>
        <w:adjustRightInd w:val="0"/>
        <w:spacing w:after="0" w:line="2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1480"/>
        <w:rPr>
          <w:rFonts w:ascii="Times New Roman" w:hAnsi="Times New Roman" w:cs="Times New Roman"/>
          <w:sz w:val="24"/>
          <w:szCs w:val="24"/>
        </w:rPr>
      </w:pPr>
      <w:r>
        <w:rPr>
          <w:rFonts w:ascii="Arial" w:hAnsi="Arial" w:cs="Arial"/>
          <w:sz w:val="20"/>
          <w:szCs w:val="20"/>
        </w:rPr>
        <w:t>User Interface Editor (uieditor)</w:t>
      </w:r>
    </w:p>
    <w:p w:rsidR="00154B5D" w:rsidRDefault="0006105A">
      <w:pPr>
        <w:widowControl w:val="0"/>
        <w:autoSpaceDE w:val="0"/>
        <w:autoSpaceDN w:val="0"/>
        <w:adjustRightInd w:val="0"/>
        <w:spacing w:after="0" w:line="240" w:lineRule="auto"/>
        <w:ind w:left="1480"/>
        <w:rPr>
          <w:rFonts w:ascii="Times New Roman" w:hAnsi="Times New Roman" w:cs="Times New Roman"/>
          <w:sz w:val="24"/>
          <w:szCs w:val="24"/>
        </w:rPr>
      </w:pPr>
      <w:r>
        <w:rPr>
          <w:rFonts w:ascii="Arial" w:hAnsi="Arial" w:cs="Arial"/>
          <w:sz w:val="20"/>
          <w:szCs w:val="20"/>
        </w:rPr>
        <w:t>Clear Basic Compiler (cbex)</w:t>
      </w:r>
    </w:p>
    <w:p w:rsidR="00154B5D" w:rsidRDefault="0006105A">
      <w:pPr>
        <w:widowControl w:val="0"/>
        <w:autoSpaceDE w:val="0"/>
        <w:autoSpaceDN w:val="0"/>
        <w:adjustRightInd w:val="0"/>
        <w:spacing w:after="0" w:line="240" w:lineRule="auto"/>
        <w:ind w:left="1480"/>
        <w:rPr>
          <w:rFonts w:ascii="Times New Roman" w:hAnsi="Times New Roman" w:cs="Times New Roman"/>
          <w:sz w:val="24"/>
          <w:szCs w:val="24"/>
        </w:rPr>
      </w:pPr>
      <w:r>
        <w:rPr>
          <w:rFonts w:ascii="Arial" w:hAnsi="Arial" w:cs="Arial"/>
          <w:sz w:val="20"/>
          <w:szCs w:val="20"/>
        </w:rPr>
        <w:t>Data Exchange (dataex)</w:t>
      </w:r>
    </w:p>
    <w:p w:rsidR="00154B5D" w:rsidRDefault="00154B5D">
      <w:pPr>
        <w:widowControl w:val="0"/>
        <w:autoSpaceDE w:val="0"/>
        <w:autoSpaceDN w:val="0"/>
        <w:adjustRightInd w:val="0"/>
        <w:spacing w:after="0" w:line="208"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20"/>
          <w:szCs w:val="20"/>
        </w:rPr>
        <w:t>Other Tools:      your favorite unzip tool</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EA5FC2" w:rsidRDefault="00EA5FC2">
      <w:pPr>
        <w:rPr>
          <w:rFonts w:asciiTheme="majorHAnsi" w:eastAsiaTheme="majorEastAsia" w:hAnsiTheme="majorHAnsi" w:cstheme="majorBidi"/>
          <w:b/>
          <w:bCs/>
          <w:color w:val="365F91" w:themeColor="accent1" w:themeShade="BF"/>
          <w:sz w:val="28"/>
          <w:szCs w:val="28"/>
        </w:rPr>
      </w:pPr>
      <w:r>
        <w:br w:type="page"/>
      </w:r>
    </w:p>
    <w:p w:rsidR="00154B5D" w:rsidRDefault="0006105A" w:rsidP="0079479D">
      <w:pPr>
        <w:pStyle w:val="Heading1"/>
        <w:rPr>
          <w:rFonts w:ascii="Times New Roman" w:hAnsi="Times New Roman" w:cs="Times New Roman"/>
        </w:rPr>
      </w:pPr>
      <w:bookmarkStart w:id="24" w:name="_Toc287450312"/>
      <w:r>
        <w:lastRenderedPageBreak/>
        <w:t>Packaging</w:t>
      </w:r>
      <w:bookmarkEnd w:id="24"/>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is shipped to you as a zip file .</w:t>
      </w:r>
    </w:p>
    <w:p w:rsidR="00154B5D" w:rsidRDefault="00154B5D">
      <w:pPr>
        <w:widowControl w:val="0"/>
        <w:autoSpaceDE w:val="0"/>
        <w:autoSpaceDN w:val="0"/>
        <w:adjustRightInd w:val="0"/>
        <w:spacing w:after="0" w:line="235"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24"/>
          <w:szCs w:val="24"/>
        </w:rPr>
        <w:t>Files Included in MM</w:t>
      </w:r>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050C28" w:rsidRDefault="0006105A">
      <w:pPr>
        <w:widowControl w:val="0"/>
        <w:autoSpaceDE w:val="0"/>
        <w:autoSpaceDN w:val="0"/>
        <w:adjustRightInd w:val="0"/>
        <w:spacing w:after="0" w:line="240" w:lineRule="auto"/>
        <w:ind w:left="40"/>
        <w:rPr>
          <w:rFonts w:ascii="Arial" w:hAnsi="Arial" w:cs="Arial"/>
          <w:sz w:val="20"/>
          <w:szCs w:val="20"/>
        </w:rPr>
      </w:pPr>
      <w:r>
        <w:rPr>
          <w:rFonts w:ascii="Arial" w:hAnsi="Arial" w:cs="Arial"/>
          <w:sz w:val="20"/>
          <w:szCs w:val="20"/>
        </w:rPr>
        <w:t>The following files/directories are provided with this product:</w:t>
      </w:r>
    </w:p>
    <w:p w:rsidR="00154B5D" w:rsidRDefault="00154B5D">
      <w:pPr>
        <w:widowControl w:val="0"/>
        <w:autoSpaceDE w:val="0"/>
        <w:autoSpaceDN w:val="0"/>
        <w:adjustRightInd w:val="0"/>
        <w:spacing w:after="0" w:line="338" w:lineRule="exact"/>
        <w:rPr>
          <w:rFonts w:ascii="Times New Roman" w:hAnsi="Times New Roman" w:cs="Times New Roman"/>
          <w:sz w:val="24"/>
          <w:szCs w:val="24"/>
        </w:rPr>
      </w:pPr>
      <w:r w:rsidRPr="00154B5D">
        <w:rPr>
          <w:noProof/>
        </w:rPr>
        <w:pict>
          <v:rect id="_x0000_s1084" style="position:absolute;margin-left:.15pt;margin-top:-92.3pt;width:1pt;height:1.05pt;z-index:-251598848" o:allowincell="f" fillcolor="black" stroked="f"/>
        </w:pict>
      </w:r>
      <w:r w:rsidRPr="00154B5D">
        <w:rPr>
          <w:noProof/>
        </w:rPr>
        <w:pict>
          <v:rect id="_x0000_s1086" style="position:absolute;margin-left:160.35pt;margin-top:-92.3pt;width:1pt;height:1.05pt;z-index:-251596800" o:allowincell="f" fillcolor="black" stroked="f"/>
        </w:pict>
      </w:r>
      <w:r w:rsidRPr="00154B5D">
        <w:rPr>
          <w:noProof/>
        </w:rPr>
        <w:pict>
          <v:rect id="_x0000_s1088" style="position:absolute;margin-left:434.8pt;margin-top:-92.3pt;width:1pt;height:1.05pt;z-index:-251594752" o:allowincell="f" fillcolor="black" stroked="f"/>
        </w:pict>
      </w:r>
    </w:p>
    <w:tbl>
      <w:tblPr>
        <w:tblStyle w:val="TableGrid"/>
        <w:tblW w:w="0" w:type="auto"/>
        <w:tblLook w:val="04A0"/>
      </w:tblPr>
      <w:tblGrid>
        <w:gridCol w:w="2898"/>
        <w:gridCol w:w="6678"/>
      </w:tblGrid>
      <w:tr w:rsidR="00050C28" w:rsidTr="00050C28">
        <w:tc>
          <w:tcPr>
            <w:tcW w:w="2898" w:type="dxa"/>
            <w:shd w:val="clear" w:color="auto" w:fill="000000" w:themeFill="text1"/>
            <w:vAlign w:val="center"/>
          </w:tcPr>
          <w:p w:rsidR="00050C28" w:rsidRPr="00387436" w:rsidRDefault="00050C28" w:rsidP="00050C28">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File</w:t>
            </w:r>
            <w:r>
              <w:rPr>
                <w:rFonts w:ascii="Arial" w:hAnsi="Arial" w:cs="Arial"/>
                <w:b/>
                <w:color w:val="FFFFFF" w:themeColor="background1"/>
                <w:sz w:val="20"/>
                <w:szCs w:val="20"/>
              </w:rPr>
              <w:t>/Directory</w:t>
            </w:r>
            <w:r w:rsidRPr="00387436">
              <w:rPr>
                <w:rFonts w:ascii="Arial" w:hAnsi="Arial" w:cs="Arial"/>
                <w:b/>
                <w:color w:val="FFFFFF" w:themeColor="background1"/>
                <w:sz w:val="20"/>
                <w:szCs w:val="20"/>
              </w:rPr>
              <w:t xml:space="preserve"> Name</w:t>
            </w:r>
          </w:p>
        </w:tc>
        <w:tc>
          <w:tcPr>
            <w:tcW w:w="6678" w:type="dxa"/>
            <w:shd w:val="clear" w:color="auto" w:fill="000000" w:themeFill="text1"/>
            <w:vAlign w:val="center"/>
          </w:tcPr>
          <w:p w:rsidR="00050C28" w:rsidRPr="00387436" w:rsidRDefault="00050C28" w:rsidP="00050C28">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Purpose</w:t>
            </w:r>
          </w:p>
        </w:tc>
      </w:tr>
      <w:tr w:rsidR="00050C28" w:rsidTr="00050C28">
        <w:tc>
          <w:tcPr>
            <w:tcW w:w="289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code</w:t>
            </w:r>
          </w:p>
        </w:tc>
        <w:tc>
          <w:tcPr>
            <w:tcW w:w="667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Directory containing the ClearBasic code</w:t>
            </w:r>
          </w:p>
        </w:tc>
      </w:tr>
      <w:tr w:rsidR="00050C28" w:rsidTr="00050C28">
        <w:tc>
          <w:tcPr>
            <w:tcW w:w="289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files</w:t>
            </w:r>
          </w:p>
        </w:tc>
        <w:tc>
          <w:tcPr>
            <w:tcW w:w="667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Directory for data files to be imported</w:t>
            </w:r>
          </w:p>
        </w:tc>
      </w:tr>
      <w:tr w:rsidR="00050C28" w:rsidTr="00050C28">
        <w:tc>
          <w:tcPr>
            <w:tcW w:w="289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forms</w:t>
            </w:r>
          </w:p>
        </w:tc>
        <w:tc>
          <w:tcPr>
            <w:tcW w:w="667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Directory containing the forms files</w:t>
            </w:r>
          </w:p>
        </w:tc>
      </w:tr>
      <w:tr w:rsidR="00050C28" w:rsidTr="00050C28">
        <w:tc>
          <w:tcPr>
            <w:tcW w:w="289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Sample</w:t>
            </w:r>
          </w:p>
        </w:tc>
        <w:tc>
          <w:tcPr>
            <w:tcW w:w="6678" w:type="dxa"/>
            <w:vAlign w:val="center"/>
          </w:tcPr>
          <w:p w:rsidR="00050C28" w:rsidRPr="00050C28" w:rsidRDefault="00050C28" w:rsidP="00050C28">
            <w:pPr>
              <w:widowControl w:val="0"/>
              <w:tabs>
                <w:tab w:val="left" w:pos="3220"/>
              </w:tabs>
              <w:autoSpaceDE w:val="0"/>
              <w:autoSpaceDN w:val="0"/>
              <w:adjustRightInd w:val="0"/>
              <w:spacing w:line="360" w:lineRule="auto"/>
              <w:ind w:left="20"/>
              <w:rPr>
                <w:rFonts w:ascii="Arial" w:hAnsi="Arial" w:cs="Arial"/>
                <w:sz w:val="20"/>
                <w:szCs w:val="20"/>
              </w:rPr>
            </w:pPr>
            <w:r>
              <w:rPr>
                <w:rFonts w:ascii="Arial" w:hAnsi="Arial" w:cs="Arial"/>
                <w:sz w:val="20"/>
                <w:szCs w:val="20"/>
              </w:rPr>
              <w:t xml:space="preserve">Directory with an example of how to use </w:t>
            </w:r>
            <w:r w:rsidRPr="00050C28">
              <w:rPr>
                <w:rFonts w:ascii="Arial" w:hAnsi="Arial" w:cs="Arial"/>
                <w:sz w:val="20"/>
                <w:szCs w:val="20"/>
              </w:rPr>
              <w:t>MM</w:t>
            </w:r>
          </w:p>
        </w:tc>
      </w:tr>
      <w:tr w:rsidR="00050C28" w:rsidTr="00050C28">
        <w:tc>
          <w:tcPr>
            <w:tcW w:w="289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Pr>
                <w:rFonts w:ascii="Arial" w:hAnsi="Arial" w:cs="Arial"/>
                <w:sz w:val="20"/>
                <w:szCs w:val="20"/>
              </w:rPr>
              <w:t>Schema</w:t>
            </w:r>
          </w:p>
        </w:tc>
        <w:tc>
          <w:tcPr>
            <w:tcW w:w="6678" w:type="dxa"/>
            <w:vAlign w:val="center"/>
          </w:tcPr>
          <w:p w:rsidR="00050C28" w:rsidRPr="00050C28" w:rsidRDefault="00050C28" w:rsidP="00050C28">
            <w:pPr>
              <w:widowControl w:val="0"/>
              <w:tabs>
                <w:tab w:val="left" w:pos="3280"/>
              </w:tabs>
              <w:autoSpaceDE w:val="0"/>
              <w:autoSpaceDN w:val="0"/>
              <w:adjustRightInd w:val="0"/>
              <w:spacing w:line="360" w:lineRule="auto"/>
              <w:rPr>
                <w:rFonts w:ascii="Arial" w:hAnsi="Arial" w:cs="Arial"/>
                <w:sz w:val="20"/>
                <w:szCs w:val="20"/>
              </w:rPr>
            </w:pPr>
            <w:r>
              <w:rPr>
                <w:rFonts w:ascii="Arial" w:hAnsi="Arial" w:cs="Arial"/>
                <w:sz w:val="20"/>
                <w:szCs w:val="20"/>
              </w:rPr>
              <w:t>Directory containing the schema modifications</w:t>
            </w:r>
          </w:p>
        </w:tc>
      </w:tr>
      <w:tr w:rsidR="00050C28" w:rsidTr="00050C28">
        <w:tc>
          <w:tcPr>
            <w:tcW w:w="2898" w:type="dxa"/>
            <w:vAlign w:val="center"/>
          </w:tcPr>
          <w:p w:rsidR="00050C28" w:rsidRPr="00050C28" w:rsidRDefault="00050C28" w:rsidP="00050C28">
            <w:pPr>
              <w:widowControl w:val="0"/>
              <w:autoSpaceDE w:val="0"/>
              <w:autoSpaceDN w:val="0"/>
              <w:adjustRightInd w:val="0"/>
              <w:spacing w:line="360" w:lineRule="auto"/>
              <w:rPr>
                <w:rFonts w:ascii="Arial" w:hAnsi="Arial" w:cs="Arial"/>
                <w:sz w:val="20"/>
                <w:szCs w:val="20"/>
              </w:rPr>
            </w:pPr>
            <w:r w:rsidRPr="00050C28">
              <w:rPr>
                <w:rFonts w:ascii="Arial" w:hAnsi="Arial" w:cs="Arial"/>
                <w:sz w:val="20"/>
                <w:szCs w:val="20"/>
              </w:rPr>
              <w:t>Mailmerge.pdf</w:t>
            </w:r>
          </w:p>
        </w:tc>
        <w:tc>
          <w:tcPr>
            <w:tcW w:w="6678" w:type="dxa"/>
            <w:vAlign w:val="center"/>
          </w:tcPr>
          <w:p w:rsidR="00050C28" w:rsidRPr="00050C28" w:rsidRDefault="00050C28" w:rsidP="00050C28">
            <w:pPr>
              <w:widowControl w:val="0"/>
              <w:tabs>
                <w:tab w:val="left" w:pos="3220"/>
              </w:tabs>
              <w:autoSpaceDE w:val="0"/>
              <w:autoSpaceDN w:val="0"/>
              <w:adjustRightInd w:val="0"/>
              <w:spacing w:line="360" w:lineRule="auto"/>
              <w:ind w:left="20"/>
              <w:rPr>
                <w:rFonts w:ascii="Arial" w:hAnsi="Arial" w:cs="Arial"/>
                <w:sz w:val="20"/>
                <w:szCs w:val="20"/>
              </w:rPr>
            </w:pPr>
            <w:r>
              <w:rPr>
                <w:rFonts w:ascii="Arial" w:hAnsi="Arial" w:cs="Arial"/>
                <w:sz w:val="20"/>
                <w:szCs w:val="20"/>
              </w:rPr>
              <w:t>This manual</w:t>
            </w:r>
          </w:p>
        </w:tc>
      </w:tr>
    </w:tbl>
    <w:p w:rsidR="00050C28" w:rsidRDefault="00050C28" w:rsidP="00050C28">
      <w:pPr>
        <w:widowControl w:val="0"/>
        <w:autoSpaceDE w:val="0"/>
        <w:autoSpaceDN w:val="0"/>
        <w:adjustRightInd w:val="0"/>
        <w:spacing w:after="0" w:line="366" w:lineRule="exact"/>
        <w:rPr>
          <w:rFonts w:ascii="Arial" w:hAnsi="Arial" w:cs="Arial"/>
          <w:sz w:val="20"/>
          <w:szCs w:val="20"/>
        </w:rPr>
      </w:pPr>
    </w:p>
    <w:p w:rsidR="00050C28" w:rsidRDefault="00050C28">
      <w:pPr>
        <w:widowControl w:val="0"/>
        <w:autoSpaceDE w:val="0"/>
        <w:autoSpaceDN w:val="0"/>
        <w:adjustRightInd w:val="0"/>
        <w:spacing w:after="0" w:line="240" w:lineRule="auto"/>
        <w:ind w:left="40"/>
        <w:rPr>
          <w:rFonts w:ascii="Arial" w:hAnsi="Arial" w:cs="Arial"/>
          <w:sz w:val="20"/>
          <w:szCs w:val="20"/>
        </w:rPr>
      </w:pPr>
    </w:p>
    <w:p w:rsidR="00154B5D" w:rsidRDefault="0006105A">
      <w:pPr>
        <w:widowControl w:val="0"/>
        <w:autoSpaceDE w:val="0"/>
        <w:autoSpaceDN w:val="0"/>
        <w:adjustRightInd w:val="0"/>
        <w:spacing w:after="0" w:line="240" w:lineRule="auto"/>
        <w:ind w:left="40"/>
        <w:rPr>
          <w:rFonts w:ascii="Arial" w:hAnsi="Arial" w:cs="Arial"/>
          <w:sz w:val="20"/>
          <w:szCs w:val="20"/>
        </w:rPr>
      </w:pPr>
      <w:r>
        <w:rPr>
          <w:rFonts w:ascii="Arial" w:hAnsi="Arial" w:cs="Arial"/>
          <w:sz w:val="20"/>
          <w:szCs w:val="20"/>
        </w:rPr>
        <w:t xml:space="preserve">The following files are provided in the </w:t>
      </w:r>
      <w:r>
        <w:rPr>
          <w:rFonts w:ascii="Arial" w:hAnsi="Arial" w:cs="Arial"/>
          <w:i/>
          <w:iCs/>
          <w:sz w:val="20"/>
          <w:szCs w:val="20"/>
        </w:rPr>
        <w:t>code</w:t>
      </w:r>
      <w:r>
        <w:rPr>
          <w:rFonts w:ascii="Arial" w:hAnsi="Arial" w:cs="Arial"/>
          <w:sz w:val="20"/>
          <w:szCs w:val="20"/>
        </w:rPr>
        <w:t xml:space="preserve"> directory:</w:t>
      </w:r>
    </w:p>
    <w:p w:rsidR="00387436" w:rsidRDefault="00387436">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ook w:val="04A0"/>
      </w:tblPr>
      <w:tblGrid>
        <w:gridCol w:w="2898"/>
        <w:gridCol w:w="6678"/>
      </w:tblGrid>
      <w:tr w:rsidR="00387436" w:rsidTr="00387436">
        <w:tc>
          <w:tcPr>
            <w:tcW w:w="2898" w:type="dxa"/>
            <w:shd w:val="clear" w:color="auto" w:fill="000000" w:themeFill="text1"/>
          </w:tcPr>
          <w:p w:rsidR="00387436" w:rsidRPr="00387436" w:rsidRDefault="00387436">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File Name</w:t>
            </w:r>
          </w:p>
        </w:tc>
        <w:tc>
          <w:tcPr>
            <w:tcW w:w="6678" w:type="dxa"/>
            <w:shd w:val="clear" w:color="auto" w:fill="000000" w:themeFill="text1"/>
          </w:tcPr>
          <w:p w:rsidR="00387436" w:rsidRPr="00387436" w:rsidRDefault="00387436">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Purpose</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mm.dir</w:t>
            </w:r>
          </w:p>
        </w:tc>
        <w:tc>
          <w:tcPr>
            <w:tcW w:w="667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Clear Basic directives file for compilation</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mm4260.cbs</w:t>
            </w:r>
          </w:p>
        </w:tc>
        <w:tc>
          <w:tcPr>
            <w:tcW w:w="667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 xml:space="preserve">Source code for the </w:t>
            </w:r>
            <w:r>
              <w:rPr>
                <w:rFonts w:ascii="Arial" w:hAnsi="Arial" w:cs="Arial"/>
                <w:b/>
                <w:bCs/>
                <w:sz w:val="20"/>
                <w:szCs w:val="20"/>
              </w:rPr>
              <w:t>MM</w:t>
            </w:r>
            <w:r>
              <w:rPr>
                <w:rFonts w:ascii="Arial" w:hAnsi="Arial" w:cs="Arial"/>
                <w:sz w:val="20"/>
                <w:szCs w:val="20"/>
              </w:rPr>
              <w:t xml:space="preserve"> administration form</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mail_merge.cbs</w:t>
            </w:r>
          </w:p>
        </w:tc>
        <w:tc>
          <w:tcPr>
            <w:tcW w:w="667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Code module with mail merge API</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1947.cbs</w:t>
            </w:r>
          </w:p>
        </w:tc>
        <w:tc>
          <w:tcPr>
            <w:tcW w:w="667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Internationalized message box source code</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at2200.cbs</w:t>
            </w:r>
          </w:p>
        </w:tc>
        <w:tc>
          <w:tcPr>
            <w:tcW w:w="6678" w:type="dxa"/>
          </w:tcPr>
          <w:p w:rsidR="00387436" w:rsidRDefault="00387436" w:rsidP="00387436">
            <w:pPr>
              <w:widowControl w:val="0"/>
              <w:tabs>
                <w:tab w:val="left" w:pos="3280"/>
              </w:tabs>
              <w:autoSpaceDE w:val="0"/>
              <w:autoSpaceDN w:val="0"/>
              <w:adjustRightInd w:val="0"/>
              <w:spacing w:line="221" w:lineRule="exact"/>
              <w:rPr>
                <w:rFonts w:ascii="Times New Roman" w:hAnsi="Times New Roman" w:cs="Times New Roman"/>
                <w:sz w:val="24"/>
                <w:szCs w:val="24"/>
              </w:rPr>
            </w:pPr>
            <w:r>
              <w:rPr>
                <w:rFonts w:ascii="Arial" w:hAnsi="Arial" w:cs="Arial"/>
                <w:sz w:val="20"/>
                <w:szCs w:val="20"/>
              </w:rPr>
              <w:t>Source code for the path editor</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at_2200_fd.cbs</w:t>
            </w:r>
          </w:p>
        </w:tc>
        <w:tc>
          <w:tcPr>
            <w:tcW w:w="667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Source code for the path editor</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mm_global.cbs</w:t>
            </w:r>
          </w:p>
        </w:tc>
        <w:tc>
          <w:tcPr>
            <w:tcW w:w="6678" w:type="dxa"/>
          </w:tcPr>
          <w:p w:rsidR="00387436" w:rsidRDefault="00387436" w:rsidP="00387436">
            <w:pPr>
              <w:widowControl w:val="0"/>
              <w:tabs>
                <w:tab w:val="left" w:pos="3280"/>
              </w:tabs>
              <w:autoSpaceDE w:val="0"/>
              <w:autoSpaceDN w:val="0"/>
              <w:adjustRightInd w:val="0"/>
              <w:spacing w:line="224" w:lineRule="exact"/>
              <w:rPr>
                <w:rFonts w:ascii="Times New Roman" w:hAnsi="Times New Roman" w:cs="Times New Roman"/>
                <w:sz w:val="24"/>
                <w:szCs w:val="24"/>
              </w:rPr>
            </w:pPr>
            <w:r>
              <w:rPr>
                <w:rFonts w:ascii="Arial" w:hAnsi="Arial" w:cs="Arial"/>
                <w:sz w:val="20"/>
                <w:szCs w:val="20"/>
              </w:rPr>
              <w:t xml:space="preserve">Global source code for </w:t>
            </w:r>
            <w:r>
              <w:rPr>
                <w:rFonts w:ascii="Arial" w:hAnsi="Arial" w:cs="Arial"/>
                <w:b/>
                <w:bCs/>
                <w:sz w:val="20"/>
                <w:szCs w:val="20"/>
              </w:rPr>
              <w:t>MM</w:t>
            </w:r>
          </w:p>
        </w:tc>
      </w:tr>
      <w:tr w:rsidR="00387436" w:rsidTr="00387436">
        <w:tc>
          <w:tcPr>
            <w:tcW w:w="289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string.cbs</w:t>
            </w:r>
          </w:p>
        </w:tc>
        <w:tc>
          <w:tcPr>
            <w:tcW w:w="6678" w:type="dxa"/>
          </w:tcPr>
          <w:p w:rsidR="00387436" w:rsidRDefault="00387436" w:rsidP="00387436">
            <w:pPr>
              <w:widowControl w:val="0"/>
              <w:tabs>
                <w:tab w:val="left" w:pos="3280"/>
              </w:tabs>
              <w:autoSpaceDE w:val="0"/>
              <w:autoSpaceDN w:val="0"/>
              <w:adjustRightInd w:val="0"/>
              <w:spacing w:line="224" w:lineRule="exact"/>
              <w:rPr>
                <w:rFonts w:ascii="Times New Roman" w:hAnsi="Times New Roman" w:cs="Times New Roman"/>
                <w:sz w:val="24"/>
                <w:szCs w:val="24"/>
              </w:rPr>
            </w:pPr>
            <w:r>
              <w:rPr>
                <w:rFonts w:ascii="Arial" w:hAnsi="Arial" w:cs="Arial"/>
                <w:sz w:val="20"/>
                <w:szCs w:val="20"/>
              </w:rPr>
              <w:t>Routines for I18N strings</w:t>
            </w:r>
          </w:p>
        </w:tc>
      </w:tr>
      <w:tr w:rsidR="00387436" w:rsidTr="00387436">
        <w:tc>
          <w:tcPr>
            <w:tcW w:w="2898" w:type="dxa"/>
          </w:tcPr>
          <w:p w:rsidR="00387436" w:rsidRDefault="00387436">
            <w:pPr>
              <w:widowControl w:val="0"/>
              <w:autoSpaceDE w:val="0"/>
              <w:autoSpaceDN w:val="0"/>
              <w:adjustRightInd w:val="0"/>
              <w:spacing w:line="366" w:lineRule="exact"/>
              <w:rPr>
                <w:rFonts w:ascii="Arial" w:hAnsi="Arial" w:cs="Arial"/>
                <w:sz w:val="20"/>
                <w:szCs w:val="20"/>
              </w:rPr>
            </w:pPr>
            <w:r>
              <w:rPr>
                <w:rFonts w:ascii="Arial" w:hAnsi="Arial" w:cs="Arial"/>
                <w:sz w:val="20"/>
                <w:szCs w:val="20"/>
              </w:rPr>
              <w:t>lists.cbs</w:t>
            </w:r>
          </w:p>
        </w:tc>
        <w:tc>
          <w:tcPr>
            <w:tcW w:w="6678" w:type="dxa"/>
          </w:tcPr>
          <w:p w:rsidR="00387436" w:rsidRDefault="0038743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Routines for I18N lists</w:t>
            </w:r>
          </w:p>
        </w:tc>
      </w:tr>
    </w:tbl>
    <w:p w:rsidR="00154B5D" w:rsidRDefault="00154B5D">
      <w:pPr>
        <w:widowControl w:val="0"/>
        <w:autoSpaceDE w:val="0"/>
        <w:autoSpaceDN w:val="0"/>
        <w:adjustRightInd w:val="0"/>
        <w:spacing w:after="0" w:line="366" w:lineRule="exact"/>
        <w:rPr>
          <w:rFonts w:ascii="Times New Roman" w:hAnsi="Times New Roman" w:cs="Times New Roman"/>
          <w:sz w:val="24"/>
          <w:szCs w:val="24"/>
        </w:rPr>
      </w:pPr>
    </w:p>
    <w:p w:rsidR="00387436" w:rsidRDefault="00387436">
      <w:pPr>
        <w:widowControl w:val="0"/>
        <w:autoSpaceDE w:val="0"/>
        <w:autoSpaceDN w:val="0"/>
        <w:adjustRightInd w:val="0"/>
        <w:spacing w:after="0" w:line="366"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20"/>
          <w:szCs w:val="20"/>
        </w:rPr>
        <w:t xml:space="preserve">The following files are provided in the </w:t>
      </w:r>
      <w:r>
        <w:rPr>
          <w:rFonts w:ascii="Arial" w:hAnsi="Arial" w:cs="Arial"/>
          <w:i/>
          <w:iCs/>
          <w:sz w:val="20"/>
          <w:szCs w:val="20"/>
        </w:rPr>
        <w:t>files</w:t>
      </w:r>
      <w:r>
        <w:rPr>
          <w:rFonts w:ascii="Arial" w:hAnsi="Arial" w:cs="Arial"/>
          <w:sz w:val="20"/>
          <w:szCs w:val="20"/>
        </w:rPr>
        <w:t xml:space="preserve"> directory:</w:t>
      </w:r>
    </w:p>
    <w:p w:rsidR="00154B5D" w:rsidRDefault="00154B5D">
      <w:pPr>
        <w:widowControl w:val="0"/>
        <w:autoSpaceDE w:val="0"/>
        <w:autoSpaceDN w:val="0"/>
        <w:adjustRightInd w:val="0"/>
        <w:spacing w:after="0" w:line="272" w:lineRule="exact"/>
        <w:rPr>
          <w:rFonts w:ascii="Times New Roman" w:hAnsi="Times New Roman" w:cs="Times New Roman"/>
          <w:sz w:val="24"/>
          <w:szCs w:val="24"/>
        </w:rPr>
      </w:pPr>
      <w:r w:rsidRPr="00154B5D">
        <w:rPr>
          <w:noProof/>
        </w:rPr>
        <w:pict>
          <v:rect id="_x0000_s1102" style="position:absolute;margin-left:144.1pt;margin-top:14.35pt;width:286.2pt;height:17.5pt;z-index:-251580416" o:allowincell="f" fillcolor="black" stroked="f"/>
        </w:pict>
      </w:r>
      <w:r w:rsidRPr="00154B5D">
        <w:rPr>
          <w:noProof/>
        </w:rPr>
        <w:pict>
          <v:rect id="_x0000_s1103" style="position:absolute;margin-left:5.6pt;margin-top:14.35pt;width:127.7pt;height:17.5pt;z-index:-251579392" o:allowincell="f" fillcolor="black" stroked="f"/>
        </w:pict>
      </w:r>
      <w:r w:rsidRPr="00154B5D">
        <w:rPr>
          <w:noProof/>
        </w:rPr>
        <w:pict>
          <v:rect id="_x0000_s1104" style="position:absolute;margin-left:.55pt;margin-top:13.6pt;width:137.75pt;height:18.25pt;z-index:-251578368" o:allowincell="f" fillcolor="black" stroked="f"/>
        </w:pict>
      </w:r>
      <w:r w:rsidRPr="00154B5D">
        <w:rPr>
          <w:noProof/>
        </w:rPr>
        <w:pict>
          <v:rect id="_x0000_s1105" style="position:absolute;margin-left:139pt;margin-top:13.6pt;width:296.3pt;height:18.25pt;z-index:-251577344" o:allowincell="f" fillcolor="black" stroked="f"/>
        </w:pict>
      </w:r>
    </w:p>
    <w:tbl>
      <w:tblPr>
        <w:tblW w:w="0" w:type="auto"/>
        <w:tblInd w:w="10" w:type="dxa"/>
        <w:tblLayout w:type="fixed"/>
        <w:tblCellMar>
          <w:left w:w="0" w:type="dxa"/>
          <w:right w:w="0" w:type="dxa"/>
        </w:tblCellMar>
        <w:tblLook w:val="0000"/>
      </w:tblPr>
      <w:tblGrid>
        <w:gridCol w:w="2780"/>
        <w:gridCol w:w="5940"/>
      </w:tblGrid>
      <w:tr w:rsidR="00154B5D">
        <w:trPr>
          <w:trHeight w:val="294"/>
        </w:trPr>
        <w:tc>
          <w:tcPr>
            <w:tcW w:w="2780" w:type="dxa"/>
            <w:tcBorders>
              <w:top w:val="nil"/>
              <w:left w:val="single" w:sz="8" w:space="0" w:color="auto"/>
              <w:bottom w:val="nil"/>
              <w:right w:val="single" w:sz="8" w:space="0" w:color="auto"/>
            </w:tcBorders>
            <w:vAlign w:val="bottom"/>
          </w:tcPr>
          <w:p w:rsidR="00154B5D" w:rsidRDefault="0006105A">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b/>
                <w:bCs/>
                <w:color w:val="FFFFFF"/>
                <w:sz w:val="20"/>
                <w:szCs w:val="20"/>
              </w:rPr>
              <w:t>File Name</w:t>
            </w:r>
          </w:p>
        </w:tc>
        <w:tc>
          <w:tcPr>
            <w:tcW w:w="5940" w:type="dxa"/>
            <w:tcBorders>
              <w:top w:val="nil"/>
              <w:left w:val="nil"/>
              <w:bottom w:val="nil"/>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Purpose</w:t>
            </w:r>
          </w:p>
        </w:tc>
      </w:tr>
      <w:tr w:rsidR="00154B5D">
        <w:trPr>
          <w:trHeight w:val="60"/>
        </w:trPr>
        <w:tc>
          <w:tcPr>
            <w:tcW w:w="2780" w:type="dxa"/>
            <w:tcBorders>
              <w:top w:val="nil"/>
              <w:left w:val="single" w:sz="8" w:space="0" w:color="auto"/>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4"/>
                <w:szCs w:val="4"/>
              </w:rPr>
            </w:pPr>
          </w:p>
        </w:tc>
        <w:tc>
          <w:tcPr>
            <w:tcW w:w="5940" w:type="dxa"/>
            <w:tcBorders>
              <w:top w:val="nil"/>
              <w:left w:val="nil"/>
              <w:bottom w:val="single" w:sz="8" w:space="0" w:color="auto"/>
              <w:right w:val="single" w:sz="8" w:space="0" w:color="auto"/>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4"/>
                <w:szCs w:val="4"/>
              </w:rPr>
            </w:pPr>
          </w:p>
        </w:tc>
      </w:tr>
      <w:tr w:rsidR="00154B5D">
        <w:trPr>
          <w:trHeight w:val="225"/>
        </w:trPr>
        <w:tc>
          <w:tcPr>
            <w:tcW w:w="278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20"/>
              <w:rPr>
                <w:rFonts w:ascii="Times New Roman" w:hAnsi="Times New Roman" w:cs="Times New Roman"/>
                <w:sz w:val="24"/>
                <w:szCs w:val="24"/>
              </w:rPr>
            </w:pPr>
            <w:r>
              <w:rPr>
                <w:rFonts w:ascii="Arial" w:hAnsi="Arial" w:cs="Arial"/>
                <w:sz w:val="20"/>
                <w:szCs w:val="20"/>
              </w:rPr>
              <w:t>msg_box_strings.dat</w:t>
            </w:r>
          </w:p>
        </w:tc>
        <w:tc>
          <w:tcPr>
            <w:tcW w:w="594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I18N strings for the I18N message box form</w:t>
            </w:r>
          </w:p>
        </w:tc>
      </w:tr>
      <w:tr w:rsidR="00154B5D">
        <w:trPr>
          <w:trHeight w:val="225"/>
        </w:trPr>
        <w:tc>
          <w:tcPr>
            <w:tcW w:w="278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20"/>
              <w:rPr>
                <w:rFonts w:ascii="Times New Roman" w:hAnsi="Times New Roman" w:cs="Times New Roman"/>
                <w:sz w:val="24"/>
                <w:szCs w:val="24"/>
              </w:rPr>
            </w:pPr>
            <w:r>
              <w:rPr>
                <w:rFonts w:ascii="Arial" w:hAnsi="Arial" w:cs="Arial"/>
                <w:sz w:val="20"/>
                <w:szCs w:val="20"/>
              </w:rPr>
              <w:t>path_edit_strings.dat</w:t>
            </w:r>
          </w:p>
        </w:tc>
        <w:tc>
          <w:tcPr>
            <w:tcW w:w="594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I18N strings for the path editor</w:t>
            </w:r>
          </w:p>
        </w:tc>
      </w:tr>
      <w:tr w:rsidR="00154B5D">
        <w:trPr>
          <w:trHeight w:val="225"/>
        </w:trPr>
        <w:tc>
          <w:tcPr>
            <w:tcW w:w="278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20"/>
              <w:rPr>
                <w:rFonts w:ascii="Times New Roman" w:hAnsi="Times New Roman" w:cs="Times New Roman"/>
                <w:sz w:val="24"/>
                <w:szCs w:val="24"/>
              </w:rPr>
            </w:pPr>
            <w:r>
              <w:rPr>
                <w:rFonts w:ascii="Arial" w:hAnsi="Arial" w:cs="Arial"/>
                <w:sz w:val="20"/>
                <w:szCs w:val="20"/>
              </w:rPr>
              <w:t>mm_strings.dat</w:t>
            </w:r>
          </w:p>
        </w:tc>
        <w:tc>
          <w:tcPr>
            <w:tcW w:w="594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 xml:space="preserve">I18N strings for the </w:t>
            </w:r>
            <w:r>
              <w:rPr>
                <w:rFonts w:ascii="Arial" w:hAnsi="Arial" w:cs="Arial"/>
                <w:b/>
                <w:bCs/>
                <w:sz w:val="20"/>
                <w:szCs w:val="20"/>
              </w:rPr>
              <w:t>MM</w:t>
            </w:r>
            <w:r>
              <w:rPr>
                <w:rFonts w:ascii="Arial" w:hAnsi="Arial" w:cs="Arial"/>
                <w:sz w:val="20"/>
                <w:szCs w:val="20"/>
              </w:rPr>
              <w:t xml:space="preserve"> forms</w:t>
            </w:r>
          </w:p>
        </w:tc>
      </w:tr>
      <w:tr w:rsidR="00154B5D">
        <w:trPr>
          <w:trHeight w:val="225"/>
        </w:trPr>
        <w:tc>
          <w:tcPr>
            <w:tcW w:w="278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20"/>
              <w:rPr>
                <w:rFonts w:ascii="Times New Roman" w:hAnsi="Times New Roman" w:cs="Times New Roman"/>
                <w:sz w:val="24"/>
                <w:szCs w:val="24"/>
              </w:rPr>
            </w:pPr>
            <w:r>
              <w:rPr>
                <w:rFonts w:ascii="Arial" w:hAnsi="Arial" w:cs="Arial"/>
                <w:sz w:val="20"/>
                <w:szCs w:val="20"/>
              </w:rPr>
              <w:t>mm_config.dat</w:t>
            </w:r>
          </w:p>
        </w:tc>
        <w:tc>
          <w:tcPr>
            <w:tcW w:w="594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Configuration items, auto-numbering scheme, and locales</w:t>
            </w:r>
          </w:p>
        </w:tc>
      </w:tr>
    </w:tbl>
    <w:p w:rsidR="00154B5D" w:rsidRDefault="00154B5D">
      <w:pPr>
        <w:widowControl w:val="0"/>
        <w:autoSpaceDE w:val="0"/>
        <w:autoSpaceDN w:val="0"/>
        <w:adjustRightInd w:val="0"/>
        <w:spacing w:after="0" w:line="338"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40"/>
        <w:rPr>
          <w:rFonts w:ascii="Arial" w:hAnsi="Arial" w:cs="Arial"/>
          <w:sz w:val="20"/>
          <w:szCs w:val="20"/>
        </w:rPr>
      </w:pPr>
      <w:r>
        <w:rPr>
          <w:rFonts w:ascii="Arial" w:hAnsi="Arial" w:cs="Arial"/>
          <w:sz w:val="20"/>
          <w:szCs w:val="20"/>
        </w:rPr>
        <w:t xml:space="preserve">The following file is provided in the </w:t>
      </w:r>
      <w:r>
        <w:rPr>
          <w:rFonts w:ascii="Arial" w:hAnsi="Arial" w:cs="Arial"/>
          <w:i/>
          <w:iCs/>
          <w:sz w:val="20"/>
          <w:szCs w:val="20"/>
        </w:rPr>
        <w:t>forms</w:t>
      </w:r>
      <w:r>
        <w:rPr>
          <w:rFonts w:ascii="Arial" w:hAnsi="Arial" w:cs="Arial"/>
          <w:sz w:val="20"/>
          <w:szCs w:val="20"/>
        </w:rPr>
        <w:t xml:space="preserve"> directory:</w:t>
      </w:r>
    </w:p>
    <w:p w:rsidR="00EA5FC2" w:rsidRDefault="00EA5FC2">
      <w:pPr>
        <w:widowControl w:val="0"/>
        <w:autoSpaceDE w:val="0"/>
        <w:autoSpaceDN w:val="0"/>
        <w:adjustRightInd w:val="0"/>
        <w:spacing w:after="0" w:line="240" w:lineRule="auto"/>
        <w:ind w:left="40"/>
        <w:rPr>
          <w:rFonts w:ascii="Times New Roman" w:hAnsi="Times New Roman" w:cs="Times New Roman"/>
          <w:sz w:val="24"/>
          <w:szCs w:val="24"/>
        </w:rPr>
      </w:pPr>
    </w:p>
    <w:p w:rsidR="00154B5D" w:rsidRDefault="00154B5D">
      <w:pPr>
        <w:widowControl w:val="0"/>
        <w:autoSpaceDE w:val="0"/>
        <w:autoSpaceDN w:val="0"/>
        <w:adjustRightInd w:val="0"/>
        <w:spacing w:after="0" w:line="137" w:lineRule="exact"/>
        <w:rPr>
          <w:rFonts w:ascii="Times New Roman" w:hAnsi="Times New Roman" w:cs="Times New Roman"/>
          <w:sz w:val="24"/>
          <w:szCs w:val="24"/>
        </w:rPr>
      </w:pPr>
    </w:p>
    <w:tbl>
      <w:tblPr>
        <w:tblW w:w="0" w:type="auto"/>
        <w:tblInd w:w="20" w:type="dxa"/>
        <w:tblLayout w:type="fixed"/>
        <w:tblCellMar>
          <w:left w:w="0" w:type="dxa"/>
          <w:right w:w="0" w:type="dxa"/>
        </w:tblCellMar>
        <w:tblLook w:val="0000"/>
      </w:tblPr>
      <w:tblGrid>
        <w:gridCol w:w="2760"/>
        <w:gridCol w:w="5920"/>
      </w:tblGrid>
      <w:tr w:rsidR="00154B5D">
        <w:trPr>
          <w:trHeight w:val="274"/>
        </w:trPr>
        <w:tc>
          <w:tcPr>
            <w:tcW w:w="276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File</w:t>
            </w:r>
          </w:p>
        </w:tc>
        <w:tc>
          <w:tcPr>
            <w:tcW w:w="59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color w:val="FFFFFF"/>
                <w:sz w:val="20"/>
                <w:szCs w:val="20"/>
              </w:rPr>
              <w:t>Purpose</w:t>
            </w:r>
          </w:p>
        </w:tc>
      </w:tr>
      <w:tr w:rsidR="00154B5D">
        <w:trPr>
          <w:trHeight w:val="94"/>
        </w:trPr>
        <w:tc>
          <w:tcPr>
            <w:tcW w:w="276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c>
          <w:tcPr>
            <w:tcW w:w="59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6"/>
                <w:szCs w:val="6"/>
              </w:rPr>
            </w:pPr>
          </w:p>
        </w:tc>
      </w:tr>
      <w:tr w:rsidR="00154B5D">
        <w:trPr>
          <w:trHeight w:val="232"/>
        </w:trPr>
        <w:tc>
          <w:tcPr>
            <w:tcW w:w="276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mm4260.dat</w:t>
            </w:r>
          </w:p>
        </w:tc>
        <w:tc>
          <w:tcPr>
            <w:tcW w:w="592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20"/>
                <w:szCs w:val="20"/>
              </w:rPr>
              <w:t>Forms for profile/variable administration</w:t>
            </w:r>
          </w:p>
        </w:tc>
      </w:tr>
      <w:tr w:rsidR="00154B5D">
        <w:trPr>
          <w:trHeight w:val="225"/>
        </w:trPr>
        <w:tc>
          <w:tcPr>
            <w:tcW w:w="276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1947.dat</w:t>
            </w:r>
          </w:p>
        </w:tc>
        <w:tc>
          <w:tcPr>
            <w:tcW w:w="592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Internationalized message box form</w:t>
            </w:r>
          </w:p>
        </w:tc>
      </w:tr>
      <w:tr w:rsidR="00154B5D">
        <w:trPr>
          <w:trHeight w:val="225"/>
        </w:trPr>
        <w:tc>
          <w:tcPr>
            <w:tcW w:w="2760" w:type="dxa"/>
            <w:tcBorders>
              <w:top w:val="nil"/>
              <w:left w:val="single" w:sz="8" w:space="0" w:color="auto"/>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2200.dat</w:t>
            </w:r>
          </w:p>
        </w:tc>
        <w:tc>
          <w:tcPr>
            <w:tcW w:w="5920" w:type="dxa"/>
            <w:tcBorders>
              <w:top w:val="nil"/>
              <w:left w:val="nil"/>
              <w:bottom w:val="single" w:sz="8" w:space="0" w:color="auto"/>
              <w:right w:val="single" w:sz="8" w:space="0" w:color="auto"/>
            </w:tcBorders>
            <w:vAlign w:val="bottom"/>
          </w:tcPr>
          <w:p w:rsidR="00154B5D" w:rsidRDefault="0006105A">
            <w:pPr>
              <w:widowControl w:val="0"/>
              <w:autoSpaceDE w:val="0"/>
              <w:autoSpaceDN w:val="0"/>
              <w:adjustRightInd w:val="0"/>
              <w:spacing w:after="0" w:line="224" w:lineRule="exact"/>
              <w:ind w:left="100"/>
              <w:rPr>
                <w:rFonts w:ascii="Times New Roman" w:hAnsi="Times New Roman" w:cs="Times New Roman"/>
                <w:sz w:val="24"/>
                <w:szCs w:val="24"/>
              </w:rPr>
            </w:pPr>
            <w:r>
              <w:rPr>
                <w:rFonts w:ascii="Arial" w:hAnsi="Arial" w:cs="Arial"/>
                <w:sz w:val="20"/>
                <w:szCs w:val="20"/>
              </w:rPr>
              <w:t>Path editor form</w:t>
            </w:r>
          </w:p>
        </w:tc>
      </w:tr>
    </w:tbl>
    <w:p w:rsidR="00154B5D" w:rsidRDefault="00154B5D">
      <w:pPr>
        <w:widowControl w:val="0"/>
        <w:autoSpaceDE w:val="0"/>
        <w:autoSpaceDN w:val="0"/>
        <w:adjustRightInd w:val="0"/>
        <w:spacing w:after="0" w:line="338" w:lineRule="exact"/>
        <w:rPr>
          <w:rFonts w:ascii="Times New Roman" w:hAnsi="Times New Roman" w:cs="Times New Roman"/>
          <w:sz w:val="24"/>
          <w:szCs w:val="24"/>
        </w:rPr>
      </w:pPr>
      <w:r w:rsidRPr="00154B5D">
        <w:rPr>
          <w:noProof/>
        </w:rPr>
        <w:pict>
          <v:rect id="_x0000_s1106" style="position:absolute;margin-left:144.1pt;margin-top:-54.55pt;width:285.35pt;height:17.5pt;z-index:-251576320;mso-position-horizontal-relative:text;mso-position-vertical-relative:text" o:allowincell="f" fillcolor="black" stroked="f"/>
        </w:pict>
      </w:r>
      <w:r w:rsidRPr="00154B5D">
        <w:rPr>
          <w:noProof/>
        </w:rPr>
        <w:pict>
          <v:rect id="_x0000_s1107" style="position:absolute;margin-left:.5pt;margin-top:-55.45pt;width:1.05pt;height:1.05pt;z-index:-251575296;mso-position-horizontal-relative:text;mso-position-vertical-relative:text" o:allowincell="f" fillcolor="black" stroked="f"/>
        </w:pict>
      </w:r>
      <w:r w:rsidRPr="00154B5D">
        <w:rPr>
          <w:noProof/>
        </w:rPr>
        <w:pict>
          <v:rect id="_x0000_s1108" style="position:absolute;margin-left:6.45pt;margin-top:-54.55pt;width:126.85pt;height:17.5pt;z-index:-251574272;mso-position-horizontal-relative:text;mso-position-vertical-relative:text" o:allowincell="f" fillcolor="black" stroked="f"/>
        </w:pict>
      </w:r>
      <w:r w:rsidRPr="00154B5D">
        <w:rPr>
          <w:noProof/>
        </w:rPr>
        <w:pict>
          <v:rect id="_x0000_s1109" style="position:absolute;margin-left:1.4pt;margin-top:-55.3pt;width:136.9pt;height:18.25pt;z-index:-251573248;mso-position-horizontal-relative:text;mso-position-vertical-relative:text" o:allowincell="f" fillcolor="black" stroked="f"/>
        </w:pict>
      </w:r>
      <w:r w:rsidRPr="00154B5D">
        <w:rPr>
          <w:noProof/>
        </w:rPr>
        <w:pict>
          <v:rect id="_x0000_s1110" style="position:absolute;margin-left:138.15pt;margin-top:-55.45pt;width:1pt;height:1.05pt;z-index:-251572224;mso-position-horizontal-relative:text;mso-position-vertical-relative:text" o:allowincell="f" fillcolor="black" stroked="f"/>
        </w:pict>
      </w:r>
      <w:r w:rsidRPr="00154B5D">
        <w:rPr>
          <w:noProof/>
        </w:rPr>
        <w:pict>
          <v:rect id="_x0000_s1111" style="position:absolute;margin-left:139pt;margin-top:-55.3pt;width:295.55pt;height:18.25pt;z-index:-251571200;mso-position-horizontal-relative:text;mso-position-vertical-relative:text" o:allowincell="f" fillcolor="black" stroked="f"/>
        </w:pict>
      </w:r>
      <w:r w:rsidRPr="00154B5D">
        <w:rPr>
          <w:noProof/>
        </w:rPr>
        <w:pict>
          <v:rect id="_x0000_s1112" style="position:absolute;margin-left:434.4pt;margin-top:-55.45pt;width:1.05pt;height:1.05pt;z-index:-251570176;mso-position-horizontal-relative:text;mso-position-vertical-relative:text" o:allowincell="f" fillcolor="black" stroked="f"/>
        </w:pict>
      </w:r>
      <w:r w:rsidRPr="00154B5D">
        <w:rPr>
          <w:noProof/>
        </w:rPr>
        <w:pict>
          <v:rect id="_x0000_s1113" style="position:absolute;margin-left:.65pt;margin-top:-54.55pt;width:434.65pt;height:17.5pt;z-index:-251569152;mso-position-horizontal-relative:text;mso-position-vertical-relative:text" o:allowincell="f" fillcolor="black" stroked="f"/>
        </w:pict>
      </w:r>
      <w:r w:rsidRPr="00154B5D">
        <w:rPr>
          <w:noProof/>
        </w:rPr>
        <w:pict>
          <v:rect id="_x0000_s1114" style="position:absolute;margin-left:1.4pt;margin-top:-54.55pt;width:136.9pt;height:18.2pt;z-index:-251568128;mso-position-horizontal-relative:text;mso-position-vertical-relative:text" o:allowincell="f" fillcolor="black" stroked="f"/>
        </w:pict>
      </w:r>
      <w:r w:rsidRPr="00154B5D">
        <w:rPr>
          <w:noProof/>
        </w:rPr>
        <w:pict>
          <v:rect id="_x0000_s1115" style="position:absolute;margin-left:139pt;margin-top:-54.55pt;width:295.55pt;height:18.2pt;z-index:-251567104;mso-position-horizontal-relative:text;mso-position-vertical-relative:text" o:allowincell="f" fillcolor="black" stroked="f"/>
        </w:pict>
      </w:r>
    </w:p>
    <w:p w:rsidR="00154B5D" w:rsidRDefault="0006105A">
      <w:pPr>
        <w:widowControl w:val="0"/>
        <w:autoSpaceDE w:val="0"/>
        <w:autoSpaceDN w:val="0"/>
        <w:adjustRightInd w:val="0"/>
        <w:spacing w:after="0" w:line="240" w:lineRule="auto"/>
        <w:ind w:left="40"/>
        <w:rPr>
          <w:rFonts w:ascii="Arial" w:hAnsi="Arial" w:cs="Arial"/>
          <w:sz w:val="20"/>
          <w:szCs w:val="20"/>
        </w:rPr>
      </w:pPr>
      <w:r>
        <w:rPr>
          <w:rFonts w:ascii="Arial" w:hAnsi="Arial" w:cs="Arial"/>
          <w:sz w:val="20"/>
          <w:szCs w:val="20"/>
        </w:rPr>
        <w:t xml:space="preserve">The following files are provided in the </w:t>
      </w:r>
      <w:r>
        <w:rPr>
          <w:rFonts w:ascii="Arial" w:hAnsi="Arial" w:cs="Arial"/>
          <w:i/>
          <w:iCs/>
          <w:sz w:val="20"/>
          <w:szCs w:val="20"/>
        </w:rPr>
        <w:t>sample</w:t>
      </w:r>
      <w:r>
        <w:rPr>
          <w:rFonts w:ascii="Arial" w:hAnsi="Arial" w:cs="Arial"/>
          <w:sz w:val="20"/>
          <w:szCs w:val="20"/>
        </w:rPr>
        <w:t xml:space="preserve"> directory:</w:t>
      </w:r>
    </w:p>
    <w:p w:rsidR="00EA5FC2" w:rsidRDefault="00EA5FC2">
      <w:pPr>
        <w:widowControl w:val="0"/>
        <w:autoSpaceDE w:val="0"/>
        <w:autoSpaceDN w:val="0"/>
        <w:adjustRightInd w:val="0"/>
        <w:spacing w:after="0" w:line="240" w:lineRule="auto"/>
        <w:ind w:left="40"/>
        <w:rPr>
          <w:rFonts w:ascii="Arial" w:hAnsi="Arial" w:cs="Arial"/>
          <w:sz w:val="20"/>
          <w:szCs w:val="20"/>
        </w:rPr>
      </w:pPr>
    </w:p>
    <w:tbl>
      <w:tblPr>
        <w:tblStyle w:val="TableGrid"/>
        <w:tblW w:w="0" w:type="auto"/>
        <w:tblLook w:val="04A0"/>
      </w:tblPr>
      <w:tblGrid>
        <w:gridCol w:w="2898"/>
        <w:gridCol w:w="6678"/>
      </w:tblGrid>
      <w:tr w:rsidR="00EA5FC2" w:rsidTr="00083576">
        <w:tc>
          <w:tcPr>
            <w:tcW w:w="2898" w:type="dxa"/>
            <w:shd w:val="clear" w:color="auto" w:fill="000000" w:themeFill="text1"/>
          </w:tcPr>
          <w:p w:rsidR="00EA5FC2" w:rsidRPr="00387436" w:rsidRDefault="00EA5FC2" w:rsidP="00083576">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File Name</w:t>
            </w:r>
          </w:p>
        </w:tc>
        <w:tc>
          <w:tcPr>
            <w:tcW w:w="6678" w:type="dxa"/>
            <w:shd w:val="clear" w:color="auto" w:fill="000000" w:themeFill="text1"/>
          </w:tcPr>
          <w:p w:rsidR="00EA5FC2" w:rsidRPr="00387436" w:rsidRDefault="00EA5FC2" w:rsidP="00083576">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Purpose</w:t>
            </w:r>
          </w:p>
        </w:tc>
      </w:tr>
      <w:tr w:rsidR="00EA5FC2" w:rsidTr="00083576">
        <w:tc>
          <w:tcPr>
            <w:tcW w:w="289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sample_profile.dat</w:t>
            </w:r>
          </w:p>
        </w:tc>
        <w:tc>
          <w:tcPr>
            <w:tcW w:w="667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File with a sample profile and variables</w:t>
            </w:r>
          </w:p>
        </w:tc>
      </w:tr>
      <w:tr w:rsidR="00EA5FC2" w:rsidTr="00083576">
        <w:tc>
          <w:tcPr>
            <w:tcW w:w="289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mm420.cbs</w:t>
            </w:r>
          </w:p>
        </w:tc>
        <w:tc>
          <w:tcPr>
            <w:tcW w:w="667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Sample code file for Case Edit form</w:t>
            </w:r>
          </w:p>
        </w:tc>
      </w:tr>
      <w:tr w:rsidR="00EA5FC2" w:rsidTr="00083576">
        <w:tc>
          <w:tcPr>
            <w:tcW w:w="289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sample_quote.doc</w:t>
            </w:r>
          </w:p>
        </w:tc>
        <w:tc>
          <w:tcPr>
            <w:tcW w:w="667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Sample quote template</w:t>
            </w:r>
          </w:p>
        </w:tc>
      </w:tr>
      <w:tr w:rsidR="00EA5FC2" w:rsidTr="00083576">
        <w:tc>
          <w:tcPr>
            <w:tcW w:w="289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sample_license.doc</w:t>
            </w:r>
          </w:p>
        </w:tc>
        <w:tc>
          <w:tcPr>
            <w:tcW w:w="667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sidRPr="00EA5FC2">
              <w:rPr>
                <w:rFonts w:ascii="Arial" w:hAnsi="Arial" w:cs="Arial"/>
                <w:sz w:val="20"/>
                <w:szCs w:val="20"/>
              </w:rPr>
              <w:t>Sample license template</w:t>
            </w:r>
          </w:p>
        </w:tc>
      </w:tr>
    </w:tbl>
    <w:p w:rsidR="00EA5FC2" w:rsidRDefault="00EA5FC2">
      <w:pPr>
        <w:widowControl w:val="0"/>
        <w:autoSpaceDE w:val="0"/>
        <w:autoSpaceDN w:val="0"/>
        <w:adjustRightInd w:val="0"/>
        <w:spacing w:after="0" w:line="240" w:lineRule="auto"/>
        <w:ind w:left="40"/>
        <w:rPr>
          <w:rFonts w:ascii="Arial" w:hAnsi="Arial" w:cs="Arial"/>
          <w:sz w:val="20"/>
          <w:szCs w:val="20"/>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r w:rsidRPr="00154B5D">
        <w:rPr>
          <w:noProof/>
        </w:rPr>
        <w:pict>
          <v:rect id="_x0000_s1117" style="position:absolute;margin-left:1.7pt;margin-top:-134.05pt;width:1pt;height:1.05pt;z-index:-251565056" o:allowincell="f" fillcolor="black" stroked="f"/>
        </w:pict>
      </w:r>
      <w:r w:rsidRPr="00154B5D">
        <w:rPr>
          <w:noProof/>
        </w:rPr>
        <w:pict>
          <v:rect id="_x0000_s1120" style="position:absolute;margin-left:136.7pt;margin-top:-134.05pt;width:1.05pt;height:1.05pt;z-index:-251561984" o:allowincell="f" fillcolor="black" stroked="f"/>
        </w:pict>
      </w:r>
      <w:r w:rsidRPr="00154B5D">
        <w:rPr>
          <w:noProof/>
        </w:rPr>
        <w:pict>
          <v:rect id="_x0000_s1122" style="position:absolute;margin-left:433.25pt;margin-top:-134.05pt;width:1pt;height:1.05pt;z-index:-251559936" o:allowincell="f" fillcolor="black" stroked="f"/>
        </w:pict>
      </w:r>
      <w:r w:rsidRPr="00154B5D">
        <w:rPr>
          <w:noProof/>
        </w:rPr>
        <w:pict>
          <v:rect id="_x0000_s1127" style="position:absolute;margin-left:1.7pt;margin-top:-31.1pt;width:1pt;height:1.05pt;z-index:-251554816" o:allowincell="f" fillcolor="black" stroked="f"/>
        </w:pict>
      </w:r>
      <w:r w:rsidRPr="00154B5D">
        <w:rPr>
          <w:noProof/>
        </w:rPr>
        <w:pict>
          <v:rect id="_x0000_s1130" style="position:absolute;margin-left:136.7pt;margin-top:-31.1pt;width:1.05pt;height:1.05pt;z-index:-251551744" o:allowincell="f" fillcolor="black" stroked="f"/>
        </w:pict>
      </w:r>
      <w:r w:rsidRPr="00154B5D">
        <w:rPr>
          <w:noProof/>
        </w:rPr>
        <w:pict>
          <v:rect id="_x0000_s1132" style="position:absolute;margin-left:433.25pt;margin-top:-31.1pt;width:1pt;height:1.05pt;z-index:-251549696" o:allowincell="f" fillcolor="black" stroked="f"/>
        </w:pict>
      </w:r>
    </w:p>
    <w:p w:rsidR="00154B5D" w:rsidRDefault="00154B5D">
      <w:pPr>
        <w:widowControl w:val="0"/>
        <w:autoSpaceDE w:val="0"/>
        <w:autoSpaceDN w:val="0"/>
        <w:adjustRightInd w:val="0"/>
        <w:spacing w:after="0" w:line="252" w:lineRule="exact"/>
        <w:rPr>
          <w:rFonts w:ascii="Times New Roman" w:hAnsi="Times New Roman" w:cs="Times New Roman"/>
          <w:sz w:val="24"/>
          <w:szCs w:val="24"/>
        </w:rPr>
      </w:pPr>
    </w:p>
    <w:p w:rsidR="00EA5FC2" w:rsidRDefault="00EA5FC2" w:rsidP="00EA5FC2">
      <w:r>
        <w:t>The following files are provided in the schema directory</w:t>
      </w:r>
    </w:p>
    <w:tbl>
      <w:tblPr>
        <w:tblStyle w:val="TableGrid"/>
        <w:tblW w:w="0" w:type="auto"/>
        <w:tblLook w:val="04A0"/>
      </w:tblPr>
      <w:tblGrid>
        <w:gridCol w:w="2898"/>
        <w:gridCol w:w="6678"/>
      </w:tblGrid>
      <w:tr w:rsidR="00EA5FC2" w:rsidTr="00083576">
        <w:tc>
          <w:tcPr>
            <w:tcW w:w="2898" w:type="dxa"/>
            <w:shd w:val="clear" w:color="auto" w:fill="000000" w:themeFill="text1"/>
          </w:tcPr>
          <w:p w:rsidR="00EA5FC2" w:rsidRPr="00387436" w:rsidRDefault="00EA5FC2" w:rsidP="00083576">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File Name</w:t>
            </w:r>
          </w:p>
        </w:tc>
        <w:tc>
          <w:tcPr>
            <w:tcW w:w="6678" w:type="dxa"/>
            <w:shd w:val="clear" w:color="auto" w:fill="000000" w:themeFill="text1"/>
          </w:tcPr>
          <w:p w:rsidR="00EA5FC2" w:rsidRPr="00387436" w:rsidRDefault="00EA5FC2" w:rsidP="00083576">
            <w:pPr>
              <w:widowControl w:val="0"/>
              <w:autoSpaceDE w:val="0"/>
              <w:autoSpaceDN w:val="0"/>
              <w:adjustRightInd w:val="0"/>
              <w:spacing w:line="366" w:lineRule="exact"/>
              <w:rPr>
                <w:rFonts w:ascii="Arial" w:hAnsi="Arial" w:cs="Arial"/>
                <w:b/>
                <w:color w:val="FFFFFF" w:themeColor="background1"/>
                <w:sz w:val="20"/>
                <w:szCs w:val="20"/>
              </w:rPr>
            </w:pPr>
            <w:r w:rsidRPr="00387436">
              <w:rPr>
                <w:rFonts w:ascii="Arial" w:hAnsi="Arial" w:cs="Arial"/>
                <w:b/>
                <w:color w:val="FFFFFF" w:themeColor="background1"/>
                <w:sz w:val="20"/>
                <w:szCs w:val="20"/>
              </w:rPr>
              <w:t>Purpose</w:t>
            </w:r>
          </w:p>
        </w:tc>
      </w:tr>
      <w:tr w:rsidR="00EA5FC2" w:rsidTr="00083576">
        <w:tc>
          <w:tcPr>
            <w:tcW w:w="289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Mm_schema.sch</w:t>
            </w:r>
          </w:p>
        </w:tc>
        <w:tc>
          <w:tcPr>
            <w:tcW w:w="6678" w:type="dxa"/>
          </w:tcPr>
          <w:p w:rsidR="00EA5FC2" w:rsidRDefault="00EA5FC2" w:rsidP="00083576">
            <w:pPr>
              <w:widowControl w:val="0"/>
              <w:autoSpaceDE w:val="0"/>
              <w:autoSpaceDN w:val="0"/>
              <w:adjustRightInd w:val="0"/>
              <w:spacing w:line="366" w:lineRule="exact"/>
              <w:rPr>
                <w:rFonts w:ascii="Times New Roman" w:hAnsi="Times New Roman" w:cs="Times New Roman"/>
                <w:sz w:val="24"/>
                <w:szCs w:val="24"/>
              </w:rPr>
            </w:pPr>
            <w:r>
              <w:rPr>
                <w:rFonts w:ascii="Arial" w:hAnsi="Arial" w:cs="Arial"/>
                <w:sz w:val="20"/>
                <w:szCs w:val="20"/>
              </w:rPr>
              <w:t>Schema changes for new tables, columns, and relations</w:t>
            </w:r>
          </w:p>
        </w:tc>
      </w:tr>
    </w:tbl>
    <w:p w:rsidR="00EA5FC2" w:rsidRDefault="00EA5FC2" w:rsidP="00EA5FC2"/>
    <w:p w:rsidR="00EA5FC2" w:rsidRDefault="00EA5FC2">
      <w:pPr>
        <w:rPr>
          <w:rFonts w:asciiTheme="majorHAnsi" w:eastAsiaTheme="majorEastAsia" w:hAnsiTheme="majorHAnsi" w:cstheme="majorBidi"/>
          <w:b/>
          <w:bCs/>
          <w:color w:val="365F91" w:themeColor="accent1" w:themeShade="BF"/>
          <w:sz w:val="28"/>
          <w:szCs w:val="28"/>
        </w:rPr>
      </w:pPr>
      <w:r>
        <w:br w:type="page"/>
      </w:r>
    </w:p>
    <w:p w:rsidR="00154B5D" w:rsidRDefault="0006105A" w:rsidP="0079479D">
      <w:pPr>
        <w:pStyle w:val="Heading1"/>
        <w:rPr>
          <w:rFonts w:ascii="Times New Roman" w:hAnsi="Times New Roman" w:cs="Times New Roman"/>
          <w:sz w:val="24"/>
          <w:szCs w:val="24"/>
        </w:rPr>
      </w:pPr>
      <w:bookmarkStart w:id="25" w:name="_Toc287450313"/>
      <w:r>
        <w:lastRenderedPageBreak/>
        <w:t>Installation</w:t>
      </w:r>
      <w:bookmarkEnd w:id="25"/>
    </w:p>
    <w:p w:rsidR="00154B5D" w:rsidRDefault="00154B5D">
      <w:pPr>
        <w:widowControl w:val="0"/>
        <w:autoSpaceDE w:val="0"/>
        <w:autoSpaceDN w:val="0"/>
        <w:adjustRightInd w:val="0"/>
        <w:spacing w:after="0" w:line="6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1" w:lineRule="auto"/>
        <w:ind w:left="40" w:right="720"/>
        <w:jc w:val="both"/>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files may be installed on any server machine that can execute the Clarify Data Dictionary</w:t>
      </w:r>
      <w:r>
        <w:rPr>
          <w:rFonts w:ascii="Arial" w:hAnsi="Arial" w:cs="Arial"/>
          <w:b/>
          <w:bCs/>
          <w:sz w:val="20"/>
          <w:szCs w:val="20"/>
        </w:rPr>
        <w:t xml:space="preserve"> </w:t>
      </w:r>
      <w:r>
        <w:rPr>
          <w:rFonts w:ascii="Arial" w:hAnsi="Arial" w:cs="Arial"/>
          <w:sz w:val="20"/>
          <w:szCs w:val="20"/>
        </w:rPr>
        <w:t>Editor (ddeditor), the Clarify User Interface Editor (uieditor), the Clarify Data Exchange Tool (dataex) and the Clarify ClearBasic Compiler (cbex). The ClearBasic source files (*.cbs) should be installed in the same directory as the directives file (</w:t>
      </w:r>
      <w:r>
        <w:rPr>
          <w:rFonts w:ascii="Arial" w:hAnsi="Arial" w:cs="Arial"/>
          <w:i/>
          <w:iCs/>
          <w:sz w:val="20"/>
          <w:szCs w:val="20"/>
        </w:rPr>
        <w:t>mm.dir</w:t>
      </w:r>
      <w:r>
        <w:rPr>
          <w:rFonts w:ascii="Arial" w:hAnsi="Arial" w:cs="Arial"/>
          <w:sz w:val="20"/>
          <w:szCs w:val="20"/>
        </w:rPr>
        <w:t>).</w:t>
      </w:r>
    </w:p>
    <w:p w:rsidR="00154B5D" w:rsidRDefault="00154B5D">
      <w:pPr>
        <w:widowControl w:val="0"/>
        <w:autoSpaceDE w:val="0"/>
        <w:autoSpaceDN w:val="0"/>
        <w:adjustRightInd w:val="0"/>
        <w:spacing w:after="0" w:line="8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84" w:lineRule="auto"/>
        <w:ind w:left="40" w:right="720"/>
        <w:rPr>
          <w:rFonts w:ascii="Times New Roman" w:hAnsi="Times New Roman" w:cs="Times New Roman"/>
          <w:sz w:val="24"/>
          <w:szCs w:val="24"/>
        </w:rPr>
      </w:pPr>
      <w:r>
        <w:rPr>
          <w:rFonts w:ascii="Arial" w:hAnsi="Arial" w:cs="Arial"/>
          <w:sz w:val="20"/>
          <w:szCs w:val="20"/>
        </w:rPr>
        <w:t xml:space="preserve">Once the install package is unzipped, the following tasks need to be performed during the installation of </w:t>
      </w:r>
      <w:r>
        <w:rPr>
          <w:rFonts w:ascii="Arial" w:hAnsi="Arial" w:cs="Arial"/>
          <w:b/>
          <w:bCs/>
          <w:sz w:val="20"/>
          <w:szCs w:val="20"/>
        </w:rPr>
        <w:t>MM</w:t>
      </w:r>
      <w:r>
        <w:rPr>
          <w:rFonts w:ascii="Arial" w:hAnsi="Arial" w:cs="Arial"/>
          <w:sz w:val="20"/>
          <w:szCs w:val="20"/>
        </w:rPr>
        <w:t>:</w:t>
      </w:r>
    </w:p>
    <w:p w:rsidR="00154B5D" w:rsidRDefault="00154B5D">
      <w:pPr>
        <w:widowControl w:val="0"/>
        <w:autoSpaceDE w:val="0"/>
        <w:autoSpaceDN w:val="0"/>
        <w:adjustRightInd w:val="0"/>
        <w:spacing w:after="0" w:line="35" w:lineRule="exact"/>
        <w:rPr>
          <w:rFonts w:ascii="Times New Roman" w:hAnsi="Times New Roman" w:cs="Times New Roman"/>
          <w:sz w:val="24"/>
          <w:szCs w:val="24"/>
        </w:rPr>
      </w:pPr>
    </w:p>
    <w:tbl>
      <w:tblPr>
        <w:tblW w:w="9380" w:type="dxa"/>
        <w:tblInd w:w="40" w:type="dxa"/>
        <w:tblLayout w:type="fixed"/>
        <w:tblCellMar>
          <w:left w:w="0" w:type="dxa"/>
          <w:right w:w="0" w:type="dxa"/>
        </w:tblCellMar>
        <w:tblLook w:val="0000"/>
      </w:tblPr>
      <w:tblGrid>
        <w:gridCol w:w="3720"/>
        <w:gridCol w:w="2140"/>
        <w:gridCol w:w="2280"/>
        <w:gridCol w:w="1220"/>
        <w:gridCol w:w="20"/>
      </w:tblGrid>
      <w:tr w:rsidR="00154B5D" w:rsidTr="004956DB">
        <w:trPr>
          <w:trHeight w:val="230"/>
        </w:trPr>
        <w:tc>
          <w:tcPr>
            <w:tcW w:w="3720" w:type="dxa"/>
            <w:tcBorders>
              <w:top w:val="nil"/>
              <w:left w:val="nil"/>
              <w:bottom w:val="nil"/>
              <w:right w:val="nil"/>
            </w:tcBorders>
            <w:vAlign w:val="bottom"/>
          </w:tcPr>
          <w:p w:rsidR="00154B5D" w:rsidRDefault="0006105A">
            <w:pPr>
              <w:widowControl w:val="0"/>
              <w:autoSpaceDE w:val="0"/>
              <w:autoSpaceDN w:val="0"/>
              <w:adjustRightInd w:val="0"/>
              <w:spacing w:after="0" w:line="229" w:lineRule="exact"/>
              <w:rPr>
                <w:rFonts w:ascii="Times New Roman" w:hAnsi="Times New Roman" w:cs="Times New Roman"/>
                <w:sz w:val="24"/>
                <w:szCs w:val="24"/>
              </w:rPr>
            </w:pPr>
            <w:r>
              <w:rPr>
                <w:rFonts w:ascii="Arial" w:hAnsi="Arial" w:cs="Arial"/>
                <w:sz w:val="20"/>
                <w:szCs w:val="20"/>
              </w:rPr>
              <w:t>Update the Clarify Schema</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Import configuration files</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64"/>
        </w:trPr>
        <w:tc>
          <w:tcPr>
            <w:tcW w:w="372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Import updated forms</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bl>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Set up resource configurations</w:t>
      </w:r>
    </w:p>
    <w:p w:rsidR="00154B5D" w:rsidRDefault="00154B5D">
      <w:pPr>
        <w:widowControl w:val="0"/>
        <w:autoSpaceDE w:val="0"/>
        <w:autoSpaceDN w:val="0"/>
        <w:adjustRightInd w:val="0"/>
        <w:spacing w:after="0" w:line="2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Compile ClearBasic code</w:t>
      </w: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Setting Environment Variables</w:t>
      </w:r>
    </w:p>
    <w:p w:rsidR="00154B5D" w:rsidRDefault="00154B5D">
      <w:pPr>
        <w:widowControl w:val="0"/>
        <w:autoSpaceDE w:val="0"/>
        <w:autoSpaceDN w:val="0"/>
        <w:adjustRightInd w:val="0"/>
        <w:spacing w:after="0" w:line="20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It is highly recommended that the</w:t>
      </w:r>
      <w:r>
        <w:rPr>
          <w:rFonts w:ascii="Arial" w:hAnsi="Arial" w:cs="Arial"/>
          <w:b/>
          <w:bCs/>
          <w:sz w:val="20"/>
          <w:szCs w:val="20"/>
        </w:rPr>
        <w:t xml:space="preserve"> MM </w:t>
      </w:r>
      <w:r>
        <w:rPr>
          <w:rFonts w:ascii="Arial" w:hAnsi="Arial" w:cs="Arial"/>
          <w:sz w:val="20"/>
          <w:szCs w:val="20"/>
        </w:rPr>
        <w:t>product be installed on a test system to become</w:t>
      </w:r>
      <w:r>
        <w:rPr>
          <w:rFonts w:ascii="Arial" w:hAnsi="Arial" w:cs="Arial"/>
          <w:b/>
          <w:bCs/>
          <w:sz w:val="20"/>
          <w:szCs w:val="20"/>
        </w:rPr>
        <w:t xml:space="preserve"> </w:t>
      </w:r>
      <w:r>
        <w:rPr>
          <w:rFonts w:ascii="Arial" w:hAnsi="Arial" w:cs="Arial"/>
          <w:sz w:val="20"/>
          <w:szCs w:val="20"/>
        </w:rPr>
        <w:t>familiar with its operation before installing it on a production system.</w:t>
      </w:r>
    </w:p>
    <w:p w:rsidR="00154B5D" w:rsidRDefault="00154B5D">
      <w:pPr>
        <w:widowControl w:val="0"/>
        <w:autoSpaceDE w:val="0"/>
        <w:autoSpaceDN w:val="0"/>
        <w:adjustRightInd w:val="0"/>
        <w:spacing w:after="0" w:line="165"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26" w:name="_Toc287450314"/>
      <w:r>
        <w:t>Installation Tree</w:t>
      </w:r>
      <w:bookmarkEnd w:id="26"/>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720"/>
        <w:jc w:val="both"/>
        <w:rPr>
          <w:rFonts w:ascii="Times New Roman" w:hAnsi="Times New Roman" w:cs="Times New Roman"/>
          <w:sz w:val="24"/>
          <w:szCs w:val="24"/>
        </w:rPr>
      </w:pPr>
      <w:r>
        <w:rPr>
          <w:rFonts w:ascii="Arial" w:hAnsi="Arial" w:cs="Arial"/>
          <w:sz w:val="20"/>
          <w:szCs w:val="20"/>
        </w:rPr>
        <w:t xml:space="preserve">It is recommended that the zip file containing the </w:t>
      </w:r>
      <w:r>
        <w:rPr>
          <w:rFonts w:ascii="Arial" w:hAnsi="Arial" w:cs="Arial"/>
          <w:b/>
          <w:bCs/>
          <w:sz w:val="20"/>
          <w:szCs w:val="20"/>
        </w:rPr>
        <w:t>MM</w:t>
      </w:r>
      <w:r>
        <w:rPr>
          <w:rFonts w:ascii="Arial" w:hAnsi="Arial" w:cs="Arial"/>
          <w:sz w:val="20"/>
          <w:szCs w:val="20"/>
        </w:rPr>
        <w:t xml:space="preserve"> files be uncompressed into a fchoice subdirectory created at the top of the Clarify install tree. For example, if the target Clarify server install tree is “c:\clarify”, then:</w:t>
      </w:r>
    </w:p>
    <w:p w:rsidR="00154B5D" w:rsidRDefault="00154B5D">
      <w:pPr>
        <w:widowControl w:val="0"/>
        <w:autoSpaceDE w:val="0"/>
        <w:autoSpaceDN w:val="0"/>
        <w:adjustRightInd w:val="0"/>
        <w:spacing w:after="0" w:line="297"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Switch to “c:\clarify” directory.</w:t>
      </w:r>
    </w:p>
    <w:p w:rsidR="00154B5D" w:rsidRDefault="00154B5D">
      <w:pPr>
        <w:widowControl w:val="0"/>
        <w:autoSpaceDE w:val="0"/>
        <w:autoSpaceDN w:val="0"/>
        <w:adjustRightInd w:val="0"/>
        <w:spacing w:after="0" w:line="2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Create an “fchoice” directory, if necessary.</w:t>
      </w:r>
    </w:p>
    <w:p w:rsidR="00154B5D" w:rsidRDefault="0006105A">
      <w:pPr>
        <w:widowControl w:val="0"/>
        <w:autoSpaceDE w:val="0"/>
        <w:autoSpaceDN w:val="0"/>
        <w:adjustRightInd w:val="0"/>
        <w:spacing w:after="0" w:line="238" w:lineRule="auto"/>
        <w:rPr>
          <w:rFonts w:ascii="Times New Roman" w:hAnsi="Times New Roman" w:cs="Times New Roman"/>
          <w:sz w:val="24"/>
          <w:szCs w:val="24"/>
        </w:rPr>
      </w:pPr>
      <w:r>
        <w:rPr>
          <w:rFonts w:ascii="Arial" w:hAnsi="Arial" w:cs="Arial"/>
          <w:sz w:val="20"/>
          <w:szCs w:val="20"/>
        </w:rPr>
        <w:t>Switch to “fchoice” directory.</w:t>
      </w: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Create a “</w:t>
      </w:r>
      <w:r>
        <w:rPr>
          <w:rFonts w:ascii="Arial" w:hAnsi="Arial" w:cs="Arial"/>
          <w:b/>
          <w:bCs/>
          <w:sz w:val="20"/>
          <w:szCs w:val="20"/>
        </w:rPr>
        <w:t>MM</w:t>
      </w:r>
      <w:r>
        <w:rPr>
          <w:rFonts w:ascii="Arial" w:hAnsi="Arial" w:cs="Arial"/>
          <w:sz w:val="20"/>
          <w:szCs w:val="20"/>
        </w:rPr>
        <w:t>” directory, if necessary.</w:t>
      </w:r>
    </w:p>
    <w:p w:rsidR="00154B5D" w:rsidRDefault="0006105A">
      <w:pPr>
        <w:widowControl w:val="0"/>
        <w:autoSpaceDE w:val="0"/>
        <w:autoSpaceDN w:val="0"/>
        <w:adjustRightInd w:val="0"/>
        <w:spacing w:after="0" w:line="238" w:lineRule="auto"/>
        <w:rPr>
          <w:rFonts w:ascii="Times New Roman" w:hAnsi="Times New Roman" w:cs="Times New Roman"/>
          <w:sz w:val="24"/>
          <w:szCs w:val="24"/>
        </w:rPr>
      </w:pPr>
      <w:r>
        <w:rPr>
          <w:rFonts w:ascii="Arial" w:hAnsi="Arial" w:cs="Arial"/>
          <w:sz w:val="20"/>
          <w:szCs w:val="20"/>
        </w:rPr>
        <w:t>Switch to “</w:t>
      </w:r>
      <w:r>
        <w:rPr>
          <w:rFonts w:ascii="Arial" w:hAnsi="Arial" w:cs="Arial"/>
          <w:b/>
          <w:bCs/>
          <w:sz w:val="20"/>
          <w:szCs w:val="20"/>
        </w:rPr>
        <w:t>MM</w:t>
      </w:r>
      <w:r>
        <w:rPr>
          <w:rFonts w:ascii="Arial" w:hAnsi="Arial" w:cs="Arial"/>
          <w:sz w:val="20"/>
          <w:szCs w:val="20"/>
        </w:rPr>
        <w:t>” directory.</w:t>
      </w: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Unzip into “c:\clarify\fchoice\</w:t>
      </w:r>
      <w:r>
        <w:rPr>
          <w:rFonts w:ascii="Arial" w:hAnsi="Arial" w:cs="Arial"/>
          <w:b/>
          <w:bCs/>
          <w:sz w:val="20"/>
          <w:szCs w:val="20"/>
        </w:rPr>
        <w:t>MM</w:t>
      </w:r>
      <w:r>
        <w:rPr>
          <w:rFonts w:ascii="Arial" w:hAnsi="Arial" w:cs="Arial"/>
          <w:sz w:val="20"/>
          <w:szCs w:val="20"/>
        </w:rPr>
        <w:t>” directory.</w:t>
      </w:r>
    </w:p>
    <w:p w:rsidR="00154B5D" w:rsidRDefault="00154B5D">
      <w:pPr>
        <w:widowControl w:val="0"/>
        <w:autoSpaceDE w:val="0"/>
        <w:autoSpaceDN w:val="0"/>
        <w:adjustRightInd w:val="0"/>
        <w:spacing w:after="0" w:line="21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After uncompressing, the following installation tree would be established:</w:t>
      </w:r>
    </w:p>
    <w:p w:rsidR="00154B5D" w:rsidRDefault="00154B5D">
      <w:pPr>
        <w:widowControl w:val="0"/>
        <w:autoSpaceDE w:val="0"/>
        <w:autoSpaceDN w:val="0"/>
        <w:adjustRightInd w:val="0"/>
        <w:spacing w:after="0" w:line="2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C:\clarify\fchoice\MM</w:t>
      </w:r>
    </w:p>
    <w:p w:rsidR="00154B5D" w:rsidRDefault="00154B5D">
      <w:pPr>
        <w:widowControl w:val="0"/>
        <w:autoSpaceDE w:val="0"/>
        <w:autoSpaceDN w:val="0"/>
        <w:adjustRightInd w:val="0"/>
        <w:spacing w:after="0" w:line="216"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27" w:name="_Toc287450315"/>
      <w:r>
        <w:t>Updating the Schema</w:t>
      </w:r>
      <w:bookmarkEnd w:id="27"/>
    </w:p>
    <w:p w:rsidR="00154B5D" w:rsidRDefault="00154B5D">
      <w:pPr>
        <w:widowControl w:val="0"/>
        <w:autoSpaceDE w:val="0"/>
        <w:autoSpaceDN w:val="0"/>
        <w:adjustRightInd w:val="0"/>
        <w:spacing w:after="0" w:line="6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 xml:space="preserve">This section details the steps necessary to modify the Clarify database schema for </w:t>
      </w:r>
      <w:r>
        <w:rPr>
          <w:rFonts w:ascii="Arial" w:hAnsi="Arial" w:cs="Arial"/>
          <w:b/>
          <w:bCs/>
          <w:sz w:val="20"/>
          <w:szCs w:val="20"/>
        </w:rPr>
        <w:t>MM</w:t>
      </w:r>
      <w:r>
        <w:rPr>
          <w:rFonts w:ascii="Arial" w:hAnsi="Arial" w:cs="Arial"/>
          <w:sz w:val="20"/>
          <w:szCs w:val="20"/>
        </w:rPr>
        <w:t>.</w:t>
      </w:r>
    </w:p>
    <w:p w:rsidR="00154B5D" w:rsidRDefault="00154B5D">
      <w:pPr>
        <w:widowControl w:val="0"/>
        <w:autoSpaceDE w:val="0"/>
        <w:autoSpaceDN w:val="0"/>
        <w:adjustRightInd w:val="0"/>
        <w:spacing w:after="0" w:line="235"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Backup the Database</w:t>
      </w:r>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720"/>
        <w:rPr>
          <w:rFonts w:ascii="Times New Roman" w:hAnsi="Times New Roman" w:cs="Times New Roman"/>
          <w:sz w:val="24"/>
          <w:szCs w:val="24"/>
        </w:rPr>
      </w:pPr>
      <w:r>
        <w:rPr>
          <w:rFonts w:ascii="Arial" w:hAnsi="Arial" w:cs="Arial"/>
          <w:sz w:val="20"/>
          <w:szCs w:val="20"/>
        </w:rPr>
        <w:t>Prior to making schema changes, it is always a good idea to backup your database using standard backup procedures.</w:t>
      </w:r>
    </w:p>
    <w:p w:rsidR="00154B5D" w:rsidRDefault="00154B5D">
      <w:pPr>
        <w:widowControl w:val="0"/>
        <w:autoSpaceDE w:val="0"/>
        <w:autoSpaceDN w:val="0"/>
        <w:adjustRightInd w:val="0"/>
        <w:spacing w:after="0" w:line="167"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Import the New Schema</w:t>
      </w:r>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To make the required schema changes:</w:t>
      </w:r>
    </w:p>
    <w:p w:rsidR="00154B5D" w:rsidRDefault="00154B5D">
      <w:pPr>
        <w:widowControl w:val="0"/>
        <w:autoSpaceDE w:val="0"/>
        <w:autoSpaceDN w:val="0"/>
        <w:adjustRightInd w:val="0"/>
        <w:spacing w:after="0" w:line="231" w:lineRule="exact"/>
        <w:rPr>
          <w:rFonts w:ascii="Times New Roman" w:hAnsi="Times New Roman" w:cs="Times New Roman"/>
          <w:sz w:val="24"/>
          <w:szCs w:val="24"/>
        </w:rPr>
      </w:pP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Start the Data Dictionary Editor. </w:t>
      </w:r>
    </w:p>
    <w:p w:rsidR="00154B5D" w:rsidRDefault="00154B5D">
      <w:pPr>
        <w:widowControl w:val="0"/>
        <w:autoSpaceDE w:val="0"/>
        <w:autoSpaceDN w:val="0"/>
        <w:adjustRightInd w:val="0"/>
        <w:spacing w:after="0" w:line="18" w:lineRule="exact"/>
        <w:rPr>
          <w:rFonts w:ascii="Arial" w:hAnsi="Arial" w:cs="Arial"/>
          <w:sz w:val="20"/>
          <w:szCs w:val="20"/>
        </w:rPr>
      </w:pPr>
    </w:p>
    <w:p w:rsidR="00154B5D" w:rsidRDefault="0006105A">
      <w:pPr>
        <w:widowControl w:val="0"/>
        <w:numPr>
          <w:ilvl w:val="0"/>
          <w:numId w:val="12"/>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rPr>
      </w:pPr>
      <w:r>
        <w:rPr>
          <w:rFonts w:ascii="Arial" w:hAnsi="Arial" w:cs="Arial"/>
          <w:sz w:val="20"/>
          <w:szCs w:val="20"/>
        </w:rPr>
        <w:t xml:space="preserve">Choose </w:t>
      </w:r>
      <w:r>
        <w:rPr>
          <w:rFonts w:ascii="Arial" w:hAnsi="Arial" w:cs="Arial"/>
          <w:i/>
          <w:iCs/>
          <w:sz w:val="20"/>
          <w:szCs w:val="20"/>
        </w:rPr>
        <w:t>Save To File</w:t>
      </w:r>
      <w:r>
        <w:rPr>
          <w:rFonts w:ascii="Arial" w:hAnsi="Arial" w:cs="Arial"/>
          <w:sz w:val="20"/>
          <w:szCs w:val="20"/>
        </w:rPr>
        <w:t xml:space="preserve"> from the </w:t>
      </w:r>
      <w:r>
        <w:rPr>
          <w:rFonts w:ascii="Arial" w:hAnsi="Arial" w:cs="Arial"/>
          <w:i/>
          <w:iCs/>
          <w:sz w:val="20"/>
          <w:szCs w:val="20"/>
        </w:rPr>
        <w:t>File</w:t>
      </w:r>
      <w:r>
        <w:rPr>
          <w:rFonts w:ascii="Arial" w:hAnsi="Arial" w:cs="Arial"/>
          <w:sz w:val="20"/>
          <w:szCs w:val="20"/>
        </w:rPr>
        <w:t xml:space="preserve"> menu.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Type </w:t>
      </w:r>
      <w:r>
        <w:rPr>
          <w:rFonts w:ascii="Arial" w:hAnsi="Arial" w:cs="Arial"/>
          <w:b/>
          <w:bCs/>
          <w:sz w:val="20"/>
          <w:szCs w:val="20"/>
        </w:rPr>
        <w:t>my_db.sch</w:t>
      </w:r>
      <w:r>
        <w:rPr>
          <w:rFonts w:ascii="Arial" w:hAnsi="Arial" w:cs="Arial"/>
          <w:sz w:val="20"/>
          <w:szCs w:val="20"/>
        </w:rPr>
        <w:t xml:space="preserve"> and press the </w:t>
      </w:r>
      <w:r>
        <w:rPr>
          <w:rFonts w:ascii="Arial" w:hAnsi="Arial" w:cs="Arial"/>
          <w:i/>
          <w:iCs/>
          <w:sz w:val="20"/>
          <w:szCs w:val="20"/>
        </w:rPr>
        <w:t>OK</w:t>
      </w:r>
      <w:r>
        <w:rPr>
          <w:rFonts w:ascii="Arial" w:hAnsi="Arial" w:cs="Arial"/>
          <w:sz w:val="20"/>
          <w:szCs w:val="20"/>
        </w:rPr>
        <w:t xml:space="preserve"> button.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right="720"/>
        <w:jc w:val="both"/>
        <w:rPr>
          <w:rFonts w:ascii="Arial" w:hAnsi="Arial" w:cs="Arial"/>
          <w:sz w:val="20"/>
          <w:szCs w:val="20"/>
        </w:rPr>
      </w:pPr>
      <w:r>
        <w:rPr>
          <w:rFonts w:ascii="Arial" w:hAnsi="Arial" w:cs="Arial"/>
          <w:sz w:val="20"/>
          <w:szCs w:val="20"/>
        </w:rPr>
        <w:t xml:space="preserve">With a text editor, edit the </w:t>
      </w:r>
      <w:r>
        <w:rPr>
          <w:rFonts w:ascii="Arial" w:hAnsi="Arial" w:cs="Arial"/>
          <w:i/>
          <w:iCs/>
          <w:sz w:val="20"/>
          <w:szCs w:val="20"/>
        </w:rPr>
        <w:t>my_db.sch</w:t>
      </w:r>
      <w:r>
        <w:rPr>
          <w:rFonts w:ascii="Arial" w:hAnsi="Arial" w:cs="Arial"/>
          <w:sz w:val="20"/>
          <w:szCs w:val="20"/>
        </w:rPr>
        <w:t xml:space="preserve"> file (it will be stored in the DD Editor directory) and make the changes listed in the </w:t>
      </w:r>
      <w:r>
        <w:rPr>
          <w:rFonts w:ascii="Arial" w:hAnsi="Arial" w:cs="Arial"/>
          <w:i/>
          <w:iCs/>
          <w:sz w:val="20"/>
          <w:szCs w:val="20"/>
        </w:rPr>
        <w:t>mm_schema.sch</w:t>
      </w:r>
      <w:r>
        <w:rPr>
          <w:rFonts w:ascii="Arial" w:hAnsi="Arial" w:cs="Arial"/>
          <w:sz w:val="20"/>
          <w:szCs w:val="20"/>
        </w:rPr>
        <w:t xml:space="preserve"> file provided in the </w:t>
      </w:r>
      <w:r>
        <w:rPr>
          <w:rFonts w:ascii="Arial" w:hAnsi="Arial" w:cs="Arial"/>
          <w:b/>
          <w:bCs/>
          <w:sz w:val="20"/>
          <w:szCs w:val="20"/>
        </w:rPr>
        <w:t>MM</w:t>
      </w:r>
      <w:r>
        <w:rPr>
          <w:rFonts w:ascii="Arial" w:hAnsi="Arial" w:cs="Arial"/>
          <w:sz w:val="20"/>
          <w:szCs w:val="20"/>
        </w:rPr>
        <w:t xml:space="preserve"> install tree.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lastRenderedPageBreak/>
        <w:t xml:space="preserve">Choose </w:t>
      </w:r>
      <w:r>
        <w:rPr>
          <w:rFonts w:ascii="Arial" w:hAnsi="Arial" w:cs="Arial"/>
          <w:i/>
          <w:iCs/>
          <w:sz w:val="20"/>
          <w:szCs w:val="20"/>
        </w:rPr>
        <w:t>Apply Changes</w:t>
      </w:r>
      <w:r>
        <w:rPr>
          <w:rFonts w:ascii="Arial" w:hAnsi="Arial" w:cs="Arial"/>
          <w:sz w:val="20"/>
          <w:szCs w:val="20"/>
        </w:rPr>
        <w:t xml:space="preserve"> from the </w:t>
      </w:r>
      <w:r>
        <w:rPr>
          <w:rFonts w:ascii="Arial" w:hAnsi="Arial" w:cs="Arial"/>
          <w:i/>
          <w:iCs/>
          <w:sz w:val="20"/>
          <w:szCs w:val="20"/>
        </w:rPr>
        <w:t>Actions</w:t>
      </w:r>
      <w:r>
        <w:rPr>
          <w:rFonts w:ascii="Arial" w:hAnsi="Arial" w:cs="Arial"/>
          <w:sz w:val="20"/>
          <w:szCs w:val="20"/>
        </w:rPr>
        <w:t xml:space="preserve"> menu.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Select the </w:t>
      </w:r>
      <w:r>
        <w:rPr>
          <w:rFonts w:ascii="Arial" w:hAnsi="Arial" w:cs="Arial"/>
          <w:i/>
          <w:iCs/>
          <w:sz w:val="20"/>
          <w:szCs w:val="20"/>
        </w:rPr>
        <w:t>my_db.sch</w:t>
      </w:r>
      <w:r>
        <w:rPr>
          <w:rFonts w:ascii="Arial" w:hAnsi="Arial" w:cs="Arial"/>
          <w:sz w:val="20"/>
          <w:szCs w:val="20"/>
        </w:rPr>
        <w:t xml:space="preserve"> file.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When asked, press </w:t>
      </w:r>
      <w:r>
        <w:rPr>
          <w:rFonts w:ascii="Arial" w:hAnsi="Arial" w:cs="Arial"/>
          <w:i/>
          <w:iCs/>
          <w:sz w:val="20"/>
          <w:szCs w:val="20"/>
        </w:rPr>
        <w:t>Proceed</w:t>
      </w:r>
      <w:r>
        <w:rPr>
          <w:rFonts w:ascii="Arial" w:hAnsi="Arial" w:cs="Arial"/>
          <w:sz w:val="20"/>
          <w:szCs w:val="20"/>
        </w:rPr>
        <w:t xml:space="preserve">. </w:t>
      </w:r>
    </w:p>
    <w:p w:rsidR="00154B5D" w:rsidRDefault="0006105A">
      <w:pPr>
        <w:widowControl w:val="0"/>
        <w:numPr>
          <w:ilvl w:val="0"/>
          <w:numId w:val="12"/>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rPr>
      </w:pPr>
      <w:r>
        <w:rPr>
          <w:rFonts w:ascii="Arial" w:hAnsi="Arial" w:cs="Arial"/>
          <w:sz w:val="20"/>
          <w:szCs w:val="20"/>
        </w:rPr>
        <w:t xml:space="preserve">Review the results presented. If any errors are found, fix them and repeat steps 5-7.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If there are no errors, press the </w:t>
      </w:r>
      <w:r>
        <w:rPr>
          <w:rFonts w:ascii="Arial" w:hAnsi="Arial" w:cs="Arial"/>
          <w:i/>
          <w:iCs/>
          <w:sz w:val="20"/>
          <w:szCs w:val="20"/>
        </w:rPr>
        <w:t>Apply Changes</w:t>
      </w:r>
      <w:r>
        <w:rPr>
          <w:rFonts w:ascii="Arial" w:hAnsi="Arial" w:cs="Arial"/>
          <w:sz w:val="20"/>
          <w:szCs w:val="20"/>
        </w:rPr>
        <w:t xml:space="preserve"> button.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On the next form press the </w:t>
      </w:r>
      <w:r>
        <w:rPr>
          <w:rFonts w:ascii="Arial" w:hAnsi="Arial" w:cs="Arial"/>
          <w:i/>
          <w:iCs/>
          <w:sz w:val="20"/>
          <w:szCs w:val="20"/>
        </w:rPr>
        <w:t>Upgrade</w:t>
      </w:r>
      <w:r>
        <w:rPr>
          <w:rFonts w:ascii="Arial" w:hAnsi="Arial" w:cs="Arial"/>
          <w:sz w:val="20"/>
          <w:szCs w:val="20"/>
        </w:rPr>
        <w:t xml:space="preserve"> button. </w:t>
      </w: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When the upgrade completes, press </w:t>
      </w:r>
      <w:r>
        <w:rPr>
          <w:rFonts w:ascii="Arial" w:hAnsi="Arial" w:cs="Arial"/>
          <w:i/>
          <w:iCs/>
          <w:sz w:val="20"/>
          <w:szCs w:val="20"/>
        </w:rPr>
        <w:t>Done</w:t>
      </w:r>
      <w:r>
        <w:rPr>
          <w:rFonts w:ascii="Arial" w:hAnsi="Arial" w:cs="Arial"/>
          <w:sz w:val="20"/>
          <w:szCs w:val="20"/>
        </w:rPr>
        <w:t xml:space="preserve">. </w:t>
      </w:r>
    </w:p>
    <w:p w:rsidR="00154B5D" w:rsidRDefault="00154B5D">
      <w:pPr>
        <w:widowControl w:val="0"/>
        <w:autoSpaceDE w:val="0"/>
        <w:autoSpaceDN w:val="0"/>
        <w:adjustRightInd w:val="0"/>
        <w:spacing w:after="0" w:line="2" w:lineRule="exact"/>
        <w:rPr>
          <w:rFonts w:ascii="Arial" w:hAnsi="Arial" w:cs="Arial"/>
          <w:sz w:val="20"/>
          <w:szCs w:val="20"/>
        </w:rPr>
      </w:pPr>
    </w:p>
    <w:p w:rsidR="00154B5D" w:rsidRDefault="0006105A">
      <w:pPr>
        <w:widowControl w:val="0"/>
        <w:numPr>
          <w:ilvl w:val="0"/>
          <w:numId w:val="12"/>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Exit the Data Dictionary Editor </w:t>
      </w:r>
    </w:p>
    <w:p w:rsidR="00154B5D" w:rsidRDefault="00154B5D">
      <w:pPr>
        <w:widowControl w:val="0"/>
        <w:autoSpaceDE w:val="0"/>
        <w:autoSpaceDN w:val="0"/>
        <w:adjustRightInd w:val="0"/>
        <w:spacing w:after="0" w:line="213"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28" w:name="_Toc287450316"/>
      <w:r>
        <w:t>Import the Data Files</w:t>
      </w:r>
      <w:bookmarkEnd w:id="28"/>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720"/>
        <w:rPr>
          <w:rFonts w:ascii="Times New Roman" w:hAnsi="Times New Roman" w:cs="Times New Roman"/>
          <w:sz w:val="24"/>
          <w:szCs w:val="24"/>
        </w:rPr>
      </w:pPr>
      <w:r>
        <w:rPr>
          <w:rFonts w:ascii="Arial" w:hAnsi="Arial" w:cs="Arial"/>
          <w:sz w:val="20"/>
          <w:szCs w:val="20"/>
        </w:rPr>
        <w:t>There are several files that must be imported into the Clarify system with the Data Exchange tool. These files are:</w:t>
      </w:r>
    </w:p>
    <w:p w:rsidR="00154B5D" w:rsidRDefault="00154B5D">
      <w:pPr>
        <w:widowControl w:val="0"/>
        <w:autoSpaceDE w:val="0"/>
        <w:autoSpaceDN w:val="0"/>
        <w:adjustRightInd w:val="0"/>
        <w:spacing w:after="0" w:line="162" w:lineRule="exact"/>
        <w:rPr>
          <w:rFonts w:ascii="Times New Roman" w:hAnsi="Times New Roman" w:cs="Times New Roman"/>
          <w:sz w:val="24"/>
          <w:szCs w:val="24"/>
        </w:rPr>
      </w:pPr>
    </w:p>
    <w:tbl>
      <w:tblPr>
        <w:tblW w:w="9380" w:type="dxa"/>
        <w:tblLayout w:type="fixed"/>
        <w:tblCellMar>
          <w:left w:w="0" w:type="dxa"/>
          <w:right w:w="0" w:type="dxa"/>
        </w:tblCellMar>
        <w:tblLook w:val="0000"/>
      </w:tblPr>
      <w:tblGrid>
        <w:gridCol w:w="3400"/>
        <w:gridCol w:w="4060"/>
        <w:gridCol w:w="680"/>
        <w:gridCol w:w="1220"/>
        <w:gridCol w:w="20"/>
      </w:tblGrid>
      <w:tr w:rsidR="00154B5D" w:rsidTr="004956DB">
        <w:trPr>
          <w:trHeight w:val="230"/>
        </w:trPr>
        <w:tc>
          <w:tcPr>
            <w:tcW w:w="340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msg_box_strings.dat</w:t>
            </w:r>
          </w:p>
        </w:tc>
        <w:tc>
          <w:tcPr>
            <w:tcW w:w="406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00"/>
              <w:rPr>
                <w:rFonts w:ascii="Times New Roman" w:hAnsi="Times New Roman" w:cs="Times New Roman"/>
                <w:sz w:val="24"/>
                <w:szCs w:val="24"/>
              </w:rPr>
            </w:pPr>
            <w:r>
              <w:rPr>
                <w:rFonts w:ascii="Arial" w:hAnsi="Arial" w:cs="Arial"/>
                <w:w w:val="99"/>
                <w:sz w:val="20"/>
                <w:szCs w:val="20"/>
              </w:rPr>
              <w:t>Internationalized strings for message boxes</w:t>
            </w:r>
          </w:p>
        </w:tc>
        <w:tc>
          <w:tcPr>
            <w:tcW w:w="6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64"/>
        </w:trPr>
        <w:tc>
          <w:tcPr>
            <w:tcW w:w="340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path_edit_strings.dat</w:t>
            </w:r>
          </w:p>
        </w:tc>
        <w:tc>
          <w:tcPr>
            <w:tcW w:w="406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00"/>
              <w:rPr>
                <w:rFonts w:ascii="Times New Roman" w:hAnsi="Times New Roman" w:cs="Times New Roman"/>
                <w:sz w:val="24"/>
                <w:szCs w:val="24"/>
              </w:rPr>
            </w:pPr>
            <w:r>
              <w:rPr>
                <w:rFonts w:ascii="Arial" w:hAnsi="Arial" w:cs="Arial"/>
                <w:sz w:val="20"/>
                <w:szCs w:val="20"/>
              </w:rPr>
              <w:t>Internationalized strings for the path editor</w:t>
            </w:r>
          </w:p>
        </w:tc>
        <w:tc>
          <w:tcPr>
            <w:tcW w:w="6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12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bl>
    <w:p w:rsidR="00154B5D" w:rsidRDefault="0006105A">
      <w:pPr>
        <w:widowControl w:val="0"/>
        <w:tabs>
          <w:tab w:val="left" w:pos="3580"/>
        </w:tabs>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mm_strings.dat</w:t>
      </w:r>
      <w:r>
        <w:rPr>
          <w:rFonts w:ascii="Times New Roman" w:hAnsi="Times New Roman" w:cs="Times New Roman"/>
          <w:sz w:val="24"/>
          <w:szCs w:val="24"/>
        </w:rPr>
        <w:tab/>
      </w:r>
      <w:r>
        <w:rPr>
          <w:rFonts w:ascii="Arial" w:hAnsi="Arial" w:cs="Arial"/>
          <w:sz w:val="19"/>
          <w:szCs w:val="19"/>
        </w:rPr>
        <w:t>Internationalized strings</w:t>
      </w:r>
    </w:p>
    <w:p w:rsidR="00154B5D" w:rsidRDefault="00154B5D">
      <w:pPr>
        <w:widowControl w:val="0"/>
        <w:autoSpaceDE w:val="0"/>
        <w:autoSpaceDN w:val="0"/>
        <w:adjustRightInd w:val="0"/>
        <w:spacing w:after="0" w:line="20" w:lineRule="exact"/>
        <w:rPr>
          <w:rFonts w:ascii="Times New Roman" w:hAnsi="Times New Roman" w:cs="Times New Roman"/>
          <w:sz w:val="24"/>
          <w:szCs w:val="24"/>
        </w:rPr>
      </w:pPr>
    </w:p>
    <w:p w:rsidR="00154B5D" w:rsidRDefault="0006105A">
      <w:pPr>
        <w:widowControl w:val="0"/>
        <w:tabs>
          <w:tab w:val="left" w:pos="3580"/>
        </w:tabs>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mm_config.dat</w:t>
      </w:r>
      <w:r>
        <w:rPr>
          <w:rFonts w:ascii="Times New Roman" w:hAnsi="Times New Roman" w:cs="Times New Roman"/>
          <w:sz w:val="24"/>
          <w:szCs w:val="24"/>
        </w:rPr>
        <w:tab/>
      </w:r>
      <w:r>
        <w:rPr>
          <w:rFonts w:ascii="Arial" w:hAnsi="Arial" w:cs="Arial"/>
          <w:sz w:val="19"/>
          <w:szCs w:val="19"/>
        </w:rPr>
        <w:t>Overall configuration items</w:t>
      </w:r>
    </w:p>
    <w:p w:rsidR="00154B5D" w:rsidRDefault="00154B5D">
      <w:pPr>
        <w:widowControl w:val="0"/>
        <w:autoSpaceDE w:val="0"/>
        <w:autoSpaceDN w:val="0"/>
        <w:adjustRightInd w:val="0"/>
        <w:spacing w:after="0" w:line="204"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60" w:lineRule="auto"/>
        <w:ind w:right="720"/>
        <w:jc w:val="both"/>
        <w:rPr>
          <w:rFonts w:ascii="Times New Roman" w:hAnsi="Times New Roman" w:cs="Times New Roman"/>
          <w:sz w:val="24"/>
          <w:szCs w:val="24"/>
        </w:rPr>
      </w:pPr>
      <w:r>
        <w:rPr>
          <w:rFonts w:ascii="Arial" w:hAnsi="Arial" w:cs="Arial"/>
          <w:b/>
          <w:bCs/>
          <w:sz w:val="20"/>
          <w:szCs w:val="20"/>
        </w:rPr>
        <w:t xml:space="preserve">Note: </w:t>
      </w:r>
      <w:r>
        <w:rPr>
          <w:rFonts w:ascii="Arial" w:hAnsi="Arial" w:cs="Arial"/>
          <w:sz w:val="20"/>
          <w:szCs w:val="20"/>
        </w:rPr>
        <w:t>Before you import these files, you</w:t>
      </w:r>
      <w:r>
        <w:rPr>
          <w:rFonts w:ascii="Arial" w:hAnsi="Arial" w:cs="Arial"/>
          <w:b/>
          <w:bCs/>
          <w:sz w:val="20"/>
          <w:szCs w:val="20"/>
        </w:rPr>
        <w:t xml:space="preserve"> MUST </w:t>
      </w:r>
      <w:r>
        <w:rPr>
          <w:rFonts w:ascii="Arial" w:hAnsi="Arial" w:cs="Arial"/>
          <w:sz w:val="20"/>
          <w:szCs w:val="20"/>
        </w:rPr>
        <w:t>edit the</w:t>
      </w:r>
      <w:r>
        <w:rPr>
          <w:rFonts w:ascii="Arial" w:hAnsi="Arial" w:cs="Arial"/>
          <w:b/>
          <w:bCs/>
          <w:sz w:val="20"/>
          <w:szCs w:val="20"/>
        </w:rPr>
        <w:t xml:space="preserve"> </w:t>
      </w:r>
      <w:r>
        <w:rPr>
          <w:rFonts w:ascii="Arial" w:hAnsi="Arial" w:cs="Arial"/>
          <w:i/>
          <w:iCs/>
          <w:sz w:val="20"/>
          <w:szCs w:val="20"/>
        </w:rPr>
        <w:t>mm_config.dat</w:t>
      </w:r>
      <w:r>
        <w:rPr>
          <w:rFonts w:ascii="Arial" w:hAnsi="Arial" w:cs="Arial"/>
          <w:b/>
          <w:bCs/>
          <w:sz w:val="20"/>
          <w:szCs w:val="20"/>
        </w:rPr>
        <w:t xml:space="preserve"> </w:t>
      </w:r>
      <w:r>
        <w:rPr>
          <w:rFonts w:ascii="Arial" w:hAnsi="Arial" w:cs="Arial"/>
          <w:sz w:val="20"/>
          <w:szCs w:val="20"/>
        </w:rPr>
        <w:t>file with an editor. Change</w:t>
      </w:r>
      <w:r>
        <w:rPr>
          <w:rFonts w:ascii="Arial" w:hAnsi="Arial" w:cs="Arial"/>
          <w:b/>
          <w:bCs/>
          <w:sz w:val="20"/>
          <w:szCs w:val="20"/>
        </w:rPr>
        <w:t xml:space="preserve"> </w:t>
      </w:r>
      <w:r>
        <w:rPr>
          <w:rFonts w:ascii="Arial" w:hAnsi="Arial" w:cs="Arial"/>
          <w:sz w:val="20"/>
          <w:szCs w:val="20"/>
        </w:rPr>
        <w:t>the values of the items to reflect your preferences. For information about the settings you can change, see the section above on configuration items.</w:t>
      </w:r>
    </w:p>
    <w:p w:rsidR="00154B5D" w:rsidRDefault="00154B5D">
      <w:pPr>
        <w:widowControl w:val="0"/>
        <w:autoSpaceDE w:val="0"/>
        <w:autoSpaceDN w:val="0"/>
        <w:adjustRightInd w:val="0"/>
        <w:spacing w:after="0" w:line="179"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To import the file, execute the following command:</w:t>
      </w:r>
    </w:p>
    <w:p w:rsidR="00154B5D" w:rsidRDefault="00154B5D">
      <w:pPr>
        <w:widowControl w:val="0"/>
        <w:autoSpaceDE w:val="0"/>
        <w:autoSpaceDN w:val="0"/>
        <w:adjustRightInd w:val="0"/>
        <w:spacing w:after="0" w:line="226" w:lineRule="exact"/>
        <w:rPr>
          <w:rFonts w:ascii="Times New Roman" w:hAnsi="Times New Roman" w:cs="Times New Roman"/>
          <w:sz w:val="24"/>
          <w:szCs w:val="24"/>
        </w:rPr>
      </w:pPr>
    </w:p>
    <w:p w:rsidR="00154B5D" w:rsidRDefault="0006105A">
      <w:pPr>
        <w:widowControl w:val="0"/>
        <w:autoSpaceDE w:val="0"/>
        <w:autoSpaceDN w:val="0"/>
        <w:adjustRightInd w:val="0"/>
        <w:spacing w:after="0" w:line="239" w:lineRule="auto"/>
        <w:rPr>
          <w:rFonts w:ascii="Times New Roman" w:hAnsi="Times New Roman" w:cs="Times New Roman"/>
          <w:sz w:val="24"/>
          <w:szCs w:val="24"/>
        </w:rPr>
      </w:pPr>
      <w:r>
        <w:rPr>
          <w:rFonts w:ascii="Courier New" w:hAnsi="Courier New" w:cs="Courier New"/>
          <w:sz w:val="20"/>
          <w:szCs w:val="20"/>
        </w:rPr>
        <w:t>&lt;path&gt;\dataex</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23" w:lineRule="auto"/>
        <w:ind w:left="900" w:right="6420"/>
        <w:rPr>
          <w:rFonts w:ascii="Times New Roman" w:hAnsi="Times New Roman" w:cs="Times New Roman"/>
          <w:sz w:val="24"/>
          <w:szCs w:val="24"/>
        </w:rPr>
      </w:pPr>
      <w:r>
        <w:rPr>
          <w:rFonts w:ascii="Courier New" w:hAnsi="Courier New" w:cs="Courier New"/>
          <w:sz w:val="19"/>
          <w:szCs w:val="19"/>
        </w:rPr>
        <w:t>–user_name &lt;user&gt; -password &lt;pass&gt; -db_server &lt;serv&gt; -db_name &lt;db&gt; -imp &lt;file&gt;</w:t>
      </w:r>
    </w:p>
    <w:p w:rsidR="00154B5D" w:rsidRDefault="00154B5D">
      <w:pPr>
        <w:widowControl w:val="0"/>
        <w:autoSpaceDE w:val="0"/>
        <w:autoSpaceDN w:val="0"/>
        <w:adjustRightInd w:val="0"/>
        <w:spacing w:after="0" w:line="20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5" w:lineRule="auto"/>
        <w:ind w:left="720" w:right="4620" w:hanging="720"/>
        <w:rPr>
          <w:rFonts w:ascii="Times New Roman" w:hAnsi="Times New Roman" w:cs="Times New Roman"/>
          <w:sz w:val="24"/>
          <w:szCs w:val="24"/>
        </w:rPr>
      </w:pPr>
      <w:r>
        <w:rPr>
          <w:rFonts w:ascii="Arial" w:hAnsi="Arial" w:cs="Arial"/>
          <w:sz w:val="20"/>
          <w:szCs w:val="20"/>
        </w:rPr>
        <w:t>Where: &lt;path&gt; Is the path to the dataex program &lt;user&gt; Is the system administrator user &lt;pass&gt; Is the system administrator password &lt;serv&gt; Is the database server name</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autoSpaceDE w:val="0"/>
        <w:autoSpaceDN w:val="0"/>
        <w:adjustRightInd w:val="0"/>
        <w:spacing w:after="0" w:line="239" w:lineRule="auto"/>
        <w:ind w:left="720"/>
        <w:rPr>
          <w:rFonts w:ascii="Times New Roman" w:hAnsi="Times New Roman" w:cs="Times New Roman"/>
          <w:sz w:val="24"/>
          <w:szCs w:val="24"/>
        </w:rPr>
      </w:pPr>
      <w:r>
        <w:rPr>
          <w:rFonts w:ascii="Arial" w:hAnsi="Arial" w:cs="Arial"/>
          <w:sz w:val="20"/>
          <w:szCs w:val="20"/>
        </w:rPr>
        <w:t>&lt;db&gt;     Is the database name</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sz w:val="20"/>
          <w:szCs w:val="20"/>
        </w:rPr>
        <w:t>&lt;file&gt;    Is the name of the file to import</w:t>
      </w:r>
    </w:p>
    <w:p w:rsidR="00154B5D" w:rsidRDefault="00154B5D">
      <w:pPr>
        <w:widowControl w:val="0"/>
        <w:autoSpaceDE w:val="0"/>
        <w:autoSpaceDN w:val="0"/>
        <w:adjustRightInd w:val="0"/>
        <w:spacing w:after="0" w:line="326"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If the</w:t>
      </w:r>
      <w:r>
        <w:rPr>
          <w:rFonts w:ascii="Arial" w:hAnsi="Arial" w:cs="Arial"/>
          <w:b/>
          <w:bCs/>
          <w:sz w:val="20"/>
          <w:szCs w:val="20"/>
        </w:rPr>
        <w:t xml:space="preserve"> </w:t>
      </w:r>
      <w:r>
        <w:rPr>
          <w:rFonts w:ascii="Arial" w:hAnsi="Arial" w:cs="Arial"/>
          <w:i/>
          <w:iCs/>
          <w:sz w:val="20"/>
          <w:szCs w:val="20"/>
        </w:rPr>
        <w:t>&lt;file&gt;</w:t>
      </w:r>
      <w:r>
        <w:rPr>
          <w:rFonts w:ascii="Arial" w:hAnsi="Arial" w:cs="Arial"/>
          <w:b/>
          <w:bCs/>
          <w:sz w:val="20"/>
          <w:szCs w:val="20"/>
        </w:rPr>
        <w:t xml:space="preserve"> </w:t>
      </w:r>
      <w:r>
        <w:rPr>
          <w:rFonts w:ascii="Arial" w:hAnsi="Arial" w:cs="Arial"/>
          <w:sz w:val="20"/>
          <w:szCs w:val="20"/>
        </w:rPr>
        <w:t>is not in the current directory, the path to the directory it is in must precede it.</w:t>
      </w:r>
    </w:p>
    <w:p w:rsidR="00154B5D" w:rsidRDefault="00154B5D">
      <w:pPr>
        <w:widowControl w:val="0"/>
        <w:autoSpaceDE w:val="0"/>
        <w:autoSpaceDN w:val="0"/>
        <w:adjustRightInd w:val="0"/>
        <w:spacing w:after="0" w:line="122"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Each file should import with 0 errors and 0 warnings. If there are any errors or warnings,</w:t>
      </w:r>
      <w:r>
        <w:rPr>
          <w:rFonts w:ascii="Arial" w:hAnsi="Arial" w:cs="Arial"/>
          <w:b/>
          <w:bCs/>
          <w:sz w:val="20"/>
          <w:szCs w:val="20"/>
        </w:rPr>
        <w:t xml:space="preserve"> </w:t>
      </w:r>
      <w:r>
        <w:rPr>
          <w:rFonts w:ascii="Arial" w:hAnsi="Arial" w:cs="Arial"/>
          <w:sz w:val="20"/>
          <w:szCs w:val="20"/>
        </w:rPr>
        <w:t>the dataex.mes file should be investigated for the reason.</w:t>
      </w:r>
    </w:p>
    <w:p w:rsidR="00154B5D" w:rsidRDefault="00154B5D">
      <w:pPr>
        <w:widowControl w:val="0"/>
        <w:autoSpaceDE w:val="0"/>
        <w:autoSpaceDN w:val="0"/>
        <w:adjustRightInd w:val="0"/>
        <w:spacing w:after="0" w:line="286"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29" w:name="_Toc287450317"/>
      <w:r>
        <w:t>Import the User Interface Forms</w:t>
      </w:r>
      <w:bookmarkEnd w:id="29"/>
    </w:p>
    <w:p w:rsidR="00154B5D" w:rsidRDefault="00154B5D">
      <w:pPr>
        <w:widowControl w:val="0"/>
        <w:autoSpaceDE w:val="0"/>
        <w:autoSpaceDN w:val="0"/>
        <w:adjustRightInd w:val="0"/>
        <w:spacing w:after="0" w:line="6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is provided with a set of new forms.</w:t>
      </w:r>
    </w:p>
    <w:p w:rsidR="00154B5D" w:rsidRDefault="00154B5D">
      <w:pPr>
        <w:widowControl w:val="0"/>
        <w:autoSpaceDE w:val="0"/>
        <w:autoSpaceDN w:val="0"/>
        <w:adjustRightInd w:val="0"/>
        <w:spacing w:after="0" w:line="353"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The new forms to be imported:</w:t>
      </w:r>
    </w:p>
    <w:p w:rsidR="00154B5D" w:rsidRDefault="00154B5D">
      <w:pPr>
        <w:widowControl w:val="0"/>
        <w:autoSpaceDE w:val="0"/>
        <w:autoSpaceDN w:val="0"/>
        <w:adjustRightInd w:val="0"/>
        <w:spacing w:after="0" w:line="131" w:lineRule="exact"/>
        <w:rPr>
          <w:rFonts w:ascii="Times New Roman" w:hAnsi="Times New Roman" w:cs="Times New Roman"/>
          <w:sz w:val="24"/>
          <w:szCs w:val="24"/>
        </w:rPr>
      </w:pPr>
    </w:p>
    <w:p w:rsidR="00154B5D" w:rsidRDefault="0006105A" w:rsidP="004956DB">
      <w:pPr>
        <w:pStyle w:val="ListBullet"/>
        <w:rPr>
          <w:rFonts w:ascii="Times New Roman" w:hAnsi="Times New Roman" w:cs="Times New Roman"/>
          <w:sz w:val="24"/>
          <w:szCs w:val="24"/>
        </w:rPr>
      </w:pPr>
      <w:r>
        <w:t>1947.dat</w:t>
      </w:r>
    </w:p>
    <w:p w:rsidR="00154B5D" w:rsidRPr="004956DB" w:rsidRDefault="0006105A" w:rsidP="004956DB">
      <w:pPr>
        <w:pStyle w:val="ListBullet"/>
        <w:rPr>
          <w:rFonts w:ascii="Times New Roman" w:hAnsi="Times New Roman" w:cs="Times New Roman"/>
          <w:sz w:val="24"/>
          <w:szCs w:val="24"/>
        </w:rPr>
      </w:pPr>
      <w:r>
        <w:t>at2200.dat</w:t>
      </w:r>
    </w:p>
    <w:p w:rsidR="00154B5D" w:rsidRPr="004956DB" w:rsidRDefault="0006105A" w:rsidP="004956DB">
      <w:pPr>
        <w:pStyle w:val="ListBullet"/>
        <w:rPr>
          <w:rFonts w:ascii="Times New Roman" w:hAnsi="Times New Roman" w:cs="Times New Roman"/>
          <w:sz w:val="24"/>
          <w:szCs w:val="24"/>
        </w:rPr>
      </w:pPr>
      <w:r>
        <w:lastRenderedPageBreak/>
        <w:t>mm4260.dat</w:t>
      </w:r>
    </w:p>
    <w:p w:rsidR="00154B5D" w:rsidRDefault="00154B5D">
      <w:pPr>
        <w:widowControl w:val="0"/>
        <w:autoSpaceDE w:val="0"/>
        <w:autoSpaceDN w:val="0"/>
        <w:adjustRightInd w:val="0"/>
        <w:spacing w:after="0" w:line="245"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The form files are imported with the following command:</w:t>
      </w:r>
    </w:p>
    <w:p w:rsidR="00154B5D" w:rsidRDefault="00154B5D">
      <w:pPr>
        <w:widowControl w:val="0"/>
        <w:autoSpaceDE w:val="0"/>
        <w:autoSpaceDN w:val="0"/>
        <w:adjustRightInd w:val="0"/>
        <w:spacing w:after="0" w:line="349"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0"/>
          <w:szCs w:val="20"/>
        </w:rPr>
        <w:t>&lt;path&gt;\dataex</w:t>
      </w:r>
    </w:p>
    <w:p w:rsidR="00154B5D" w:rsidRDefault="0006105A">
      <w:pPr>
        <w:widowControl w:val="0"/>
        <w:autoSpaceDE w:val="0"/>
        <w:autoSpaceDN w:val="0"/>
        <w:adjustRightInd w:val="0"/>
        <w:spacing w:after="0" w:line="211" w:lineRule="auto"/>
        <w:ind w:left="900"/>
        <w:rPr>
          <w:rFonts w:ascii="Times New Roman" w:hAnsi="Times New Roman" w:cs="Times New Roman"/>
          <w:sz w:val="24"/>
          <w:szCs w:val="24"/>
        </w:rPr>
      </w:pPr>
      <w:r>
        <w:rPr>
          <w:rFonts w:ascii="Courier New" w:hAnsi="Courier New" w:cs="Courier New"/>
          <w:sz w:val="20"/>
          <w:szCs w:val="20"/>
        </w:rPr>
        <w:t>–user_name  &lt;user&gt;</w:t>
      </w:r>
    </w:p>
    <w:p w:rsidR="00154B5D" w:rsidRDefault="0006105A">
      <w:pPr>
        <w:widowControl w:val="0"/>
        <w:autoSpaceDE w:val="0"/>
        <w:autoSpaceDN w:val="0"/>
        <w:adjustRightInd w:val="0"/>
        <w:spacing w:after="0" w:line="211" w:lineRule="auto"/>
        <w:ind w:left="900"/>
        <w:rPr>
          <w:rFonts w:ascii="Times New Roman" w:hAnsi="Times New Roman" w:cs="Times New Roman"/>
          <w:sz w:val="24"/>
          <w:szCs w:val="24"/>
        </w:rPr>
      </w:pPr>
      <w:r>
        <w:rPr>
          <w:rFonts w:ascii="Courier New" w:hAnsi="Courier New" w:cs="Courier New"/>
          <w:sz w:val="20"/>
          <w:szCs w:val="20"/>
        </w:rPr>
        <w:t>-password  &lt;pass&gt;</w:t>
      </w:r>
    </w:p>
    <w:p w:rsidR="00154B5D" w:rsidRDefault="0006105A">
      <w:pPr>
        <w:widowControl w:val="0"/>
        <w:autoSpaceDE w:val="0"/>
        <w:autoSpaceDN w:val="0"/>
        <w:adjustRightInd w:val="0"/>
        <w:spacing w:after="0" w:line="213" w:lineRule="auto"/>
        <w:ind w:left="900"/>
        <w:rPr>
          <w:rFonts w:ascii="Times New Roman" w:hAnsi="Times New Roman" w:cs="Times New Roman"/>
          <w:sz w:val="24"/>
          <w:szCs w:val="24"/>
        </w:rPr>
      </w:pPr>
      <w:r>
        <w:rPr>
          <w:rFonts w:ascii="Courier New" w:hAnsi="Courier New" w:cs="Courier New"/>
          <w:sz w:val="20"/>
          <w:szCs w:val="20"/>
        </w:rPr>
        <w:t>-db_server  &lt;serv&gt;</w:t>
      </w:r>
    </w:p>
    <w:p w:rsidR="00154B5D" w:rsidRDefault="0006105A">
      <w:pPr>
        <w:widowControl w:val="0"/>
        <w:autoSpaceDE w:val="0"/>
        <w:autoSpaceDN w:val="0"/>
        <w:adjustRightInd w:val="0"/>
        <w:spacing w:after="0" w:line="211" w:lineRule="auto"/>
        <w:ind w:left="900"/>
        <w:rPr>
          <w:rFonts w:ascii="Times New Roman" w:hAnsi="Times New Roman" w:cs="Times New Roman"/>
          <w:sz w:val="24"/>
          <w:szCs w:val="24"/>
        </w:rPr>
      </w:pPr>
      <w:r>
        <w:rPr>
          <w:rFonts w:ascii="Courier New" w:hAnsi="Courier New" w:cs="Courier New"/>
          <w:sz w:val="20"/>
          <w:szCs w:val="20"/>
        </w:rPr>
        <w:t>-db_name  &lt;db&gt;</w:t>
      </w:r>
    </w:p>
    <w:p w:rsidR="00154B5D" w:rsidRDefault="0006105A">
      <w:pPr>
        <w:widowControl w:val="0"/>
        <w:autoSpaceDE w:val="0"/>
        <w:autoSpaceDN w:val="0"/>
        <w:adjustRightInd w:val="0"/>
        <w:spacing w:after="0" w:line="211" w:lineRule="auto"/>
        <w:ind w:left="900"/>
        <w:rPr>
          <w:rFonts w:ascii="Times New Roman" w:hAnsi="Times New Roman" w:cs="Times New Roman"/>
          <w:sz w:val="24"/>
          <w:szCs w:val="24"/>
        </w:rPr>
      </w:pPr>
      <w:r>
        <w:rPr>
          <w:rFonts w:ascii="Courier New" w:hAnsi="Courier New" w:cs="Courier New"/>
          <w:sz w:val="20"/>
          <w:szCs w:val="20"/>
        </w:rPr>
        <w:t>-imp  &lt;file&gt;</w:t>
      </w:r>
    </w:p>
    <w:p w:rsidR="00154B5D" w:rsidRDefault="00154B5D">
      <w:pPr>
        <w:widowControl w:val="0"/>
        <w:autoSpaceDE w:val="0"/>
        <w:autoSpaceDN w:val="0"/>
        <w:adjustRightInd w:val="0"/>
        <w:spacing w:after="0" w:line="326"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Where: &lt;path&gt;  Is the path to the dataex program</w:t>
      </w:r>
    </w:p>
    <w:p w:rsidR="00154B5D" w:rsidRDefault="00154B5D">
      <w:pPr>
        <w:widowControl w:val="0"/>
        <w:autoSpaceDE w:val="0"/>
        <w:autoSpaceDN w:val="0"/>
        <w:adjustRightInd w:val="0"/>
        <w:spacing w:after="0" w:line="2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sz w:val="20"/>
          <w:szCs w:val="20"/>
        </w:rPr>
        <w:t>&lt;user&gt;  Is the system administrator user</w:t>
      </w:r>
    </w:p>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sz w:val="20"/>
          <w:szCs w:val="20"/>
        </w:rPr>
        <w:t>&lt;pass&gt; Is the system administrator password</w:t>
      </w:r>
    </w:p>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sz w:val="20"/>
          <w:szCs w:val="20"/>
        </w:rPr>
        <w:t>&lt;serv&gt;  Is the database server name</w:t>
      </w:r>
    </w:p>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sz w:val="20"/>
          <w:szCs w:val="20"/>
        </w:rPr>
        <w:t>&lt;db&gt;     Is the database name</w:t>
      </w:r>
    </w:p>
    <w:p w:rsidR="00154B5D" w:rsidRDefault="0006105A">
      <w:pPr>
        <w:widowControl w:val="0"/>
        <w:autoSpaceDE w:val="0"/>
        <w:autoSpaceDN w:val="0"/>
        <w:adjustRightInd w:val="0"/>
        <w:spacing w:after="0" w:line="235" w:lineRule="auto"/>
        <w:ind w:left="720"/>
        <w:rPr>
          <w:rFonts w:ascii="Times New Roman" w:hAnsi="Times New Roman" w:cs="Times New Roman"/>
          <w:sz w:val="24"/>
          <w:szCs w:val="24"/>
        </w:rPr>
      </w:pPr>
      <w:r>
        <w:rPr>
          <w:rFonts w:ascii="Arial" w:hAnsi="Arial" w:cs="Arial"/>
          <w:sz w:val="20"/>
          <w:szCs w:val="20"/>
        </w:rPr>
        <w:t>&lt;file&gt;    Is the name of the file to import</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If the</w:t>
      </w:r>
      <w:r>
        <w:rPr>
          <w:rFonts w:ascii="Arial" w:hAnsi="Arial" w:cs="Arial"/>
          <w:b/>
          <w:bCs/>
          <w:sz w:val="20"/>
          <w:szCs w:val="20"/>
        </w:rPr>
        <w:t xml:space="preserve"> </w:t>
      </w:r>
      <w:r>
        <w:rPr>
          <w:rFonts w:ascii="Arial" w:hAnsi="Arial" w:cs="Arial"/>
          <w:i/>
          <w:iCs/>
          <w:sz w:val="20"/>
          <w:szCs w:val="20"/>
        </w:rPr>
        <w:t>&lt;file&gt;</w:t>
      </w:r>
      <w:r>
        <w:rPr>
          <w:rFonts w:ascii="Arial" w:hAnsi="Arial" w:cs="Arial"/>
          <w:b/>
          <w:bCs/>
          <w:sz w:val="20"/>
          <w:szCs w:val="20"/>
        </w:rPr>
        <w:t xml:space="preserve"> </w:t>
      </w:r>
      <w:r>
        <w:rPr>
          <w:rFonts w:ascii="Arial" w:hAnsi="Arial" w:cs="Arial"/>
          <w:sz w:val="20"/>
          <w:szCs w:val="20"/>
        </w:rPr>
        <w:t>is not in the current directory, the path to the directory it is in must precede it.</w:t>
      </w:r>
    </w:p>
    <w:p w:rsidR="00154B5D" w:rsidRDefault="00154B5D">
      <w:pPr>
        <w:widowControl w:val="0"/>
        <w:autoSpaceDE w:val="0"/>
        <w:autoSpaceDN w:val="0"/>
        <w:adjustRightInd w:val="0"/>
        <w:spacing w:after="0" w:line="24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Each file should import with 0 errors and 0 warnings. If there are any errors or warnings,</w:t>
      </w:r>
      <w:r>
        <w:rPr>
          <w:rFonts w:ascii="Arial" w:hAnsi="Arial" w:cs="Arial"/>
          <w:b/>
          <w:bCs/>
          <w:sz w:val="20"/>
          <w:szCs w:val="20"/>
        </w:rPr>
        <w:t xml:space="preserve"> </w:t>
      </w:r>
      <w:r>
        <w:rPr>
          <w:rFonts w:ascii="Arial" w:hAnsi="Arial" w:cs="Arial"/>
          <w:sz w:val="20"/>
          <w:szCs w:val="20"/>
        </w:rPr>
        <w:t>the dataex.mes file should be investigated for the reason.</w:t>
      </w:r>
    </w:p>
    <w:p w:rsidR="00154B5D" w:rsidRDefault="00154B5D">
      <w:pPr>
        <w:widowControl w:val="0"/>
        <w:autoSpaceDE w:val="0"/>
        <w:autoSpaceDN w:val="0"/>
        <w:adjustRightInd w:val="0"/>
        <w:spacing w:after="0" w:line="286"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30" w:name="_Toc287450318"/>
      <w:r>
        <w:t>Set up Resource Configurations</w:t>
      </w:r>
      <w:bookmarkEnd w:id="30"/>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3" w:lineRule="auto"/>
        <w:ind w:right="720"/>
        <w:rPr>
          <w:rFonts w:ascii="Times New Roman" w:hAnsi="Times New Roman" w:cs="Times New Roman"/>
          <w:sz w:val="24"/>
          <w:szCs w:val="24"/>
        </w:rPr>
      </w:pPr>
      <w:r>
        <w:rPr>
          <w:rFonts w:ascii="Arial" w:hAnsi="Arial" w:cs="Arial"/>
          <w:sz w:val="20"/>
          <w:szCs w:val="20"/>
        </w:rPr>
        <w:t>After all of the form files have been imported successfully, they must be added to the proper resource configuration(s) in UI Editor.</w:t>
      </w:r>
    </w:p>
    <w:p w:rsidR="00154B5D" w:rsidRDefault="00154B5D">
      <w:pPr>
        <w:widowControl w:val="0"/>
        <w:autoSpaceDE w:val="0"/>
        <w:autoSpaceDN w:val="0"/>
        <w:adjustRightInd w:val="0"/>
        <w:spacing w:after="0" w:line="5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If you have no custom resource configurations in your database, you must add one. Please</w:t>
      </w:r>
      <w:r>
        <w:rPr>
          <w:rFonts w:ascii="Arial" w:hAnsi="Arial" w:cs="Arial"/>
          <w:b/>
          <w:bCs/>
          <w:sz w:val="20"/>
          <w:szCs w:val="20"/>
        </w:rPr>
        <w:t xml:space="preserve"> </w:t>
      </w:r>
      <w:r>
        <w:rPr>
          <w:rFonts w:ascii="Arial" w:hAnsi="Arial" w:cs="Arial"/>
          <w:sz w:val="20"/>
          <w:szCs w:val="20"/>
        </w:rPr>
        <w:t>see the Clarify UI Editor documentation for more information.</w:t>
      </w:r>
    </w:p>
    <w:p w:rsidR="00154B5D" w:rsidRDefault="00154B5D">
      <w:pPr>
        <w:widowControl w:val="0"/>
        <w:autoSpaceDE w:val="0"/>
        <w:autoSpaceDN w:val="0"/>
        <w:adjustRightInd w:val="0"/>
        <w:spacing w:after="0" w:line="5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720"/>
        <w:rPr>
          <w:rFonts w:ascii="Times New Roman" w:hAnsi="Times New Roman" w:cs="Times New Roman"/>
          <w:sz w:val="24"/>
          <w:szCs w:val="24"/>
        </w:rPr>
      </w:pPr>
      <w:r>
        <w:rPr>
          <w:rFonts w:ascii="Arial" w:hAnsi="Arial" w:cs="Arial"/>
          <w:sz w:val="20"/>
          <w:szCs w:val="20"/>
        </w:rPr>
        <w:t>First decide which user or groups of users should see the new versions of the imported forms. Then add the forms to the resource configuration(s) using these directions:</w:t>
      </w:r>
    </w:p>
    <w:p w:rsidR="00154B5D" w:rsidRDefault="00154B5D">
      <w:pPr>
        <w:widowControl w:val="0"/>
        <w:autoSpaceDE w:val="0"/>
        <w:autoSpaceDN w:val="0"/>
        <w:adjustRightInd w:val="0"/>
        <w:spacing w:after="0" w:line="52" w:lineRule="exact"/>
        <w:rPr>
          <w:rFonts w:ascii="Times New Roman" w:hAnsi="Times New Roman" w:cs="Times New Roman"/>
          <w:sz w:val="24"/>
          <w:szCs w:val="24"/>
        </w:rPr>
      </w:pP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Start the User Interface Editor. </w:t>
      </w:r>
    </w:p>
    <w:p w:rsidR="00154B5D" w:rsidRDefault="00154B5D">
      <w:pPr>
        <w:widowControl w:val="0"/>
        <w:autoSpaceDE w:val="0"/>
        <w:autoSpaceDN w:val="0"/>
        <w:adjustRightInd w:val="0"/>
        <w:spacing w:after="0" w:line="15" w:lineRule="exact"/>
        <w:rPr>
          <w:rFonts w:ascii="Arial" w:hAnsi="Arial" w:cs="Arial"/>
          <w:sz w:val="20"/>
          <w:szCs w:val="20"/>
        </w:rPr>
      </w:pP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right="720"/>
        <w:jc w:val="both"/>
        <w:rPr>
          <w:rFonts w:ascii="Arial" w:hAnsi="Arial" w:cs="Arial"/>
          <w:sz w:val="20"/>
          <w:szCs w:val="20"/>
        </w:rPr>
      </w:pPr>
      <w:r>
        <w:rPr>
          <w:rFonts w:ascii="Arial" w:hAnsi="Arial" w:cs="Arial"/>
          <w:sz w:val="20"/>
          <w:szCs w:val="20"/>
        </w:rPr>
        <w:t xml:space="preserve">Choose </w:t>
      </w:r>
      <w:r>
        <w:rPr>
          <w:rFonts w:ascii="Arial" w:hAnsi="Arial" w:cs="Arial"/>
          <w:i/>
          <w:iCs/>
          <w:sz w:val="20"/>
          <w:szCs w:val="20"/>
        </w:rPr>
        <w:t>Resource Configs…</w:t>
      </w:r>
      <w:r>
        <w:rPr>
          <w:rFonts w:ascii="Arial" w:hAnsi="Arial" w:cs="Arial"/>
          <w:sz w:val="20"/>
          <w:szCs w:val="20"/>
        </w:rPr>
        <w:t xml:space="preserve"> from the </w:t>
      </w:r>
      <w:r>
        <w:rPr>
          <w:rFonts w:ascii="Arial" w:hAnsi="Arial" w:cs="Arial"/>
          <w:i/>
          <w:iCs/>
          <w:sz w:val="20"/>
          <w:szCs w:val="20"/>
        </w:rPr>
        <w:t>Select</w:t>
      </w:r>
      <w:r>
        <w:rPr>
          <w:rFonts w:ascii="Arial" w:hAnsi="Arial" w:cs="Arial"/>
          <w:sz w:val="20"/>
          <w:szCs w:val="20"/>
        </w:rPr>
        <w:t xml:space="preserve"> menu (it’s File/Open -&gt; resource configuration for Clarify 6.0+) </w:t>
      </w: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Press the </w:t>
      </w:r>
      <w:r>
        <w:rPr>
          <w:rFonts w:ascii="Arial" w:hAnsi="Arial" w:cs="Arial"/>
          <w:i/>
          <w:iCs/>
          <w:sz w:val="20"/>
          <w:szCs w:val="20"/>
        </w:rPr>
        <w:t>List</w:t>
      </w:r>
      <w:r>
        <w:rPr>
          <w:rFonts w:ascii="Arial" w:hAnsi="Arial" w:cs="Arial"/>
          <w:sz w:val="20"/>
          <w:szCs w:val="20"/>
        </w:rPr>
        <w:t xml:space="preserve"> button. </w:t>
      </w: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Select the resource configuration you want to modify and press the </w:t>
      </w:r>
      <w:r>
        <w:rPr>
          <w:rFonts w:ascii="Arial" w:hAnsi="Arial" w:cs="Arial"/>
          <w:i/>
          <w:iCs/>
          <w:sz w:val="20"/>
          <w:szCs w:val="20"/>
        </w:rPr>
        <w:t>Open</w:t>
      </w:r>
      <w:r>
        <w:rPr>
          <w:rFonts w:ascii="Arial" w:hAnsi="Arial" w:cs="Arial"/>
          <w:sz w:val="20"/>
          <w:szCs w:val="20"/>
        </w:rPr>
        <w:t xml:space="preserve"> button. </w:t>
      </w: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right="720"/>
        <w:jc w:val="both"/>
        <w:rPr>
          <w:rFonts w:ascii="Arial" w:hAnsi="Arial" w:cs="Arial"/>
          <w:sz w:val="20"/>
          <w:szCs w:val="20"/>
        </w:rPr>
      </w:pPr>
      <w:r>
        <w:rPr>
          <w:rFonts w:ascii="Arial" w:hAnsi="Arial" w:cs="Arial"/>
          <w:sz w:val="20"/>
          <w:szCs w:val="20"/>
        </w:rPr>
        <w:t xml:space="preserve">Make sure the dropdown list has “User Version” selected. Type </w:t>
      </w:r>
      <w:r>
        <w:rPr>
          <w:rFonts w:ascii="Arial" w:hAnsi="Arial" w:cs="Arial"/>
          <w:i/>
          <w:iCs/>
          <w:sz w:val="20"/>
          <w:szCs w:val="20"/>
        </w:rPr>
        <w:t>mm</w:t>
      </w:r>
      <w:r>
        <w:rPr>
          <w:rFonts w:ascii="Arial" w:hAnsi="Arial" w:cs="Arial"/>
          <w:sz w:val="20"/>
          <w:szCs w:val="20"/>
        </w:rPr>
        <w:t xml:space="preserve"> in the text box to the right of the "Starts With" dropdown list and press the </w:t>
      </w:r>
      <w:r>
        <w:rPr>
          <w:rFonts w:ascii="Arial" w:hAnsi="Arial" w:cs="Arial"/>
          <w:i/>
          <w:iCs/>
          <w:sz w:val="20"/>
          <w:szCs w:val="20"/>
        </w:rPr>
        <w:t>List</w:t>
      </w:r>
      <w:r>
        <w:rPr>
          <w:rFonts w:ascii="Arial" w:hAnsi="Arial" w:cs="Arial"/>
          <w:sz w:val="20"/>
          <w:szCs w:val="20"/>
        </w:rPr>
        <w:t xml:space="preserve"> button. </w:t>
      </w:r>
    </w:p>
    <w:p w:rsidR="00154B5D" w:rsidRDefault="0006105A">
      <w:pPr>
        <w:widowControl w:val="0"/>
        <w:numPr>
          <w:ilvl w:val="0"/>
          <w:numId w:val="13"/>
        </w:numPr>
        <w:tabs>
          <w:tab w:val="clear" w:pos="720"/>
          <w:tab w:val="num" w:pos="360"/>
        </w:tabs>
        <w:overflowPunct w:val="0"/>
        <w:autoSpaceDE w:val="0"/>
        <w:autoSpaceDN w:val="0"/>
        <w:adjustRightInd w:val="0"/>
        <w:spacing w:after="0" w:line="239" w:lineRule="auto"/>
        <w:ind w:left="360" w:right="720"/>
        <w:jc w:val="both"/>
        <w:rPr>
          <w:rFonts w:ascii="Arial" w:hAnsi="Arial" w:cs="Arial"/>
          <w:sz w:val="20"/>
          <w:szCs w:val="20"/>
        </w:rPr>
      </w:pPr>
      <w:r>
        <w:rPr>
          <w:rFonts w:ascii="Arial" w:hAnsi="Arial" w:cs="Arial"/>
          <w:sz w:val="20"/>
          <w:szCs w:val="20"/>
        </w:rPr>
        <w:t xml:space="preserve">Select the forms you wish to add to the resource configuration from the left grid control, and press the </w:t>
      </w:r>
      <w:r>
        <w:rPr>
          <w:rFonts w:ascii="Arial" w:hAnsi="Arial" w:cs="Arial"/>
          <w:i/>
          <w:iCs/>
          <w:sz w:val="20"/>
          <w:szCs w:val="20"/>
        </w:rPr>
        <w:t>Copy&gt;&gt;</w:t>
      </w:r>
      <w:r>
        <w:rPr>
          <w:rFonts w:ascii="Arial" w:hAnsi="Arial" w:cs="Arial"/>
          <w:sz w:val="20"/>
          <w:szCs w:val="20"/>
        </w:rPr>
        <w:t xml:space="preserve"> button. </w:t>
      </w: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If any confirmation dialogs appear, press the </w:t>
      </w:r>
      <w:r>
        <w:rPr>
          <w:rFonts w:ascii="Arial" w:hAnsi="Arial" w:cs="Arial"/>
          <w:i/>
          <w:iCs/>
          <w:sz w:val="20"/>
          <w:szCs w:val="20"/>
        </w:rPr>
        <w:t>OK</w:t>
      </w:r>
      <w:r>
        <w:rPr>
          <w:rFonts w:ascii="Arial" w:hAnsi="Arial" w:cs="Arial"/>
          <w:sz w:val="20"/>
          <w:szCs w:val="20"/>
        </w:rPr>
        <w:t xml:space="preserve"> button to continue. </w:t>
      </w: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Repeat steps 5-7 with </w:t>
      </w:r>
      <w:r>
        <w:rPr>
          <w:rFonts w:ascii="Arial" w:hAnsi="Arial" w:cs="Arial"/>
          <w:i/>
          <w:iCs/>
          <w:sz w:val="20"/>
          <w:szCs w:val="20"/>
        </w:rPr>
        <w:t>fc</w:t>
      </w:r>
      <w:r>
        <w:rPr>
          <w:rFonts w:ascii="Arial" w:hAnsi="Arial" w:cs="Arial"/>
          <w:sz w:val="20"/>
          <w:szCs w:val="20"/>
        </w:rPr>
        <w:t xml:space="preserve"> (for form 1947) and </w:t>
      </w:r>
      <w:r>
        <w:rPr>
          <w:rFonts w:ascii="Arial" w:hAnsi="Arial" w:cs="Arial"/>
          <w:i/>
          <w:iCs/>
          <w:sz w:val="20"/>
          <w:szCs w:val="20"/>
        </w:rPr>
        <w:t>at</w:t>
      </w:r>
      <w:r>
        <w:rPr>
          <w:rFonts w:ascii="Arial" w:hAnsi="Arial" w:cs="Arial"/>
          <w:sz w:val="20"/>
          <w:szCs w:val="20"/>
        </w:rPr>
        <w:t xml:space="preserve"> (for form 2200) in the text box </w:t>
      </w:r>
    </w:p>
    <w:p w:rsidR="00154B5D" w:rsidRDefault="0006105A">
      <w:pPr>
        <w:widowControl w:val="0"/>
        <w:numPr>
          <w:ilvl w:val="0"/>
          <w:numId w:val="13"/>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rPr>
      </w:pPr>
      <w:r>
        <w:rPr>
          <w:rFonts w:ascii="Arial" w:hAnsi="Arial" w:cs="Arial"/>
          <w:sz w:val="20"/>
          <w:szCs w:val="20"/>
        </w:rPr>
        <w:t xml:space="preserve">Press the </w:t>
      </w:r>
      <w:r>
        <w:rPr>
          <w:rFonts w:ascii="Arial" w:hAnsi="Arial" w:cs="Arial"/>
          <w:i/>
          <w:iCs/>
          <w:sz w:val="20"/>
          <w:szCs w:val="20"/>
        </w:rPr>
        <w:t>Replace</w:t>
      </w:r>
      <w:r>
        <w:rPr>
          <w:rFonts w:ascii="Arial" w:hAnsi="Arial" w:cs="Arial"/>
          <w:sz w:val="20"/>
          <w:szCs w:val="20"/>
        </w:rPr>
        <w:t xml:space="preserve"> button. </w:t>
      </w: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After the save is completed, press the </w:t>
      </w:r>
      <w:r>
        <w:rPr>
          <w:rFonts w:ascii="Arial" w:hAnsi="Arial" w:cs="Arial"/>
          <w:i/>
          <w:iCs/>
          <w:sz w:val="20"/>
          <w:szCs w:val="20"/>
        </w:rPr>
        <w:t>Done</w:t>
      </w:r>
      <w:r>
        <w:rPr>
          <w:rFonts w:ascii="Arial" w:hAnsi="Arial" w:cs="Arial"/>
          <w:sz w:val="20"/>
          <w:szCs w:val="20"/>
        </w:rPr>
        <w:t xml:space="preserve"> button. </w:t>
      </w:r>
    </w:p>
    <w:p w:rsidR="00154B5D" w:rsidRDefault="00154B5D">
      <w:pPr>
        <w:widowControl w:val="0"/>
        <w:autoSpaceDE w:val="0"/>
        <w:autoSpaceDN w:val="0"/>
        <w:adjustRightInd w:val="0"/>
        <w:spacing w:after="0" w:line="2" w:lineRule="exact"/>
        <w:rPr>
          <w:rFonts w:ascii="Arial" w:hAnsi="Arial" w:cs="Arial"/>
          <w:sz w:val="20"/>
          <w:szCs w:val="20"/>
        </w:rPr>
      </w:pP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Repeat steps 4-10 for any other resource configurations you wish to modify. </w:t>
      </w:r>
    </w:p>
    <w:p w:rsidR="00154B5D" w:rsidRDefault="0006105A">
      <w:pPr>
        <w:widowControl w:val="0"/>
        <w:numPr>
          <w:ilvl w:val="0"/>
          <w:numId w:val="13"/>
        </w:numPr>
        <w:tabs>
          <w:tab w:val="clear" w:pos="720"/>
          <w:tab w:val="num" w:pos="360"/>
        </w:tabs>
        <w:overflowPunct w:val="0"/>
        <w:autoSpaceDE w:val="0"/>
        <w:autoSpaceDN w:val="0"/>
        <w:adjustRightInd w:val="0"/>
        <w:spacing w:after="0" w:line="240" w:lineRule="auto"/>
        <w:ind w:left="360"/>
        <w:jc w:val="both"/>
        <w:rPr>
          <w:rFonts w:ascii="Arial" w:hAnsi="Arial" w:cs="Arial"/>
          <w:sz w:val="20"/>
          <w:szCs w:val="20"/>
        </w:rPr>
      </w:pPr>
      <w:r>
        <w:rPr>
          <w:rFonts w:ascii="Arial" w:hAnsi="Arial" w:cs="Arial"/>
          <w:sz w:val="20"/>
          <w:szCs w:val="20"/>
        </w:rPr>
        <w:t xml:space="preserve">Exit the User Interface Editor. </w:t>
      </w:r>
    </w:p>
    <w:p w:rsidR="00154B5D" w:rsidRDefault="00154B5D">
      <w:pPr>
        <w:widowControl w:val="0"/>
        <w:autoSpaceDE w:val="0"/>
        <w:autoSpaceDN w:val="0"/>
        <w:adjustRightInd w:val="0"/>
        <w:spacing w:after="0" w:line="216"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31" w:name="_Toc287450319"/>
      <w:r>
        <w:t>Compile ClearBasic Code</w:t>
      </w:r>
      <w:bookmarkEnd w:id="31"/>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lastRenderedPageBreak/>
        <w:t>You can now compile the supplied Clear Basic code against the forms you have imported.</w:t>
      </w:r>
    </w:p>
    <w:p w:rsidR="00154B5D" w:rsidRDefault="00154B5D">
      <w:pPr>
        <w:widowControl w:val="0"/>
        <w:autoSpaceDE w:val="0"/>
        <w:autoSpaceDN w:val="0"/>
        <w:adjustRightInd w:val="0"/>
        <w:spacing w:after="0" w:line="11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27" w:lineRule="auto"/>
        <w:ind w:right="720"/>
        <w:jc w:val="both"/>
        <w:rPr>
          <w:rFonts w:ascii="Times New Roman" w:hAnsi="Times New Roman" w:cs="Times New Roman"/>
          <w:sz w:val="24"/>
          <w:szCs w:val="24"/>
        </w:rPr>
      </w:pPr>
      <w:r>
        <w:rPr>
          <w:rFonts w:ascii="Arial" w:hAnsi="Arial" w:cs="Arial"/>
          <w:sz w:val="20"/>
          <w:szCs w:val="20"/>
        </w:rPr>
        <w:t xml:space="preserve">Before you compile the code, you should edit the </w:t>
      </w:r>
      <w:r>
        <w:rPr>
          <w:rFonts w:ascii="Arial" w:hAnsi="Arial" w:cs="Arial"/>
          <w:i/>
          <w:iCs/>
          <w:sz w:val="20"/>
          <w:szCs w:val="20"/>
        </w:rPr>
        <w:t>mm.dir</w:t>
      </w:r>
      <w:r>
        <w:rPr>
          <w:rFonts w:ascii="Arial" w:hAnsi="Arial" w:cs="Arial"/>
          <w:sz w:val="20"/>
          <w:szCs w:val="20"/>
        </w:rPr>
        <w:t xml:space="preserve"> file supplied to point to the location of the </w:t>
      </w:r>
      <w:r>
        <w:rPr>
          <w:rFonts w:ascii="Arial" w:hAnsi="Arial" w:cs="Arial"/>
          <w:b/>
          <w:bCs/>
          <w:sz w:val="20"/>
          <w:szCs w:val="20"/>
        </w:rPr>
        <w:t>MM</w:t>
      </w:r>
      <w:r>
        <w:rPr>
          <w:rFonts w:ascii="Arial" w:hAnsi="Arial" w:cs="Arial"/>
          <w:sz w:val="20"/>
          <w:szCs w:val="20"/>
        </w:rPr>
        <w:t xml:space="preserve"> cbs files. Verify that the Clarify version (the 1</w:t>
      </w:r>
      <w:r>
        <w:rPr>
          <w:rFonts w:ascii="Arial" w:hAnsi="Arial" w:cs="Arial"/>
          <w:sz w:val="25"/>
          <w:szCs w:val="25"/>
          <w:vertAlign w:val="superscript"/>
        </w:rPr>
        <w:t>st</w:t>
      </w:r>
      <w:r>
        <w:rPr>
          <w:rFonts w:ascii="Arial" w:hAnsi="Arial" w:cs="Arial"/>
          <w:sz w:val="20"/>
          <w:szCs w:val="20"/>
        </w:rPr>
        <w:t xml:space="preserve"> number after the form number for the lines that contain a letter “F”) is the same as the form that is saved in the desired resource configurations. Also, the user version (the 2</w:t>
      </w:r>
      <w:r>
        <w:rPr>
          <w:rFonts w:ascii="Arial" w:hAnsi="Arial" w:cs="Arial"/>
          <w:sz w:val="25"/>
          <w:szCs w:val="25"/>
          <w:vertAlign w:val="superscript"/>
        </w:rPr>
        <w:t>nd</w:t>
      </w:r>
      <w:r>
        <w:rPr>
          <w:rFonts w:ascii="Arial" w:hAnsi="Arial" w:cs="Arial"/>
          <w:sz w:val="20"/>
          <w:szCs w:val="20"/>
        </w:rPr>
        <w:t xml:space="preserve"> string after the “F”) should be the same. Comment out any lines that represent forms and code that haven’t been added to the database. To comment out a line, put a single quote as the first item on the line.</w:t>
      </w:r>
    </w:p>
    <w:p w:rsidR="00154B5D" w:rsidRDefault="00154B5D">
      <w:pPr>
        <w:widowControl w:val="0"/>
        <w:autoSpaceDE w:val="0"/>
        <w:autoSpaceDN w:val="0"/>
        <w:adjustRightInd w:val="0"/>
        <w:spacing w:after="0" w:line="8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49" w:lineRule="auto"/>
        <w:ind w:right="720"/>
        <w:jc w:val="both"/>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There are two lines that must be commented, and two that must be uncommented in the</w:t>
      </w:r>
      <w:r>
        <w:rPr>
          <w:rFonts w:ascii="Arial" w:hAnsi="Arial" w:cs="Arial"/>
          <w:b/>
          <w:bCs/>
          <w:sz w:val="20"/>
          <w:szCs w:val="20"/>
        </w:rPr>
        <w:t xml:space="preserve"> </w:t>
      </w:r>
      <w:r>
        <w:rPr>
          <w:rFonts w:ascii="Arial" w:hAnsi="Arial" w:cs="Arial"/>
          <w:sz w:val="20"/>
          <w:szCs w:val="20"/>
        </w:rPr>
        <w:t>directives file, depending on if you use Flexible Deployment (FD), or not. The default lines (for normal 2-tier Clarify) are uncommented. If you are using FD, you must comment these lines, and uncomment the two FD lines. There are instructions in the directives file that explain how to do this.</w:t>
      </w:r>
    </w:p>
    <w:p w:rsidR="00154B5D" w:rsidRDefault="00154B5D">
      <w:pPr>
        <w:widowControl w:val="0"/>
        <w:autoSpaceDE w:val="0"/>
        <w:autoSpaceDN w:val="0"/>
        <w:adjustRightInd w:val="0"/>
        <w:spacing w:after="0" w:line="79"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right="720"/>
        <w:jc w:val="both"/>
        <w:rPr>
          <w:rFonts w:ascii="Times New Roman" w:hAnsi="Times New Roman" w:cs="Times New Roman"/>
          <w:sz w:val="24"/>
          <w:szCs w:val="24"/>
        </w:rPr>
      </w:pPr>
      <w:r>
        <w:rPr>
          <w:rFonts w:ascii="Arial" w:hAnsi="Arial" w:cs="Arial"/>
          <w:sz w:val="20"/>
          <w:szCs w:val="20"/>
        </w:rPr>
        <w:t>To compile the code modules, make sure that the code modules (*.cbs) and the directives file (</w:t>
      </w:r>
      <w:r>
        <w:rPr>
          <w:rFonts w:ascii="Arial" w:hAnsi="Arial" w:cs="Arial"/>
          <w:i/>
          <w:iCs/>
          <w:sz w:val="20"/>
          <w:szCs w:val="20"/>
        </w:rPr>
        <w:t>mm.dir</w:t>
      </w:r>
      <w:r>
        <w:rPr>
          <w:rFonts w:ascii="Arial" w:hAnsi="Arial" w:cs="Arial"/>
          <w:sz w:val="20"/>
          <w:szCs w:val="20"/>
        </w:rPr>
        <w:t>) are located in the same directory. Change directories to that location and enter the following command to compile the code:</w:t>
      </w:r>
    </w:p>
    <w:p w:rsidR="00154B5D" w:rsidRDefault="00154B5D">
      <w:pPr>
        <w:widowControl w:val="0"/>
        <w:autoSpaceDE w:val="0"/>
        <w:autoSpaceDN w:val="0"/>
        <w:adjustRightInd w:val="0"/>
        <w:spacing w:after="0" w:line="67"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&lt;path&gt;\cbex –dir mm.dir  –batch  –overwrite</w:t>
      </w:r>
    </w:p>
    <w:p w:rsidR="00154B5D" w:rsidRDefault="00154B5D">
      <w:pPr>
        <w:widowControl w:val="0"/>
        <w:autoSpaceDE w:val="0"/>
        <w:autoSpaceDN w:val="0"/>
        <w:adjustRightInd w:val="0"/>
        <w:spacing w:after="0" w:line="23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Where: &lt;path&gt;  is the location of the Clarify cbex program.</w:t>
      </w:r>
    </w:p>
    <w:p w:rsidR="00154B5D" w:rsidRDefault="00154B5D">
      <w:pPr>
        <w:widowControl w:val="0"/>
        <w:autoSpaceDE w:val="0"/>
        <w:autoSpaceDN w:val="0"/>
        <w:adjustRightInd w:val="0"/>
        <w:spacing w:after="0" w:line="118"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A login may be required if a clarify.env file is not in the compilation directory.</w:t>
      </w:r>
    </w:p>
    <w:p w:rsidR="00154B5D" w:rsidRDefault="00154B5D">
      <w:pPr>
        <w:widowControl w:val="0"/>
        <w:autoSpaceDE w:val="0"/>
        <w:autoSpaceDN w:val="0"/>
        <w:adjustRightInd w:val="0"/>
        <w:spacing w:after="0" w:line="11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86" w:lineRule="auto"/>
        <w:ind w:right="720"/>
        <w:rPr>
          <w:rFonts w:ascii="Times New Roman" w:hAnsi="Times New Roman" w:cs="Times New Roman"/>
          <w:sz w:val="24"/>
          <w:szCs w:val="24"/>
        </w:rPr>
      </w:pPr>
      <w:r>
        <w:rPr>
          <w:rFonts w:ascii="Arial" w:hAnsi="Arial" w:cs="Arial"/>
          <w:sz w:val="20"/>
          <w:szCs w:val="20"/>
        </w:rPr>
        <w:t xml:space="preserve">When the compilation is completed, look at the </w:t>
      </w:r>
      <w:r>
        <w:rPr>
          <w:rFonts w:ascii="Arial" w:hAnsi="Arial" w:cs="Arial"/>
          <w:i/>
          <w:iCs/>
          <w:sz w:val="20"/>
          <w:szCs w:val="20"/>
        </w:rPr>
        <w:t>cbex.log</w:t>
      </w:r>
      <w:r>
        <w:rPr>
          <w:rFonts w:ascii="Arial" w:hAnsi="Arial" w:cs="Arial"/>
          <w:sz w:val="20"/>
          <w:szCs w:val="20"/>
        </w:rPr>
        <w:t xml:space="preserve"> file to check on the status of the compilation. There should be two rows for each file compiled that start with the word </w:t>
      </w:r>
      <w:r>
        <w:rPr>
          <w:rFonts w:ascii="Arial" w:hAnsi="Arial" w:cs="Arial"/>
          <w:b/>
          <w:bCs/>
          <w:sz w:val="20"/>
          <w:szCs w:val="20"/>
        </w:rPr>
        <w:t>SUCCESS</w:t>
      </w:r>
      <w:r>
        <w:rPr>
          <w:rFonts w:ascii="Arial" w:hAnsi="Arial" w:cs="Arial"/>
          <w:sz w:val="20"/>
          <w:szCs w:val="20"/>
        </w:rPr>
        <w:t>.</w:t>
      </w:r>
    </w:p>
    <w:p w:rsidR="00154B5D" w:rsidRDefault="0006105A">
      <w:pPr>
        <w:widowControl w:val="0"/>
        <w:overflowPunct w:val="0"/>
        <w:autoSpaceDE w:val="0"/>
        <w:autoSpaceDN w:val="0"/>
        <w:adjustRightInd w:val="0"/>
        <w:spacing w:after="0"/>
        <w:ind w:right="720"/>
        <w:rPr>
          <w:rFonts w:ascii="Times New Roman" w:hAnsi="Times New Roman" w:cs="Times New Roman"/>
          <w:sz w:val="24"/>
          <w:szCs w:val="24"/>
        </w:rPr>
      </w:pPr>
      <w:r>
        <w:rPr>
          <w:rFonts w:ascii="Arial" w:hAnsi="Arial" w:cs="Arial"/>
          <w:sz w:val="20"/>
          <w:szCs w:val="20"/>
        </w:rPr>
        <w:t>If there are any failures, check the above instructions to make sure that your compilation environment is set up correctly.</w:t>
      </w:r>
    </w:p>
    <w:p w:rsidR="00154B5D" w:rsidRDefault="00154B5D">
      <w:pPr>
        <w:widowControl w:val="0"/>
        <w:autoSpaceDE w:val="0"/>
        <w:autoSpaceDN w:val="0"/>
        <w:adjustRightInd w:val="0"/>
        <w:spacing w:after="0" w:line="287"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Global Clear Basic Code</w:t>
      </w:r>
    </w:p>
    <w:p w:rsidR="00154B5D" w:rsidRDefault="00154B5D">
      <w:pPr>
        <w:widowControl w:val="0"/>
        <w:autoSpaceDE w:val="0"/>
        <w:autoSpaceDN w:val="0"/>
        <w:adjustRightInd w:val="0"/>
        <w:spacing w:after="0" w:line="6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8" w:lineRule="auto"/>
        <w:ind w:right="720"/>
        <w:jc w:val="both"/>
        <w:rPr>
          <w:rFonts w:ascii="Times New Roman" w:hAnsi="Times New Roman" w:cs="Times New Roman"/>
          <w:sz w:val="24"/>
          <w:szCs w:val="24"/>
        </w:rPr>
      </w:pPr>
      <w:r>
        <w:rPr>
          <w:rFonts w:ascii="Arial" w:hAnsi="Arial" w:cs="Arial"/>
          <w:sz w:val="20"/>
          <w:szCs w:val="20"/>
        </w:rPr>
        <w:t xml:space="preserve">If you already have a global module with an </w:t>
      </w:r>
      <w:r>
        <w:rPr>
          <w:rFonts w:ascii="Arial" w:hAnsi="Arial" w:cs="Arial"/>
          <w:i/>
          <w:iCs/>
          <w:sz w:val="20"/>
          <w:szCs w:val="20"/>
        </w:rPr>
        <w:t>InitializeApp</w:t>
      </w:r>
      <w:r>
        <w:rPr>
          <w:rFonts w:ascii="Arial" w:hAnsi="Arial" w:cs="Arial"/>
          <w:sz w:val="20"/>
          <w:szCs w:val="20"/>
        </w:rPr>
        <w:t xml:space="preserve"> routine in it, you must incorporate the code in </w:t>
      </w:r>
      <w:r>
        <w:rPr>
          <w:rFonts w:ascii="Arial" w:hAnsi="Arial" w:cs="Arial"/>
          <w:i/>
          <w:iCs/>
          <w:sz w:val="20"/>
          <w:szCs w:val="20"/>
        </w:rPr>
        <w:t>mm_global.cbs</w:t>
      </w:r>
      <w:r>
        <w:rPr>
          <w:rFonts w:ascii="Arial" w:hAnsi="Arial" w:cs="Arial"/>
          <w:sz w:val="20"/>
          <w:szCs w:val="20"/>
        </w:rPr>
        <w:t xml:space="preserve"> into the existing one. Clarify only allows one InitializeApp routine to exist. If you do not have such a routine, you may simply compile the provided </w:t>
      </w:r>
      <w:r>
        <w:rPr>
          <w:rFonts w:ascii="Arial" w:hAnsi="Arial" w:cs="Arial"/>
          <w:i/>
          <w:iCs/>
          <w:sz w:val="20"/>
          <w:szCs w:val="20"/>
        </w:rPr>
        <w:t>mm_global.cbs</w:t>
      </w:r>
      <w:r>
        <w:rPr>
          <w:rFonts w:ascii="Arial" w:hAnsi="Arial" w:cs="Arial"/>
          <w:sz w:val="20"/>
          <w:szCs w:val="20"/>
        </w:rPr>
        <w:t xml:space="preserve"> module.</w:t>
      </w:r>
    </w:p>
    <w:p w:rsidR="00154B5D" w:rsidRDefault="00154B5D">
      <w:pPr>
        <w:widowControl w:val="0"/>
        <w:autoSpaceDE w:val="0"/>
        <w:autoSpaceDN w:val="0"/>
        <w:adjustRightInd w:val="0"/>
        <w:spacing w:after="0" w:line="307"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rPr>
      </w:pPr>
      <w:bookmarkStart w:id="32" w:name="_Toc287450320"/>
      <w:r>
        <w:t>Environment Variables</w:t>
      </w:r>
      <w:bookmarkEnd w:id="32"/>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1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1" w:lineRule="auto"/>
        <w:ind w:right="720"/>
        <w:jc w:val="both"/>
        <w:rPr>
          <w:rFonts w:ascii="Times New Roman" w:hAnsi="Times New Roman" w:cs="Times New Roman"/>
          <w:sz w:val="24"/>
          <w:szCs w:val="24"/>
        </w:rPr>
      </w:pPr>
      <w:r>
        <w:rPr>
          <w:rFonts w:ascii="Arial" w:hAnsi="Arial" w:cs="Arial"/>
          <w:sz w:val="20"/>
          <w:szCs w:val="20"/>
        </w:rPr>
        <w:t xml:space="preserve">On each client machine that is running the Clarify client you should set up the environment variable </w:t>
      </w:r>
      <w:r>
        <w:rPr>
          <w:rFonts w:ascii="Arial" w:hAnsi="Arial" w:cs="Arial"/>
          <w:b/>
          <w:bCs/>
          <w:sz w:val="20"/>
          <w:szCs w:val="20"/>
        </w:rPr>
        <w:t>LC_ALL</w:t>
      </w:r>
      <w:r>
        <w:rPr>
          <w:rFonts w:ascii="Arial" w:hAnsi="Arial" w:cs="Arial"/>
          <w:sz w:val="20"/>
          <w:szCs w:val="20"/>
        </w:rPr>
        <w:t>. This variable should contain the locale name that the client desires for displaying any internationalized strings. First Choice Software uses the standard X/Open locale names. By default, US English should be used. The value to use for US English is:</w:t>
      </w:r>
    </w:p>
    <w:p w:rsidR="00154B5D" w:rsidRDefault="00154B5D">
      <w:pPr>
        <w:widowControl w:val="0"/>
        <w:autoSpaceDE w:val="0"/>
        <w:autoSpaceDN w:val="0"/>
        <w:adjustRightInd w:val="0"/>
        <w:spacing w:after="0" w:line="77"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780"/>
        <w:rPr>
          <w:rFonts w:ascii="Times New Roman" w:hAnsi="Times New Roman" w:cs="Times New Roman"/>
          <w:sz w:val="24"/>
          <w:szCs w:val="24"/>
        </w:rPr>
      </w:pPr>
      <w:r>
        <w:rPr>
          <w:rFonts w:ascii="Arial" w:hAnsi="Arial" w:cs="Arial"/>
          <w:sz w:val="20"/>
          <w:szCs w:val="20"/>
        </w:rPr>
        <w:t>LC_ALL=EN_US</w:t>
      </w:r>
    </w:p>
    <w:p w:rsidR="00154B5D" w:rsidRDefault="00154B5D">
      <w:pPr>
        <w:widowControl w:val="0"/>
        <w:autoSpaceDE w:val="0"/>
        <w:autoSpaceDN w:val="0"/>
        <w:adjustRightInd w:val="0"/>
        <w:spacing w:after="0" w:line="353" w:lineRule="exact"/>
        <w:rPr>
          <w:rFonts w:ascii="Times New Roman" w:hAnsi="Times New Roman" w:cs="Times New Roman"/>
          <w:sz w:val="24"/>
          <w:szCs w:val="24"/>
        </w:rPr>
      </w:pPr>
    </w:p>
    <w:p w:rsidR="00154B5D" w:rsidRDefault="0006105A" w:rsidP="0079479D">
      <w:pPr>
        <w:pStyle w:val="Heading1"/>
        <w:rPr>
          <w:rFonts w:ascii="Times New Roman" w:hAnsi="Times New Roman" w:cs="Times New Roman"/>
          <w:sz w:val="24"/>
          <w:szCs w:val="24"/>
        </w:rPr>
      </w:pPr>
      <w:bookmarkStart w:id="33" w:name="_Toc287450321"/>
      <w:r>
        <w:t>Limitations</w:t>
      </w:r>
      <w:bookmarkEnd w:id="33"/>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 xml:space="preserve">There are a few limitations with the </w:t>
      </w:r>
      <w:r>
        <w:rPr>
          <w:rFonts w:ascii="Arial" w:hAnsi="Arial" w:cs="Arial"/>
          <w:b/>
          <w:bCs/>
          <w:sz w:val="20"/>
          <w:szCs w:val="20"/>
        </w:rPr>
        <w:t>MM</w:t>
      </w:r>
      <w:r>
        <w:rPr>
          <w:rFonts w:ascii="Arial" w:hAnsi="Arial" w:cs="Arial"/>
          <w:sz w:val="20"/>
          <w:szCs w:val="20"/>
        </w:rPr>
        <w:t xml:space="preserve"> product.</w:t>
      </w:r>
    </w:p>
    <w:p w:rsidR="00154B5D" w:rsidRDefault="00154B5D">
      <w:pPr>
        <w:widowControl w:val="0"/>
        <w:autoSpaceDE w:val="0"/>
        <w:autoSpaceDN w:val="0"/>
        <w:adjustRightInd w:val="0"/>
        <w:spacing w:after="0" w:line="12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720"/>
        <w:rPr>
          <w:rFonts w:ascii="Times New Roman" w:hAnsi="Times New Roman" w:cs="Times New Roman"/>
          <w:sz w:val="24"/>
          <w:szCs w:val="24"/>
        </w:rPr>
      </w:pPr>
      <w:r>
        <w:rPr>
          <w:rFonts w:ascii="Arial" w:hAnsi="Arial" w:cs="Arial"/>
          <w:sz w:val="20"/>
          <w:szCs w:val="20"/>
        </w:rPr>
        <w:t>The first limitation is that multiple variables currently only work with tables. This should not be a major limitation, however.</w:t>
      </w:r>
    </w:p>
    <w:p w:rsidR="00154B5D" w:rsidRDefault="00154B5D">
      <w:pPr>
        <w:widowControl w:val="0"/>
        <w:autoSpaceDE w:val="0"/>
        <w:autoSpaceDN w:val="0"/>
        <w:adjustRightInd w:val="0"/>
        <w:spacing w:after="0" w:line="52" w:lineRule="exact"/>
        <w:rPr>
          <w:rFonts w:ascii="Times New Roman" w:hAnsi="Times New Roman" w:cs="Times New Roman"/>
          <w:sz w:val="24"/>
          <w:szCs w:val="24"/>
        </w:rPr>
      </w:pPr>
    </w:p>
    <w:p w:rsidR="00154B5D" w:rsidRDefault="0006105A" w:rsidP="00EA5FC2">
      <w:pPr>
        <w:widowControl w:val="0"/>
        <w:overflowPunct w:val="0"/>
        <w:autoSpaceDE w:val="0"/>
        <w:autoSpaceDN w:val="0"/>
        <w:adjustRightInd w:val="0"/>
        <w:spacing w:after="0" w:line="257" w:lineRule="auto"/>
        <w:ind w:right="720"/>
        <w:jc w:val="both"/>
        <w:rPr>
          <w:rFonts w:ascii="Times New Roman" w:hAnsi="Times New Roman" w:cs="Times New Roman"/>
          <w:sz w:val="24"/>
          <w:szCs w:val="24"/>
        </w:rPr>
      </w:pPr>
      <w:r>
        <w:rPr>
          <w:rFonts w:ascii="Arial" w:hAnsi="Arial" w:cs="Arial"/>
          <w:sz w:val="20"/>
          <w:szCs w:val="20"/>
        </w:rPr>
        <w:lastRenderedPageBreak/>
        <w:t>The other limitation is that there currently is no way to automatically create a .pdf file as part of the mail merge. We had hoped to do this. However the OLE interface provided by Adobe is insufficient to do what we would like. Should they improve the interface, we will add this feature.</w:t>
      </w:r>
    </w:p>
    <w:p w:rsidR="00154B5D" w:rsidRDefault="0006105A" w:rsidP="0079479D">
      <w:pPr>
        <w:pStyle w:val="Heading1"/>
        <w:rPr>
          <w:rFonts w:ascii="Times New Roman" w:hAnsi="Times New Roman" w:cs="Times New Roman"/>
          <w:sz w:val="24"/>
          <w:szCs w:val="24"/>
        </w:rPr>
      </w:pPr>
      <w:bookmarkStart w:id="34" w:name="_Toc287450322"/>
      <w:r>
        <w:t xml:space="preserve">Year </w:t>
      </w:r>
      <w:r w:rsidR="0079479D">
        <w:t xml:space="preserve"> </w:t>
      </w:r>
      <w:r>
        <w:t>2000</w:t>
      </w:r>
      <w:bookmarkEnd w:id="34"/>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rsidP="00EA5FC2">
      <w:pPr>
        <w:widowControl w:val="0"/>
        <w:overflowPunct w:val="0"/>
        <w:autoSpaceDE w:val="0"/>
        <w:autoSpaceDN w:val="0"/>
        <w:adjustRightInd w:val="0"/>
        <w:spacing w:after="0" w:line="259" w:lineRule="auto"/>
        <w:ind w:right="720"/>
        <w:jc w:val="both"/>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was designed to be Year 2000 compliant. All date/time comparisons are performed using</w:t>
      </w:r>
      <w:r>
        <w:rPr>
          <w:rFonts w:ascii="Arial" w:hAnsi="Arial" w:cs="Arial"/>
          <w:b/>
          <w:bCs/>
          <w:sz w:val="20"/>
          <w:szCs w:val="20"/>
        </w:rPr>
        <w:t xml:space="preserve"> </w:t>
      </w:r>
      <w:r>
        <w:rPr>
          <w:rFonts w:ascii="Arial" w:hAnsi="Arial" w:cs="Arial"/>
          <w:sz w:val="20"/>
          <w:szCs w:val="20"/>
        </w:rPr>
        <w:t>database-supplied routines. All date/time storage is in the Clarify database using date/time fields. No Year 2000 issues are expected.</w:t>
      </w:r>
    </w:p>
    <w:p w:rsidR="00154B5D" w:rsidRDefault="0006105A" w:rsidP="0079479D">
      <w:pPr>
        <w:pStyle w:val="Heading1"/>
        <w:rPr>
          <w:rFonts w:ascii="Times New Roman" w:hAnsi="Times New Roman" w:cs="Times New Roman"/>
          <w:sz w:val="24"/>
          <w:szCs w:val="24"/>
        </w:rPr>
      </w:pPr>
      <w:bookmarkStart w:id="35" w:name="_Toc287450323"/>
      <w:r>
        <w:t>Internationalization</w:t>
      </w:r>
      <w:bookmarkEnd w:id="35"/>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2" w:lineRule="auto"/>
        <w:ind w:right="720"/>
        <w:jc w:val="both"/>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is internationalized and localized, using the First Choice Software Inc.’s Internationalization</w:t>
      </w:r>
      <w:r>
        <w:rPr>
          <w:rFonts w:ascii="Arial" w:hAnsi="Arial" w:cs="Arial"/>
          <w:b/>
          <w:bCs/>
          <w:sz w:val="20"/>
          <w:szCs w:val="20"/>
        </w:rPr>
        <w:t xml:space="preserve"> </w:t>
      </w:r>
      <w:r>
        <w:rPr>
          <w:rFonts w:ascii="Arial" w:hAnsi="Arial" w:cs="Arial"/>
          <w:sz w:val="20"/>
          <w:szCs w:val="20"/>
        </w:rPr>
        <w:t>library. Thus, all strings that are displayed on custom forms may be changed to another language/locale, simply by changing an environment variable. Strings that are displayed can also be stored in the database in multi-locale format.</w:t>
      </w:r>
    </w:p>
    <w:p w:rsidR="00154B5D" w:rsidRDefault="00154B5D">
      <w:pPr>
        <w:widowControl w:val="0"/>
        <w:autoSpaceDE w:val="0"/>
        <w:autoSpaceDN w:val="0"/>
        <w:adjustRightInd w:val="0"/>
        <w:spacing w:after="0" w:line="7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b/>
          <w:bCs/>
          <w:sz w:val="20"/>
          <w:szCs w:val="20"/>
        </w:rPr>
        <w:t xml:space="preserve">MM </w:t>
      </w:r>
      <w:r>
        <w:rPr>
          <w:rFonts w:ascii="Arial" w:hAnsi="Arial" w:cs="Arial"/>
          <w:sz w:val="20"/>
          <w:szCs w:val="20"/>
        </w:rPr>
        <w:t>is localized and internationalized, but it is not shipped in a translated state. Any translations</w:t>
      </w:r>
      <w:r>
        <w:rPr>
          <w:rFonts w:ascii="Arial" w:hAnsi="Arial" w:cs="Arial"/>
          <w:b/>
          <w:bCs/>
          <w:sz w:val="20"/>
          <w:szCs w:val="20"/>
        </w:rPr>
        <w:t xml:space="preserve"> </w:t>
      </w:r>
      <w:r>
        <w:rPr>
          <w:rFonts w:ascii="Arial" w:hAnsi="Arial" w:cs="Arial"/>
          <w:sz w:val="20"/>
          <w:szCs w:val="20"/>
        </w:rPr>
        <w:t>to other languages are the responsibility of the customer.</w:t>
      </w:r>
    </w:p>
    <w:p w:rsidR="00154B5D" w:rsidRDefault="00154B5D">
      <w:pPr>
        <w:widowControl w:val="0"/>
        <w:autoSpaceDE w:val="0"/>
        <w:autoSpaceDN w:val="0"/>
        <w:adjustRightInd w:val="0"/>
        <w:spacing w:after="0" w:line="5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84" w:lineRule="auto"/>
        <w:ind w:right="720"/>
        <w:rPr>
          <w:rFonts w:ascii="Times New Roman" w:hAnsi="Times New Roman" w:cs="Times New Roman"/>
          <w:sz w:val="24"/>
          <w:szCs w:val="24"/>
        </w:rPr>
      </w:pPr>
      <w:r>
        <w:rPr>
          <w:rFonts w:ascii="Arial" w:hAnsi="Arial" w:cs="Arial"/>
          <w:sz w:val="20"/>
          <w:szCs w:val="20"/>
        </w:rPr>
        <w:t xml:space="preserve">There are a variety of environment variables that can be set to control various aspects of the internationalized code. </w:t>
      </w:r>
      <w:r>
        <w:rPr>
          <w:rFonts w:ascii="Arial" w:hAnsi="Arial" w:cs="Arial"/>
          <w:b/>
          <w:bCs/>
          <w:sz w:val="20"/>
          <w:szCs w:val="20"/>
        </w:rPr>
        <w:t>MM</w:t>
      </w:r>
      <w:r>
        <w:rPr>
          <w:rFonts w:ascii="Arial" w:hAnsi="Arial" w:cs="Arial"/>
          <w:sz w:val="20"/>
          <w:szCs w:val="20"/>
        </w:rPr>
        <w:t xml:space="preserve"> uses only two such variables.</w:t>
      </w:r>
    </w:p>
    <w:p w:rsidR="00154B5D" w:rsidRDefault="00154B5D">
      <w:pPr>
        <w:widowControl w:val="0"/>
        <w:autoSpaceDE w:val="0"/>
        <w:autoSpaceDN w:val="0"/>
        <w:adjustRightInd w:val="0"/>
        <w:spacing w:after="0" w:line="3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432" w:lineRule="auto"/>
        <w:ind w:right="3460"/>
        <w:rPr>
          <w:rFonts w:ascii="Times New Roman" w:hAnsi="Times New Roman" w:cs="Times New Roman"/>
          <w:sz w:val="24"/>
          <w:szCs w:val="24"/>
        </w:rPr>
      </w:pPr>
      <w:r>
        <w:rPr>
          <w:rFonts w:ascii="Arial" w:hAnsi="Arial" w:cs="Arial"/>
          <w:sz w:val="19"/>
          <w:szCs w:val="19"/>
        </w:rPr>
        <w:t>LC_ALL – Sets all internationalization features to the desired locale LC_STRING – Sets string handling features to the desired locale</w:t>
      </w:r>
    </w:p>
    <w:p w:rsidR="00154B5D" w:rsidRDefault="00154B5D">
      <w:pPr>
        <w:widowControl w:val="0"/>
        <w:autoSpaceDE w:val="0"/>
        <w:autoSpaceDN w:val="0"/>
        <w:adjustRightInd w:val="0"/>
        <w:spacing w:after="0" w:line="14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You may set either variable. If neither environment variable is set,</w:t>
      </w:r>
      <w:r>
        <w:rPr>
          <w:rFonts w:ascii="Arial" w:hAnsi="Arial" w:cs="Arial"/>
          <w:b/>
          <w:bCs/>
          <w:sz w:val="20"/>
          <w:szCs w:val="20"/>
        </w:rPr>
        <w:t xml:space="preserve"> MM </w:t>
      </w:r>
      <w:r>
        <w:rPr>
          <w:rFonts w:ascii="Arial" w:hAnsi="Arial" w:cs="Arial"/>
          <w:sz w:val="20"/>
          <w:szCs w:val="20"/>
        </w:rPr>
        <w:t>defaults to US</w:t>
      </w:r>
      <w:r>
        <w:rPr>
          <w:rFonts w:ascii="Arial" w:hAnsi="Arial" w:cs="Arial"/>
          <w:b/>
          <w:bCs/>
          <w:sz w:val="20"/>
          <w:szCs w:val="20"/>
        </w:rPr>
        <w:t xml:space="preserve"> </w:t>
      </w:r>
      <w:r>
        <w:rPr>
          <w:rFonts w:ascii="Arial" w:hAnsi="Arial" w:cs="Arial"/>
          <w:sz w:val="20"/>
          <w:szCs w:val="20"/>
        </w:rPr>
        <w:t>English (LC_ALL = EN_US).</w:t>
      </w:r>
    </w:p>
    <w:p w:rsidR="00154B5D" w:rsidRDefault="0006105A">
      <w:pPr>
        <w:widowControl w:val="0"/>
        <w:overflowPunct w:val="0"/>
        <w:autoSpaceDE w:val="0"/>
        <w:autoSpaceDN w:val="0"/>
        <w:adjustRightInd w:val="0"/>
        <w:spacing w:after="0" w:line="263" w:lineRule="auto"/>
        <w:ind w:right="720"/>
        <w:jc w:val="both"/>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First Choice Software uses the standard locale identifiers defined by X/Open. Each</w:t>
      </w:r>
      <w:r>
        <w:rPr>
          <w:rFonts w:ascii="Arial" w:hAnsi="Arial" w:cs="Arial"/>
          <w:b/>
          <w:bCs/>
          <w:sz w:val="20"/>
          <w:szCs w:val="20"/>
        </w:rPr>
        <w:t xml:space="preserve"> </w:t>
      </w:r>
      <w:r>
        <w:rPr>
          <w:rFonts w:ascii="Arial" w:hAnsi="Arial" w:cs="Arial"/>
          <w:sz w:val="20"/>
          <w:szCs w:val="20"/>
        </w:rPr>
        <w:t xml:space="preserve">individual user may set their environment variables as they wish. Thus, two different users may be seeing </w:t>
      </w:r>
      <w:r>
        <w:rPr>
          <w:rFonts w:ascii="Arial" w:hAnsi="Arial" w:cs="Arial"/>
          <w:b/>
          <w:bCs/>
          <w:sz w:val="20"/>
          <w:szCs w:val="20"/>
        </w:rPr>
        <w:t>MM</w:t>
      </w:r>
      <w:r>
        <w:rPr>
          <w:rFonts w:ascii="Arial" w:hAnsi="Arial" w:cs="Arial"/>
          <w:sz w:val="20"/>
          <w:szCs w:val="20"/>
        </w:rPr>
        <w:t xml:space="preserve"> displayed in different languages at the same time against the same database.</w:t>
      </w:r>
    </w:p>
    <w:p w:rsidR="00154B5D" w:rsidRDefault="00154B5D">
      <w:pPr>
        <w:widowControl w:val="0"/>
        <w:autoSpaceDE w:val="0"/>
        <w:autoSpaceDN w:val="0"/>
        <w:adjustRightInd w:val="0"/>
        <w:spacing w:after="0" w:line="53"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9" w:lineRule="auto"/>
        <w:ind w:right="720"/>
        <w:jc w:val="both"/>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First Choice Software has a product named the Internationalization Toolkit available for</w:t>
      </w:r>
      <w:r>
        <w:rPr>
          <w:rFonts w:ascii="Arial" w:hAnsi="Arial" w:cs="Arial"/>
          <w:b/>
          <w:bCs/>
          <w:sz w:val="20"/>
          <w:szCs w:val="20"/>
        </w:rPr>
        <w:t xml:space="preserve"> </w:t>
      </w:r>
      <w:r>
        <w:rPr>
          <w:rFonts w:ascii="Arial" w:hAnsi="Arial" w:cs="Arial"/>
          <w:sz w:val="20"/>
          <w:szCs w:val="20"/>
        </w:rPr>
        <w:t>system administrators who want to localize the strings stored in the fc_string table. Please contact us for further information about this utility.</w:t>
      </w:r>
    </w:p>
    <w:p w:rsidR="00154B5D" w:rsidRDefault="00154B5D">
      <w:pPr>
        <w:widowControl w:val="0"/>
        <w:autoSpaceDE w:val="0"/>
        <w:autoSpaceDN w:val="0"/>
        <w:adjustRightInd w:val="0"/>
        <w:spacing w:after="0" w:line="67" w:lineRule="exact"/>
        <w:rPr>
          <w:rFonts w:ascii="Times New Roman" w:hAnsi="Times New Roman" w:cs="Times New Roman"/>
          <w:sz w:val="24"/>
          <w:szCs w:val="24"/>
        </w:rPr>
      </w:pPr>
    </w:p>
    <w:p w:rsidR="00154B5D" w:rsidRDefault="0006105A" w:rsidP="00EA5FC2">
      <w:pPr>
        <w:widowControl w:val="0"/>
        <w:overflowPunct w:val="0"/>
        <w:autoSpaceDE w:val="0"/>
        <w:autoSpaceDN w:val="0"/>
        <w:adjustRightInd w:val="0"/>
        <w:spacing w:after="0" w:line="278" w:lineRule="auto"/>
        <w:ind w:right="720"/>
        <w:rPr>
          <w:rFonts w:ascii="Times New Roman" w:hAnsi="Times New Roman" w:cs="Times New Roman"/>
          <w:sz w:val="24"/>
          <w:szCs w:val="24"/>
        </w:rPr>
      </w:pPr>
      <w:r>
        <w:rPr>
          <w:rFonts w:ascii="Arial" w:hAnsi="Arial" w:cs="Arial"/>
          <w:b/>
          <w:bCs/>
          <w:sz w:val="20"/>
          <w:szCs w:val="20"/>
        </w:rPr>
        <w:t>Note</w:t>
      </w:r>
      <w:r>
        <w:rPr>
          <w:rFonts w:ascii="Arial" w:hAnsi="Arial" w:cs="Arial"/>
          <w:sz w:val="20"/>
          <w:szCs w:val="20"/>
        </w:rPr>
        <w:t>: All internationalization is optional. The base</w:t>
      </w:r>
      <w:r>
        <w:rPr>
          <w:rFonts w:ascii="Arial" w:hAnsi="Arial" w:cs="Arial"/>
          <w:b/>
          <w:bCs/>
          <w:sz w:val="20"/>
          <w:szCs w:val="20"/>
        </w:rPr>
        <w:t xml:space="preserve"> MM </w:t>
      </w:r>
      <w:r>
        <w:rPr>
          <w:rFonts w:ascii="Arial" w:hAnsi="Arial" w:cs="Arial"/>
          <w:sz w:val="20"/>
          <w:szCs w:val="20"/>
        </w:rPr>
        <w:t>product is shipped in US English. No</w:t>
      </w:r>
      <w:r>
        <w:rPr>
          <w:rFonts w:ascii="Arial" w:hAnsi="Arial" w:cs="Arial"/>
          <w:b/>
          <w:bCs/>
          <w:sz w:val="20"/>
          <w:szCs w:val="20"/>
        </w:rPr>
        <w:t xml:space="preserve"> </w:t>
      </w:r>
      <w:r>
        <w:rPr>
          <w:rFonts w:ascii="Arial" w:hAnsi="Arial" w:cs="Arial"/>
          <w:sz w:val="20"/>
          <w:szCs w:val="20"/>
        </w:rPr>
        <w:t>additional work must be done for that environment.</w:t>
      </w:r>
    </w:p>
    <w:p w:rsidR="00154B5D" w:rsidRDefault="0006105A" w:rsidP="0079479D">
      <w:pPr>
        <w:pStyle w:val="Heading1"/>
        <w:rPr>
          <w:rFonts w:ascii="Times New Roman" w:hAnsi="Times New Roman" w:cs="Times New Roman"/>
          <w:sz w:val="24"/>
          <w:szCs w:val="24"/>
        </w:rPr>
      </w:pPr>
      <w:bookmarkStart w:id="36" w:name="_Toc287450324"/>
      <w:r>
        <w:t>How to Contact Us</w:t>
      </w:r>
      <w:bookmarkEnd w:id="36"/>
    </w:p>
    <w:p w:rsidR="00154B5D" w:rsidRDefault="00154B5D">
      <w:pPr>
        <w:widowControl w:val="0"/>
        <w:autoSpaceDE w:val="0"/>
        <w:autoSpaceDN w:val="0"/>
        <w:adjustRightInd w:val="0"/>
        <w:spacing w:after="0" w:line="6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ind w:right="720"/>
        <w:rPr>
          <w:rFonts w:ascii="Times New Roman" w:hAnsi="Times New Roman" w:cs="Times New Roman"/>
          <w:sz w:val="24"/>
          <w:szCs w:val="24"/>
        </w:rPr>
      </w:pPr>
      <w:r>
        <w:rPr>
          <w:rFonts w:ascii="Arial" w:hAnsi="Arial" w:cs="Arial"/>
          <w:sz w:val="20"/>
          <w:szCs w:val="20"/>
        </w:rPr>
        <w:t>For more information about other First Choice Software, Inc. products, or if you have any questions or feedback about this product, please contact us at:</w:t>
      </w:r>
    </w:p>
    <w:p w:rsidR="00154B5D" w:rsidRDefault="00154B5D">
      <w:pPr>
        <w:widowControl w:val="0"/>
        <w:autoSpaceDE w:val="0"/>
        <w:autoSpaceDN w:val="0"/>
        <w:adjustRightInd w:val="0"/>
        <w:spacing w:after="0" w:line="160"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First Choice Software, Inc.</w:t>
      </w:r>
    </w:p>
    <w:p w:rsidR="00154B5D" w:rsidRDefault="00154B5D">
      <w:pPr>
        <w:widowControl w:val="0"/>
        <w:autoSpaceDE w:val="0"/>
        <w:autoSpaceDN w:val="0"/>
        <w:adjustRightInd w:val="0"/>
        <w:spacing w:after="0" w:line="20" w:lineRule="exact"/>
        <w:rPr>
          <w:rFonts w:ascii="Times New Roman" w:hAnsi="Times New Roman" w:cs="Times New Roman"/>
          <w:sz w:val="24"/>
          <w:szCs w:val="24"/>
        </w:rPr>
      </w:pPr>
    </w:p>
    <w:p w:rsidR="00154B5D" w:rsidRDefault="00387436">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4807 Spicewood Springs Road</w:t>
      </w: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Austin, TX 78759</w:t>
      </w: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 xml:space="preserve">(512) </w:t>
      </w:r>
      <w:r w:rsidR="00F83E98">
        <w:rPr>
          <w:rFonts w:ascii="Arial" w:hAnsi="Arial" w:cs="Arial"/>
          <w:sz w:val="20"/>
          <w:szCs w:val="20"/>
        </w:rPr>
        <w:t>610-5400</w:t>
      </w:r>
    </w:p>
    <w:p w:rsidR="00154B5D" w:rsidRDefault="00154B5D">
      <w:pPr>
        <w:widowControl w:val="0"/>
        <w:autoSpaceDE w:val="0"/>
        <w:autoSpaceDN w:val="0"/>
        <w:adjustRightInd w:val="0"/>
        <w:spacing w:after="0" w:line="240" w:lineRule="auto"/>
        <w:rPr>
          <w:rFonts w:ascii="Times New Roman" w:hAnsi="Times New Roman" w:cs="Times New Roman"/>
          <w:sz w:val="24"/>
          <w:szCs w:val="24"/>
        </w:rPr>
      </w:pPr>
      <w:hyperlink r:id="rId12" w:history="1">
        <w:r w:rsidR="0006105A">
          <w:rPr>
            <w:rFonts w:ascii="Arial" w:hAnsi="Arial" w:cs="Arial"/>
            <w:sz w:val="20"/>
            <w:szCs w:val="20"/>
            <w:u w:val="single"/>
          </w:rPr>
          <w:t xml:space="preserve"> www.fchoice.co</w:t>
        </w:r>
      </w:hyperlink>
      <w:r w:rsidR="0006105A">
        <w:rPr>
          <w:rFonts w:ascii="Arial" w:hAnsi="Arial" w:cs="Arial"/>
          <w:sz w:val="20"/>
          <w:szCs w:val="20"/>
          <w:u w:val="single"/>
        </w:rPr>
        <w:t>m</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F83E98" w:rsidRDefault="00F83E98">
      <w:pPr>
        <w:rPr>
          <w:rFonts w:ascii="Arial" w:hAnsi="Arial" w:cs="Arial"/>
          <w:b/>
          <w:bCs/>
          <w:sz w:val="28"/>
          <w:szCs w:val="28"/>
        </w:rPr>
      </w:pPr>
      <w:r>
        <w:rPr>
          <w:rFonts w:ascii="Arial" w:hAnsi="Arial" w:cs="Arial"/>
          <w:b/>
          <w:bCs/>
          <w:sz w:val="28"/>
          <w:szCs w:val="28"/>
        </w:rPr>
        <w:br w:type="page"/>
      </w:r>
    </w:p>
    <w:p w:rsidR="00154B5D" w:rsidRDefault="0006105A" w:rsidP="0079479D">
      <w:pPr>
        <w:pStyle w:val="Heading1"/>
        <w:rPr>
          <w:rFonts w:ascii="Times New Roman" w:hAnsi="Times New Roman" w:cs="Times New Roman"/>
          <w:sz w:val="24"/>
          <w:szCs w:val="24"/>
        </w:rPr>
      </w:pPr>
      <w:bookmarkStart w:id="37" w:name="_Toc287450325"/>
      <w:r>
        <w:lastRenderedPageBreak/>
        <w:t>API Reference</w:t>
      </w:r>
      <w:bookmarkEnd w:id="37"/>
    </w:p>
    <w:p w:rsidR="00154B5D" w:rsidRDefault="00154B5D">
      <w:pPr>
        <w:widowControl w:val="0"/>
        <w:autoSpaceDE w:val="0"/>
        <w:autoSpaceDN w:val="0"/>
        <w:adjustRightInd w:val="0"/>
        <w:spacing w:after="0" w:line="65"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8" w:lineRule="auto"/>
        <w:ind w:right="940"/>
        <w:rPr>
          <w:rFonts w:ascii="Times New Roman" w:hAnsi="Times New Roman" w:cs="Times New Roman"/>
          <w:sz w:val="24"/>
          <w:szCs w:val="24"/>
        </w:rPr>
      </w:pPr>
      <w:r>
        <w:rPr>
          <w:rFonts w:ascii="Arial" w:hAnsi="Arial" w:cs="Arial"/>
          <w:sz w:val="20"/>
          <w:szCs w:val="20"/>
        </w:rPr>
        <w:t xml:space="preserve">The next section of this document lists the available APIs for </w:t>
      </w:r>
      <w:r>
        <w:rPr>
          <w:rFonts w:ascii="Arial" w:hAnsi="Arial" w:cs="Arial"/>
          <w:b/>
          <w:bCs/>
          <w:sz w:val="20"/>
          <w:szCs w:val="20"/>
        </w:rPr>
        <w:t>MM</w:t>
      </w:r>
      <w:r>
        <w:rPr>
          <w:rFonts w:ascii="Arial" w:hAnsi="Arial" w:cs="Arial"/>
          <w:sz w:val="20"/>
          <w:szCs w:val="20"/>
        </w:rPr>
        <w:t>. Each API is documented with sections for:</w:t>
      </w:r>
    </w:p>
    <w:p w:rsidR="00154B5D" w:rsidRDefault="00154B5D">
      <w:pPr>
        <w:widowControl w:val="0"/>
        <w:autoSpaceDE w:val="0"/>
        <w:autoSpaceDN w:val="0"/>
        <w:adjustRightInd w:val="0"/>
        <w:spacing w:after="0" w:line="175" w:lineRule="exact"/>
        <w:rPr>
          <w:rFonts w:ascii="Times New Roman" w:hAnsi="Times New Roman" w:cs="Times New Roman"/>
          <w:sz w:val="24"/>
          <w:szCs w:val="24"/>
        </w:rPr>
      </w:pPr>
    </w:p>
    <w:p w:rsidR="00154B5D" w:rsidRPr="004956DB" w:rsidRDefault="0006105A" w:rsidP="004956DB">
      <w:pPr>
        <w:pStyle w:val="ListParagraph"/>
        <w:widowControl w:val="0"/>
        <w:numPr>
          <w:ilvl w:val="0"/>
          <w:numId w:val="19"/>
        </w:numPr>
        <w:overflowPunct w:val="0"/>
        <w:autoSpaceDE w:val="0"/>
        <w:autoSpaceDN w:val="0"/>
        <w:adjustRightInd w:val="0"/>
        <w:spacing w:after="0" w:line="240" w:lineRule="auto"/>
        <w:jc w:val="both"/>
        <w:rPr>
          <w:rFonts w:ascii="Symbol" w:hAnsi="Symbol" w:cs="Symbol"/>
          <w:sz w:val="20"/>
          <w:szCs w:val="20"/>
        </w:rPr>
      </w:pPr>
      <w:r w:rsidRPr="004956DB">
        <w:rPr>
          <w:rFonts w:ascii="Arial" w:hAnsi="Arial" w:cs="Arial"/>
          <w:sz w:val="20"/>
          <w:szCs w:val="20"/>
        </w:rPr>
        <w:t xml:space="preserve">File Included In </w:t>
      </w:r>
    </w:p>
    <w:p w:rsidR="00154B5D" w:rsidRPr="004956DB" w:rsidRDefault="0006105A" w:rsidP="004956DB">
      <w:pPr>
        <w:pStyle w:val="ListParagraph"/>
        <w:widowControl w:val="0"/>
        <w:numPr>
          <w:ilvl w:val="0"/>
          <w:numId w:val="19"/>
        </w:numPr>
        <w:overflowPunct w:val="0"/>
        <w:autoSpaceDE w:val="0"/>
        <w:autoSpaceDN w:val="0"/>
        <w:adjustRightInd w:val="0"/>
        <w:spacing w:after="0" w:line="239" w:lineRule="auto"/>
        <w:jc w:val="both"/>
        <w:rPr>
          <w:rFonts w:ascii="Symbol" w:hAnsi="Symbol" w:cs="Symbol"/>
          <w:sz w:val="20"/>
          <w:szCs w:val="20"/>
        </w:rPr>
      </w:pPr>
      <w:r w:rsidRPr="004956DB">
        <w:rPr>
          <w:rFonts w:ascii="Arial" w:hAnsi="Arial" w:cs="Arial"/>
          <w:sz w:val="20"/>
          <w:szCs w:val="20"/>
        </w:rPr>
        <w:t xml:space="preserve">Syntax </w:t>
      </w:r>
    </w:p>
    <w:p w:rsidR="00154B5D" w:rsidRPr="004956DB" w:rsidRDefault="0006105A" w:rsidP="004956DB">
      <w:pPr>
        <w:pStyle w:val="ListParagraph"/>
        <w:widowControl w:val="0"/>
        <w:numPr>
          <w:ilvl w:val="0"/>
          <w:numId w:val="19"/>
        </w:numPr>
        <w:overflowPunct w:val="0"/>
        <w:autoSpaceDE w:val="0"/>
        <w:autoSpaceDN w:val="0"/>
        <w:adjustRightInd w:val="0"/>
        <w:spacing w:after="0" w:line="237" w:lineRule="auto"/>
        <w:jc w:val="both"/>
        <w:rPr>
          <w:rFonts w:ascii="Symbol" w:hAnsi="Symbol" w:cs="Symbol"/>
          <w:sz w:val="20"/>
          <w:szCs w:val="20"/>
        </w:rPr>
      </w:pPr>
      <w:r w:rsidRPr="004956DB">
        <w:rPr>
          <w:rFonts w:ascii="Arial" w:hAnsi="Arial" w:cs="Arial"/>
          <w:sz w:val="20"/>
          <w:szCs w:val="20"/>
        </w:rPr>
        <w:t xml:space="preserve">Description </w:t>
      </w:r>
    </w:p>
    <w:p w:rsidR="00154B5D" w:rsidRPr="004956DB" w:rsidRDefault="0006105A" w:rsidP="004956DB">
      <w:pPr>
        <w:pStyle w:val="ListParagraph"/>
        <w:widowControl w:val="0"/>
        <w:numPr>
          <w:ilvl w:val="0"/>
          <w:numId w:val="19"/>
        </w:numPr>
        <w:overflowPunct w:val="0"/>
        <w:autoSpaceDE w:val="0"/>
        <w:autoSpaceDN w:val="0"/>
        <w:adjustRightInd w:val="0"/>
        <w:spacing w:after="0" w:line="237" w:lineRule="auto"/>
        <w:jc w:val="both"/>
        <w:rPr>
          <w:rFonts w:ascii="Symbol" w:hAnsi="Symbol" w:cs="Symbol"/>
          <w:sz w:val="20"/>
          <w:szCs w:val="20"/>
        </w:rPr>
      </w:pPr>
      <w:r w:rsidRPr="004956DB">
        <w:rPr>
          <w:rFonts w:ascii="Arial" w:hAnsi="Arial" w:cs="Arial"/>
          <w:sz w:val="20"/>
          <w:szCs w:val="20"/>
        </w:rPr>
        <w:t xml:space="preserve">Parameters </w:t>
      </w:r>
    </w:p>
    <w:p w:rsidR="00154B5D" w:rsidRPr="004956DB" w:rsidRDefault="0006105A" w:rsidP="004956DB">
      <w:pPr>
        <w:pStyle w:val="ListParagraph"/>
        <w:widowControl w:val="0"/>
        <w:numPr>
          <w:ilvl w:val="0"/>
          <w:numId w:val="19"/>
        </w:numPr>
        <w:overflowPunct w:val="0"/>
        <w:autoSpaceDE w:val="0"/>
        <w:autoSpaceDN w:val="0"/>
        <w:adjustRightInd w:val="0"/>
        <w:spacing w:after="0" w:line="239" w:lineRule="auto"/>
        <w:jc w:val="both"/>
        <w:rPr>
          <w:rFonts w:ascii="Symbol" w:hAnsi="Symbol" w:cs="Symbol"/>
          <w:sz w:val="20"/>
          <w:szCs w:val="20"/>
        </w:rPr>
      </w:pPr>
      <w:r w:rsidRPr="004956DB">
        <w:rPr>
          <w:rFonts w:ascii="Arial" w:hAnsi="Arial" w:cs="Arial"/>
          <w:sz w:val="20"/>
          <w:szCs w:val="20"/>
        </w:rPr>
        <w:t xml:space="preserve">Return Values </w:t>
      </w:r>
    </w:p>
    <w:p w:rsidR="00154B5D" w:rsidRPr="004956DB" w:rsidRDefault="0006105A" w:rsidP="004956DB">
      <w:pPr>
        <w:pStyle w:val="ListParagraph"/>
        <w:widowControl w:val="0"/>
        <w:numPr>
          <w:ilvl w:val="0"/>
          <w:numId w:val="19"/>
        </w:numPr>
        <w:overflowPunct w:val="0"/>
        <w:autoSpaceDE w:val="0"/>
        <w:autoSpaceDN w:val="0"/>
        <w:adjustRightInd w:val="0"/>
        <w:spacing w:after="0" w:line="240" w:lineRule="auto"/>
        <w:jc w:val="both"/>
        <w:rPr>
          <w:rFonts w:ascii="Symbol" w:hAnsi="Symbol" w:cs="Symbol"/>
          <w:sz w:val="20"/>
          <w:szCs w:val="20"/>
        </w:rPr>
      </w:pPr>
      <w:r w:rsidRPr="004956DB">
        <w:rPr>
          <w:rFonts w:ascii="Arial" w:hAnsi="Arial" w:cs="Arial"/>
          <w:sz w:val="20"/>
          <w:szCs w:val="20"/>
        </w:rPr>
        <w:t xml:space="preserve">Examples </w:t>
      </w:r>
    </w:p>
    <w:p w:rsidR="00154B5D" w:rsidRDefault="00154B5D">
      <w:pPr>
        <w:widowControl w:val="0"/>
        <w:autoSpaceDE w:val="0"/>
        <w:autoSpaceDN w:val="0"/>
        <w:adjustRightInd w:val="0"/>
        <w:spacing w:after="0" w:line="209" w:lineRule="exact"/>
        <w:rPr>
          <w:rFonts w:ascii="Times New Roman" w:hAnsi="Times New Roman" w:cs="Times New Roman"/>
          <w:sz w:val="24"/>
          <w:szCs w:val="24"/>
        </w:rPr>
      </w:pPr>
    </w:p>
    <w:p w:rsidR="00154B5D" w:rsidRDefault="0006105A" w:rsidP="0079479D">
      <w:pPr>
        <w:pStyle w:val="Heading2"/>
        <w:rPr>
          <w:rFonts w:ascii="Times New Roman" w:hAnsi="Times New Roman" w:cs="Times New Roman"/>
          <w:sz w:val="24"/>
          <w:szCs w:val="24"/>
        </w:rPr>
      </w:pPr>
      <w:bookmarkStart w:id="38" w:name="_Toc287450326"/>
      <w:r>
        <w:t>mail_merge</w:t>
      </w:r>
      <w:bookmarkEnd w:id="38"/>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43" w:lineRule="exact"/>
        <w:rPr>
          <w:rFonts w:ascii="Times New Roman" w:hAnsi="Times New Roman" w:cs="Times New Roman"/>
          <w:sz w:val="24"/>
          <w:szCs w:val="24"/>
        </w:rPr>
      </w:pPr>
    </w:p>
    <w:p w:rsidR="00154B5D" w:rsidRDefault="0006105A">
      <w:pPr>
        <w:widowControl w:val="0"/>
        <w:tabs>
          <w:tab w:val="left" w:pos="21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7"/>
          <w:szCs w:val="27"/>
        </w:rPr>
        <w:t>Included in</w:t>
      </w:r>
      <w:r>
        <w:rPr>
          <w:rFonts w:ascii="Times New Roman" w:hAnsi="Times New Roman" w:cs="Times New Roman"/>
          <w:sz w:val="24"/>
          <w:szCs w:val="24"/>
        </w:rPr>
        <w:tab/>
      </w:r>
      <w:r>
        <w:rPr>
          <w:rFonts w:ascii="Times New Roman" w:hAnsi="Times New Roman" w:cs="Times New Roman"/>
          <w:sz w:val="19"/>
          <w:szCs w:val="19"/>
        </w:rPr>
        <w:t>mail_merge.cbs</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327"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Standard API</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70"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23" w:lineRule="auto"/>
        <w:ind w:left="3240" w:right="2520" w:hanging="3240"/>
        <w:rPr>
          <w:rFonts w:ascii="Times New Roman" w:hAnsi="Times New Roman" w:cs="Times New Roman"/>
          <w:sz w:val="24"/>
          <w:szCs w:val="24"/>
        </w:rPr>
      </w:pPr>
      <w:r>
        <w:rPr>
          <w:rFonts w:ascii="Courier New" w:hAnsi="Courier New" w:cs="Courier New"/>
          <w:sz w:val="19"/>
          <w:szCs w:val="19"/>
        </w:rPr>
        <w:t>Public Function mail_merge(doc_template As String, _ output_doc As String, _ profile_name As String, _ root_objid As Long, _ attach_doc As Boolean, _ attach_name As String, _ use_autonumber As Boolean, _ show_it As Boolean) As Integer</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71"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Description</w:t>
      </w:r>
    </w:p>
    <w:p w:rsidR="00154B5D" w:rsidRDefault="00154B5D">
      <w:pPr>
        <w:widowControl w:val="0"/>
        <w:autoSpaceDE w:val="0"/>
        <w:autoSpaceDN w:val="0"/>
        <w:adjustRightInd w:val="0"/>
        <w:spacing w:after="0" w:line="127"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1" w:lineRule="auto"/>
        <w:ind w:right="760"/>
        <w:rPr>
          <w:rFonts w:ascii="Times New Roman" w:hAnsi="Times New Roman" w:cs="Times New Roman"/>
          <w:sz w:val="24"/>
          <w:szCs w:val="24"/>
        </w:rPr>
      </w:pPr>
      <w:r>
        <w:rPr>
          <w:rFonts w:ascii="Times New Roman" w:hAnsi="Times New Roman" w:cs="Times New Roman"/>
          <w:sz w:val="20"/>
          <w:szCs w:val="20"/>
        </w:rPr>
        <w:t>This API causes a mail merge to take place. The Word document template must be specified, as must be the profile name. The output document name (including path) must be specified.</w:t>
      </w:r>
    </w:p>
    <w:p w:rsidR="00154B5D" w:rsidRDefault="00154B5D">
      <w:pPr>
        <w:widowControl w:val="0"/>
        <w:autoSpaceDE w:val="0"/>
        <w:autoSpaceDN w:val="0"/>
        <w:adjustRightInd w:val="0"/>
        <w:spacing w:after="0" w:line="6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5" w:lineRule="auto"/>
        <w:ind w:right="800"/>
        <w:rPr>
          <w:rFonts w:ascii="Times New Roman" w:hAnsi="Times New Roman" w:cs="Times New Roman"/>
          <w:sz w:val="24"/>
          <w:szCs w:val="24"/>
        </w:rPr>
      </w:pPr>
      <w:r>
        <w:rPr>
          <w:rFonts w:ascii="Times New Roman" w:hAnsi="Times New Roman" w:cs="Times New Roman"/>
          <w:sz w:val="20"/>
          <w:szCs w:val="20"/>
        </w:rPr>
        <w:t>The mail merge will be performed for the specific Clarify object as determined by the root table type of the profile, and the objid as specified in the argument. Given these first four pieces of data, the mail merge is performed.</w:t>
      </w:r>
    </w:p>
    <w:p w:rsidR="00154B5D" w:rsidRDefault="00154B5D">
      <w:pPr>
        <w:widowControl w:val="0"/>
        <w:autoSpaceDE w:val="0"/>
        <w:autoSpaceDN w:val="0"/>
        <w:adjustRightInd w:val="0"/>
        <w:spacing w:after="0" w:line="7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1" w:lineRule="auto"/>
        <w:ind w:right="1040"/>
        <w:rPr>
          <w:rFonts w:ascii="Times New Roman" w:hAnsi="Times New Roman" w:cs="Times New Roman"/>
          <w:sz w:val="24"/>
          <w:szCs w:val="24"/>
        </w:rPr>
      </w:pPr>
      <w:r>
        <w:rPr>
          <w:rFonts w:ascii="Times New Roman" w:hAnsi="Times New Roman" w:cs="Times New Roman"/>
          <w:sz w:val="20"/>
          <w:szCs w:val="20"/>
        </w:rPr>
        <w:t>The other arguments control features of the merge. If you wish the generated document to be attached to the root object, you can specify it with the first boolean.</w:t>
      </w:r>
    </w:p>
    <w:p w:rsidR="00154B5D" w:rsidRDefault="00154B5D">
      <w:pPr>
        <w:widowControl w:val="0"/>
        <w:autoSpaceDE w:val="0"/>
        <w:autoSpaceDN w:val="0"/>
        <w:adjustRightInd w:val="0"/>
        <w:spacing w:after="0" w:line="6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5" w:lineRule="auto"/>
        <w:ind w:right="1240"/>
        <w:jc w:val="both"/>
        <w:rPr>
          <w:rFonts w:ascii="Times New Roman" w:hAnsi="Times New Roman" w:cs="Times New Roman"/>
          <w:sz w:val="24"/>
          <w:szCs w:val="24"/>
        </w:rPr>
      </w:pPr>
      <w:r>
        <w:rPr>
          <w:rFonts w:ascii="Times New Roman" w:hAnsi="Times New Roman" w:cs="Times New Roman"/>
          <w:sz w:val="20"/>
          <w:szCs w:val="20"/>
        </w:rPr>
        <w:t>Note: Only certain base types (see below) can have attachments in Clarify. If you are merging off of a different type, you may not add the attachment (unless you own First Choice Software’s Attachments Anywhere product).</w:t>
      </w:r>
    </w:p>
    <w:p w:rsidR="00154B5D" w:rsidRDefault="00154B5D">
      <w:pPr>
        <w:widowControl w:val="0"/>
        <w:autoSpaceDE w:val="0"/>
        <w:autoSpaceDN w:val="0"/>
        <w:adjustRightInd w:val="0"/>
        <w:spacing w:after="0" w:line="76"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5" w:lineRule="auto"/>
        <w:ind w:right="1140"/>
        <w:jc w:val="both"/>
        <w:rPr>
          <w:rFonts w:ascii="Times New Roman" w:hAnsi="Times New Roman" w:cs="Times New Roman"/>
          <w:sz w:val="24"/>
          <w:szCs w:val="24"/>
        </w:rPr>
      </w:pPr>
      <w:r>
        <w:rPr>
          <w:rFonts w:ascii="Times New Roman" w:hAnsi="Times New Roman" w:cs="Times New Roman"/>
          <w:sz w:val="20"/>
          <w:szCs w:val="20"/>
        </w:rPr>
        <w:t>If you attach the generated document you may specify a name for the attachment. If you do not, the file name of the attachment (without the path) is used as the name. You may specify if the output document name should have an auto-number added to it (which is recommended).</w:t>
      </w:r>
    </w:p>
    <w:p w:rsidR="00154B5D" w:rsidRDefault="00154B5D">
      <w:pPr>
        <w:widowControl w:val="0"/>
        <w:autoSpaceDE w:val="0"/>
        <w:autoSpaceDN w:val="0"/>
        <w:adjustRightInd w:val="0"/>
        <w:spacing w:after="0" w:line="7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1" w:lineRule="auto"/>
        <w:ind w:right="840"/>
        <w:rPr>
          <w:rFonts w:ascii="Times New Roman" w:hAnsi="Times New Roman" w:cs="Times New Roman"/>
          <w:sz w:val="24"/>
          <w:szCs w:val="24"/>
        </w:rPr>
      </w:pPr>
      <w:r>
        <w:rPr>
          <w:rFonts w:ascii="Times New Roman" w:hAnsi="Times New Roman" w:cs="Times New Roman"/>
          <w:sz w:val="20"/>
          <w:szCs w:val="20"/>
        </w:rPr>
        <w:t>Finally, you can specify if the merged Word document should be displayed (and left open) after the merge. If not, Word is not shown to the user.</w:t>
      </w:r>
    </w:p>
    <w:p w:rsidR="00154B5D" w:rsidRDefault="00154B5D">
      <w:pPr>
        <w:widowControl w:val="0"/>
        <w:autoSpaceDE w:val="0"/>
        <w:autoSpaceDN w:val="0"/>
        <w:adjustRightInd w:val="0"/>
        <w:spacing w:after="0" w:line="57"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 xml:space="preserve">The following objects support attachments in Clarify, and can have </w:t>
      </w:r>
      <w:r>
        <w:rPr>
          <w:rFonts w:ascii="Times New Roman" w:hAnsi="Times New Roman" w:cs="Times New Roman"/>
          <w:b/>
          <w:bCs/>
          <w:sz w:val="20"/>
          <w:szCs w:val="20"/>
        </w:rPr>
        <w:t>MM</w:t>
      </w:r>
      <w:r>
        <w:rPr>
          <w:rFonts w:ascii="Times New Roman" w:hAnsi="Times New Roman" w:cs="Times New Roman"/>
          <w:sz w:val="20"/>
          <w:szCs w:val="20"/>
        </w:rPr>
        <w:t xml:space="preserve"> attach documents to them:</w:t>
      </w:r>
    </w:p>
    <w:p w:rsidR="00154B5D" w:rsidRDefault="00154B5D">
      <w:pPr>
        <w:widowControl w:val="0"/>
        <w:autoSpaceDE w:val="0"/>
        <w:autoSpaceDN w:val="0"/>
        <w:adjustRightInd w:val="0"/>
        <w:spacing w:after="0" w:line="122" w:lineRule="exact"/>
        <w:rPr>
          <w:rFonts w:ascii="Times New Roman" w:hAnsi="Times New Roman" w:cs="Times New Roman"/>
          <w:sz w:val="24"/>
          <w:szCs w:val="24"/>
        </w:rPr>
      </w:pPr>
    </w:p>
    <w:tbl>
      <w:tblPr>
        <w:tblW w:w="9380" w:type="dxa"/>
        <w:tblLayout w:type="fixed"/>
        <w:tblCellMar>
          <w:left w:w="0" w:type="dxa"/>
          <w:right w:w="0" w:type="dxa"/>
        </w:tblCellMar>
        <w:tblLook w:val="0000"/>
      </w:tblPr>
      <w:tblGrid>
        <w:gridCol w:w="1940"/>
        <w:gridCol w:w="1480"/>
        <w:gridCol w:w="300"/>
        <w:gridCol w:w="2140"/>
        <w:gridCol w:w="2280"/>
        <w:gridCol w:w="500"/>
        <w:gridCol w:w="720"/>
        <w:gridCol w:w="20"/>
      </w:tblGrid>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bug</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bus_org</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campaign</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case</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communication</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28"/>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27" w:lineRule="exact"/>
              <w:ind w:left="720"/>
              <w:rPr>
                <w:rFonts w:ascii="Times New Roman" w:hAnsi="Times New Roman" w:cs="Times New Roman"/>
                <w:sz w:val="24"/>
                <w:szCs w:val="24"/>
              </w:rPr>
            </w:pPr>
            <w:r>
              <w:rPr>
                <w:rFonts w:ascii="Times New Roman" w:hAnsi="Times New Roman" w:cs="Times New Roman"/>
                <w:sz w:val="20"/>
                <w:szCs w:val="20"/>
              </w:rPr>
              <w:t>contact</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contract</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demand_hdr</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diag_hint</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30"/>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eco_dtl</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trHeight w:val="259"/>
        </w:trPr>
        <w:tc>
          <w:tcPr>
            <w:tcW w:w="3720" w:type="dxa"/>
            <w:gridSpan w:val="3"/>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eco_hdr</w:t>
            </w:r>
          </w:p>
        </w:tc>
        <w:tc>
          <w:tcPr>
            <w:tcW w:w="21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22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1220" w:type="dxa"/>
            <w:gridSpan w:val="2"/>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
                <w:szCs w:val="2"/>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email_log</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interact</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28"/>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27" w:lineRule="exact"/>
              <w:ind w:left="720"/>
              <w:rPr>
                <w:rFonts w:ascii="Times New Roman" w:hAnsi="Times New Roman" w:cs="Times New Roman"/>
                <w:sz w:val="24"/>
                <w:szCs w:val="24"/>
              </w:rPr>
            </w:pPr>
            <w:r>
              <w:rPr>
                <w:rFonts w:ascii="Times New Roman" w:hAnsi="Times New Roman" w:cs="Times New Roman"/>
                <w:sz w:val="20"/>
                <w:szCs w:val="20"/>
              </w:rPr>
              <w:t>lead</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lit_req</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lit_ship_req</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mod_level</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opportunity</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site</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28"/>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27" w:lineRule="exact"/>
              <w:ind w:left="720"/>
              <w:rPr>
                <w:rFonts w:ascii="Times New Roman" w:hAnsi="Times New Roman" w:cs="Times New Roman"/>
                <w:sz w:val="24"/>
                <w:szCs w:val="24"/>
              </w:rPr>
            </w:pPr>
            <w:r>
              <w:rPr>
                <w:rFonts w:ascii="Times New Roman" w:hAnsi="Times New Roman" w:cs="Times New Roman"/>
                <w:sz w:val="20"/>
                <w:szCs w:val="20"/>
              </w:rPr>
              <w:t>site_part</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subcase</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template</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r>
      <w:tr w:rsidR="00154B5D" w:rsidTr="004956DB">
        <w:trPr>
          <w:gridAfter w:val="2"/>
          <w:wAfter w:w="740" w:type="dxa"/>
          <w:trHeight w:val="259"/>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0"/>
                <w:szCs w:val="20"/>
              </w:rPr>
              <w:t>workaround</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r>
      <w:tr w:rsidR="00154B5D" w:rsidTr="004956DB">
        <w:trPr>
          <w:gridAfter w:val="2"/>
          <w:wAfter w:w="740" w:type="dxa"/>
          <w:trHeight w:val="1036"/>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Parameters</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4"/>
                <w:szCs w:val="24"/>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4"/>
                <w:szCs w:val="24"/>
              </w:rPr>
            </w:pPr>
          </w:p>
        </w:tc>
      </w:tr>
      <w:tr w:rsidR="00154B5D" w:rsidTr="004956DB">
        <w:trPr>
          <w:gridAfter w:val="2"/>
          <w:wAfter w:w="740" w:type="dxa"/>
          <w:trHeight w:val="686"/>
        </w:trPr>
        <w:tc>
          <w:tcPr>
            <w:tcW w:w="1940" w:type="dxa"/>
            <w:tcBorders>
              <w:top w:val="nil"/>
              <w:left w:val="nil"/>
              <w:bottom w:val="single" w:sz="8" w:space="0" w:color="auto"/>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Parameter Name</w:t>
            </w:r>
          </w:p>
        </w:tc>
        <w:tc>
          <w:tcPr>
            <w:tcW w:w="1480" w:type="dxa"/>
            <w:tcBorders>
              <w:top w:val="nil"/>
              <w:left w:val="nil"/>
              <w:bottom w:val="single" w:sz="8" w:space="0" w:color="auto"/>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sz w:val="24"/>
                <w:szCs w:val="24"/>
              </w:rPr>
              <w:t>Required?</w:t>
            </w:r>
          </w:p>
        </w:tc>
        <w:tc>
          <w:tcPr>
            <w:tcW w:w="5220" w:type="dxa"/>
            <w:gridSpan w:val="4"/>
            <w:tcBorders>
              <w:top w:val="nil"/>
              <w:left w:val="nil"/>
              <w:bottom w:val="single" w:sz="8" w:space="0" w:color="auto"/>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24"/>
                <w:szCs w:val="24"/>
              </w:rPr>
              <w:t>Description</w:t>
            </w:r>
          </w:p>
        </w:tc>
      </w:tr>
      <w:tr w:rsidR="00154B5D" w:rsidTr="004956DB">
        <w:trPr>
          <w:gridAfter w:val="2"/>
          <w:wAfter w:w="740" w:type="dxa"/>
          <w:trHeight w:val="345"/>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doc_template</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Yes</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Path and name of the Word document to merge</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output_doc</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Yes</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Path and name of the output Word document to create</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profile_name</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Yes</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Name of the mail merge profile to use to find variables</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root_objid</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Yes</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Objid of the object to merge from</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attach_doc</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Yes</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Should the document be attached to the root object?</w:t>
            </w:r>
          </w:p>
        </w:tc>
      </w:tr>
      <w:tr w:rsidR="00154B5D" w:rsidTr="004956DB">
        <w:trPr>
          <w:gridAfter w:val="2"/>
          <w:wAfter w:w="740" w:type="dxa"/>
          <w:trHeight w:val="228"/>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27" w:lineRule="exact"/>
              <w:rPr>
                <w:rFonts w:ascii="Times New Roman" w:hAnsi="Times New Roman" w:cs="Times New Roman"/>
                <w:sz w:val="24"/>
                <w:szCs w:val="24"/>
              </w:rPr>
            </w:pPr>
            <w:r>
              <w:rPr>
                <w:rFonts w:ascii="Times New Roman" w:hAnsi="Times New Roman" w:cs="Times New Roman"/>
                <w:sz w:val="20"/>
                <w:szCs w:val="20"/>
              </w:rPr>
              <w:t>attach_name</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27" w:lineRule="exact"/>
              <w:ind w:left="220"/>
              <w:rPr>
                <w:rFonts w:ascii="Times New Roman" w:hAnsi="Times New Roman" w:cs="Times New Roman"/>
                <w:sz w:val="24"/>
                <w:szCs w:val="24"/>
              </w:rPr>
            </w:pPr>
            <w:r>
              <w:rPr>
                <w:rFonts w:ascii="Times New Roman" w:hAnsi="Times New Roman" w:cs="Times New Roman"/>
                <w:sz w:val="20"/>
                <w:szCs w:val="20"/>
              </w:rPr>
              <w:t>No</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27" w:lineRule="exact"/>
              <w:ind w:left="180"/>
              <w:rPr>
                <w:rFonts w:ascii="Times New Roman" w:hAnsi="Times New Roman" w:cs="Times New Roman"/>
                <w:sz w:val="24"/>
                <w:szCs w:val="24"/>
              </w:rPr>
            </w:pPr>
            <w:r>
              <w:rPr>
                <w:rFonts w:ascii="Times New Roman" w:hAnsi="Times New Roman" w:cs="Times New Roman"/>
                <w:sz w:val="20"/>
                <w:szCs w:val="20"/>
              </w:rPr>
              <w:t>If attaching, what is the name of the attachment in</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Clarify? If blank, output document file name is used</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use_autonumber</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Yes</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If attaching, should an auto-number be added to the end</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5"/>
                <w:szCs w:val="15"/>
              </w:rPr>
            </w:pP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of the file name?</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show_it</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Yes</w:t>
            </w: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Should the Word session be shown as the merge takes</w:t>
            </w:r>
          </w:p>
        </w:tc>
      </w:tr>
      <w:tr w:rsidR="00154B5D" w:rsidTr="004956DB">
        <w:trPr>
          <w:gridAfter w:val="2"/>
          <w:wAfter w:w="740" w:type="dxa"/>
          <w:trHeight w:val="259"/>
        </w:trPr>
        <w:tc>
          <w:tcPr>
            <w:tcW w:w="194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17"/>
                <w:szCs w:val="17"/>
              </w:rPr>
            </w:pPr>
          </w:p>
        </w:tc>
        <w:tc>
          <w:tcPr>
            <w:tcW w:w="5220" w:type="dxa"/>
            <w:gridSpan w:val="4"/>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0"/>
                <w:szCs w:val="20"/>
              </w:rPr>
              <w:t>place, and should it be left open after?</w:t>
            </w:r>
          </w:p>
        </w:tc>
      </w:tr>
      <w:tr w:rsidR="00154B5D" w:rsidTr="004956DB">
        <w:trPr>
          <w:gridAfter w:val="2"/>
          <w:wAfter w:w="740" w:type="dxa"/>
          <w:trHeight w:val="684"/>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Returns</w:t>
            </w:r>
          </w:p>
        </w:tc>
        <w:tc>
          <w:tcPr>
            <w:tcW w:w="1480" w:type="dxa"/>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4"/>
                <w:szCs w:val="24"/>
              </w:rPr>
            </w:pP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4"/>
                <w:szCs w:val="24"/>
              </w:rPr>
            </w:pPr>
          </w:p>
        </w:tc>
      </w:tr>
      <w:tr w:rsidR="00154B5D" w:rsidTr="004956DB">
        <w:trPr>
          <w:gridAfter w:val="2"/>
          <w:wAfter w:w="740" w:type="dxa"/>
          <w:trHeight w:val="686"/>
        </w:trPr>
        <w:tc>
          <w:tcPr>
            <w:tcW w:w="1940" w:type="dxa"/>
            <w:tcBorders>
              <w:top w:val="nil"/>
              <w:left w:val="nil"/>
              <w:bottom w:val="single" w:sz="8" w:space="0" w:color="auto"/>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Value</w:t>
            </w:r>
          </w:p>
        </w:tc>
        <w:tc>
          <w:tcPr>
            <w:tcW w:w="1480" w:type="dxa"/>
            <w:tcBorders>
              <w:top w:val="nil"/>
              <w:left w:val="nil"/>
              <w:bottom w:val="single" w:sz="8" w:space="0" w:color="auto"/>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sz w:val="24"/>
                <w:szCs w:val="24"/>
              </w:rPr>
              <w:t>Meaning</w:t>
            </w:r>
          </w:p>
        </w:tc>
        <w:tc>
          <w:tcPr>
            <w:tcW w:w="5220" w:type="dxa"/>
            <w:gridSpan w:val="4"/>
            <w:tcBorders>
              <w:top w:val="nil"/>
              <w:left w:val="nil"/>
              <w:bottom w:val="single" w:sz="8" w:space="0" w:color="auto"/>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4"/>
                <w:szCs w:val="24"/>
              </w:rPr>
            </w:pPr>
          </w:p>
        </w:tc>
      </w:tr>
      <w:tr w:rsidR="00154B5D" w:rsidTr="004956DB">
        <w:trPr>
          <w:gridAfter w:val="2"/>
          <w:wAfter w:w="740" w:type="dxa"/>
          <w:trHeight w:val="348"/>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0</w:t>
            </w:r>
          </w:p>
        </w:tc>
        <w:tc>
          <w:tcPr>
            <w:tcW w:w="148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No errors</w:t>
            </w:r>
          </w:p>
        </w:tc>
        <w:tc>
          <w:tcPr>
            <w:tcW w:w="5220" w:type="dxa"/>
            <w:gridSpan w:val="4"/>
            <w:tcBorders>
              <w:top w:val="nil"/>
              <w:left w:val="nil"/>
              <w:bottom w:val="nil"/>
              <w:right w:val="nil"/>
            </w:tcBorders>
            <w:vAlign w:val="bottom"/>
          </w:tcPr>
          <w:p w:rsidR="00154B5D" w:rsidRDefault="00154B5D">
            <w:pPr>
              <w:widowControl w:val="0"/>
              <w:autoSpaceDE w:val="0"/>
              <w:autoSpaceDN w:val="0"/>
              <w:adjustRightInd w:val="0"/>
              <w:spacing w:after="0" w:line="240" w:lineRule="auto"/>
              <w:rPr>
                <w:rFonts w:ascii="Times New Roman" w:hAnsi="Times New Roman" w:cs="Times New Roman"/>
                <w:sz w:val="23"/>
                <w:szCs w:val="23"/>
              </w:rPr>
            </w:pP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-1</w:t>
            </w:r>
          </w:p>
        </w:tc>
        <w:tc>
          <w:tcPr>
            <w:tcW w:w="6700" w:type="dxa"/>
            <w:gridSpan w:val="5"/>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The input document template cannot be found</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-2</w:t>
            </w:r>
          </w:p>
        </w:tc>
        <w:tc>
          <w:tcPr>
            <w:tcW w:w="6700" w:type="dxa"/>
            <w:gridSpan w:val="5"/>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The specified profile cannot be found</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lastRenderedPageBreak/>
              <w:t>-3</w:t>
            </w:r>
          </w:p>
        </w:tc>
        <w:tc>
          <w:tcPr>
            <w:tcW w:w="6700" w:type="dxa"/>
            <w:gridSpan w:val="5"/>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The root record cannot be found for the objid and profile object type</w:t>
            </w:r>
          </w:p>
        </w:tc>
      </w:tr>
      <w:tr w:rsidR="00154B5D" w:rsidTr="004956DB">
        <w:trPr>
          <w:gridAfter w:val="2"/>
          <w:wAfter w:w="740" w:type="dxa"/>
          <w:trHeight w:val="230"/>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-4</w:t>
            </w:r>
          </w:p>
        </w:tc>
        <w:tc>
          <w:tcPr>
            <w:tcW w:w="6700" w:type="dxa"/>
            <w:gridSpan w:val="5"/>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Cannot create an OLE connection to Microsoft Word</w:t>
            </w:r>
          </w:p>
        </w:tc>
      </w:tr>
      <w:tr w:rsidR="00154B5D" w:rsidTr="004956DB">
        <w:trPr>
          <w:gridAfter w:val="2"/>
          <w:wAfter w:w="740" w:type="dxa"/>
          <w:trHeight w:val="259"/>
        </w:trPr>
        <w:tc>
          <w:tcPr>
            <w:tcW w:w="1940" w:type="dxa"/>
            <w:tcBorders>
              <w:top w:val="nil"/>
              <w:left w:val="nil"/>
              <w:bottom w:val="nil"/>
              <w:right w:val="nil"/>
            </w:tcBorders>
            <w:vAlign w:val="bottom"/>
          </w:tcPr>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-5</w:t>
            </w:r>
          </w:p>
        </w:tc>
        <w:tc>
          <w:tcPr>
            <w:tcW w:w="6700" w:type="dxa"/>
            <w:gridSpan w:val="5"/>
            <w:tcBorders>
              <w:top w:val="nil"/>
              <w:left w:val="nil"/>
              <w:bottom w:val="nil"/>
              <w:right w:val="nil"/>
            </w:tcBorders>
            <w:vAlign w:val="bottom"/>
          </w:tcPr>
          <w:p w:rsidR="00154B5D" w:rsidRDefault="0006105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0"/>
                <w:szCs w:val="20"/>
              </w:rPr>
              <w:t>Cannot properly set up the OLE connection to Microsoft Word</w:t>
            </w:r>
          </w:p>
        </w:tc>
      </w:tr>
    </w:tbl>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62"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Examples</w:t>
      </w:r>
    </w:p>
    <w:p w:rsidR="00154B5D" w:rsidRDefault="00154B5D">
      <w:pPr>
        <w:widowControl w:val="0"/>
        <w:autoSpaceDE w:val="0"/>
        <w:autoSpaceDN w:val="0"/>
        <w:adjustRightInd w:val="0"/>
        <w:spacing w:after="0" w:line="200" w:lineRule="exact"/>
        <w:rPr>
          <w:rFonts w:ascii="Times New Roman" w:hAnsi="Times New Roman" w:cs="Times New Roman"/>
          <w:sz w:val="24"/>
          <w:szCs w:val="24"/>
        </w:rPr>
      </w:pPr>
    </w:p>
    <w:p w:rsidR="00154B5D" w:rsidRDefault="00154B5D">
      <w:pPr>
        <w:widowControl w:val="0"/>
        <w:autoSpaceDE w:val="0"/>
        <w:autoSpaceDN w:val="0"/>
        <w:adjustRightInd w:val="0"/>
        <w:spacing w:after="0" w:line="278"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55" w:lineRule="auto"/>
        <w:ind w:right="760"/>
        <w:rPr>
          <w:rFonts w:ascii="Times New Roman" w:hAnsi="Times New Roman" w:cs="Times New Roman"/>
          <w:sz w:val="24"/>
          <w:szCs w:val="24"/>
        </w:rPr>
      </w:pPr>
      <w:r>
        <w:rPr>
          <w:rFonts w:ascii="Times New Roman" w:hAnsi="Times New Roman" w:cs="Times New Roman"/>
          <w:sz w:val="20"/>
          <w:szCs w:val="20"/>
        </w:rPr>
        <w:t>Merge document “c:\docs\case_template1.doc” using profile “Case Vars” for a specific case objid. Attach it to the case with a name, and with auto-numbering. Show the resulting output, and put it in an attach directory:</w:t>
      </w:r>
    </w:p>
    <w:p w:rsidR="00154B5D" w:rsidRDefault="0006105A">
      <w:pPr>
        <w:widowControl w:val="0"/>
        <w:autoSpaceDE w:val="0"/>
        <w:autoSpaceDN w:val="0"/>
        <w:adjustRightInd w:val="0"/>
        <w:spacing w:after="0" w:line="239" w:lineRule="auto"/>
        <w:ind w:left="240"/>
        <w:rPr>
          <w:rFonts w:ascii="Times New Roman" w:hAnsi="Times New Roman" w:cs="Times New Roman"/>
          <w:sz w:val="24"/>
          <w:szCs w:val="24"/>
        </w:rPr>
      </w:pPr>
      <w:r>
        <w:rPr>
          <w:rFonts w:ascii="Courier New" w:hAnsi="Courier New" w:cs="Courier New"/>
          <w:sz w:val="20"/>
          <w:szCs w:val="20"/>
        </w:rPr>
        <w:t>Dim  ret_int    As  Integer</w:t>
      </w:r>
    </w:p>
    <w:p w:rsidR="00154B5D" w:rsidRDefault="0006105A">
      <w:pPr>
        <w:widowControl w:val="0"/>
        <w:autoSpaceDE w:val="0"/>
        <w:autoSpaceDN w:val="0"/>
        <w:adjustRightInd w:val="0"/>
        <w:spacing w:after="0" w:line="212" w:lineRule="auto"/>
        <w:ind w:left="240"/>
        <w:rPr>
          <w:rFonts w:ascii="Times New Roman" w:hAnsi="Times New Roman" w:cs="Times New Roman"/>
          <w:sz w:val="24"/>
          <w:szCs w:val="24"/>
        </w:rPr>
      </w:pPr>
      <w:r>
        <w:rPr>
          <w:rFonts w:ascii="Courier New" w:hAnsi="Courier New" w:cs="Courier New"/>
          <w:sz w:val="20"/>
          <w:szCs w:val="20"/>
        </w:rPr>
        <w:t>Dim  case_rec  As  Record</w:t>
      </w:r>
    </w:p>
    <w:p w:rsidR="00154B5D" w:rsidRDefault="00154B5D">
      <w:pPr>
        <w:widowControl w:val="0"/>
        <w:autoSpaceDE w:val="0"/>
        <w:autoSpaceDN w:val="0"/>
        <w:adjustRightInd w:val="0"/>
        <w:spacing w:after="0" w:line="174" w:lineRule="exact"/>
        <w:rPr>
          <w:rFonts w:ascii="Times New Roman" w:hAnsi="Times New Roman" w:cs="Times New Roman"/>
          <w:sz w:val="24"/>
          <w:szCs w:val="24"/>
        </w:rPr>
      </w:pPr>
    </w:p>
    <w:p w:rsidR="00154B5D" w:rsidRDefault="0006105A">
      <w:pPr>
        <w:widowControl w:val="0"/>
        <w:autoSpaceDE w:val="0"/>
        <w:autoSpaceDN w:val="0"/>
        <w:adjustRightInd w:val="0"/>
        <w:spacing w:after="0" w:line="239" w:lineRule="auto"/>
        <w:ind w:left="240"/>
        <w:rPr>
          <w:rFonts w:ascii="Times New Roman" w:hAnsi="Times New Roman" w:cs="Times New Roman"/>
          <w:sz w:val="24"/>
          <w:szCs w:val="24"/>
        </w:rPr>
      </w:pPr>
      <w:r>
        <w:rPr>
          <w:rFonts w:ascii="Courier New" w:hAnsi="Courier New" w:cs="Courier New"/>
          <w:sz w:val="20"/>
          <w:szCs w:val="20"/>
        </w:rPr>
        <w:t>Set  case_rec  =  Cobj_CASE_OBJ.Contents</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23" w:lineRule="auto"/>
        <w:ind w:left="2640" w:right="2880" w:hanging="2400"/>
        <w:rPr>
          <w:rFonts w:ascii="Times New Roman" w:hAnsi="Times New Roman" w:cs="Times New Roman"/>
          <w:sz w:val="24"/>
          <w:szCs w:val="24"/>
        </w:rPr>
      </w:pPr>
      <w:r>
        <w:rPr>
          <w:rFonts w:ascii="Courier New" w:hAnsi="Courier New" w:cs="Courier New"/>
          <w:sz w:val="19"/>
          <w:szCs w:val="19"/>
        </w:rPr>
        <w:t>ret_int = mail_merge("c:\docs\case_template1.doc", _ "c:\attach\case_merged.doc", _</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11" w:lineRule="auto"/>
        <w:ind w:left="2640" w:right="1680"/>
        <w:rPr>
          <w:rFonts w:ascii="Times New Roman" w:hAnsi="Times New Roman" w:cs="Times New Roman"/>
          <w:sz w:val="24"/>
          <w:szCs w:val="24"/>
        </w:rPr>
      </w:pPr>
      <w:r>
        <w:rPr>
          <w:rFonts w:ascii="Courier New" w:hAnsi="Courier New" w:cs="Courier New"/>
          <w:sz w:val="20"/>
          <w:szCs w:val="20"/>
        </w:rPr>
        <w:t>"Case Vars", case_rec.GetField(“objid”), _ True, "My attachment!!", True, True)</w:t>
      </w:r>
    </w:p>
    <w:p w:rsidR="00154B5D" w:rsidRDefault="0006105A">
      <w:pPr>
        <w:widowControl w:val="0"/>
        <w:overflowPunct w:val="0"/>
        <w:autoSpaceDE w:val="0"/>
        <w:autoSpaceDN w:val="0"/>
        <w:adjustRightInd w:val="0"/>
        <w:spacing w:after="0" w:line="223" w:lineRule="auto"/>
        <w:ind w:left="600" w:right="6240" w:hanging="360"/>
        <w:rPr>
          <w:rFonts w:ascii="Times New Roman" w:hAnsi="Times New Roman" w:cs="Times New Roman"/>
          <w:sz w:val="24"/>
          <w:szCs w:val="24"/>
        </w:rPr>
      </w:pPr>
      <w:r>
        <w:rPr>
          <w:rFonts w:ascii="Courier New" w:hAnsi="Courier New" w:cs="Courier New"/>
          <w:sz w:val="19"/>
          <w:szCs w:val="19"/>
        </w:rPr>
        <w:t>If ret_int = 0 Then Debug.Print "Success"</w:t>
      </w:r>
    </w:p>
    <w:p w:rsidR="00154B5D" w:rsidRDefault="0006105A">
      <w:pPr>
        <w:widowControl w:val="0"/>
        <w:autoSpaceDE w:val="0"/>
        <w:autoSpaceDN w:val="0"/>
        <w:adjustRightInd w:val="0"/>
        <w:spacing w:after="0" w:line="211" w:lineRule="auto"/>
        <w:ind w:left="240"/>
        <w:rPr>
          <w:rFonts w:ascii="Times New Roman" w:hAnsi="Times New Roman" w:cs="Times New Roman"/>
          <w:sz w:val="24"/>
          <w:szCs w:val="24"/>
        </w:rPr>
      </w:pPr>
      <w:r>
        <w:rPr>
          <w:rFonts w:ascii="Courier New" w:hAnsi="Courier New" w:cs="Courier New"/>
          <w:sz w:val="20"/>
          <w:szCs w:val="20"/>
        </w:rPr>
        <w:t>Else</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12" w:lineRule="auto"/>
        <w:ind w:left="240" w:right="1560" w:firstLine="360"/>
        <w:rPr>
          <w:rFonts w:ascii="Times New Roman" w:hAnsi="Times New Roman" w:cs="Times New Roman"/>
          <w:sz w:val="24"/>
          <w:szCs w:val="24"/>
        </w:rPr>
      </w:pPr>
      <w:r>
        <w:rPr>
          <w:rFonts w:ascii="Courier New" w:hAnsi="Courier New" w:cs="Courier New"/>
          <w:sz w:val="20"/>
          <w:szCs w:val="20"/>
        </w:rPr>
        <w:t>Debug.Print "Failure. Return code = " &amp; Trim$(Str$(ret_int)) End If</w:t>
      </w:r>
    </w:p>
    <w:p w:rsidR="00154B5D" w:rsidRDefault="00154B5D">
      <w:pPr>
        <w:widowControl w:val="0"/>
        <w:autoSpaceDE w:val="0"/>
        <w:autoSpaceDN w:val="0"/>
        <w:adjustRightInd w:val="0"/>
        <w:spacing w:after="0" w:line="372"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71" w:lineRule="auto"/>
        <w:ind w:right="800"/>
        <w:rPr>
          <w:rFonts w:ascii="Times New Roman" w:hAnsi="Times New Roman" w:cs="Times New Roman"/>
          <w:sz w:val="24"/>
          <w:szCs w:val="24"/>
        </w:rPr>
      </w:pPr>
      <w:r>
        <w:rPr>
          <w:rFonts w:ascii="Times New Roman" w:hAnsi="Times New Roman" w:cs="Times New Roman"/>
          <w:sz w:val="20"/>
          <w:szCs w:val="20"/>
        </w:rPr>
        <w:t>Merge document “c:\docs\case_template1.doc” using profile “Case Vars2” for a specific case objid. Do not attach it, nor show it.</w:t>
      </w:r>
    </w:p>
    <w:p w:rsidR="00154B5D" w:rsidRDefault="00154B5D">
      <w:pPr>
        <w:widowControl w:val="0"/>
        <w:autoSpaceDE w:val="0"/>
        <w:autoSpaceDN w:val="0"/>
        <w:adjustRightInd w:val="0"/>
        <w:spacing w:after="0" w:line="262"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240"/>
        <w:rPr>
          <w:rFonts w:ascii="Times New Roman" w:hAnsi="Times New Roman" w:cs="Times New Roman"/>
          <w:sz w:val="24"/>
          <w:szCs w:val="24"/>
        </w:rPr>
      </w:pPr>
      <w:r>
        <w:rPr>
          <w:rFonts w:ascii="Courier New" w:hAnsi="Courier New" w:cs="Courier New"/>
          <w:sz w:val="20"/>
          <w:szCs w:val="20"/>
        </w:rPr>
        <w:t>Dim  ret_int    As  Integer</w:t>
      </w:r>
    </w:p>
    <w:p w:rsidR="00154B5D" w:rsidRDefault="0006105A">
      <w:pPr>
        <w:widowControl w:val="0"/>
        <w:autoSpaceDE w:val="0"/>
        <w:autoSpaceDN w:val="0"/>
        <w:adjustRightInd w:val="0"/>
        <w:spacing w:after="0" w:line="211" w:lineRule="auto"/>
        <w:ind w:left="240"/>
        <w:rPr>
          <w:rFonts w:ascii="Times New Roman" w:hAnsi="Times New Roman" w:cs="Times New Roman"/>
          <w:sz w:val="24"/>
          <w:szCs w:val="24"/>
        </w:rPr>
      </w:pPr>
      <w:r>
        <w:rPr>
          <w:rFonts w:ascii="Courier New" w:hAnsi="Courier New" w:cs="Courier New"/>
          <w:sz w:val="20"/>
          <w:szCs w:val="20"/>
        </w:rPr>
        <w:t>Dim  case_rec  As  Record</w:t>
      </w:r>
    </w:p>
    <w:p w:rsidR="00154B5D" w:rsidRDefault="00154B5D">
      <w:pPr>
        <w:widowControl w:val="0"/>
        <w:autoSpaceDE w:val="0"/>
        <w:autoSpaceDN w:val="0"/>
        <w:adjustRightInd w:val="0"/>
        <w:spacing w:after="0" w:line="174" w:lineRule="exact"/>
        <w:rPr>
          <w:rFonts w:ascii="Times New Roman" w:hAnsi="Times New Roman" w:cs="Times New Roman"/>
          <w:sz w:val="24"/>
          <w:szCs w:val="24"/>
        </w:rPr>
      </w:pPr>
    </w:p>
    <w:p w:rsidR="00154B5D" w:rsidRDefault="0006105A">
      <w:pPr>
        <w:widowControl w:val="0"/>
        <w:autoSpaceDE w:val="0"/>
        <w:autoSpaceDN w:val="0"/>
        <w:adjustRightInd w:val="0"/>
        <w:spacing w:after="0" w:line="240" w:lineRule="auto"/>
        <w:ind w:left="240"/>
        <w:rPr>
          <w:rFonts w:ascii="Times New Roman" w:hAnsi="Times New Roman" w:cs="Times New Roman"/>
          <w:sz w:val="24"/>
          <w:szCs w:val="24"/>
        </w:rPr>
      </w:pPr>
      <w:r>
        <w:rPr>
          <w:rFonts w:ascii="Courier New" w:hAnsi="Courier New" w:cs="Courier New"/>
          <w:sz w:val="20"/>
          <w:szCs w:val="20"/>
        </w:rPr>
        <w:t>Set  case_rec  =  Cobj_CASE_OBJ.Contents</w:t>
      </w:r>
    </w:p>
    <w:p w:rsidR="00154B5D" w:rsidRDefault="0006105A">
      <w:pPr>
        <w:widowControl w:val="0"/>
        <w:overflowPunct w:val="0"/>
        <w:autoSpaceDE w:val="0"/>
        <w:autoSpaceDN w:val="0"/>
        <w:adjustRightInd w:val="0"/>
        <w:spacing w:after="0" w:line="223" w:lineRule="auto"/>
        <w:ind w:left="2640" w:right="2880" w:hanging="2400"/>
        <w:rPr>
          <w:rFonts w:ascii="Times New Roman" w:hAnsi="Times New Roman" w:cs="Times New Roman"/>
          <w:sz w:val="24"/>
          <w:szCs w:val="24"/>
        </w:rPr>
      </w:pPr>
      <w:r>
        <w:rPr>
          <w:rFonts w:ascii="Courier New" w:hAnsi="Courier New" w:cs="Courier New"/>
          <w:sz w:val="19"/>
          <w:szCs w:val="19"/>
        </w:rPr>
        <w:t>ret_int = mail_merge("c:\docs\case_template1.doc", _ "c:\attach\case_merged.doc", _</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154B5D" w:rsidRDefault="0006105A">
      <w:pPr>
        <w:widowControl w:val="0"/>
        <w:overflowPunct w:val="0"/>
        <w:autoSpaceDE w:val="0"/>
        <w:autoSpaceDN w:val="0"/>
        <w:adjustRightInd w:val="0"/>
        <w:spacing w:after="0" w:line="211" w:lineRule="auto"/>
        <w:ind w:left="2640" w:right="1560"/>
        <w:rPr>
          <w:rFonts w:ascii="Times New Roman" w:hAnsi="Times New Roman" w:cs="Times New Roman"/>
          <w:sz w:val="24"/>
          <w:szCs w:val="24"/>
        </w:rPr>
      </w:pPr>
      <w:r>
        <w:rPr>
          <w:rFonts w:ascii="Courier New" w:hAnsi="Courier New" w:cs="Courier New"/>
          <w:sz w:val="20"/>
          <w:szCs w:val="20"/>
        </w:rPr>
        <w:t>"Case Vars2", case_rec.GetField(“objid”), _ False, "", False, False)</w:t>
      </w:r>
    </w:p>
    <w:p w:rsidR="00154B5D" w:rsidRDefault="0006105A">
      <w:pPr>
        <w:widowControl w:val="0"/>
        <w:overflowPunct w:val="0"/>
        <w:autoSpaceDE w:val="0"/>
        <w:autoSpaceDN w:val="0"/>
        <w:adjustRightInd w:val="0"/>
        <w:spacing w:after="0" w:line="223" w:lineRule="auto"/>
        <w:ind w:left="600" w:right="6240" w:hanging="360"/>
        <w:rPr>
          <w:rFonts w:ascii="Times New Roman" w:hAnsi="Times New Roman" w:cs="Times New Roman"/>
          <w:sz w:val="24"/>
          <w:szCs w:val="24"/>
        </w:rPr>
      </w:pPr>
      <w:r>
        <w:rPr>
          <w:rFonts w:ascii="Courier New" w:hAnsi="Courier New" w:cs="Courier New"/>
          <w:sz w:val="19"/>
          <w:szCs w:val="19"/>
        </w:rPr>
        <w:t>If ret_int = 0 Then Debug.Print "Success"</w:t>
      </w:r>
    </w:p>
    <w:p w:rsidR="00154B5D" w:rsidRDefault="0006105A">
      <w:pPr>
        <w:widowControl w:val="0"/>
        <w:autoSpaceDE w:val="0"/>
        <w:autoSpaceDN w:val="0"/>
        <w:adjustRightInd w:val="0"/>
        <w:spacing w:after="0" w:line="211" w:lineRule="auto"/>
        <w:ind w:left="240"/>
        <w:rPr>
          <w:rFonts w:ascii="Times New Roman" w:hAnsi="Times New Roman" w:cs="Times New Roman"/>
          <w:sz w:val="24"/>
          <w:szCs w:val="24"/>
        </w:rPr>
      </w:pPr>
      <w:r>
        <w:rPr>
          <w:rFonts w:ascii="Courier New" w:hAnsi="Courier New" w:cs="Courier New"/>
          <w:sz w:val="20"/>
          <w:szCs w:val="20"/>
        </w:rPr>
        <w:t>Else</w:t>
      </w:r>
    </w:p>
    <w:p w:rsidR="00154B5D" w:rsidRDefault="00154B5D">
      <w:pPr>
        <w:widowControl w:val="0"/>
        <w:autoSpaceDE w:val="0"/>
        <w:autoSpaceDN w:val="0"/>
        <w:adjustRightInd w:val="0"/>
        <w:spacing w:after="0" w:line="1" w:lineRule="exact"/>
        <w:rPr>
          <w:rFonts w:ascii="Times New Roman" w:hAnsi="Times New Roman" w:cs="Times New Roman"/>
          <w:sz w:val="24"/>
          <w:szCs w:val="24"/>
        </w:rPr>
      </w:pPr>
    </w:p>
    <w:p w:rsidR="004956DB" w:rsidRDefault="0006105A">
      <w:pPr>
        <w:widowControl w:val="0"/>
        <w:overflowPunct w:val="0"/>
        <w:autoSpaceDE w:val="0"/>
        <w:autoSpaceDN w:val="0"/>
        <w:adjustRightInd w:val="0"/>
        <w:spacing w:after="0" w:line="212" w:lineRule="auto"/>
        <w:ind w:left="240" w:right="1560" w:firstLine="360"/>
        <w:rPr>
          <w:rFonts w:ascii="Courier New" w:hAnsi="Courier New" w:cs="Courier New"/>
          <w:sz w:val="20"/>
          <w:szCs w:val="20"/>
        </w:rPr>
      </w:pPr>
      <w:r>
        <w:rPr>
          <w:rFonts w:ascii="Courier New" w:hAnsi="Courier New" w:cs="Courier New"/>
          <w:sz w:val="20"/>
          <w:szCs w:val="20"/>
        </w:rPr>
        <w:t xml:space="preserve">Debug.Print "Failure. Return code = " &amp; Trim$(Str$(ret_int)) </w:t>
      </w:r>
    </w:p>
    <w:p w:rsidR="00154B5D" w:rsidRPr="004956DB" w:rsidRDefault="0006105A" w:rsidP="004956DB">
      <w:pPr>
        <w:widowControl w:val="0"/>
        <w:overflowPunct w:val="0"/>
        <w:autoSpaceDE w:val="0"/>
        <w:autoSpaceDN w:val="0"/>
        <w:adjustRightInd w:val="0"/>
        <w:spacing w:after="0" w:line="212" w:lineRule="auto"/>
        <w:ind w:right="1560" w:firstLine="360"/>
        <w:rPr>
          <w:rFonts w:ascii="Courier New" w:hAnsi="Courier New" w:cs="Courier New"/>
          <w:sz w:val="20"/>
          <w:szCs w:val="20"/>
        </w:rPr>
      </w:pPr>
      <w:r>
        <w:rPr>
          <w:rFonts w:ascii="Courier New" w:hAnsi="Courier New" w:cs="Courier New"/>
          <w:sz w:val="20"/>
          <w:szCs w:val="20"/>
        </w:rPr>
        <w:t>End If</w:t>
      </w:r>
    </w:p>
    <w:p w:rsidR="00154B5D" w:rsidRDefault="00154B5D">
      <w:pPr>
        <w:widowControl w:val="0"/>
        <w:autoSpaceDE w:val="0"/>
        <w:autoSpaceDN w:val="0"/>
        <w:adjustRightInd w:val="0"/>
        <w:spacing w:after="0" w:line="240" w:lineRule="auto"/>
        <w:rPr>
          <w:rFonts w:ascii="Times New Roman" w:hAnsi="Times New Roman" w:cs="Times New Roman"/>
          <w:sz w:val="24"/>
          <w:szCs w:val="24"/>
        </w:rPr>
        <w:sectPr w:rsidR="00154B5D" w:rsidSect="00FE56AA">
          <w:pgSz w:w="12240" w:h="15840"/>
          <w:pgMar w:top="1422" w:right="1080" w:bottom="506" w:left="1800" w:header="720" w:footer="720" w:gutter="0"/>
          <w:cols w:space="720"/>
          <w:noEndnote/>
        </w:sectPr>
      </w:pPr>
    </w:p>
    <w:p w:rsidR="0006105A" w:rsidRDefault="0006105A" w:rsidP="004956DB">
      <w:pPr>
        <w:widowControl w:val="0"/>
        <w:autoSpaceDE w:val="0"/>
        <w:autoSpaceDN w:val="0"/>
        <w:adjustRightInd w:val="0"/>
        <w:spacing w:after="0" w:line="240" w:lineRule="auto"/>
      </w:pPr>
    </w:p>
    <w:sectPr w:rsidR="0006105A" w:rsidSect="00FE56AA">
      <w:type w:val="continuous"/>
      <w:pgSz w:w="12240" w:h="15840"/>
      <w:pgMar w:top="1422" w:right="1680" w:bottom="506" w:left="1680" w:header="720" w:footer="720"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4601" w:rsidRDefault="00374601" w:rsidP="00145C77">
      <w:pPr>
        <w:spacing w:after="0" w:line="240" w:lineRule="auto"/>
      </w:pPr>
      <w:r>
        <w:separator/>
      </w:r>
    </w:p>
  </w:endnote>
  <w:endnote w:type="continuationSeparator" w:id="0">
    <w:p w:rsidR="00374601" w:rsidRDefault="00374601" w:rsidP="00145C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C28" w:rsidRDefault="00050C28" w:rsidP="00FE56AA">
    <w:pPr>
      <w:pStyle w:val="Footer"/>
      <w:rPr>
        <w:color w:val="4F81BD" w:themeColor="accent1"/>
        <w:sz w:val="20"/>
        <w:szCs w:val="20"/>
      </w:rPr>
    </w:pPr>
  </w:p>
  <w:p w:rsidR="00050C28" w:rsidRPr="00D4308C" w:rsidRDefault="00050C28" w:rsidP="00FE56AA">
    <w:pPr>
      <w:pStyle w:val="Footer"/>
      <w:rPr>
        <w:color w:val="4F81BD" w:themeColor="accent1"/>
        <w:sz w:val="20"/>
        <w:szCs w:val="20"/>
      </w:rPr>
    </w:pPr>
    <w:r w:rsidRPr="00D4308C">
      <w:rPr>
        <w:color w:val="4F81BD" w:themeColor="accent1"/>
        <w:sz w:val="20"/>
        <w:szCs w:val="20"/>
      </w:rPr>
      <w:t>Copyright First Choice Software 1999-2011</w:t>
    </w:r>
  </w:p>
  <w:p w:rsidR="00050C28" w:rsidRPr="00D4308C" w:rsidRDefault="00050C28" w:rsidP="00FE56AA">
    <w:pPr>
      <w:pStyle w:val="Footer"/>
      <w:rPr>
        <w:color w:val="4F81BD" w:themeColor="accent1"/>
        <w:sz w:val="20"/>
        <w:szCs w:val="20"/>
      </w:rPr>
    </w:pPr>
    <w:r w:rsidRPr="00D4308C">
      <w:rPr>
        <w:color w:val="4F81BD" w:themeColor="accent1"/>
        <w:sz w:val="20"/>
        <w:szCs w:val="20"/>
      </w:rPr>
      <w:t>All Rights Reserved</w:t>
    </w:r>
  </w:p>
  <w:p w:rsidR="00050C28" w:rsidRPr="00D4308C" w:rsidRDefault="00050C28" w:rsidP="00FE56AA">
    <w:pPr>
      <w:pStyle w:val="Footer"/>
      <w:rPr>
        <w:color w:val="4F81BD" w:themeColor="accent1"/>
        <w:sz w:val="20"/>
        <w:szCs w:val="20"/>
      </w:rPr>
    </w:pPr>
    <w:r w:rsidRPr="00D4308C">
      <w:rPr>
        <w:color w:val="4F81BD" w:themeColor="accent1"/>
        <w:sz w:val="20"/>
        <w:szCs w:val="20"/>
      </w:rPr>
      <w:t>www.fchoice.com</w:t>
    </w:r>
  </w:p>
  <w:p w:rsidR="00050C28" w:rsidRPr="00D4308C" w:rsidRDefault="00050C28" w:rsidP="00FE56AA">
    <w:pPr>
      <w:pStyle w:val="Footer"/>
      <w:rPr>
        <w:color w:val="4F81BD" w:themeColor="accent1"/>
        <w:sz w:val="20"/>
        <w:szCs w:val="20"/>
      </w:rPr>
    </w:pPr>
    <w:r w:rsidRPr="00D4308C">
      <w:rPr>
        <w:color w:val="4F81BD" w:themeColor="accent1"/>
        <w:sz w:val="20"/>
        <w:szCs w:val="20"/>
      </w:rPr>
      <w:t>512-610-5400</w:t>
    </w:r>
    <w:r w:rsidRPr="00D4308C">
      <w:rPr>
        <w:color w:val="4F81BD" w:themeColor="accent1"/>
        <w:sz w:val="20"/>
        <w:szCs w:val="20"/>
      </w:rPr>
      <w:ptab w:relativeTo="margin" w:alignment="center" w:leader="none"/>
    </w:r>
    <w:r w:rsidRPr="00D4308C">
      <w:rPr>
        <w:color w:val="4F81BD" w:themeColor="accent1"/>
        <w:sz w:val="20"/>
        <w:szCs w:val="20"/>
      </w:rPr>
      <w:fldChar w:fldCharType="begin"/>
    </w:r>
    <w:r w:rsidRPr="00D4308C">
      <w:rPr>
        <w:color w:val="4F81BD" w:themeColor="accent1"/>
        <w:sz w:val="20"/>
        <w:szCs w:val="20"/>
      </w:rPr>
      <w:instrText xml:space="preserve"> PAGE   \* MERGEFORMAT </w:instrText>
    </w:r>
    <w:r w:rsidRPr="00D4308C">
      <w:rPr>
        <w:color w:val="4F81BD" w:themeColor="accent1"/>
        <w:sz w:val="20"/>
        <w:szCs w:val="20"/>
      </w:rPr>
      <w:fldChar w:fldCharType="separate"/>
    </w:r>
    <w:r w:rsidR="00AD69E2">
      <w:rPr>
        <w:noProof/>
        <w:color w:val="4F81BD" w:themeColor="accent1"/>
        <w:sz w:val="20"/>
        <w:szCs w:val="20"/>
      </w:rPr>
      <w:t>4</w:t>
    </w:r>
    <w:r w:rsidRPr="00D4308C">
      <w:rPr>
        <w:color w:val="4F81BD" w:themeColor="accent1"/>
        <w:sz w:val="20"/>
        <w:szCs w:val="20"/>
      </w:rPr>
      <w:fldChar w:fldCharType="end"/>
    </w:r>
    <w:r w:rsidRPr="00D4308C">
      <w:rPr>
        <w:color w:val="4F81BD" w:themeColor="accent1"/>
        <w:sz w:val="20"/>
        <w:szCs w:val="20"/>
      </w:rP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4601" w:rsidRDefault="00374601" w:rsidP="00145C77">
      <w:pPr>
        <w:spacing w:after="0" w:line="240" w:lineRule="auto"/>
      </w:pPr>
      <w:r>
        <w:separator/>
      </w:r>
    </w:p>
  </w:footnote>
  <w:footnote w:type="continuationSeparator" w:id="0">
    <w:p w:rsidR="00374601" w:rsidRDefault="00374601" w:rsidP="00145C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AD6B1B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BB3"/>
    <w:multiLevelType w:val="hybridMultilevel"/>
    <w:tmpl w:val="00002EA6"/>
    <w:lvl w:ilvl="0" w:tplc="000012D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F3E"/>
    <w:multiLevelType w:val="hybridMultilevel"/>
    <w:tmpl w:val="00000099"/>
    <w:lvl w:ilvl="0" w:tplc="0000012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53C"/>
    <w:multiLevelType w:val="hybridMultilevel"/>
    <w:tmpl w:val="00007E87"/>
    <w:lvl w:ilvl="0" w:tplc="0000390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305E"/>
    <w:multiLevelType w:val="hybridMultilevel"/>
    <w:tmpl w:val="0000440D"/>
    <w:lvl w:ilvl="0" w:tplc="0000491C">
      <w:start w:val="1"/>
      <w:numFmt w:val="decimal"/>
      <w:lvlText w:val="%1."/>
      <w:lvlJc w:val="left"/>
      <w:pPr>
        <w:tabs>
          <w:tab w:val="num" w:pos="720"/>
        </w:tabs>
        <w:ind w:left="720" w:hanging="360"/>
      </w:pPr>
    </w:lvl>
    <w:lvl w:ilvl="1" w:tplc="00004D06">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41BB"/>
    <w:multiLevelType w:val="hybridMultilevel"/>
    <w:tmpl w:val="000026E9"/>
    <w:lvl w:ilvl="0" w:tplc="000001E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4DB7"/>
    <w:multiLevelType w:val="hybridMultilevel"/>
    <w:tmpl w:val="00001547"/>
    <w:lvl w:ilvl="0" w:tplc="000054DE">
      <w:start w:val="4"/>
      <w:numFmt w:val="decimal"/>
      <w:lvlText w:val="%1."/>
      <w:lvlJc w:val="left"/>
      <w:pPr>
        <w:tabs>
          <w:tab w:val="num" w:pos="720"/>
        </w:tabs>
        <w:ind w:left="720" w:hanging="360"/>
      </w:pPr>
    </w:lvl>
    <w:lvl w:ilvl="1" w:tplc="000039B3">
      <w:start w:val="1"/>
      <w:numFmt w:val="lowerLetter"/>
      <w:lvlText w:val="%2."/>
      <w:lvlJc w:val="left"/>
      <w:pPr>
        <w:tabs>
          <w:tab w:val="num" w:pos="1440"/>
        </w:tabs>
        <w:ind w:left="1440" w:hanging="360"/>
      </w:pPr>
    </w:lvl>
    <w:lvl w:ilvl="2" w:tplc="00002D12">
      <w:start w:val="1"/>
      <w:numFmt w:val="lowerRoman"/>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5F90"/>
    <w:multiLevelType w:val="hybridMultilevel"/>
    <w:tmpl w:val="00001649"/>
    <w:lvl w:ilvl="0" w:tplc="00006DF1">
      <w:start w:val="1"/>
      <w:numFmt w:val="decimal"/>
      <w:lvlText w:val="%1)"/>
      <w:lvlJc w:val="left"/>
      <w:pPr>
        <w:tabs>
          <w:tab w:val="num" w:pos="720"/>
        </w:tabs>
        <w:ind w:left="720" w:hanging="360"/>
      </w:pPr>
    </w:lvl>
    <w:lvl w:ilvl="1" w:tplc="00005AF1">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66BB"/>
    <w:multiLevelType w:val="hybridMultilevel"/>
    <w:tmpl w:val="0000428B"/>
    <w:lvl w:ilvl="0" w:tplc="000026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701F"/>
    <w:multiLevelType w:val="hybridMultilevel"/>
    <w:tmpl w:val="00005D03"/>
    <w:lvl w:ilvl="0" w:tplc="00007A5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767D"/>
    <w:multiLevelType w:val="hybridMultilevel"/>
    <w:tmpl w:val="00004509"/>
    <w:lvl w:ilvl="0" w:tplc="000012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B7059C9"/>
    <w:multiLevelType w:val="hybridMultilevel"/>
    <w:tmpl w:val="82208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B54BE7"/>
    <w:multiLevelType w:val="hybridMultilevel"/>
    <w:tmpl w:val="211A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936257"/>
    <w:multiLevelType w:val="hybridMultilevel"/>
    <w:tmpl w:val="DC40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3275E3"/>
    <w:multiLevelType w:val="hybridMultilevel"/>
    <w:tmpl w:val="D3B8C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2"/>
  </w:num>
  <w:num w:numId="3">
    <w:abstractNumId w:val="6"/>
  </w:num>
  <w:num w:numId="4">
    <w:abstractNumId w:val="10"/>
  </w:num>
  <w:num w:numId="5">
    <w:abstractNumId w:val="8"/>
  </w:num>
  <w:num w:numId="6">
    <w:abstractNumId w:val="3"/>
  </w:num>
  <w:num w:numId="7">
    <w:abstractNumId w:val="5"/>
  </w:num>
  <w:num w:numId="8">
    <w:abstractNumId w:val="4"/>
  </w:num>
  <w:num w:numId="9">
    <w:abstractNumId w:val="7"/>
  </w:num>
  <w:num w:numId="10">
    <w:abstractNumId w:val="9"/>
  </w:num>
  <w:num w:numId="11">
    <w:abstractNumId w:val="2"/>
  </w:num>
  <w:num w:numId="12">
    <w:abstractNumId w:val="11"/>
  </w:num>
  <w:num w:numId="13">
    <w:abstractNumId w:val="13"/>
  </w:num>
  <w:num w:numId="14">
    <w:abstractNumId w:val="14"/>
  </w:num>
  <w:num w:numId="15">
    <w:abstractNumId w:val="16"/>
  </w:num>
  <w:num w:numId="16">
    <w:abstractNumId w:val="17"/>
  </w:num>
  <w:num w:numId="17">
    <w:abstractNumId w:val="15"/>
  </w:num>
  <w:num w:numId="18">
    <w:abstractNumId w:val="0"/>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4098"/>
  </w:hdrShapeDefaults>
  <w:footnotePr>
    <w:footnote w:id="-1"/>
    <w:footnote w:id="0"/>
  </w:footnotePr>
  <w:endnotePr>
    <w:endnote w:id="-1"/>
    <w:endnote w:id="0"/>
  </w:endnotePr>
  <w:compat>
    <w:spaceForUL/>
    <w:doNotLeaveBackslashAlone/>
    <w:ulTrailSpace/>
    <w:doNotExpandShiftReturn/>
    <w:adjustLineHeightInTable/>
    <w:useFELayout/>
  </w:compat>
  <w:rsids>
    <w:rsidRoot w:val="00C32049"/>
    <w:rsid w:val="00050C28"/>
    <w:rsid w:val="0006105A"/>
    <w:rsid w:val="00145C77"/>
    <w:rsid w:val="00154B5D"/>
    <w:rsid w:val="001F5A29"/>
    <w:rsid w:val="00347D29"/>
    <w:rsid w:val="00374601"/>
    <w:rsid w:val="00387436"/>
    <w:rsid w:val="004956DB"/>
    <w:rsid w:val="0079479D"/>
    <w:rsid w:val="00926805"/>
    <w:rsid w:val="00AD0A9C"/>
    <w:rsid w:val="00AD69E2"/>
    <w:rsid w:val="00BD4714"/>
    <w:rsid w:val="00C13474"/>
    <w:rsid w:val="00C32049"/>
    <w:rsid w:val="00C955DE"/>
    <w:rsid w:val="00D4308C"/>
    <w:rsid w:val="00EA5FC2"/>
    <w:rsid w:val="00F30EF1"/>
    <w:rsid w:val="00F83E98"/>
    <w:rsid w:val="00F85FAA"/>
    <w:rsid w:val="00FE56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B5D"/>
  </w:style>
  <w:style w:type="paragraph" w:styleId="Heading1">
    <w:name w:val="heading 1"/>
    <w:basedOn w:val="Normal"/>
    <w:next w:val="Normal"/>
    <w:link w:val="Heading1Char"/>
    <w:uiPriority w:val="9"/>
    <w:qFormat/>
    <w:rsid w:val="00C134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34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FAA"/>
    <w:pPr>
      <w:ind w:left="720"/>
      <w:contextualSpacing/>
    </w:pPr>
  </w:style>
  <w:style w:type="paragraph" w:styleId="ListBullet">
    <w:name w:val="List Bullet"/>
    <w:basedOn w:val="Normal"/>
    <w:uiPriority w:val="99"/>
    <w:unhideWhenUsed/>
    <w:rsid w:val="004956DB"/>
    <w:pPr>
      <w:numPr>
        <w:numId w:val="18"/>
      </w:numPr>
      <w:contextualSpacing/>
    </w:pPr>
  </w:style>
  <w:style w:type="paragraph" w:styleId="Header">
    <w:name w:val="header"/>
    <w:basedOn w:val="Normal"/>
    <w:link w:val="HeaderChar"/>
    <w:uiPriority w:val="99"/>
    <w:unhideWhenUsed/>
    <w:rsid w:val="00145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C77"/>
  </w:style>
  <w:style w:type="paragraph" w:styleId="Footer">
    <w:name w:val="footer"/>
    <w:basedOn w:val="Normal"/>
    <w:link w:val="FooterChar"/>
    <w:uiPriority w:val="99"/>
    <w:unhideWhenUsed/>
    <w:rsid w:val="00145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C77"/>
  </w:style>
  <w:style w:type="paragraph" w:styleId="BalloonText">
    <w:name w:val="Balloon Text"/>
    <w:basedOn w:val="Normal"/>
    <w:link w:val="BalloonTextChar"/>
    <w:uiPriority w:val="99"/>
    <w:semiHidden/>
    <w:unhideWhenUsed/>
    <w:rsid w:val="00145C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C77"/>
    <w:rPr>
      <w:rFonts w:ascii="Tahoma" w:hAnsi="Tahoma" w:cs="Tahoma"/>
      <w:sz w:val="16"/>
      <w:szCs w:val="16"/>
    </w:rPr>
  </w:style>
  <w:style w:type="table" w:styleId="TableGrid">
    <w:name w:val="Table Grid"/>
    <w:basedOn w:val="TableNormal"/>
    <w:uiPriority w:val="59"/>
    <w:rsid w:val="003874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134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13474"/>
    <w:pPr>
      <w:outlineLvl w:val="9"/>
    </w:pPr>
  </w:style>
  <w:style w:type="character" w:customStyle="1" w:styleId="Heading2Char">
    <w:name w:val="Heading 2 Char"/>
    <w:basedOn w:val="DefaultParagraphFont"/>
    <w:link w:val="Heading2"/>
    <w:uiPriority w:val="9"/>
    <w:rsid w:val="00C1347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50C28"/>
    <w:pPr>
      <w:spacing w:after="100"/>
    </w:pPr>
  </w:style>
  <w:style w:type="paragraph" w:styleId="TOC2">
    <w:name w:val="toc 2"/>
    <w:basedOn w:val="Normal"/>
    <w:next w:val="Normal"/>
    <w:autoRedefine/>
    <w:uiPriority w:val="39"/>
    <w:unhideWhenUsed/>
    <w:rsid w:val="00050C28"/>
    <w:pPr>
      <w:spacing w:after="100"/>
      <w:ind w:left="220"/>
    </w:pPr>
  </w:style>
  <w:style w:type="character" w:styleId="Hyperlink">
    <w:name w:val="Hyperlink"/>
    <w:basedOn w:val="DefaultParagraphFont"/>
    <w:uiPriority w:val="99"/>
    <w:unhideWhenUsed/>
    <w:rsid w:val="00050C2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choice.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054C6"/>
    <w:rsid w:val="00C054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28335C64ED490AA71A1AA50FBB1EB7">
    <w:name w:val="5628335C64ED490AA71A1AA50FBB1EB7"/>
    <w:rsid w:val="00C054C6"/>
  </w:style>
  <w:style w:type="paragraph" w:customStyle="1" w:styleId="5509F519B3E74A319BF55800BD8B3F79">
    <w:name w:val="5509F519B3E74A319BF55800BD8B3F79"/>
    <w:rsid w:val="00C054C6"/>
  </w:style>
  <w:style w:type="paragraph" w:customStyle="1" w:styleId="78C227E389E84E6D8FAF148EDAD25DED">
    <w:name w:val="78C227E389E84E6D8FAF148EDAD25DED"/>
    <w:rsid w:val="00C054C6"/>
  </w:style>
  <w:style w:type="paragraph" w:customStyle="1" w:styleId="79179B5D97294172832581A66D00B66B">
    <w:name w:val="79179B5D97294172832581A66D00B66B"/>
    <w:rsid w:val="00C054C6"/>
  </w:style>
  <w:style w:type="paragraph" w:customStyle="1" w:styleId="24839B744A91415FA9B74B82705DA48C">
    <w:name w:val="24839B744A91415FA9B74B82705DA48C"/>
    <w:rsid w:val="00C054C6"/>
  </w:style>
  <w:style w:type="paragraph" w:customStyle="1" w:styleId="ECCBF4B39E83424AB025647A900F8503">
    <w:name w:val="ECCBF4B39E83424AB025647A900F8503"/>
    <w:rsid w:val="00C054C6"/>
  </w:style>
  <w:style w:type="paragraph" w:customStyle="1" w:styleId="29F93327E6C8422E896C242E045AE776">
    <w:name w:val="29F93327E6C8422E896C242E045AE776"/>
  </w:style>
  <w:style w:type="paragraph" w:customStyle="1" w:styleId="C342E1719A7044E38BEBE384AD2D7AE6">
    <w:name w:val="C342E1719A7044E38BEBE384AD2D7AE6"/>
  </w:style>
  <w:style w:type="paragraph" w:customStyle="1" w:styleId="A22D6C16ACBD45C68BC231F0752E890B">
    <w:name w:val="A22D6C16ACBD45C68BC231F0752E890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58421-A004-4651-BCB2-CDA2F2FE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26</Pages>
  <Words>7464</Words>
  <Characters>42547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Sherman</dc:creator>
  <cp:keywords/>
  <dc:description/>
  <cp:lastModifiedBy>Gary Sherman</cp:lastModifiedBy>
  <cp:revision>6</cp:revision>
  <dcterms:created xsi:type="dcterms:W3CDTF">2011-03-09T17:28:00Z</dcterms:created>
  <dcterms:modified xsi:type="dcterms:W3CDTF">2011-03-09T22:09:00Z</dcterms:modified>
</cp:coreProperties>
</file>