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E38" w:rsidRDefault="00C50F55" w:rsidP="00C50F55">
      <w:pPr>
        <w:jc w:val="center"/>
        <w:rPr>
          <w:b/>
        </w:rPr>
      </w:pPr>
      <w:r>
        <w:rPr>
          <w:b/>
        </w:rPr>
        <w:t>Практическая работа №</w:t>
      </w:r>
      <w:r w:rsidR="00EF39DA">
        <w:rPr>
          <w:b/>
        </w:rPr>
        <w:t>3</w:t>
      </w:r>
    </w:p>
    <w:p w:rsidR="00C50F55" w:rsidRPr="002D38AF" w:rsidRDefault="007F0A0F" w:rsidP="00C50F55">
      <w:pPr>
        <w:jc w:val="center"/>
        <w:rPr>
          <w:b/>
        </w:rPr>
      </w:pPr>
      <w:r>
        <w:rPr>
          <w:b/>
        </w:rPr>
        <w:t>Каскадные таблицы стилей</w:t>
      </w:r>
    </w:p>
    <w:p w:rsidR="00C50F55" w:rsidRPr="00064982" w:rsidRDefault="00C50F55" w:rsidP="00064982">
      <w:pPr>
        <w:jc w:val="center"/>
      </w:pPr>
    </w:p>
    <w:p w:rsidR="00C50F55" w:rsidRPr="009F0D20" w:rsidRDefault="00C50F55">
      <w:r w:rsidRPr="009F0D20">
        <w:rPr>
          <w:i/>
        </w:rPr>
        <w:t xml:space="preserve">Цель работы: </w:t>
      </w:r>
      <w:r w:rsidR="009F0D20" w:rsidRPr="009F0D20">
        <w:t>изучить особенности создания каскадных таблиц стилей.</w:t>
      </w:r>
    </w:p>
    <w:p w:rsidR="00C50F55" w:rsidRPr="009F0D20" w:rsidRDefault="00C50F55">
      <w:pPr>
        <w:rPr>
          <w:i/>
        </w:rPr>
      </w:pPr>
      <w:r w:rsidRPr="009F0D20">
        <w:rPr>
          <w:i/>
        </w:rPr>
        <w:t>Задачи работы:</w:t>
      </w:r>
    </w:p>
    <w:p w:rsidR="009F0D20" w:rsidRPr="009F0D20" w:rsidRDefault="009F0D20" w:rsidP="00C50F55">
      <w:pPr>
        <w:pStyle w:val="a3"/>
        <w:numPr>
          <w:ilvl w:val="0"/>
          <w:numId w:val="6"/>
        </w:numPr>
      </w:pPr>
      <w:r w:rsidRPr="009F0D20">
        <w:t>Понять принципы каскадирования</w:t>
      </w:r>
      <w:r w:rsidR="00997F87">
        <w:t xml:space="preserve"> и наследования стилевых правил</w:t>
      </w:r>
      <w:r w:rsidRPr="009F0D20">
        <w:t>.</w:t>
      </w:r>
    </w:p>
    <w:p w:rsidR="0028342C" w:rsidRPr="009F0D20" w:rsidRDefault="009F0D20" w:rsidP="00C50F55">
      <w:pPr>
        <w:pStyle w:val="a3"/>
        <w:numPr>
          <w:ilvl w:val="0"/>
          <w:numId w:val="6"/>
        </w:numPr>
      </w:pPr>
      <w:r w:rsidRPr="009F0D20">
        <w:t xml:space="preserve">Научиться создавать стили для селекторов потомков, </w:t>
      </w:r>
      <w:proofErr w:type="spellStart"/>
      <w:r w:rsidRPr="009F0D20">
        <w:t>псевдоэлементов</w:t>
      </w:r>
      <w:proofErr w:type="spellEnd"/>
      <w:r w:rsidRPr="009F0D20">
        <w:t xml:space="preserve">, </w:t>
      </w:r>
      <w:proofErr w:type="spellStart"/>
      <w:r w:rsidRPr="009F0D20">
        <w:t>псевдоклассов</w:t>
      </w:r>
      <w:proofErr w:type="spellEnd"/>
      <w:r w:rsidRPr="009F0D20">
        <w:t>.</w:t>
      </w:r>
    </w:p>
    <w:p w:rsidR="009F0D20" w:rsidRPr="009F0D20" w:rsidRDefault="009F0D20" w:rsidP="00C50F55">
      <w:pPr>
        <w:pStyle w:val="a3"/>
        <w:numPr>
          <w:ilvl w:val="0"/>
          <w:numId w:val="6"/>
        </w:numPr>
      </w:pPr>
      <w:r w:rsidRPr="009F0D20">
        <w:t>Научиться рассчитывать специфичность стилей.</w:t>
      </w:r>
    </w:p>
    <w:p w:rsidR="009F0D20" w:rsidRPr="009F0D20" w:rsidRDefault="009F0D20" w:rsidP="00C50F55">
      <w:pPr>
        <w:pStyle w:val="a3"/>
        <w:numPr>
          <w:ilvl w:val="0"/>
          <w:numId w:val="6"/>
        </w:numPr>
      </w:pPr>
      <w:r w:rsidRPr="009F0D20">
        <w:t>Научиться подключать шрифты на страницы.</w:t>
      </w:r>
    </w:p>
    <w:p w:rsidR="00C50F55" w:rsidRPr="00C50F55" w:rsidRDefault="00C50F55">
      <w:pPr>
        <w:rPr>
          <w:lang w:val="en-US"/>
        </w:rPr>
      </w:pPr>
      <w:r w:rsidRPr="00C50F55">
        <w:rPr>
          <w:i/>
        </w:rPr>
        <w:t>Инструменты</w:t>
      </w:r>
      <w:r w:rsidRPr="00C50F55">
        <w:rPr>
          <w:i/>
          <w:lang w:val="en-US"/>
        </w:rPr>
        <w:t>:</w:t>
      </w:r>
      <w:r w:rsidRPr="00C50F55">
        <w:rPr>
          <w:b/>
          <w:i/>
          <w:lang w:val="en-US"/>
        </w:rPr>
        <w:t xml:space="preserve"> </w:t>
      </w:r>
      <w:r>
        <w:rPr>
          <w:lang w:val="en-US"/>
        </w:rPr>
        <w:t>Visual Studio Code</w:t>
      </w:r>
      <w:r w:rsidRPr="00C50F55">
        <w:rPr>
          <w:lang w:val="en-US"/>
        </w:rPr>
        <w:t xml:space="preserve">, </w:t>
      </w:r>
      <w:r>
        <w:t>браузер</w:t>
      </w:r>
      <w:r w:rsidRPr="00C50F55">
        <w:rPr>
          <w:lang w:val="en-US"/>
        </w:rPr>
        <w:t xml:space="preserve"> </w:t>
      </w:r>
      <w:r>
        <w:rPr>
          <w:lang w:val="en-US"/>
        </w:rPr>
        <w:t>Google Chrome</w:t>
      </w:r>
    </w:p>
    <w:p w:rsidR="00E57883" w:rsidRPr="00541667" w:rsidRDefault="002D05DC" w:rsidP="00366BCC">
      <w:pPr>
        <w:rPr>
          <w:b/>
        </w:rPr>
      </w:pPr>
      <w:r>
        <w:rPr>
          <w:b/>
        </w:rPr>
        <w:t xml:space="preserve">Задание 1. </w:t>
      </w:r>
      <w:r w:rsidR="00366BCC">
        <w:rPr>
          <w:b/>
        </w:rPr>
        <w:t>Шрифтовое оформление страницы</w:t>
      </w:r>
    </w:p>
    <w:p w:rsidR="00366BCC" w:rsidRDefault="00366BCC" w:rsidP="00366BCC">
      <w:pPr>
        <w:numPr>
          <w:ilvl w:val="0"/>
          <w:numId w:val="10"/>
        </w:numPr>
        <w:jc w:val="left"/>
      </w:pPr>
      <w:r>
        <w:t xml:space="preserve">Найдите </w:t>
      </w:r>
      <w:r w:rsidRPr="008158FC">
        <w:t>шрифт</w:t>
      </w:r>
      <w:r>
        <w:t>а</w:t>
      </w:r>
      <w:r w:rsidRPr="008158FC">
        <w:t xml:space="preserve"> на </w:t>
      </w:r>
      <w:hyperlink r:id="rId7" w:history="1">
        <w:r w:rsidRPr="008158FC">
          <w:rPr>
            <w:rStyle w:val="aa"/>
            <w:lang w:val="en-US"/>
          </w:rPr>
          <w:t>Google</w:t>
        </w:r>
        <w:r w:rsidRPr="008158FC">
          <w:rPr>
            <w:rStyle w:val="aa"/>
          </w:rPr>
          <w:t xml:space="preserve"> </w:t>
        </w:r>
        <w:r w:rsidRPr="008158FC">
          <w:rPr>
            <w:rStyle w:val="aa"/>
            <w:lang w:val="en-US"/>
          </w:rPr>
          <w:t>Fonts</w:t>
        </w:r>
      </w:hyperlink>
      <w:r w:rsidR="007F0A0F">
        <w:t xml:space="preserve"> для основного текста на странице</w:t>
      </w:r>
      <w:r>
        <w:t xml:space="preserve">. </w:t>
      </w:r>
    </w:p>
    <w:p w:rsidR="00366BCC" w:rsidRDefault="00366BCC" w:rsidP="00366BCC">
      <w:pPr>
        <w:numPr>
          <w:ilvl w:val="0"/>
          <w:numId w:val="10"/>
        </w:numPr>
        <w:jc w:val="left"/>
      </w:pPr>
      <w:r>
        <w:t>В</w:t>
      </w:r>
      <w:r w:rsidRPr="008158FC">
        <w:t xml:space="preserve"> разделе </w:t>
      </w:r>
      <w:r w:rsidRPr="008158FC">
        <w:rPr>
          <w:lang w:val="en-US"/>
        </w:rPr>
        <w:t>language</w:t>
      </w:r>
      <w:r w:rsidRPr="008158FC">
        <w:t xml:space="preserve"> </w:t>
      </w:r>
      <w:r>
        <w:t>выберите</w:t>
      </w:r>
      <w:r w:rsidRPr="008158FC">
        <w:t xml:space="preserve"> </w:t>
      </w:r>
      <w:r w:rsidRPr="008158FC">
        <w:rPr>
          <w:lang w:val="en-US"/>
        </w:rPr>
        <w:t>Cyrillic</w:t>
      </w:r>
      <w:r w:rsidRPr="008158FC">
        <w:t xml:space="preserve"> и выб</w:t>
      </w:r>
      <w:r>
        <w:t>е</w:t>
      </w:r>
      <w:r w:rsidRPr="008158FC">
        <w:t>р</w:t>
      </w:r>
      <w:r>
        <w:t>ите</w:t>
      </w:r>
      <w:r w:rsidRPr="008158FC">
        <w:t xml:space="preserve"> нужн</w:t>
      </w:r>
      <w:r>
        <w:t>ые</w:t>
      </w:r>
      <w:r w:rsidRPr="008158FC">
        <w:t xml:space="preserve"> категори</w:t>
      </w:r>
      <w:r>
        <w:t>и шрифтов.</w:t>
      </w:r>
    </w:p>
    <w:p w:rsidR="00366BCC" w:rsidRDefault="00366BCC" w:rsidP="00366BCC">
      <w:pPr>
        <w:ind w:left="360"/>
        <w:jc w:val="center"/>
      </w:pPr>
      <w:r w:rsidRPr="008158FC">
        <w:rPr>
          <w:noProof/>
          <w:lang w:eastAsia="ru-RU"/>
        </w:rPr>
        <w:drawing>
          <wp:inline distT="0" distB="0" distL="0" distR="0" wp14:anchorId="4A5706F6" wp14:editId="07B2D7B9">
            <wp:extent cx="4943772" cy="4050703"/>
            <wp:effectExtent l="0" t="0" r="9525" b="698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772" cy="40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CC" w:rsidRDefault="00366BCC" w:rsidP="00366BCC">
      <w:pPr>
        <w:ind w:left="360"/>
        <w:jc w:val="center"/>
      </w:pPr>
      <w:r>
        <w:t>Рисунок 1 – Выбор шрифта – шаг 1</w:t>
      </w:r>
    </w:p>
    <w:p w:rsidR="00366BCC" w:rsidRPr="008158FC" w:rsidRDefault="00366BCC" w:rsidP="00366BCC">
      <w:pPr>
        <w:numPr>
          <w:ilvl w:val="0"/>
          <w:numId w:val="10"/>
        </w:numPr>
        <w:jc w:val="left"/>
      </w:pPr>
      <w:r w:rsidRPr="008158FC">
        <w:lastRenderedPageBreak/>
        <w:t>Выбер</w:t>
      </w:r>
      <w:r>
        <w:t>ите</w:t>
      </w:r>
      <w:r w:rsidRPr="008158FC">
        <w:t xml:space="preserve"> понравившейся шрифт</w:t>
      </w:r>
      <w:r>
        <w:t>.</w:t>
      </w:r>
    </w:p>
    <w:p w:rsidR="00366BCC" w:rsidRDefault="00366BCC" w:rsidP="00366BCC">
      <w:pPr>
        <w:numPr>
          <w:ilvl w:val="0"/>
          <w:numId w:val="10"/>
        </w:numPr>
        <w:jc w:val="left"/>
      </w:pPr>
      <w:r w:rsidRPr="008158FC">
        <w:t xml:space="preserve">Если панель </w:t>
      </w:r>
      <w:r w:rsidRPr="008158FC">
        <w:rPr>
          <w:lang w:val="en-US"/>
        </w:rPr>
        <w:t>Selected</w:t>
      </w:r>
      <w:r w:rsidRPr="008158FC">
        <w:t xml:space="preserve"> </w:t>
      </w:r>
      <w:r w:rsidRPr="008158FC">
        <w:rPr>
          <w:lang w:val="en-US"/>
        </w:rPr>
        <w:t>family</w:t>
      </w:r>
      <w:r w:rsidRPr="008158FC">
        <w:t xml:space="preserve"> закрыта, то нажимаем кнопку справа вверху </w:t>
      </w:r>
      <w:r w:rsidRPr="008158FC">
        <w:rPr>
          <w:lang w:val="en-US"/>
        </w:rPr>
        <w:t>Show</w:t>
      </w:r>
      <w:r w:rsidRPr="008158FC">
        <w:t xml:space="preserve"> </w:t>
      </w:r>
      <w:r w:rsidRPr="008158FC">
        <w:rPr>
          <w:lang w:val="en-US"/>
        </w:rPr>
        <w:t>your</w:t>
      </w:r>
      <w:r w:rsidRPr="008158FC">
        <w:t xml:space="preserve"> </w:t>
      </w:r>
      <w:r w:rsidRPr="008158FC">
        <w:rPr>
          <w:lang w:val="en-US"/>
        </w:rPr>
        <w:t>selected</w:t>
      </w:r>
      <w:r w:rsidRPr="008158FC">
        <w:t xml:space="preserve"> </w:t>
      </w:r>
      <w:r w:rsidRPr="008158FC">
        <w:rPr>
          <w:lang w:val="en-US"/>
        </w:rPr>
        <w:t>families</w:t>
      </w:r>
      <w:r>
        <w:t>.</w:t>
      </w:r>
    </w:p>
    <w:p w:rsidR="00366BCC" w:rsidRDefault="00366BCC" w:rsidP="00366BCC">
      <w:pPr>
        <w:ind w:left="360"/>
        <w:jc w:val="center"/>
      </w:pPr>
      <w:r w:rsidRPr="008158FC">
        <w:rPr>
          <w:noProof/>
          <w:lang w:eastAsia="ru-RU"/>
        </w:rPr>
        <w:drawing>
          <wp:inline distT="0" distB="0" distL="0" distR="0" wp14:anchorId="730A8B34" wp14:editId="768B302A">
            <wp:extent cx="4720875" cy="3206632"/>
            <wp:effectExtent l="0" t="0" r="381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75" cy="320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CC" w:rsidRPr="008158FC" w:rsidRDefault="00366BCC" w:rsidP="00366BCC">
      <w:pPr>
        <w:ind w:left="360"/>
        <w:jc w:val="center"/>
      </w:pPr>
      <w:r>
        <w:t>Рисунок 2 – Выбор шрифта – шаг 2</w:t>
      </w:r>
    </w:p>
    <w:p w:rsidR="00366BCC" w:rsidRPr="008158FC" w:rsidRDefault="00366BCC" w:rsidP="00366BCC">
      <w:pPr>
        <w:numPr>
          <w:ilvl w:val="0"/>
          <w:numId w:val="10"/>
        </w:numPr>
        <w:jc w:val="left"/>
      </w:pPr>
      <w:r>
        <w:t xml:space="preserve">Выберите нужные шрифты с помощью кнопки </w:t>
      </w:r>
      <w:r>
        <w:rPr>
          <w:lang w:val="en-US"/>
        </w:rPr>
        <w:t>Select</w:t>
      </w:r>
      <w:r w:rsidRPr="008158FC">
        <w:t xml:space="preserve"> </w:t>
      </w:r>
      <w:r>
        <w:rPr>
          <w:lang w:val="en-US"/>
        </w:rPr>
        <w:t>this</w:t>
      </w:r>
      <w:r w:rsidRPr="008158FC">
        <w:t xml:space="preserve"> </w:t>
      </w:r>
      <w:r>
        <w:rPr>
          <w:lang w:val="en-US"/>
        </w:rPr>
        <w:t>style</w:t>
      </w:r>
      <w:r w:rsidR="00997F87">
        <w:t>.</w:t>
      </w:r>
    </w:p>
    <w:p w:rsidR="00366BCC" w:rsidRDefault="00366BCC" w:rsidP="00366BCC">
      <w:pPr>
        <w:ind w:left="360"/>
        <w:jc w:val="left"/>
      </w:pPr>
      <w:r w:rsidRPr="008158FC">
        <w:rPr>
          <w:noProof/>
          <w:lang w:eastAsia="ru-RU"/>
        </w:rPr>
        <w:drawing>
          <wp:inline distT="0" distB="0" distL="0" distR="0" wp14:anchorId="54C3B936" wp14:editId="73A5337E">
            <wp:extent cx="5940425" cy="3341370"/>
            <wp:effectExtent l="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CC" w:rsidRPr="008158FC" w:rsidRDefault="00366BCC" w:rsidP="00366BCC">
      <w:pPr>
        <w:pStyle w:val="a3"/>
        <w:jc w:val="center"/>
        <w:rPr>
          <w:lang w:val="en-US"/>
        </w:rPr>
      </w:pPr>
      <w:r>
        <w:t xml:space="preserve">Рисунок 3 – Выбор шрифта – шаг </w:t>
      </w:r>
      <w:r>
        <w:rPr>
          <w:lang w:val="en-US"/>
        </w:rPr>
        <w:t>3</w:t>
      </w:r>
    </w:p>
    <w:p w:rsidR="00366BCC" w:rsidRDefault="00366BCC" w:rsidP="00366BCC">
      <w:pPr>
        <w:numPr>
          <w:ilvl w:val="0"/>
          <w:numId w:val="10"/>
        </w:numPr>
        <w:jc w:val="left"/>
      </w:pPr>
      <w:r w:rsidRPr="008158FC">
        <w:t>Пере</w:t>
      </w:r>
      <w:r>
        <w:t>йдите</w:t>
      </w:r>
      <w:r w:rsidRPr="008158FC">
        <w:t xml:space="preserve"> на вкладку </w:t>
      </w:r>
      <w:r w:rsidRPr="008158FC">
        <w:rPr>
          <w:lang w:val="en-US"/>
        </w:rPr>
        <w:t>Embed</w:t>
      </w:r>
      <w:r w:rsidRPr="008158FC">
        <w:t xml:space="preserve"> </w:t>
      </w:r>
      <w:r>
        <w:t>скопируйте</w:t>
      </w:r>
      <w:r w:rsidRPr="008158FC">
        <w:t xml:space="preserve"> ссылку для подключения шрифтов</w:t>
      </w:r>
      <w:r w:rsidR="00997F87" w:rsidRPr="00997F87">
        <w:t>/</w:t>
      </w:r>
    </w:p>
    <w:p w:rsidR="00366BCC" w:rsidRDefault="00366BCC" w:rsidP="00366BCC">
      <w:pPr>
        <w:ind w:left="360"/>
        <w:jc w:val="left"/>
      </w:pPr>
      <w:r w:rsidRPr="008158FC">
        <w:rPr>
          <w:noProof/>
          <w:lang w:eastAsia="ru-RU"/>
        </w:rPr>
        <w:lastRenderedPageBreak/>
        <w:drawing>
          <wp:inline distT="0" distB="0" distL="0" distR="0" wp14:anchorId="23B551AD" wp14:editId="7E0B18B6">
            <wp:extent cx="5535441" cy="4139225"/>
            <wp:effectExtent l="0" t="0" r="825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5441" cy="41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CC" w:rsidRPr="008158FC" w:rsidRDefault="00366BCC" w:rsidP="00366BCC">
      <w:pPr>
        <w:ind w:left="360"/>
        <w:jc w:val="center"/>
      </w:pPr>
      <w:r>
        <w:t xml:space="preserve">Рисунок </w:t>
      </w:r>
      <w:r w:rsidR="00EF39DA">
        <w:t>5</w:t>
      </w:r>
      <w:r>
        <w:t xml:space="preserve"> – Выбор шрифта – шаг </w:t>
      </w:r>
      <w:r w:rsidRPr="00997F87">
        <w:t>4</w:t>
      </w:r>
    </w:p>
    <w:p w:rsidR="00366BCC" w:rsidRPr="008158FC" w:rsidRDefault="00366BCC" w:rsidP="00366BCC">
      <w:pPr>
        <w:numPr>
          <w:ilvl w:val="0"/>
          <w:numId w:val="10"/>
        </w:numPr>
      </w:pPr>
      <w:r w:rsidRPr="008158FC">
        <w:t>Подключ</w:t>
      </w:r>
      <w:r>
        <w:t xml:space="preserve">ите </w:t>
      </w:r>
      <w:r w:rsidRPr="008158FC">
        <w:t>шрифт на страницу до подключения ваших стилей на страницу</w:t>
      </w:r>
      <w:r>
        <w:t xml:space="preserve">. </w:t>
      </w:r>
    </w:p>
    <w:p w:rsidR="00366BCC" w:rsidRPr="008158FC" w:rsidRDefault="00366BCC" w:rsidP="008B61A2">
      <w:pPr>
        <w:numPr>
          <w:ilvl w:val="0"/>
          <w:numId w:val="10"/>
        </w:numPr>
      </w:pPr>
      <w:r>
        <w:t xml:space="preserve">В ваших стилевых правилах для тега </w:t>
      </w:r>
      <w:r w:rsidRPr="00366BCC">
        <w:rPr>
          <w:lang w:val="en-US"/>
        </w:rPr>
        <w:t>body</w:t>
      </w:r>
      <w:r w:rsidRPr="008158FC">
        <w:t xml:space="preserve"> </w:t>
      </w:r>
      <w:r>
        <w:t xml:space="preserve">задайте шрифт для основного содержимого. Как задать </w:t>
      </w:r>
      <w:r w:rsidRPr="00366BCC">
        <w:rPr>
          <w:lang w:val="en-US"/>
        </w:rPr>
        <w:t>CSS</w:t>
      </w:r>
      <w:r>
        <w:t xml:space="preserve">-правило также представлено на вкладке </w:t>
      </w:r>
      <w:r w:rsidRPr="00366BCC">
        <w:rPr>
          <w:lang w:val="en-US"/>
        </w:rPr>
        <w:t>Embed</w:t>
      </w:r>
      <w:r>
        <w:t xml:space="preserve">. Например, если вы подключили шрифт </w:t>
      </w:r>
      <w:r w:rsidRPr="00366BCC">
        <w:rPr>
          <w:lang w:val="en-US"/>
        </w:rPr>
        <w:t>Oswald</w:t>
      </w:r>
      <w:r>
        <w:t xml:space="preserve">, то стиль для </w:t>
      </w:r>
      <w:r w:rsidR="00997F87">
        <w:rPr>
          <w:lang w:val="en-US"/>
        </w:rPr>
        <w:t>body</w:t>
      </w:r>
      <w:r w:rsidR="00997F87">
        <w:t xml:space="preserve"> будет:</w:t>
      </w:r>
    </w:p>
    <w:p w:rsidR="00366BCC" w:rsidRPr="008158FC" w:rsidRDefault="00366BCC" w:rsidP="00366BCC">
      <w:pPr>
        <w:ind w:left="720"/>
        <w:rPr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font-family</w:t>
      </w:r>
      <w:proofErr w:type="gramEnd"/>
      <w:r>
        <w:rPr>
          <w:rFonts w:ascii="Courier New" w:hAnsi="Courier New" w:cs="Courier New"/>
          <w:lang w:val="en-US"/>
        </w:rPr>
        <w:t>: 'Oswald'</w:t>
      </w:r>
      <w:r w:rsidRPr="008158FC">
        <w:rPr>
          <w:rFonts w:ascii="Courier New" w:hAnsi="Courier New" w:cs="Courier New"/>
          <w:lang w:val="en-US"/>
        </w:rPr>
        <w:t>, sans-serif;</w:t>
      </w:r>
    </w:p>
    <w:p w:rsidR="00366BCC" w:rsidRDefault="00366BCC" w:rsidP="00366BCC">
      <w:pPr>
        <w:ind w:left="360"/>
      </w:pPr>
      <w:r>
        <w:rPr>
          <w:b/>
        </w:rPr>
        <w:t xml:space="preserve">Совет: </w:t>
      </w:r>
      <w:r w:rsidR="00EF39DA">
        <w:t>Кроме подгруженного шрифта обязательно задавайте стандартные шрифты, на случай если браузер не сможет подгрузить внешние шрифты. На рисунке 5 представлены некоторые стандартные семейства шрифтов.</w:t>
      </w:r>
    </w:p>
    <w:p w:rsidR="00EF39DA" w:rsidRDefault="00EF39DA" w:rsidP="00EF39DA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BDD904" wp14:editId="03887958">
            <wp:extent cx="4743450" cy="252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DA" w:rsidRPr="00EF39DA" w:rsidRDefault="00EF39DA" w:rsidP="00EF39DA">
      <w:pPr>
        <w:ind w:left="360"/>
        <w:jc w:val="center"/>
      </w:pPr>
      <w:r>
        <w:t>Рисунок 5 – Стандартные шрифты</w:t>
      </w:r>
    </w:p>
    <w:p w:rsidR="00D41E49" w:rsidRDefault="00EF39DA" w:rsidP="00D41E49">
      <w:r>
        <w:t>Если вы подгрузили шрифт без засечек, то стоит указать следующее стилевое правило:</w:t>
      </w:r>
    </w:p>
    <w:p w:rsidR="00EF39DA" w:rsidRPr="008158FC" w:rsidRDefault="00EF39DA" w:rsidP="00EF39DA">
      <w:pPr>
        <w:ind w:left="720"/>
        <w:rPr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font-family</w:t>
      </w:r>
      <w:proofErr w:type="gramEnd"/>
      <w:r>
        <w:rPr>
          <w:rFonts w:ascii="Courier New" w:hAnsi="Courier New" w:cs="Courier New"/>
          <w:lang w:val="en-US"/>
        </w:rPr>
        <w:t>: 'Oswald'</w:t>
      </w:r>
      <w:r w:rsidRPr="008158FC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>Verdana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>Arial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>Helvetica</w:t>
      </w:r>
      <w:r>
        <w:rPr>
          <w:rFonts w:ascii="Courier New" w:hAnsi="Courier New" w:cs="Courier New"/>
          <w:lang w:val="en-US"/>
        </w:rPr>
        <w:t>'</w:t>
      </w:r>
      <w:r w:rsidRPr="00EF39DA">
        <w:rPr>
          <w:rFonts w:ascii="Courier New" w:hAnsi="Courier New" w:cs="Courier New"/>
          <w:lang w:val="en-US"/>
        </w:rPr>
        <w:t>, sans-serif;</w:t>
      </w:r>
    </w:p>
    <w:p w:rsidR="007F0A0F" w:rsidRDefault="00EF39DA" w:rsidP="007F0A0F">
      <w:pPr>
        <w:pStyle w:val="a3"/>
        <w:numPr>
          <w:ilvl w:val="0"/>
          <w:numId w:val="10"/>
        </w:numPr>
      </w:pPr>
      <w:r>
        <w:t xml:space="preserve">Исправьте стилевые правила для </w:t>
      </w:r>
      <w:r>
        <w:rPr>
          <w:lang w:val="en-US"/>
        </w:rPr>
        <w:t>body</w:t>
      </w:r>
      <w:r w:rsidR="007F0A0F">
        <w:t xml:space="preserve">. </w:t>
      </w:r>
      <w:r w:rsidR="007F0A0F">
        <w:rPr>
          <w:lang w:val="en-US"/>
        </w:rPr>
        <w:t>font</w:t>
      </w:r>
      <w:r w:rsidR="007F0A0F" w:rsidRPr="007F0A0F">
        <w:t>-</w:t>
      </w:r>
      <w:r w:rsidR="007F0A0F">
        <w:rPr>
          <w:lang w:val="en-US"/>
        </w:rPr>
        <w:t>family</w:t>
      </w:r>
      <w:r w:rsidR="007F0A0F">
        <w:t xml:space="preserve"> является наследуемым правилом и будет применено ко всем текстовым элементам на странице.</w:t>
      </w:r>
    </w:p>
    <w:p w:rsidR="007F0A0F" w:rsidRDefault="007F0A0F" w:rsidP="00EF39DA">
      <w:pPr>
        <w:pStyle w:val="a3"/>
        <w:numPr>
          <w:ilvl w:val="0"/>
          <w:numId w:val="10"/>
        </w:numPr>
      </w:pPr>
      <w:r>
        <w:t>Найдите шрифт для заголовков, установите его для заголовков всех уровней. Таким образом вы переопределите шрифтовое оформление для заголовков.</w:t>
      </w:r>
    </w:p>
    <w:p w:rsidR="007F0A0F" w:rsidRDefault="007F0A0F" w:rsidP="007F0A0F">
      <w:pPr>
        <w:rPr>
          <w:b/>
        </w:rPr>
      </w:pPr>
      <w:r>
        <w:rPr>
          <w:b/>
        </w:rPr>
        <w:t>Задание 2. Оформление основного меню</w:t>
      </w:r>
    </w:p>
    <w:p w:rsidR="007F0A0F" w:rsidRDefault="007F0A0F" w:rsidP="007F0A0F">
      <w:pPr>
        <w:pStyle w:val="a3"/>
        <w:numPr>
          <w:ilvl w:val="0"/>
          <w:numId w:val="11"/>
        </w:numPr>
      </w:pPr>
      <w:r>
        <w:t xml:space="preserve">Измените </w:t>
      </w:r>
      <w:r>
        <w:rPr>
          <w:lang w:val="en-US"/>
        </w:rPr>
        <w:t>html</w:t>
      </w:r>
      <w:r w:rsidRPr="007F0A0F">
        <w:t>-</w:t>
      </w:r>
      <w:r>
        <w:t>код для главного меню</w:t>
      </w:r>
    </w:p>
    <w:p w:rsidR="007F0A0F" w:rsidRDefault="007F0A0F" w:rsidP="007F0A0F">
      <w:pPr>
        <w:ind w:left="360"/>
      </w:pPr>
      <w:r>
        <w:rPr>
          <w:noProof/>
          <w:lang w:eastAsia="ru-RU"/>
        </w:rPr>
        <w:drawing>
          <wp:inline distT="0" distB="0" distL="0" distR="0" wp14:anchorId="0B583ADE" wp14:editId="65000F75">
            <wp:extent cx="3387871" cy="1200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145" cy="1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0F" w:rsidRPr="007F0A0F" w:rsidRDefault="007F0A0F" w:rsidP="007F0A0F">
      <w:pPr>
        <w:ind w:left="360"/>
      </w:pPr>
      <w:r>
        <w:t>Так как на странице может быть не одно меню, стоит у каждого задавать свой идентификатор. Стилевые правила для элементов меню будем задавать с помощью правил для селекторов</w:t>
      </w:r>
      <w:r w:rsidR="00CF5C4B">
        <w:t xml:space="preserve"> потомков</w:t>
      </w:r>
      <w:r>
        <w:t>.</w:t>
      </w:r>
    </w:p>
    <w:p w:rsidR="007F0A0F" w:rsidRDefault="002D38AF" w:rsidP="007F0A0F">
      <w:pPr>
        <w:pStyle w:val="a3"/>
        <w:numPr>
          <w:ilvl w:val="0"/>
          <w:numId w:val="11"/>
        </w:numPr>
      </w:pPr>
      <w:r>
        <w:lastRenderedPageBreak/>
        <w:t xml:space="preserve">Для идентификатора </w:t>
      </w:r>
      <w:r>
        <w:rPr>
          <w:lang w:val="en-US"/>
        </w:rPr>
        <w:t>logo</w:t>
      </w:r>
      <w:r>
        <w:t xml:space="preserve"> задайте правило </w:t>
      </w:r>
      <w:proofErr w:type="gramStart"/>
      <w:r>
        <w:rPr>
          <w:lang w:val="en-US"/>
        </w:rPr>
        <w:t>float</w:t>
      </w:r>
      <w:r w:rsidRPr="002D38AF">
        <w:t>:</w:t>
      </w:r>
      <w:r>
        <w:rPr>
          <w:lang w:val="en-US"/>
        </w:rPr>
        <w:t>left</w:t>
      </w:r>
      <w:proofErr w:type="gramEnd"/>
      <w:r>
        <w:t xml:space="preserve">, а для тега </w:t>
      </w:r>
      <w:r>
        <w:rPr>
          <w:lang w:val="en-US"/>
        </w:rPr>
        <w:t>header</w:t>
      </w:r>
      <w:r>
        <w:t xml:space="preserve"> задайте класс </w:t>
      </w:r>
      <w:proofErr w:type="spellStart"/>
      <w:r>
        <w:rPr>
          <w:lang w:val="en-US"/>
        </w:rPr>
        <w:t>clearfix</w:t>
      </w:r>
      <w:proofErr w:type="spellEnd"/>
      <w:r>
        <w:t>.</w:t>
      </w:r>
    </w:p>
    <w:p w:rsidR="002D38AF" w:rsidRDefault="002D38AF" w:rsidP="007F0A0F">
      <w:pPr>
        <w:pStyle w:val="a3"/>
        <w:numPr>
          <w:ilvl w:val="0"/>
          <w:numId w:val="11"/>
        </w:numPr>
      </w:pPr>
      <w:r>
        <w:t>Теперь представим меню в виде горизонтального списка с помощью селекторов</w:t>
      </w:r>
      <w:r w:rsidR="00CF5C4B">
        <w:t xml:space="preserve"> потомков</w:t>
      </w:r>
      <w:r>
        <w:t>:</w:t>
      </w:r>
    </w:p>
    <w:p w:rsidR="002D38AF" w:rsidRDefault="002D38AF" w:rsidP="002D38AF">
      <w:pPr>
        <w:pStyle w:val="a3"/>
      </w:pPr>
      <w:r>
        <w:rPr>
          <w:noProof/>
          <w:lang w:eastAsia="ru-RU"/>
        </w:rPr>
        <w:drawing>
          <wp:inline distT="0" distB="0" distL="0" distR="0" wp14:anchorId="1D0679B9" wp14:editId="631C0E57">
            <wp:extent cx="4104316" cy="210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220" cy="21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AF" w:rsidRDefault="002D38AF" w:rsidP="007F0A0F">
      <w:pPr>
        <w:pStyle w:val="a3"/>
        <w:numPr>
          <w:ilvl w:val="0"/>
          <w:numId w:val="11"/>
        </w:numPr>
      </w:pPr>
      <w:r>
        <w:t>Оформите меню с помощью отступов и стилей для оформления текста, чтобы оно выглядело как на рисунке 6.</w:t>
      </w:r>
    </w:p>
    <w:p w:rsidR="002D38AF" w:rsidRDefault="002D38AF" w:rsidP="002D38A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88BFD7A" wp14:editId="7D87EE29">
            <wp:extent cx="4186237" cy="2450884"/>
            <wp:effectExtent l="0" t="0" r="508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383" cy="24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AF" w:rsidRDefault="002D38AF" w:rsidP="002D38AF">
      <w:pPr>
        <w:ind w:left="360"/>
        <w:jc w:val="center"/>
      </w:pPr>
      <w:r>
        <w:t>Рисунок 6 – Главная страница сайта</w:t>
      </w:r>
    </w:p>
    <w:p w:rsidR="002D38AF" w:rsidRDefault="00EA5078" w:rsidP="007F0A0F">
      <w:pPr>
        <w:pStyle w:val="a3"/>
        <w:numPr>
          <w:ilvl w:val="0"/>
          <w:numId w:val="11"/>
        </w:numPr>
      </w:pPr>
      <w:r>
        <w:t xml:space="preserve">С помощью </w:t>
      </w:r>
      <w:proofErr w:type="spellStart"/>
      <w:proofErr w:type="gramStart"/>
      <w:r>
        <w:t>псевдокласса</w:t>
      </w:r>
      <w:proofErr w:type="spellEnd"/>
      <w:r w:rsidR="0035138B">
        <w:t xml:space="preserve"> </w:t>
      </w:r>
      <w:r>
        <w:t>:</w:t>
      </w:r>
      <w:r>
        <w:rPr>
          <w:lang w:val="en-US"/>
        </w:rPr>
        <w:t>hover</w:t>
      </w:r>
      <w:proofErr w:type="gramEnd"/>
      <w:r>
        <w:t xml:space="preserve"> добавьте подчеркивание к ссылкам меню при наведении курсора.</w:t>
      </w:r>
    </w:p>
    <w:p w:rsidR="00EA5078" w:rsidRPr="00EA5078" w:rsidRDefault="00EA5078" w:rsidP="00EA507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48619" wp14:editId="67FC9D5D">
            <wp:extent cx="2973847" cy="64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2604" cy="6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78" w:rsidRDefault="0035138B" w:rsidP="007F0A0F">
      <w:pPr>
        <w:pStyle w:val="a3"/>
        <w:numPr>
          <w:ilvl w:val="0"/>
          <w:numId w:val="11"/>
        </w:numPr>
      </w:pPr>
      <w:r>
        <w:t>Чтобы выделять текущий пункт меню (ту страницу на которой вы находитесь) создайте</w:t>
      </w:r>
      <w:r w:rsidRPr="0035138B">
        <w:t xml:space="preserve"> </w:t>
      </w:r>
      <w:r>
        <w:t>стилевые правила для</w:t>
      </w:r>
      <w:r w:rsidR="00D66A0E">
        <w:t xml:space="preserve"> ссылки</w:t>
      </w:r>
      <w:r>
        <w:t xml:space="preserve"> </w:t>
      </w:r>
      <w:r w:rsidR="00D66A0E">
        <w:t>внутри</w:t>
      </w:r>
      <w:r w:rsidR="009D3D54">
        <w:t xml:space="preserve"> элемент</w:t>
      </w:r>
      <w:r w:rsidR="00D66A0E">
        <w:t>а</w:t>
      </w:r>
      <w:r w:rsidR="009D3D54">
        <w:t xml:space="preserve"> </w:t>
      </w:r>
      <w:r w:rsidR="009D3D54">
        <w:rPr>
          <w:lang w:val="en-US"/>
        </w:rPr>
        <w:t>li</w:t>
      </w:r>
      <w:r w:rsidR="00D66A0E">
        <w:t xml:space="preserve"> с классом </w:t>
      </w:r>
      <w:r w:rsidR="00D66A0E">
        <w:rPr>
          <w:lang w:val="en-US"/>
        </w:rPr>
        <w:t>active</w:t>
      </w:r>
      <w:r w:rsidR="009D3D54">
        <w:t>, которые находятся внутри главного меню</w:t>
      </w:r>
      <w:r>
        <w:t xml:space="preserve">: </w:t>
      </w:r>
    </w:p>
    <w:p w:rsidR="0035138B" w:rsidRDefault="00D66A0E" w:rsidP="0035138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C34DCDA" wp14:editId="7DB445BF">
            <wp:extent cx="2524125" cy="762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8B" w:rsidRPr="007F0A0F" w:rsidRDefault="0035138B" w:rsidP="007F0A0F">
      <w:pPr>
        <w:pStyle w:val="a3"/>
        <w:numPr>
          <w:ilvl w:val="0"/>
          <w:numId w:val="11"/>
        </w:numPr>
      </w:pPr>
      <w:r>
        <w:t xml:space="preserve">Продублируйте измененное меню на все страницы. На каждой страницы для активного (текущего) пункта </w:t>
      </w:r>
      <w:r>
        <w:rPr>
          <w:lang w:val="en-US"/>
        </w:rPr>
        <w:t>li</w:t>
      </w:r>
      <w:r w:rsidRPr="0035138B">
        <w:t xml:space="preserve"> </w:t>
      </w:r>
      <w:r>
        <w:t xml:space="preserve">задайте класс </w:t>
      </w:r>
      <w:r>
        <w:rPr>
          <w:lang w:val="en-US"/>
        </w:rPr>
        <w:t>active</w:t>
      </w:r>
      <w:r>
        <w:t>.</w:t>
      </w:r>
    </w:p>
    <w:p w:rsidR="00EF39DA" w:rsidRDefault="00EF39DA" w:rsidP="00D41E49"/>
    <w:p w:rsidR="0035138B" w:rsidRPr="0035138B" w:rsidRDefault="0035138B" w:rsidP="00D41E49">
      <w:pPr>
        <w:rPr>
          <w:b/>
        </w:rPr>
      </w:pPr>
      <w:r>
        <w:rPr>
          <w:b/>
        </w:rPr>
        <w:t>Задание для самостоятельного выполнения</w:t>
      </w:r>
    </w:p>
    <w:p w:rsidR="0035138B" w:rsidRDefault="0035138B" w:rsidP="00D41E49">
      <w:pPr>
        <w:rPr>
          <w:b/>
        </w:rPr>
      </w:pPr>
      <w:r>
        <w:rPr>
          <w:b/>
        </w:rPr>
        <w:t xml:space="preserve">Задание 3. </w:t>
      </w:r>
      <w:r w:rsidR="00FF6E6E">
        <w:rPr>
          <w:b/>
        </w:rPr>
        <w:t>Использование различных селекторов</w:t>
      </w:r>
    </w:p>
    <w:p w:rsidR="00FF6E6E" w:rsidRDefault="00FF6E6E" w:rsidP="00FF6E6E">
      <w:pPr>
        <w:pStyle w:val="a3"/>
        <w:numPr>
          <w:ilvl w:val="0"/>
          <w:numId w:val="12"/>
        </w:numPr>
      </w:pPr>
      <w:r>
        <w:t xml:space="preserve">С помощью </w:t>
      </w:r>
      <w:proofErr w:type="spellStart"/>
      <w:r>
        <w:t>псевдокласса</w:t>
      </w:r>
      <w:proofErr w:type="spellEnd"/>
      <w:r>
        <w:t xml:space="preserve"> второ</w:t>
      </w:r>
      <w:r w:rsidR="00FC14FB">
        <w:t>го</w:t>
      </w:r>
      <w:r>
        <w:t xml:space="preserve"> дочерн</w:t>
      </w:r>
      <w:r w:rsidR="00FC14FB">
        <w:t>его</w:t>
      </w:r>
      <w:r>
        <w:t xml:space="preserve"> элемент</w:t>
      </w:r>
      <w:r w:rsidR="00FC14FB">
        <w:t>а</w:t>
      </w:r>
      <w:r>
        <w:t xml:space="preserve"> </w:t>
      </w:r>
      <w:bookmarkStart w:id="0" w:name="_GoBack"/>
      <w:bookmarkEnd w:id="0"/>
      <w:r>
        <w:t xml:space="preserve">у селекторов класса </w:t>
      </w:r>
      <w:proofErr w:type="spellStart"/>
      <w:r w:rsidRPr="00FF6E6E">
        <w:t>footer</w:t>
      </w:r>
      <w:proofErr w:type="spellEnd"/>
      <w:r w:rsidRPr="00FF6E6E">
        <w:t>__</w:t>
      </w:r>
      <w:proofErr w:type="spellStart"/>
      <w:r w:rsidRPr="00FF6E6E">
        <w:t>block</w:t>
      </w:r>
      <w:proofErr w:type="spellEnd"/>
      <w:r>
        <w:t xml:space="preserve"> задайте стилевое правило – выравнивание текста по центру.</w:t>
      </w:r>
    </w:p>
    <w:p w:rsidR="00FF6E6E" w:rsidRDefault="00FF6E6E" w:rsidP="00FF6E6E">
      <w:pPr>
        <w:pStyle w:val="a3"/>
        <w:numPr>
          <w:ilvl w:val="0"/>
          <w:numId w:val="12"/>
        </w:numPr>
      </w:pPr>
      <w:r>
        <w:t xml:space="preserve">Только на странице услуг в разделе услуг </w:t>
      </w:r>
      <w:r w:rsidRPr="00FF6E6E">
        <w:t>(</w:t>
      </w:r>
      <w:r>
        <w:t xml:space="preserve">класс </w:t>
      </w:r>
      <w:proofErr w:type="spellStart"/>
      <w:r>
        <w:rPr>
          <w:lang w:val="en-US"/>
        </w:rPr>
        <w:t>servises</w:t>
      </w:r>
      <w:proofErr w:type="spellEnd"/>
      <w:r w:rsidRPr="00FF6E6E">
        <w:t>)</w:t>
      </w:r>
      <w:r>
        <w:t xml:space="preserve"> с помощью селекторов</w:t>
      </w:r>
      <w:r w:rsidR="00CF5C4B">
        <w:t xml:space="preserve"> потомков</w:t>
      </w:r>
      <w:r>
        <w:t xml:space="preserve"> оформите ссылки </w:t>
      </w:r>
      <w:proofErr w:type="gramStart"/>
      <w:r>
        <w:t>Подробнее</w:t>
      </w:r>
      <w:proofErr w:type="gramEnd"/>
      <w:r>
        <w:t xml:space="preserve">… розовым цветом без подчеркивания. </w:t>
      </w:r>
    </w:p>
    <w:p w:rsidR="00FF6E6E" w:rsidRDefault="00FF6E6E" w:rsidP="00FF6E6E">
      <w:pPr>
        <w:pStyle w:val="a3"/>
        <w:numPr>
          <w:ilvl w:val="0"/>
          <w:numId w:val="12"/>
        </w:numPr>
      </w:pPr>
      <w:r>
        <w:t>Для тех же ссылок создайте правило, чтобы при наведении подчеркивание появлялось.</w:t>
      </w:r>
    </w:p>
    <w:p w:rsidR="00FF6E6E" w:rsidRDefault="00FF6E6E" w:rsidP="00FF6E6E">
      <w:pPr>
        <w:pStyle w:val="a3"/>
        <w:numPr>
          <w:ilvl w:val="0"/>
          <w:numId w:val="12"/>
        </w:numPr>
      </w:pPr>
      <w:r>
        <w:t xml:space="preserve">Для заголовка третьей услуги задайте </w:t>
      </w:r>
      <w:r w:rsidR="008834C0">
        <w:t xml:space="preserve">класс – </w:t>
      </w:r>
      <w:r w:rsidR="008834C0">
        <w:rPr>
          <w:lang w:val="en-US"/>
        </w:rPr>
        <w:t>new</w:t>
      </w:r>
      <w:r w:rsidR="008834C0">
        <w:t>.</w:t>
      </w:r>
      <w:r w:rsidR="008834C0" w:rsidRPr="008834C0">
        <w:t xml:space="preserve"> </w:t>
      </w:r>
      <w:r w:rsidR="008834C0">
        <w:t xml:space="preserve">Для этого класса создайте </w:t>
      </w:r>
      <w:proofErr w:type="spellStart"/>
      <w:r w:rsidR="008834C0">
        <w:t>псевдоэлемент</w:t>
      </w:r>
      <w:proofErr w:type="spellEnd"/>
      <w:r w:rsidR="008834C0">
        <w:t xml:space="preserve"> </w:t>
      </w:r>
      <w:r w:rsidR="008834C0">
        <w:rPr>
          <w:lang w:val="en-US"/>
        </w:rPr>
        <w:t>after</w:t>
      </w:r>
      <w:r w:rsidR="008834C0" w:rsidRPr="008834C0">
        <w:t>:</w:t>
      </w:r>
    </w:p>
    <w:p w:rsidR="008834C0" w:rsidRDefault="008834C0" w:rsidP="008834C0">
      <w:pPr>
        <w:pStyle w:val="a3"/>
      </w:pPr>
      <w:r>
        <w:rPr>
          <w:noProof/>
          <w:lang w:eastAsia="ru-RU"/>
        </w:rPr>
        <w:drawing>
          <wp:inline distT="0" distB="0" distL="0" distR="0" wp14:anchorId="2C11BD4D" wp14:editId="476CB685">
            <wp:extent cx="2547937" cy="1738876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5292" cy="17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C0" w:rsidRPr="008834C0" w:rsidRDefault="008834C0" w:rsidP="008834C0">
      <w:pPr>
        <w:pStyle w:val="a3"/>
      </w:pPr>
      <w:r>
        <w:t xml:space="preserve">Подумайте за что отвечает каждое </w:t>
      </w:r>
      <w:r w:rsidR="00997F87">
        <w:rPr>
          <w:lang w:val="en-US"/>
        </w:rPr>
        <w:t>CSS</w:t>
      </w:r>
      <w:r w:rsidR="00997F87" w:rsidRPr="00997F87">
        <w:t>-</w:t>
      </w:r>
      <w:r>
        <w:t>правило.</w:t>
      </w:r>
    </w:p>
    <w:p w:rsidR="008834C0" w:rsidRDefault="00CF5C4B" w:rsidP="00FF6E6E">
      <w:pPr>
        <w:pStyle w:val="a3"/>
        <w:numPr>
          <w:ilvl w:val="0"/>
          <w:numId w:val="12"/>
        </w:numPr>
      </w:pPr>
      <w:r>
        <w:t>Измените ваши стилевые правила:</w:t>
      </w:r>
    </w:p>
    <w:p w:rsidR="00CF5C4B" w:rsidRDefault="00CF5C4B" w:rsidP="00CF5C4B">
      <w:pPr>
        <w:pStyle w:val="a3"/>
        <w:numPr>
          <w:ilvl w:val="0"/>
          <w:numId w:val="13"/>
        </w:numPr>
      </w:pPr>
      <w:r>
        <w:t xml:space="preserve">выделите стилевые правила одинаковые для всех секций на всех страницах и задайте для них отдельный класс или селектор тега </w:t>
      </w:r>
      <w:r>
        <w:rPr>
          <w:lang w:val="en-US"/>
        </w:rPr>
        <w:t>section</w:t>
      </w:r>
      <w:r>
        <w:t>;</w:t>
      </w:r>
    </w:p>
    <w:p w:rsidR="00CF5C4B" w:rsidRDefault="00CF5C4B" w:rsidP="00CF5C4B">
      <w:pPr>
        <w:pStyle w:val="a3"/>
        <w:numPr>
          <w:ilvl w:val="0"/>
          <w:numId w:val="13"/>
        </w:numPr>
      </w:pPr>
      <w:r>
        <w:lastRenderedPageBreak/>
        <w:t xml:space="preserve">специфичные стилевые правила выделите в отдельные классы, например, </w:t>
      </w:r>
      <w:r>
        <w:rPr>
          <w:lang w:val="en-US"/>
        </w:rPr>
        <w:t>s</w:t>
      </w:r>
      <w:r w:rsidR="00997F87">
        <w:rPr>
          <w:lang w:val="en-US"/>
        </w:rPr>
        <w:t>ervices</w:t>
      </w:r>
      <w:r w:rsidRPr="00CF5C4B">
        <w:t xml:space="preserve">, </w:t>
      </w:r>
      <w:r>
        <w:rPr>
          <w:lang w:val="en-US"/>
        </w:rPr>
        <w:t>contacts</w:t>
      </w:r>
      <w:r w:rsidRPr="00CF5C4B">
        <w:t xml:space="preserve"> </w:t>
      </w:r>
      <w:r>
        <w:t>и т.д.</w:t>
      </w:r>
    </w:p>
    <w:p w:rsidR="00CF5C4B" w:rsidRDefault="00CF5C4B" w:rsidP="00CF5C4B">
      <w:pPr>
        <w:pStyle w:val="a3"/>
        <w:numPr>
          <w:ilvl w:val="0"/>
          <w:numId w:val="13"/>
        </w:numPr>
      </w:pPr>
      <w:r>
        <w:t xml:space="preserve">аналогично поступите с другими повторяющимися тегами, например, </w:t>
      </w:r>
      <w:r>
        <w:rPr>
          <w:lang w:val="en-US"/>
        </w:rPr>
        <w:t>article</w:t>
      </w:r>
      <w:r>
        <w:t>.</w:t>
      </w:r>
    </w:p>
    <w:p w:rsidR="00CF5C4B" w:rsidRDefault="00CF5C4B" w:rsidP="00CF5C4B">
      <w:pPr>
        <w:pStyle w:val="a3"/>
        <w:numPr>
          <w:ilvl w:val="0"/>
          <w:numId w:val="12"/>
        </w:numPr>
      </w:pPr>
      <w:r>
        <w:t>Проверьте оформление всех страниц, оно должно соответствовать рисунку 7.</w:t>
      </w:r>
    </w:p>
    <w:p w:rsidR="00CF5C4B" w:rsidRDefault="0043708A" w:rsidP="0043708A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4221F256" wp14:editId="2B5AAC07">
            <wp:extent cx="2376487" cy="13913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772" cy="139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769465" wp14:editId="1927B033">
            <wp:extent cx="2371725" cy="139033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2033" cy="14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8A" w:rsidRDefault="0043708A" w:rsidP="0043708A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2379F20E" wp14:editId="1847CF4A">
            <wp:extent cx="2375790" cy="1386872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173" cy="13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43AF53" wp14:editId="72A9EA07">
            <wp:extent cx="2379646" cy="13906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2353" cy="14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8A" w:rsidRDefault="0043708A" w:rsidP="0043708A">
      <w:pPr>
        <w:pStyle w:val="a3"/>
        <w:jc w:val="center"/>
      </w:pPr>
      <w:r>
        <w:t>Рисунок 7 – Страницы сайта</w:t>
      </w:r>
    </w:p>
    <w:p w:rsidR="00CF5C4B" w:rsidRDefault="00CF5C4B" w:rsidP="00CF5C4B">
      <w:pPr>
        <w:pStyle w:val="a3"/>
        <w:numPr>
          <w:ilvl w:val="0"/>
          <w:numId w:val="12"/>
        </w:numPr>
      </w:pPr>
      <w:r>
        <w:t>Рассчитайте специфичность следующих правил:</w:t>
      </w:r>
    </w:p>
    <w:p w:rsidR="00FA4181" w:rsidRPr="00B7027B" w:rsidRDefault="00FA4181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body</w:t>
      </w:r>
      <w:proofErr w:type="spellEnd"/>
    </w:p>
    <w:p w:rsidR="00FA4181" w:rsidRPr="00B7027B" w:rsidRDefault="00FA4181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proofErr w:type="gram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.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pink</w:t>
      </w:r>
      <w:proofErr w:type="spellEnd"/>
      <w:proofErr w:type="gramEnd"/>
    </w:p>
    <w:p w:rsidR="00FA4181" w:rsidRPr="00B7027B" w:rsidRDefault="00FA4181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#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logo</w:t>
      </w:r>
      <w:proofErr w:type="spellEnd"/>
    </w:p>
    <w:p w:rsidR="00FA4181" w:rsidRPr="00B7027B" w:rsidRDefault="00FA4181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#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mainnav</w:t>
      </w:r>
      <w:proofErr w:type="spellEnd"/>
      <w:r w:rsidRPr="00B7027B">
        <w:rPr>
          <w:rFonts w:ascii="Consolas" w:eastAsia="Times New Roman" w:hAnsi="Consolas" w:cs="Consolas"/>
          <w:color w:val="000000"/>
          <w:szCs w:val="28"/>
          <w:lang w:eastAsia="ru-RU"/>
        </w:rPr>
        <w:t> 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ul</w:t>
      </w:r>
      <w:proofErr w:type="spellEnd"/>
    </w:p>
    <w:p w:rsidR="00B7027B" w:rsidRPr="00B7027B" w:rsidRDefault="00B7027B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#</w:t>
      </w:r>
      <w:proofErr w:type="spellStart"/>
      <w:proofErr w:type="gram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mainnav</w:t>
      </w:r>
      <w:proofErr w:type="spellEnd"/>
      <w:r w:rsidRPr="00B7027B">
        <w:rPr>
          <w:rFonts w:ascii="Consolas" w:eastAsia="Times New Roman" w:hAnsi="Consolas" w:cs="Consolas"/>
          <w:color w:val="000000"/>
          <w:szCs w:val="28"/>
          <w:lang w:eastAsia="ru-RU"/>
        </w:rPr>
        <w:t> </w:t>
      </w: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.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active</w:t>
      </w:r>
      <w:proofErr w:type="spellEnd"/>
      <w:proofErr w:type="gramEnd"/>
    </w:p>
    <w:p w:rsidR="00B7027B" w:rsidRPr="00B7027B" w:rsidRDefault="00B7027B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#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mainnav</w:t>
      </w:r>
      <w:proofErr w:type="spellEnd"/>
      <w:r w:rsidRPr="00B7027B">
        <w:rPr>
          <w:rFonts w:ascii="Consolas" w:eastAsia="Times New Roman" w:hAnsi="Consolas" w:cs="Consolas"/>
          <w:color w:val="000000"/>
          <w:szCs w:val="28"/>
          <w:lang w:eastAsia="ru-RU"/>
        </w:rPr>
        <w:t> </w:t>
      </w:r>
      <w:proofErr w:type="gram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a:hover</w:t>
      </w:r>
      <w:proofErr w:type="gramEnd"/>
    </w:p>
    <w:p w:rsidR="00B7027B" w:rsidRPr="00B7027B" w:rsidRDefault="00B7027B" w:rsidP="00B7027B">
      <w:pPr>
        <w:pStyle w:val="a3"/>
        <w:numPr>
          <w:ilvl w:val="0"/>
          <w:numId w:val="14"/>
        </w:numPr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Cs w:val="28"/>
          <w:lang w:eastAsia="ru-RU"/>
        </w:rPr>
      </w:pPr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#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eastAsia="ru-RU"/>
        </w:rPr>
        <w:t>mainnav</w:t>
      </w:r>
      <w:proofErr w:type="spellEnd"/>
      <w:r w:rsidRPr="00B7027B">
        <w:rPr>
          <w:rFonts w:ascii="Consolas" w:eastAsia="Times New Roman" w:hAnsi="Consolas" w:cs="Consolas"/>
          <w:color w:val="000000"/>
          <w:szCs w:val="28"/>
          <w:lang w:eastAsia="ru-RU"/>
        </w:rPr>
        <w:t> 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val="en-US" w:eastAsia="ru-RU"/>
        </w:rPr>
        <w:t>ul</w:t>
      </w:r>
      <w:proofErr w:type="spellEnd"/>
      <w:r w:rsidRPr="00B7027B">
        <w:rPr>
          <w:rFonts w:ascii="Consolas" w:eastAsia="Times New Roman" w:hAnsi="Consolas" w:cs="Consolas"/>
          <w:color w:val="800000"/>
          <w:szCs w:val="28"/>
          <w:lang w:val="en-US" w:eastAsia="ru-RU"/>
        </w:rPr>
        <w:t xml:space="preserve"> </w:t>
      </w:r>
      <w:proofErr w:type="spellStart"/>
      <w:r w:rsidRPr="00B7027B">
        <w:rPr>
          <w:rFonts w:ascii="Consolas" w:eastAsia="Times New Roman" w:hAnsi="Consolas" w:cs="Consolas"/>
          <w:color w:val="800000"/>
          <w:szCs w:val="28"/>
          <w:lang w:val="en-US" w:eastAsia="ru-RU"/>
        </w:rPr>
        <w:t>li.active</w:t>
      </w:r>
      <w:proofErr w:type="spellEnd"/>
    </w:p>
    <w:p w:rsidR="00B7027B" w:rsidRPr="00B7027B" w:rsidRDefault="00B7027B" w:rsidP="00B7027B">
      <w:pPr>
        <w:pStyle w:val="a3"/>
        <w:shd w:val="clear" w:color="auto" w:fill="FFFFFF"/>
        <w:spacing w:line="285" w:lineRule="atLeast"/>
        <w:jc w:val="lef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</w:p>
    <w:p w:rsidR="00CF5C4B" w:rsidRPr="00FF6E6E" w:rsidRDefault="00CF5C4B" w:rsidP="0043708A">
      <w:pPr>
        <w:pStyle w:val="a3"/>
      </w:pPr>
    </w:p>
    <w:p w:rsidR="0035138B" w:rsidRPr="0035138B" w:rsidRDefault="0035138B" w:rsidP="00D41E49">
      <w:pPr>
        <w:rPr>
          <w:b/>
        </w:rPr>
      </w:pPr>
    </w:p>
    <w:sectPr w:rsidR="0035138B" w:rsidRPr="0035138B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948" w:rsidRDefault="00E46948" w:rsidP="00064982">
      <w:pPr>
        <w:spacing w:line="240" w:lineRule="auto"/>
      </w:pPr>
      <w:r>
        <w:separator/>
      </w:r>
    </w:p>
  </w:endnote>
  <w:endnote w:type="continuationSeparator" w:id="0">
    <w:p w:rsidR="00E46948" w:rsidRDefault="00E46948" w:rsidP="000649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9664726"/>
      <w:docPartObj>
        <w:docPartGallery w:val="Page Numbers (Bottom of Page)"/>
        <w:docPartUnique/>
      </w:docPartObj>
    </w:sdtPr>
    <w:sdtEndPr/>
    <w:sdtContent>
      <w:p w:rsidR="00064982" w:rsidRDefault="0006498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6A0E">
          <w:rPr>
            <w:noProof/>
          </w:rPr>
          <w:t>7</w:t>
        </w:r>
        <w:r>
          <w:fldChar w:fldCharType="end"/>
        </w:r>
      </w:p>
    </w:sdtContent>
  </w:sdt>
  <w:p w:rsidR="00064982" w:rsidRDefault="0006498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948" w:rsidRDefault="00E46948" w:rsidP="00064982">
      <w:pPr>
        <w:spacing w:line="240" w:lineRule="auto"/>
      </w:pPr>
      <w:r>
        <w:separator/>
      </w:r>
    </w:p>
  </w:footnote>
  <w:footnote w:type="continuationSeparator" w:id="0">
    <w:p w:rsidR="00E46948" w:rsidRDefault="00E46948" w:rsidP="000649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07C0C"/>
    <w:multiLevelType w:val="hybridMultilevel"/>
    <w:tmpl w:val="95E2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E4532"/>
    <w:multiLevelType w:val="hybridMultilevel"/>
    <w:tmpl w:val="8714B3C8"/>
    <w:lvl w:ilvl="0" w:tplc="705CE2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382B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68FD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00CA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38C9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C06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FE6E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32DC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A8D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BD54C8"/>
    <w:multiLevelType w:val="hybridMultilevel"/>
    <w:tmpl w:val="A09CEDDA"/>
    <w:lvl w:ilvl="0" w:tplc="2DE87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316D01"/>
    <w:multiLevelType w:val="hybridMultilevel"/>
    <w:tmpl w:val="1D9A0BEA"/>
    <w:lvl w:ilvl="0" w:tplc="7564E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47DEB"/>
    <w:multiLevelType w:val="hybridMultilevel"/>
    <w:tmpl w:val="E9C02A8C"/>
    <w:lvl w:ilvl="0" w:tplc="7994C9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338D2"/>
    <w:multiLevelType w:val="hybridMultilevel"/>
    <w:tmpl w:val="3C0C25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F5D6E"/>
    <w:multiLevelType w:val="hybridMultilevel"/>
    <w:tmpl w:val="FB5ED2C4"/>
    <w:lvl w:ilvl="0" w:tplc="2DF6A2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E34416"/>
    <w:multiLevelType w:val="hybridMultilevel"/>
    <w:tmpl w:val="896C6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347CC"/>
    <w:multiLevelType w:val="hybridMultilevel"/>
    <w:tmpl w:val="F120E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2F34D1"/>
    <w:multiLevelType w:val="hybridMultilevel"/>
    <w:tmpl w:val="F3906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0D747C"/>
    <w:multiLevelType w:val="hybridMultilevel"/>
    <w:tmpl w:val="03A2C388"/>
    <w:lvl w:ilvl="0" w:tplc="2DF6A2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C41771"/>
    <w:multiLevelType w:val="hybridMultilevel"/>
    <w:tmpl w:val="1DA6E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233261"/>
    <w:multiLevelType w:val="hybridMultilevel"/>
    <w:tmpl w:val="ED86B99C"/>
    <w:lvl w:ilvl="0" w:tplc="7564E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64518D"/>
    <w:multiLevelType w:val="hybridMultilevel"/>
    <w:tmpl w:val="4B38325E"/>
    <w:lvl w:ilvl="0" w:tplc="2DE87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DE87FB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9"/>
  </w:num>
  <w:num w:numId="5">
    <w:abstractNumId w:val="3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"/>
  </w:num>
  <w:num w:numId="11">
    <w:abstractNumId w:val="7"/>
  </w:num>
  <w:num w:numId="12">
    <w:abstractNumId w:val="4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C4C"/>
    <w:rsid w:val="000326F9"/>
    <w:rsid w:val="00051A2C"/>
    <w:rsid w:val="0005569E"/>
    <w:rsid w:val="00064982"/>
    <w:rsid w:val="00161FA4"/>
    <w:rsid w:val="001666E3"/>
    <w:rsid w:val="001A7E54"/>
    <w:rsid w:val="001C0CD0"/>
    <w:rsid w:val="00264947"/>
    <w:rsid w:val="0028342C"/>
    <w:rsid w:val="002D05DC"/>
    <w:rsid w:val="002D38AF"/>
    <w:rsid w:val="002F5FF0"/>
    <w:rsid w:val="0031769E"/>
    <w:rsid w:val="00342299"/>
    <w:rsid w:val="0035138B"/>
    <w:rsid w:val="00364403"/>
    <w:rsid w:val="00365857"/>
    <w:rsid w:val="00366BCC"/>
    <w:rsid w:val="003F7CE3"/>
    <w:rsid w:val="00424796"/>
    <w:rsid w:val="0043708A"/>
    <w:rsid w:val="00495670"/>
    <w:rsid w:val="00506F91"/>
    <w:rsid w:val="00511E11"/>
    <w:rsid w:val="005202AA"/>
    <w:rsid w:val="0056569A"/>
    <w:rsid w:val="00565F48"/>
    <w:rsid w:val="00593548"/>
    <w:rsid w:val="005D0596"/>
    <w:rsid w:val="005D1D18"/>
    <w:rsid w:val="005D6BE1"/>
    <w:rsid w:val="005E1083"/>
    <w:rsid w:val="00656315"/>
    <w:rsid w:val="00657EF9"/>
    <w:rsid w:val="00683BD6"/>
    <w:rsid w:val="007A3085"/>
    <w:rsid w:val="007A6830"/>
    <w:rsid w:val="007F0A0F"/>
    <w:rsid w:val="008749DE"/>
    <w:rsid w:val="00874B28"/>
    <w:rsid w:val="008834C0"/>
    <w:rsid w:val="008A06B1"/>
    <w:rsid w:val="008B3A36"/>
    <w:rsid w:val="009754B5"/>
    <w:rsid w:val="00976C4C"/>
    <w:rsid w:val="00997F87"/>
    <w:rsid w:val="009D3D54"/>
    <w:rsid w:val="009D5733"/>
    <w:rsid w:val="009E7590"/>
    <w:rsid w:val="009F0D20"/>
    <w:rsid w:val="00A93415"/>
    <w:rsid w:val="00A978EF"/>
    <w:rsid w:val="00AB771F"/>
    <w:rsid w:val="00AC5706"/>
    <w:rsid w:val="00AD277F"/>
    <w:rsid w:val="00B45E38"/>
    <w:rsid w:val="00B7027B"/>
    <w:rsid w:val="00C138CC"/>
    <w:rsid w:val="00C45510"/>
    <w:rsid w:val="00C50F55"/>
    <w:rsid w:val="00C90B67"/>
    <w:rsid w:val="00CF2DF3"/>
    <w:rsid w:val="00CF5C4B"/>
    <w:rsid w:val="00D41E49"/>
    <w:rsid w:val="00D66A0E"/>
    <w:rsid w:val="00E46948"/>
    <w:rsid w:val="00E510D1"/>
    <w:rsid w:val="00E57883"/>
    <w:rsid w:val="00E63E83"/>
    <w:rsid w:val="00E76E1B"/>
    <w:rsid w:val="00E771E2"/>
    <w:rsid w:val="00EA5078"/>
    <w:rsid w:val="00ED0E4F"/>
    <w:rsid w:val="00EF0123"/>
    <w:rsid w:val="00EF39DA"/>
    <w:rsid w:val="00F141D7"/>
    <w:rsid w:val="00F1758A"/>
    <w:rsid w:val="00F57E0D"/>
    <w:rsid w:val="00FA4181"/>
    <w:rsid w:val="00FC14FB"/>
    <w:rsid w:val="00FC6081"/>
    <w:rsid w:val="00FF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112798-4EA6-417A-BFD7-09CC7EA5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5670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4403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40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403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64403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ED0E4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6498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6498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06498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64982"/>
    <w:rPr>
      <w:rFonts w:ascii="Times New Roman" w:hAnsi="Times New Roman"/>
      <w:sz w:val="28"/>
    </w:rPr>
  </w:style>
  <w:style w:type="paragraph" w:styleId="a8">
    <w:name w:val="Balloon Text"/>
    <w:basedOn w:val="a"/>
    <w:link w:val="a9"/>
    <w:uiPriority w:val="99"/>
    <w:semiHidden/>
    <w:unhideWhenUsed/>
    <w:rsid w:val="005D1D18"/>
    <w:pPr>
      <w:spacing w:line="240" w:lineRule="auto"/>
    </w:pPr>
    <w:rPr>
      <w:rFonts w:ascii="Arial" w:hAnsi="Arial" w:cs="Arial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5D1D18"/>
    <w:rPr>
      <w:rFonts w:ascii="Arial" w:hAnsi="Arial" w:cs="Arial"/>
      <w:sz w:val="18"/>
      <w:szCs w:val="18"/>
    </w:rPr>
  </w:style>
  <w:style w:type="character" w:styleId="aa">
    <w:name w:val="Hyperlink"/>
    <w:basedOn w:val="a0"/>
    <w:uiPriority w:val="99"/>
    <w:unhideWhenUsed/>
    <w:rsid w:val="00366B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fonts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7</Pages>
  <Words>624</Words>
  <Characters>3557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</dc:creator>
  <cp:keywords/>
  <dc:description/>
  <cp:lastModifiedBy>Yulya</cp:lastModifiedBy>
  <cp:revision>42</cp:revision>
  <cp:lastPrinted>2020-10-29T07:12:00Z</cp:lastPrinted>
  <dcterms:created xsi:type="dcterms:W3CDTF">2020-10-07T08:58:00Z</dcterms:created>
  <dcterms:modified xsi:type="dcterms:W3CDTF">2020-11-18T03:38:00Z</dcterms:modified>
</cp:coreProperties>
</file>