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5.png" ContentType="image/png"/>
  <Override PartName="/word/media/rId49.png" ContentType="image/png"/>
  <Override PartName="/word/media/rId53.png" ContentType="image/png"/>
  <Override PartName="/word/media/rId57.png" ContentType="image/png"/>
  <Override PartName="/word/media/rId61.png" ContentType="image/png"/>
  <Override PartName="/word/media/rId65.png" ContentType="image/png"/>
  <Override PartName="/word/media/rId6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5</w:t>
      </w:r>
    </w:p>
    <w:p>
      <w:pPr>
        <w:pStyle w:val="Subtitle"/>
      </w:pPr>
      <w:r>
        <w:t xml:space="preserve">Архитектура компьютера</w:t>
      </w:r>
    </w:p>
    <w:p>
      <w:pPr>
        <w:pStyle w:val="Author"/>
      </w:pPr>
      <w:r>
        <w:t xml:space="preserve">Довлетов Довлет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Целью работы является приобретение практических навыков работы в Midnight Commander.</w:t>
      </w:r>
      <w:r>
        <w:t xml:space="preserve"> </w:t>
      </w:r>
      <w:r>
        <w:t xml:space="preserve">Освоение инструкций языка ассемблера mov и int.</w:t>
      </w:r>
    </w:p>
    <w:bookmarkEnd w:id="20"/>
    <w:bookmarkStart w:id="73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numPr>
          <w:ilvl w:val="0"/>
          <w:numId w:val="1001"/>
        </w:numPr>
      </w:pPr>
      <w:r>
        <w:t xml:space="preserve">Открыл Midnight Commander и перешел в каталог ~/work/arch-pc. Создал новый каталог lab05 для работы.</w:t>
      </w:r>
    </w:p>
    <w:bookmarkStart w:id="24" w:name="fig:001"/>
    <w:p>
      <w:pPr>
        <w:pStyle w:val="CaptionedFigure"/>
        <w:numPr>
          <w:ilvl w:val="0"/>
          <w:numId w:val="1000"/>
        </w:numPr>
      </w:pPr>
      <w:r>
        <w:drawing>
          <wp:inline>
            <wp:extent cx="5334000" cy="3101162"/>
            <wp:effectExtent b="0" l="0" r="0" t="0"/>
            <wp:docPr descr="Создание каталога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011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Создание каталога</w:t>
      </w:r>
    </w:p>
    <w:bookmarkEnd w:id="24"/>
    <w:p>
      <w:pPr>
        <w:numPr>
          <w:ilvl w:val="0"/>
          <w:numId w:val="1001"/>
        </w:numPr>
      </w:pPr>
      <w:r>
        <w:t xml:space="preserve">Создал файл lab05-1.asm, открыл его для редактирования и написал начальный код программы.</w:t>
      </w:r>
    </w:p>
    <w:bookmarkStart w:id="28" w:name="fig:002"/>
    <w:p>
      <w:pPr>
        <w:pStyle w:val="CaptionedFigure"/>
        <w:numPr>
          <w:ilvl w:val="0"/>
          <w:numId w:val="1000"/>
        </w:numPr>
      </w:pPr>
      <w:r>
        <w:drawing>
          <wp:inline>
            <wp:extent cx="3705726" cy="5216892"/>
            <wp:effectExtent b="0" l="0" r="0" t="0"/>
            <wp:docPr descr="Программа lab05-1.asm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5726" cy="52168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Программа lab05-1.asm</w:t>
      </w:r>
    </w:p>
    <w:bookmarkEnd w:id="28"/>
    <w:p>
      <w:pPr>
        <w:numPr>
          <w:ilvl w:val="0"/>
          <w:numId w:val="1001"/>
        </w:numPr>
      </w:pPr>
      <w:r>
        <w:t xml:space="preserve">Открыл файл для просмотра и проверил корректность написанного кода.</w:t>
      </w:r>
    </w:p>
    <w:bookmarkStart w:id="32" w:name="fig:003"/>
    <w:p>
      <w:pPr>
        <w:pStyle w:val="CaptionedFigure"/>
        <w:numPr>
          <w:ilvl w:val="0"/>
          <w:numId w:val="1000"/>
        </w:numPr>
      </w:pPr>
      <w:r>
        <w:drawing>
          <wp:inline>
            <wp:extent cx="4793381" cy="5265018"/>
            <wp:effectExtent b="0" l="0" r="0" t="0"/>
            <wp:docPr descr="Просмотр файла lab05-1.asm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3381" cy="52650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Просмотр файла lab05-1.asm</w:t>
      </w:r>
    </w:p>
    <w:bookmarkEnd w:id="32"/>
    <w:p>
      <w:pPr>
        <w:numPr>
          <w:ilvl w:val="0"/>
          <w:numId w:val="1001"/>
        </w:numPr>
      </w:pPr>
      <w:r>
        <w:t xml:space="preserve">Скомпилировал файл и запустил полученный исполняемый файл, проверив его работоспособность.</w:t>
      </w:r>
    </w:p>
    <w:bookmarkStart w:id="36" w:name="fig:004"/>
    <w:p>
      <w:pPr>
        <w:pStyle w:val="CaptionedFigure"/>
        <w:numPr>
          <w:ilvl w:val="0"/>
          <w:numId w:val="1000"/>
        </w:numPr>
      </w:pPr>
      <w:r>
        <w:drawing>
          <wp:inline>
            <wp:extent cx="5334000" cy="1157232"/>
            <wp:effectExtent b="0" l="0" r="0" t="0"/>
            <wp:docPr descr="Запуск программы lab05-1.asm" title="" id="34" name="Picture"/>
            <a:graphic>
              <a:graphicData uri="http://schemas.openxmlformats.org/drawingml/2006/picture">
                <pic:pic>
                  <pic:nvPicPr>
                    <pic:cNvPr descr="image/0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572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Запуск программы lab05-1.asm</w:t>
      </w:r>
    </w:p>
    <w:bookmarkEnd w:id="36"/>
    <w:p>
      <w:pPr>
        <w:numPr>
          <w:ilvl w:val="0"/>
          <w:numId w:val="1001"/>
        </w:numPr>
      </w:pPr>
      <w:r>
        <w:t xml:space="preserve">Скачал файл in_out.asm, добавил его в рабочий каталог. Скопировал файл lab05-1.asm и переименовал в lab05-2.asm.</w:t>
      </w:r>
    </w:p>
    <w:bookmarkStart w:id="40" w:name="fig:005"/>
    <w:p>
      <w:pPr>
        <w:pStyle w:val="CaptionedFigure"/>
        <w:numPr>
          <w:ilvl w:val="0"/>
          <w:numId w:val="1000"/>
        </w:numPr>
      </w:pPr>
      <w:r>
        <w:drawing>
          <wp:inline>
            <wp:extent cx="5334000" cy="2903749"/>
            <wp:effectExtent b="0" l="0" r="0" t="0"/>
            <wp:docPr descr="Копирование файла" title="" id="38" name="Picture"/>
            <a:graphic>
              <a:graphicData uri="http://schemas.openxmlformats.org/drawingml/2006/picture">
                <pic:pic>
                  <pic:nvPicPr>
                    <pic:cNvPr descr="image/0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037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Копирование файла</w:t>
      </w:r>
    </w:p>
    <w:bookmarkEnd w:id="40"/>
    <w:p>
      <w:pPr>
        <w:numPr>
          <w:ilvl w:val="0"/>
          <w:numId w:val="1001"/>
        </w:numPr>
      </w:pPr>
      <w:r>
        <w:t xml:space="preserve">Написал код для программы lab05-2.asm, скомпилировал её и проверил корректность работы.</w:t>
      </w:r>
    </w:p>
    <w:bookmarkStart w:id="44" w:name="fig:006"/>
    <w:p>
      <w:pPr>
        <w:pStyle w:val="CaptionedFigure"/>
        <w:numPr>
          <w:ilvl w:val="0"/>
          <w:numId w:val="1000"/>
        </w:numPr>
      </w:pPr>
      <w:r>
        <w:drawing>
          <wp:inline>
            <wp:extent cx="5062888" cy="3705726"/>
            <wp:effectExtent b="0" l="0" r="0" t="0"/>
            <wp:docPr descr="Программа lab05-2.asm" title="" id="42" name="Picture"/>
            <a:graphic>
              <a:graphicData uri="http://schemas.openxmlformats.org/drawingml/2006/picture">
                <pic:pic>
                  <pic:nvPicPr>
                    <pic:cNvPr descr="image/06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2888" cy="37057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Программа lab05-2.asm</w:t>
      </w:r>
    </w:p>
    <w:bookmarkEnd w:id="44"/>
    <w:bookmarkStart w:id="48" w:name="fig:007"/>
    <w:p>
      <w:pPr>
        <w:pStyle w:val="CaptionedFigure"/>
        <w:numPr>
          <w:ilvl w:val="0"/>
          <w:numId w:val="1000"/>
        </w:numPr>
      </w:pPr>
      <w:r>
        <w:drawing>
          <wp:inline>
            <wp:extent cx="5334000" cy="1030013"/>
            <wp:effectExtent b="0" l="0" r="0" t="0"/>
            <wp:docPr descr="Запуск программы lab05-2.asm" title="" id="46" name="Picture"/>
            <a:graphic>
              <a:graphicData uri="http://schemas.openxmlformats.org/drawingml/2006/picture">
                <pic:pic>
                  <pic:nvPicPr>
                    <pic:cNvPr descr="image/07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300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Запуск программы lab05-2.asm</w:t>
      </w:r>
    </w:p>
    <w:bookmarkEnd w:id="48"/>
    <w:p>
      <w:pPr>
        <w:numPr>
          <w:ilvl w:val="0"/>
          <w:numId w:val="1001"/>
        </w:numPr>
      </w:pPr>
      <w:r>
        <w:t xml:space="preserve">В файле lab05-2.asm заменил подпрограмму sprintLF на sprint. Пересобрал исполняемый файл. Теперь строка выводится без перехода на новую строку.</w:t>
      </w:r>
    </w:p>
    <w:bookmarkStart w:id="52" w:name="fig:008"/>
    <w:p>
      <w:pPr>
        <w:pStyle w:val="CaptionedFigure"/>
        <w:numPr>
          <w:ilvl w:val="0"/>
          <w:numId w:val="1000"/>
        </w:numPr>
      </w:pPr>
      <w:r>
        <w:drawing>
          <wp:inline>
            <wp:extent cx="5334000" cy="3846722"/>
            <wp:effectExtent b="0" l="0" r="0" t="0"/>
            <wp:docPr descr="Программа lab05-2.asm" title="" id="50" name="Picture"/>
            <a:graphic>
              <a:graphicData uri="http://schemas.openxmlformats.org/drawingml/2006/picture">
                <pic:pic>
                  <pic:nvPicPr>
                    <pic:cNvPr descr="image/08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467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Программа lab05-2.asm</w:t>
      </w:r>
    </w:p>
    <w:bookmarkEnd w:id="52"/>
    <w:bookmarkStart w:id="56" w:name="fig:009"/>
    <w:p>
      <w:pPr>
        <w:pStyle w:val="CaptionedFigure"/>
        <w:numPr>
          <w:ilvl w:val="0"/>
          <w:numId w:val="1000"/>
        </w:numPr>
      </w:pPr>
      <w:r>
        <w:drawing>
          <wp:inline>
            <wp:extent cx="5334000" cy="976442"/>
            <wp:effectExtent b="0" l="0" r="0" t="0"/>
            <wp:docPr descr="Запуск программы lab05-2.asm" title="" id="54" name="Picture"/>
            <a:graphic>
              <a:graphicData uri="http://schemas.openxmlformats.org/drawingml/2006/picture">
                <pic:pic>
                  <pic:nvPicPr>
                    <pic:cNvPr descr="image/09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764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Запуск программы lab05-2.asm</w:t>
      </w:r>
    </w:p>
    <w:bookmarkEnd w:id="56"/>
    <w:p>
      <w:pPr>
        <w:numPr>
          <w:ilvl w:val="0"/>
          <w:numId w:val="1001"/>
        </w:numPr>
      </w:pPr>
      <w:r>
        <w:t xml:space="preserve">Скопировал программу lab05-1.asm и изменил код таким образом, чтобы:</w:t>
      </w:r>
    </w:p>
    <w:p>
      <w:pPr>
        <w:pStyle w:val="Compact"/>
        <w:numPr>
          <w:ilvl w:val="1"/>
          <w:numId w:val="1002"/>
        </w:numPr>
      </w:pPr>
      <w:r>
        <w:t xml:space="preserve">Вывести приглашение типа</w:t>
      </w:r>
      <w:r>
        <w:t xml:space="preserve"> </w:t>
      </w:r>
      <w:r>
        <w:t xml:space="preserve">“Введите строку:”</w:t>
      </w:r>
      <w:r>
        <w:t xml:space="preserve">.</w:t>
      </w:r>
    </w:p>
    <w:p>
      <w:pPr>
        <w:pStyle w:val="Compact"/>
        <w:numPr>
          <w:ilvl w:val="1"/>
          <w:numId w:val="1002"/>
        </w:numPr>
      </w:pPr>
      <w:r>
        <w:t xml:space="preserve">Прочитать введённую строку с клавиатуры.</w:t>
      </w:r>
    </w:p>
    <w:p>
      <w:pPr>
        <w:pStyle w:val="Compact"/>
        <w:numPr>
          <w:ilvl w:val="1"/>
          <w:numId w:val="1002"/>
        </w:numPr>
      </w:pPr>
      <w:r>
        <w:t xml:space="preserve">Вывести введённую строку на экран.</w:t>
      </w:r>
    </w:p>
    <w:bookmarkStart w:id="60" w:name="fig:010"/>
    <w:p>
      <w:pPr>
        <w:pStyle w:val="CaptionedFigure"/>
        <w:numPr>
          <w:ilvl w:val="0"/>
          <w:numId w:val="1000"/>
        </w:numPr>
      </w:pPr>
      <w:r>
        <w:drawing>
          <wp:inline>
            <wp:extent cx="4735629" cy="6025414"/>
            <wp:effectExtent b="0" l="0" r="0" t="0"/>
            <wp:docPr descr="Программа lab05-3.asm" title="" id="58" name="Picture"/>
            <a:graphic>
              <a:graphicData uri="http://schemas.openxmlformats.org/drawingml/2006/picture">
                <pic:pic>
                  <pic:nvPicPr>
                    <pic:cNvPr descr="image/10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5629" cy="60254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Программа lab05-3.asm</w:t>
      </w:r>
    </w:p>
    <w:bookmarkEnd w:id="60"/>
    <w:bookmarkStart w:id="64" w:name="fig:011"/>
    <w:p>
      <w:pPr>
        <w:pStyle w:val="CaptionedFigure"/>
        <w:numPr>
          <w:ilvl w:val="0"/>
          <w:numId w:val="1000"/>
        </w:numPr>
      </w:pPr>
      <w:r>
        <w:drawing>
          <wp:inline>
            <wp:extent cx="5334000" cy="1207409"/>
            <wp:effectExtent b="0" l="0" r="0" t="0"/>
            <wp:docPr descr="Запуск программы lab05-3.asm" title="" id="62" name="Picture"/>
            <a:graphic>
              <a:graphicData uri="http://schemas.openxmlformats.org/drawingml/2006/picture">
                <pic:pic>
                  <pic:nvPicPr>
                    <pic:cNvPr descr="image/11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2074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Запуск программы lab05-3.asm</w:t>
      </w:r>
    </w:p>
    <w:bookmarkEnd w:id="64"/>
    <w:p>
      <w:pPr>
        <w:numPr>
          <w:ilvl w:val="0"/>
          <w:numId w:val="1001"/>
        </w:numPr>
      </w:pPr>
      <w:r>
        <w:t xml:space="preserve">Скопировал программу lab05-2.asm и адаптировал её по аналогии с предыдущим заданием, используя возможности из файла in_out.asm.</w:t>
      </w:r>
    </w:p>
    <w:bookmarkStart w:id="68" w:name="fig:012"/>
    <w:p>
      <w:pPr>
        <w:pStyle w:val="CaptionedFigure"/>
      </w:pPr>
      <w:r>
        <w:drawing>
          <wp:inline>
            <wp:extent cx="4687503" cy="4360244"/>
            <wp:effectExtent b="0" l="0" r="0" t="0"/>
            <wp:docPr descr="Программа lab05-4.asm" title="" id="66" name="Picture"/>
            <a:graphic>
              <a:graphicData uri="http://schemas.openxmlformats.org/drawingml/2006/picture">
                <pic:pic>
                  <pic:nvPicPr>
                    <pic:cNvPr descr="image/12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7503" cy="43602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Программа lab05-4.asm</w:t>
      </w:r>
    </w:p>
    <w:bookmarkEnd w:id="68"/>
    <w:bookmarkStart w:id="72" w:name="fig:013"/>
    <w:p>
      <w:pPr>
        <w:pStyle w:val="CaptionedFigure"/>
      </w:pPr>
      <w:r>
        <w:drawing>
          <wp:inline>
            <wp:extent cx="5334000" cy="1036361"/>
            <wp:effectExtent b="0" l="0" r="0" t="0"/>
            <wp:docPr descr="Запуск программы lab05-4.asm" title="" id="70" name="Picture"/>
            <a:graphic>
              <a:graphicData uri="http://schemas.openxmlformats.org/drawingml/2006/picture">
                <pic:pic>
                  <pic:nvPicPr>
                    <pic:cNvPr descr="image/13.png" id="71" name="Picture"/>
                    <pic:cNvPicPr>
                      <a:picLocks noChangeArrowheads="1"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363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программы lab05-4.asm</w:t>
      </w:r>
    </w:p>
    <w:bookmarkEnd w:id="72"/>
    <w:bookmarkEnd w:id="73"/>
    <w:bookmarkStart w:id="74" w:name="выводы"/>
    <w:p>
      <w:pPr>
        <w:pStyle w:val="Heading1"/>
      </w:pPr>
      <w:r>
        <w:t xml:space="preserve">3. Выводы</w:t>
      </w:r>
    </w:p>
    <w:p>
      <w:pPr>
        <w:pStyle w:val="FirstParagraph"/>
      </w:pPr>
      <w:r>
        <w:t xml:space="preserve">В ходе выполнения лабораторной работы были приобретены навыки написания базовых ассемблерных программ. Также освоены основные ассемблерные инструкции, такие как mov и int.</w:t>
      </w:r>
    </w:p>
    <w:bookmarkEnd w:id="7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9" Target="media/rId49.png" /><Relationship Type="http://schemas.openxmlformats.org/officeDocument/2006/relationships/image" Id="rId53" Target="media/rId53.png" /><Relationship Type="http://schemas.openxmlformats.org/officeDocument/2006/relationships/image" Id="rId57" Target="media/rId57.png" /><Relationship Type="http://schemas.openxmlformats.org/officeDocument/2006/relationships/image" Id="rId61" Target="media/rId61.png" /><Relationship Type="http://schemas.openxmlformats.org/officeDocument/2006/relationships/image" Id="rId65" Target="media/rId65.png" /><Relationship Type="http://schemas.openxmlformats.org/officeDocument/2006/relationships/image" Id="rId69" Target="media/rId6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5</dc:title>
  <dc:creator>Довлетов Довлет</dc:creator>
  <dc:language>ru-RU</dc:language>
  <cp:keywords/>
  <dcterms:created xsi:type="dcterms:W3CDTF">2025-12-02T13:03:42Z</dcterms:created>
  <dcterms:modified xsi:type="dcterms:W3CDTF">2025-12-02T13:03:42Z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Архитектура компьютера</vt:lpwstr>
  </property>
  <property fmtid="{D5CDD505-2E9C-101B-9397-08002B2CF9AE}" pid="16" name="toc-title">
    <vt:lpwstr>Содержание</vt:lpwstr>
  </property>
</Properties>
</file>