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72C4" w14:textId="77777777" w:rsidR="00AB566B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The Mother Gone</w:t>
      </w:r>
    </w:p>
    <w:p w14:paraId="6020B9F8" w14:textId="77777777" w:rsidR="00AB566B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Domestic Noir</w:t>
      </w:r>
    </w:p>
    <w:p w14:paraId="0BA1CBB2" w14:textId="77777777" w:rsidR="00AB566B" w:rsidRPr="00AB566B" w:rsidRDefault="00AB566B" w:rsidP="00AB566B">
      <w:pPr>
        <w:rPr>
          <w:noProof/>
          <w:lang w:val="en-GB"/>
        </w:rPr>
      </w:pPr>
    </w:p>
    <w:p w14:paraId="1433420E" w14:textId="24311FE8" w:rsidR="00AB566B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One morning in a house in Scotland, Sally Blunder opens a gift from her mother, Kathy Pigeon, and Sally knows their lives will never be the same again.</w:t>
      </w:r>
    </w:p>
    <w:p w14:paraId="0D79E0DD" w14:textId="77777777" w:rsidR="00AB566B" w:rsidRPr="00AB566B" w:rsidRDefault="00AB566B" w:rsidP="00AB566B">
      <w:pPr>
        <w:rPr>
          <w:noProof/>
          <w:lang w:val="en-GB"/>
        </w:rPr>
      </w:pPr>
    </w:p>
    <w:p w14:paraId="17B44698" w14:textId="77777777" w:rsidR="00AB566B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Whilst trying to rebuild her life, Sally witnesses a crime that leads her to question a new relationship. She becomes obsessed with enigmatic stranger Zoe McCallister. What is her connection to Kathy, and why has she turned up now?</w:t>
      </w:r>
    </w:p>
    <w:p w14:paraId="7A04F38E" w14:textId="77777777" w:rsidR="00AB566B" w:rsidRPr="00AB566B" w:rsidRDefault="00AB566B" w:rsidP="00AB566B">
      <w:pPr>
        <w:rPr>
          <w:noProof/>
          <w:lang w:val="en-GB"/>
        </w:rPr>
      </w:pPr>
    </w:p>
    <w:p w14:paraId="2B009396" w14:textId="77777777" w:rsidR="00AB566B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Sally's behaviour becomes increasingly erratic as she struggles to unravel the truth and the significance of an enchanted newspaper, all whilst battling to cope with chronic fatigue syndrome.</w:t>
      </w:r>
    </w:p>
    <w:p w14:paraId="502AA4DA" w14:textId="77777777" w:rsidR="00AB566B" w:rsidRPr="00AB566B" w:rsidRDefault="00AB566B" w:rsidP="00AB566B">
      <w:pPr>
        <w:rPr>
          <w:noProof/>
          <w:lang w:val="en-GB"/>
        </w:rPr>
      </w:pPr>
    </w:p>
    <w:p w14:paraId="335037CB" w14:textId="0F03245A" w:rsidR="00407682" w:rsidRPr="00AB566B" w:rsidRDefault="00AB566B" w:rsidP="00AB566B">
      <w:pPr>
        <w:rPr>
          <w:noProof/>
          <w:lang w:val="en-GB"/>
        </w:rPr>
      </w:pPr>
      <w:r w:rsidRPr="00AB566B">
        <w:rPr>
          <w:noProof/>
          <w:lang w:val="en-GB"/>
        </w:rPr>
        <w:t>Every day, Sally gets closer to the truth. And the closer she gets, the more improbable it seems.</w:t>
      </w:r>
    </w:p>
    <w:sectPr w:rsidR="00407682" w:rsidRPr="00AB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94"/>
    <w:rsid w:val="00407682"/>
    <w:rsid w:val="00787094"/>
    <w:rsid w:val="00A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260A"/>
  <w15:chartTrackingRefBased/>
  <w15:docId w15:val="{52051C4D-DDD7-4FF5-AB18-E5524BA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2020-12-03T14:30:00Z</dcterms:created>
  <dcterms:modified xsi:type="dcterms:W3CDTF">2020-12-03T14:30:00Z</dcterms:modified>
</cp:coreProperties>
</file>