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40" w:rsidRPr="00E05B3E" w:rsidRDefault="00693240" w:rsidP="00693240">
      <w:pPr>
        <w:pStyle w:val="a3"/>
        <w:spacing w:before="0" w:beforeAutospacing="0" w:after="0" w:afterAutospacing="0"/>
        <w:ind w:left="2832" w:firstLine="708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6F1C30" w:rsidRDefault="00693240" w:rsidP="00693240">
      <w:pPr>
        <w:rPr>
          <w:vertAlign w:val="subscript"/>
          <w:lang w:val="uk-UA"/>
        </w:rPr>
      </w:pPr>
    </w:p>
    <w:p w:rsidR="00693240" w:rsidRPr="00E05B3E" w:rsidRDefault="00693240" w:rsidP="0069324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Звіт</w:t>
      </w:r>
    </w:p>
    <w:p w:rsidR="00693240" w:rsidRPr="00E05B3E" w:rsidRDefault="00693240" w:rsidP="0069324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 w:rsidRPr="00E05B3E">
        <w:rPr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</w:t>
      </w:r>
      <w:r>
        <w:rPr>
          <w:bCs/>
          <w:color w:val="000000"/>
          <w:sz w:val="28"/>
          <w:szCs w:val="28"/>
          <w:lang w:val="uk-UA"/>
        </w:rPr>
        <w:t>Аналогова схемотехніка</w:t>
      </w:r>
      <w:r w:rsidRPr="00E05B3E">
        <w:rPr>
          <w:bCs/>
          <w:color w:val="000000"/>
          <w:sz w:val="28"/>
          <w:szCs w:val="28"/>
          <w:lang w:val="uk-UA"/>
        </w:rPr>
        <w:t xml:space="preserve"> ”</w:t>
      </w:r>
    </w:p>
    <w:p w:rsidR="00693240" w:rsidRPr="00E05B3E" w:rsidRDefault="00693240" w:rsidP="00693240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</w:t>
      </w:r>
      <w:r>
        <w:rPr>
          <w:rFonts w:ascii="Times New Roman" w:hAnsi="Times New Roman" w:cs="Times New Roman"/>
          <w:sz w:val="24"/>
          <w:lang w:val="ru-RU"/>
        </w:rPr>
        <w:t>ла</w:t>
      </w:r>
      <w:r w:rsidRPr="00E05B3E">
        <w:rPr>
          <w:rFonts w:ascii="Times New Roman" w:hAnsi="Times New Roman" w:cs="Times New Roman"/>
          <w:sz w:val="24"/>
          <w:lang w:val="uk-UA"/>
        </w:rPr>
        <w:t>: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студентка групи ДК-62</w:t>
      </w:r>
    </w:p>
    <w:p w:rsidR="00693240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Довженко Б.І.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Перевірив: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746651" w:rsidRDefault="00693240" w:rsidP="00693240">
      <w:pPr>
        <w:ind w:firstLine="708"/>
        <w:rPr>
          <w:rFonts w:ascii="Times New Roman" w:hAnsi="Times New Roman" w:cs="Times New Roman"/>
          <w:sz w:val="24"/>
          <w:lang w:val="ru-RU"/>
        </w:rPr>
      </w:pP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</w:p>
    <w:p w:rsidR="00693240" w:rsidRPr="00746651" w:rsidRDefault="00693240" w:rsidP="00693240">
      <w:pPr>
        <w:ind w:firstLine="708"/>
        <w:rPr>
          <w:rFonts w:ascii="Times New Roman" w:hAnsi="Times New Roman" w:cs="Times New Roman"/>
          <w:sz w:val="24"/>
          <w:lang w:val="ru-RU"/>
        </w:rPr>
      </w:pPr>
    </w:p>
    <w:p w:rsidR="00693240" w:rsidRPr="00693240" w:rsidRDefault="00693240" w:rsidP="00693240">
      <w:pPr>
        <w:ind w:left="424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Київ – 201</w:t>
      </w:r>
      <w:r>
        <w:rPr>
          <w:rFonts w:ascii="Times New Roman" w:hAnsi="Times New Roman" w:cs="Times New Roman"/>
          <w:sz w:val="24"/>
        </w:rPr>
        <w:t>8</w:t>
      </w:r>
    </w:p>
    <w:p w:rsidR="00251714" w:rsidRDefault="00251714" w:rsidP="002517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суматора напруги на резисторі</w:t>
      </w:r>
    </w:p>
    <w:p w:rsidR="00251714" w:rsidRPr="00251714" w:rsidRDefault="00512DD3" w:rsidP="00251714">
      <w:pPr>
        <w:pStyle w:val="a4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1712934" wp14:editId="2D467F04">
            <wp:simplePos x="0" y="0"/>
            <wp:positionH relativeFrom="margin">
              <wp:posOffset>1199515</wp:posOffset>
            </wp:positionH>
            <wp:positionV relativeFrom="paragraph">
              <wp:posOffset>489585</wp:posOffset>
            </wp:positionV>
            <wp:extent cx="2896235" cy="14198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14">
        <w:rPr>
          <w:rFonts w:ascii="Times New Roman" w:hAnsi="Times New Roman" w:cs="Times New Roman"/>
          <w:sz w:val="24"/>
          <w:lang w:val="uk-UA"/>
        </w:rPr>
        <w:t xml:space="preserve">Було створено суматор напруг згідно з схемою, яка </w:t>
      </w:r>
      <w:r w:rsidR="00E73296">
        <w:rPr>
          <w:rFonts w:ascii="Times New Roman" w:hAnsi="Times New Roman" w:cs="Times New Roman"/>
          <w:sz w:val="24"/>
          <w:lang w:val="uk-UA"/>
        </w:rPr>
        <w:t>наведена</w:t>
      </w:r>
      <w:r w:rsidR="00251714">
        <w:rPr>
          <w:rFonts w:ascii="Times New Roman" w:hAnsi="Times New Roman" w:cs="Times New Roman"/>
          <w:sz w:val="24"/>
          <w:lang w:val="uk-UA"/>
        </w:rPr>
        <w:t xml:space="preserve"> в методичних рекомендаціях до лабораторної роботи.</w:t>
      </w:r>
    </w:p>
    <w:p w:rsidR="004A1AFC" w:rsidRPr="005036F7" w:rsidRDefault="00251714" w:rsidP="00251714">
      <w:pPr>
        <w:rPr>
          <w:rFonts w:ascii="Times New Roman" w:eastAsiaTheme="minorEastAsia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ru-RU"/>
        </w:rPr>
        <w:t>Р</w:t>
      </w:r>
      <w:r w:rsidR="003E2F1D" w:rsidRPr="005036F7">
        <w:rPr>
          <w:rFonts w:ascii="Times New Roman" w:hAnsi="Times New Roman" w:cs="Times New Roman"/>
          <w:sz w:val="24"/>
          <w:lang w:val="ru-RU"/>
        </w:rPr>
        <w:t>езистори</w:t>
      </w:r>
      <w:r w:rsidRPr="005036F7"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5036F7">
        <w:rPr>
          <w:rFonts w:ascii="Times New Roman" w:eastAsiaTheme="minorEastAsia" w:hAnsi="Times New Roman" w:cs="Times New Roman"/>
          <w:sz w:val="24"/>
          <w:lang w:val="uk-UA"/>
        </w:rPr>
        <w:t>було взято з номіналом 48.5</w:t>
      </w:r>
      <w:r w:rsidR="005036F7">
        <w:rPr>
          <w:rFonts w:ascii="Times New Roman" w:eastAsiaTheme="minorEastAsia" w:hAnsi="Times New Roman" w:cs="Times New Roman"/>
          <w:sz w:val="24"/>
          <w:lang w:val="ru-RU"/>
        </w:rPr>
        <w:t>кО</w:t>
      </w:r>
      <w:r w:rsidRPr="005036F7">
        <w:rPr>
          <w:rFonts w:ascii="Times New Roman" w:eastAsiaTheme="minorEastAsia" w:hAnsi="Times New Roman" w:cs="Times New Roman"/>
          <w:sz w:val="24"/>
          <w:lang w:val="uk-UA"/>
        </w:rPr>
        <w:t>м</w:t>
      </w:r>
      <w:r w:rsidR="004C50C6" w:rsidRPr="005036F7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4C50C6" w:rsidRPr="005036F7" w:rsidRDefault="004C50C6" w:rsidP="00251714">
      <w:pPr>
        <w:rPr>
          <w:rFonts w:ascii="Times New Roman" w:eastAsiaTheme="minorEastAsia" w:hAnsi="Times New Roman" w:cs="Times New Roman"/>
          <w:sz w:val="24"/>
          <w:lang w:val="uk-UA"/>
        </w:rPr>
      </w:pPr>
      <w:r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Для перевірки роботи суматора, було </w:t>
      </w:r>
      <w:r w:rsidR="00E73296">
        <w:rPr>
          <w:rFonts w:ascii="Times New Roman" w:eastAsiaTheme="minorEastAsia" w:hAnsi="Times New Roman" w:cs="Times New Roman"/>
          <w:sz w:val="24"/>
          <w:lang w:val="uk-UA"/>
        </w:rPr>
        <w:t>подано</w:t>
      </w:r>
      <w:r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512DD3"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2 постійні напруги на кожен резистор по 1В. Розрахувавши за теоретичною формулою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den>
        </m:f>
      </m:oMath>
      <w:r w:rsidR="00512DD3"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  отримала результат 1В.</w:t>
      </w:r>
    </w:p>
    <w:p w:rsidR="00512DD3" w:rsidRDefault="00512DD3" w:rsidP="00251714">
      <w:pPr>
        <w:rPr>
          <w:rFonts w:eastAsiaTheme="minorEastAsia"/>
          <w:lang w:val="uk-UA"/>
        </w:rPr>
      </w:pPr>
      <w:r w:rsidRPr="005036F7">
        <w:rPr>
          <w:rFonts w:ascii="Times New Roman" w:eastAsiaTheme="minorEastAsia" w:hAnsi="Times New Roman" w:cs="Times New Roman"/>
          <w:sz w:val="24"/>
          <w:lang w:val="uk-UA"/>
        </w:rPr>
        <w:t>Результати симуляції відповідають теоретичним значенням:</w:t>
      </w:r>
    </w:p>
    <w:p w:rsidR="00512DD3" w:rsidRDefault="00512DD3" w:rsidP="00251714">
      <w:pPr>
        <w:rPr>
          <w:i/>
          <w:lang w:val="uk-UA"/>
        </w:rPr>
      </w:pPr>
      <w:r>
        <w:rPr>
          <w:i/>
          <w:noProof/>
          <w:lang w:val="uk-UA" w:eastAsia="uk-UA"/>
        </w:rPr>
        <w:drawing>
          <wp:inline distT="0" distB="0" distL="0" distR="0">
            <wp:extent cx="5303520" cy="2619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муляцыя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37" cy="26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D3" w:rsidRPr="005036F7" w:rsidRDefault="00512DD3" w:rsidP="002517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Далі на</w:t>
      </w:r>
      <w:r w:rsidR="00E73296">
        <w:rPr>
          <w:rFonts w:ascii="Times New Roman" w:hAnsi="Times New Roman" w:cs="Times New Roman"/>
          <w:sz w:val="24"/>
          <w:szCs w:val="24"/>
          <w:lang w:val="uk-UA"/>
        </w:rPr>
        <w:t xml:space="preserve"> суматор було подано два сигнал</w:t>
      </w:r>
      <w:r w:rsidR="00E7329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512DD3" w:rsidRPr="005036F7" w:rsidRDefault="00512DD3" w:rsidP="00512DD3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Імпульсивний з амплітудою 1В, частотою 1кГц та коефіцієнтом заповнення 50%;</w:t>
      </w:r>
    </w:p>
    <w:p w:rsidR="00512DD3" w:rsidRPr="005036F7" w:rsidRDefault="00512DD3" w:rsidP="00512DD3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Синусоїдальний  з амплітудою 1В, частотою 5кГц.</w:t>
      </w:r>
    </w:p>
    <w:p w:rsidR="00512DD3" w:rsidRDefault="00512DD3" w:rsidP="00512DD3">
      <w:pPr>
        <w:pStyle w:val="a4"/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uk-UA" w:eastAsia="uk-UA"/>
        </w:rPr>
        <w:drawing>
          <wp:inline distT="0" distB="0" distL="0" distR="0">
            <wp:extent cx="5479085" cy="27250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матор на резисторах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06" cy="27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7" w:rsidRDefault="00BB7DD7" w:rsidP="00512DD3">
      <w:pPr>
        <w:pStyle w:val="a4"/>
        <w:rPr>
          <w:rFonts w:cstheme="minorHAnsi"/>
          <w:sz w:val="20"/>
          <w:lang w:val="uk-UA"/>
        </w:rPr>
      </w:pPr>
    </w:p>
    <w:p w:rsidR="00BB7DD7" w:rsidRDefault="00BB7DD7" w:rsidP="00512DD3">
      <w:pPr>
        <w:pStyle w:val="a4"/>
        <w:rPr>
          <w:rFonts w:ascii="Times New Roman" w:hAnsi="Times New Roman" w:cs="Times New Roman"/>
          <w:sz w:val="24"/>
          <w:lang w:val="uk-UA"/>
        </w:rPr>
      </w:pPr>
      <w:r>
        <w:rPr>
          <w:rFonts w:cstheme="minorHAnsi"/>
          <w:noProof/>
          <w:sz w:val="20"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59105679" wp14:editId="62D23500">
            <wp:simplePos x="0" y="0"/>
            <wp:positionH relativeFrom="column">
              <wp:posOffset>-107315</wp:posOffset>
            </wp:positionH>
            <wp:positionV relativeFrom="paragraph">
              <wp:posOffset>476250</wp:posOffset>
            </wp:positionV>
            <wp:extent cx="6120765" cy="316103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матор на резисторах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5B3E">
        <w:rPr>
          <w:rFonts w:ascii="Times New Roman" w:hAnsi="Times New Roman" w:cs="Times New Roman"/>
          <w:sz w:val="24"/>
          <w:lang w:val="uk-UA"/>
        </w:rPr>
        <w:t xml:space="preserve">До виходу суматора було </w:t>
      </w:r>
      <w:r w:rsidR="00E73296">
        <w:rPr>
          <w:rFonts w:ascii="Times New Roman" w:hAnsi="Times New Roman" w:cs="Times New Roman"/>
          <w:sz w:val="24"/>
          <w:lang w:val="uk-UA"/>
        </w:rPr>
        <w:t>під'єднанно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один зі входів осцилографу</w:t>
      </w:r>
      <w:r>
        <w:rPr>
          <w:rFonts w:ascii="Times New Roman" w:hAnsi="Times New Roman" w:cs="Times New Roman"/>
          <w:sz w:val="24"/>
          <w:lang w:val="uk-UA"/>
        </w:rPr>
        <w:t>. Результат та значення вхідних сигналів зазначено нижче:</w:t>
      </w:r>
    </w:p>
    <w:p w:rsidR="00BB7DD7" w:rsidRDefault="00BB7DD7" w:rsidP="00512DD3">
      <w:pPr>
        <w:pStyle w:val="a4"/>
        <w:rPr>
          <w:rFonts w:cstheme="minorHAnsi"/>
          <w:sz w:val="20"/>
          <w:lang w:val="uk-UA"/>
        </w:rPr>
      </w:pPr>
    </w:p>
    <w:p w:rsidR="00BB7DD7" w:rsidRDefault="00BB7DD7" w:rsidP="00BB7DD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Далі</w:t>
      </w:r>
      <w:r w:rsidR="000667D1">
        <w:rPr>
          <w:rFonts w:ascii="Times New Roman" w:hAnsi="Times New Roman" w:cs="Times New Roman"/>
          <w:sz w:val="24"/>
          <w:lang w:val="uk-UA"/>
        </w:rPr>
        <w:t xml:space="preserve"> було в </w:t>
      </w:r>
      <w:r w:rsidR="000667D1" w:rsidRPr="00BB7DD7">
        <w:rPr>
          <w:rFonts w:ascii="Times New Roman" w:hAnsi="Times New Roman" w:cs="Times New Roman"/>
          <w:sz w:val="24"/>
        </w:rPr>
        <w:t>LTSpice</w:t>
      </w:r>
      <w:r w:rsidR="000667D1">
        <w:rPr>
          <w:rFonts w:ascii="Times New Roman" w:hAnsi="Times New Roman" w:cs="Times New Roman"/>
          <w:sz w:val="24"/>
          <w:lang w:val="uk-UA"/>
        </w:rPr>
        <w:t xml:space="preserve"> виконано дану симуляцію, а джерела налаштовані аналогічно до налаштувань генератору під час лабораторного дослідження:</w:t>
      </w:r>
    </w:p>
    <w:p w:rsidR="000667D1" w:rsidRDefault="000667D1" w:rsidP="00BB7DD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5660407" cy="2863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.03.09 14-28-5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429" cy="2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D1" w:rsidRPr="005036F7" w:rsidRDefault="000667D1" w:rsidP="00BB7DD7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>Одержаний результат відповідає результату, який отримали під час лабораторного досліду.</w:t>
      </w:r>
    </w:p>
    <w:p w:rsidR="000667D1" w:rsidRPr="005036F7" w:rsidRDefault="000667D1" w:rsidP="00BB7DD7">
      <w:pPr>
        <w:rPr>
          <w:rFonts w:ascii="Times New Roman" w:hAnsi="Times New Roman" w:cs="Times New Roman"/>
          <w:sz w:val="24"/>
          <w:lang w:val="uk-UA"/>
        </w:rPr>
      </w:pPr>
    </w:p>
    <w:p w:rsidR="000667D1" w:rsidRDefault="000667D1">
      <w:pPr>
        <w:spacing w:after="200" w:line="276" w:lineRule="auto"/>
        <w:rPr>
          <w:rFonts w:cstheme="minorHAnsi"/>
          <w:sz w:val="20"/>
          <w:lang w:val="uk-UA"/>
        </w:rPr>
      </w:pPr>
      <w:r>
        <w:rPr>
          <w:rFonts w:cstheme="minorHAnsi"/>
          <w:sz w:val="20"/>
          <w:lang w:val="uk-UA"/>
        </w:rPr>
        <w:br w:type="page"/>
      </w:r>
    </w:p>
    <w:p w:rsidR="000667D1" w:rsidRPr="005036F7" w:rsidRDefault="000667D1" w:rsidP="000667D1">
      <w:pPr>
        <w:ind w:firstLine="708"/>
        <w:rPr>
          <w:rFonts w:ascii="Times New Roman" w:hAnsi="Times New Roman" w:cs="Times New Roman"/>
          <w:b/>
          <w:sz w:val="24"/>
          <w:lang w:val="uk-UA"/>
        </w:rPr>
      </w:pPr>
      <w:r w:rsidRPr="00833836"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2. Дослідження </w:t>
      </w:r>
      <w:r w:rsidRPr="00833836">
        <w:rPr>
          <w:rFonts w:ascii="Times New Roman" w:hAnsi="Times New Roman" w:cs="Times New Roman"/>
          <w:b/>
          <w:sz w:val="24"/>
        </w:rPr>
        <w:t>RC</w:t>
      </w:r>
      <w:r w:rsidRPr="005036F7">
        <w:rPr>
          <w:rFonts w:ascii="Times New Roman" w:hAnsi="Times New Roman" w:cs="Times New Roman"/>
          <w:b/>
          <w:sz w:val="24"/>
          <w:lang w:val="uk-UA"/>
        </w:rPr>
        <w:t xml:space="preserve">-кола </w:t>
      </w:r>
    </w:p>
    <w:p w:rsidR="000667D1" w:rsidRPr="005036F7" w:rsidRDefault="00421A50" w:rsidP="00BB7DD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складено </w:t>
      </w:r>
      <w:r w:rsidRPr="005036F7">
        <w:rPr>
          <w:rFonts w:ascii="Times New Roman" w:hAnsi="Times New Roman" w:cs="Times New Roman"/>
          <w:sz w:val="24"/>
          <w:szCs w:val="24"/>
        </w:rPr>
        <w:t>RC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-ланцюжок використовуючи такі </w:t>
      </w:r>
      <w:r w:rsidR="00E73296">
        <w:rPr>
          <w:rFonts w:ascii="Times New Roman" w:hAnsi="Times New Roman" w:cs="Times New Roman"/>
          <w:sz w:val="24"/>
          <w:szCs w:val="24"/>
          <w:lang w:val="uk-UA"/>
        </w:rPr>
        <w:t>номінали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8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1384"/>
      </w:tblGrid>
      <w:tr w:rsidR="009B2C74" w:rsidRPr="005036F7" w:rsidTr="00E759CB">
        <w:trPr>
          <w:trHeight w:val="269"/>
        </w:trPr>
        <w:tc>
          <w:tcPr>
            <w:tcW w:w="1384" w:type="dxa"/>
          </w:tcPr>
          <w:p w:rsidR="009B2C74" w:rsidRPr="005036F7" w:rsidRDefault="009B2C74" w:rsidP="009B2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36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С=101.9нФ</w:t>
            </w:r>
          </w:p>
        </w:tc>
      </w:tr>
      <w:tr w:rsidR="009B2C74" w:rsidRPr="005036F7" w:rsidTr="00E759CB">
        <w:trPr>
          <w:trHeight w:val="261"/>
        </w:trPr>
        <w:tc>
          <w:tcPr>
            <w:tcW w:w="1384" w:type="dxa"/>
          </w:tcPr>
          <w:p w:rsidR="009B2C74" w:rsidRPr="005036F7" w:rsidRDefault="009B2C74" w:rsidP="009B2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36F7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Pr="005036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986Ом</w:t>
            </w:r>
          </w:p>
        </w:tc>
      </w:tr>
    </w:tbl>
    <w:p w:rsidR="00421A50" w:rsidRPr="005036F7" w:rsidRDefault="00421A50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Тривалість заряду/розряду до 99% складає:</w:t>
      </w:r>
    </w:p>
    <w:p w:rsidR="009B2C74" w:rsidRPr="005036F7" w:rsidRDefault="009B2C74" w:rsidP="009B2C74">
      <w:pPr>
        <w:pStyle w:val="a4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t=5τ=5×R×C=5×101.9×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0.986×10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=502мкс</m:t>
          </m:r>
        </m:oMath>
      </m:oMathPara>
    </w:p>
    <w:p w:rsidR="009B2C74" w:rsidRPr="005036F7" w:rsidRDefault="00D53684" w:rsidP="00901E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Далі слід подати імпульсивний сигнал, період якого в 5 раз більше</w:t>
      </w:r>
      <w:r w:rsidR="00901EBC" w:rsidRPr="005036F7">
        <w:rPr>
          <w:rFonts w:ascii="Times New Roman" w:hAnsi="Times New Roman" w:cs="Times New Roman"/>
          <w:sz w:val="24"/>
          <w:szCs w:val="24"/>
          <w:lang w:val="uk-UA"/>
        </w:rPr>
        <w:t>, а саме 2510мкс, або частоту 398Гц.</w:t>
      </w:r>
    </w:p>
    <w:p w:rsidR="00901EBC" w:rsidRPr="00901EBC" w:rsidRDefault="00901EBC" w:rsidP="00901EBC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5546785" cy="2675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322" cy="26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74" w:rsidRDefault="005A2EB3" w:rsidP="009B2C74">
      <w:pPr>
        <w:jc w:val="center"/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uk-UA" w:eastAsia="uk-UA"/>
        </w:rPr>
        <w:lastRenderedPageBreak/>
        <w:drawing>
          <wp:inline distT="0" distB="0" distL="0" distR="0" wp14:anchorId="2DC58F81" wp14:editId="0F1F2467">
            <wp:extent cx="6120765" cy="3187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EBC">
        <w:rPr>
          <w:rFonts w:cstheme="minorHAnsi"/>
          <w:noProof/>
          <w:sz w:val="20"/>
          <w:lang w:val="uk-UA" w:eastAsia="uk-UA"/>
        </w:rPr>
        <w:drawing>
          <wp:inline distT="0" distB="0" distL="0" distR="0" wp14:anchorId="6F18CE67" wp14:editId="25B3275A">
            <wp:extent cx="6120765" cy="3105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3E" w:rsidRDefault="0077543E" w:rsidP="00420BC0">
      <w:pPr>
        <w:rPr>
          <w:lang w:val="ru-RU"/>
        </w:rPr>
      </w:pPr>
    </w:p>
    <w:p w:rsidR="00901EBC" w:rsidRDefault="00420BC0" w:rsidP="00420BC0">
      <w:pPr>
        <w:rPr>
          <w:rFonts w:cstheme="minorHAnsi"/>
          <w:sz w:val="20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lastRenderedPageBreak/>
        <w:t>Було проведено симуляцію схеми в LTspice</w:t>
      </w:r>
      <w:r w:rsidRPr="005036F7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, результати якого співпадають з дослідженням на лабораторній роботі.</w:t>
      </w:r>
      <w:r w:rsidR="00380881" w:rsidRPr="00380881">
        <w:rPr>
          <w:noProof/>
          <w:lang w:val="uk-UA" w:eastAsia="uk-UA"/>
        </w:rPr>
        <w:t xml:space="preserve"> </w:t>
      </w:r>
      <w:r w:rsidR="00380881">
        <w:rPr>
          <w:noProof/>
          <w:lang w:val="uk-UA" w:eastAsia="uk-UA"/>
        </w:rPr>
        <w:drawing>
          <wp:inline distT="0" distB="0" distL="0" distR="0" wp14:anchorId="2F00D273" wp14:editId="1B667304">
            <wp:extent cx="6120765" cy="299011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72" w:rsidRDefault="005B3B72" w:rsidP="00692D49">
      <w:pPr>
        <w:rPr>
          <w:rFonts w:cstheme="minorHAnsi"/>
          <w:sz w:val="20"/>
          <w:lang w:val="uk-UA"/>
        </w:rPr>
      </w:pPr>
    </w:p>
    <w:p w:rsidR="005B3B72" w:rsidRPr="005036F7" w:rsidRDefault="00022ED9">
      <w:pPr>
        <w:spacing w:after="200" w:line="276" w:lineRule="auto"/>
        <w:rPr>
          <w:rFonts w:ascii="Times New Roman" w:hAnsi="Times New Roman" w:cs="Times New Roman"/>
          <w:sz w:val="20"/>
          <w:lang w:val="uk-UA"/>
        </w:rPr>
      </w:pPr>
      <w:r w:rsidRPr="005036F7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8CA0E1F" wp14:editId="5A8C8DD5">
            <wp:extent cx="6332855" cy="3048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З</w:t>
      </w:r>
      <w:r w:rsidR="002B1B69" w:rsidRPr="005036F7">
        <w:rPr>
          <w:rFonts w:ascii="Times New Roman" w:hAnsi="Times New Roman" w:cs="Times New Roman"/>
          <w:sz w:val="24"/>
          <w:lang w:val="uk-UA"/>
        </w:rPr>
        <w:t>і</w:t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</w:t>
      </w:r>
      <w:r w:rsidR="002B1B69" w:rsidRPr="005036F7">
        <w:rPr>
          <w:rFonts w:ascii="Times New Roman" w:hAnsi="Times New Roman" w:cs="Times New Roman"/>
          <w:sz w:val="24"/>
          <w:lang w:val="uk-UA"/>
        </w:rPr>
        <w:t>симуляції</w:t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видно, що час заряду/розряду дорівнює 505мкс, що близько до розрахованого. </w:t>
      </w:r>
      <w:r w:rsidR="005B3B72" w:rsidRPr="005036F7">
        <w:rPr>
          <w:rFonts w:ascii="Times New Roman" w:hAnsi="Times New Roman" w:cs="Times New Roman"/>
          <w:sz w:val="20"/>
          <w:lang w:val="uk-UA"/>
        </w:rPr>
        <w:br w:type="page"/>
      </w:r>
    </w:p>
    <w:p w:rsidR="005B3B72" w:rsidRDefault="005B3B72" w:rsidP="005B3B7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5B3B72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RC-фільтру низької частоти</w:t>
      </w:r>
    </w:p>
    <w:p w:rsidR="005B3B72" w:rsidRPr="005036F7" w:rsidRDefault="005B3B72" w:rsidP="005B3B72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В даній схемі, використанні такі ж самі номінали компонентів як у попередньому колі.</w:t>
      </w:r>
    </w:p>
    <w:p w:rsidR="005B3B72" w:rsidRPr="005036F7" w:rsidRDefault="005B3B72" w:rsidP="005B3B72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Частота зразу даного фільтра дорівнює:</w:t>
      </w:r>
    </w:p>
    <w:p w:rsidR="005B3B72" w:rsidRPr="005036F7" w:rsidRDefault="00476359" w:rsidP="005B3B7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2×3,14×986×101.9×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≈1,584кОм</m:t>
          </m:r>
        </m:oMath>
      </m:oMathPara>
    </w:p>
    <w:p w:rsidR="008165E8" w:rsidRPr="005036F7" w:rsidRDefault="008165E8" w:rsidP="008165E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Для такого фільтру було проведено дослідження амплітудно-частотної характеристики, для цього був використаний відповідний пакет </w:t>
      </w:r>
      <w:r w:rsidRPr="005036F7">
        <w:rPr>
          <w:rFonts w:ascii="Times New Roman" w:hAnsi="Times New Roman" w:cs="Times New Roman"/>
          <w:sz w:val="24"/>
          <w:szCs w:val="24"/>
        </w:rPr>
        <w:t>Network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36F7">
        <w:rPr>
          <w:rFonts w:ascii="Times New Roman" w:hAnsi="Times New Roman" w:cs="Times New Roman"/>
          <w:sz w:val="24"/>
          <w:szCs w:val="24"/>
        </w:rPr>
        <w:t>Analyzer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у ПЗ нашої </w:t>
      </w:r>
      <w:r w:rsidRPr="005036F7">
        <w:rPr>
          <w:rFonts w:ascii="Times New Roman" w:hAnsi="Times New Roman" w:cs="Times New Roman"/>
          <w:sz w:val="24"/>
          <w:szCs w:val="24"/>
        </w:rPr>
        <w:t>Analog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36F7">
        <w:rPr>
          <w:rFonts w:ascii="Times New Roman" w:hAnsi="Times New Roman" w:cs="Times New Roman"/>
          <w:sz w:val="24"/>
          <w:szCs w:val="24"/>
        </w:rPr>
        <w:t>Discovery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2. </w:t>
      </w:r>
    </w:p>
    <w:p w:rsidR="008165E8" w:rsidRPr="005B3B72" w:rsidRDefault="008165E8" w:rsidP="005B3B72">
      <w:pPr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120765" cy="32531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АЧХ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49" w:rsidRPr="005036F7" w:rsidRDefault="008165E8" w:rsidP="00692D49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 xml:space="preserve">В теорії на частоті зрізу відбувається зниження коефіцієнта на 3 дБ. Що і було підтверджено на практиці. </w:t>
      </w:r>
    </w:p>
    <w:p w:rsidR="00647E7F" w:rsidRPr="005036F7" w:rsidRDefault="00647E7F" w:rsidP="00692D49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 xml:space="preserve">Зробивши моделювання в </w:t>
      </w:r>
      <w:r w:rsidRPr="005036F7">
        <w:rPr>
          <w:rFonts w:ascii="Times New Roman" w:hAnsi="Times New Roman" w:cs="Times New Roman"/>
          <w:sz w:val="24"/>
        </w:rPr>
        <w:t>LTSpice</w:t>
      </w:r>
      <w:r w:rsidRPr="005036F7">
        <w:rPr>
          <w:rFonts w:ascii="Times New Roman" w:hAnsi="Times New Roman" w:cs="Times New Roman"/>
          <w:sz w:val="24"/>
          <w:lang w:val="uk-UA"/>
        </w:rPr>
        <w:t xml:space="preserve">, переконалися що також </w:t>
      </w:r>
      <w:r w:rsidR="00595C4B" w:rsidRPr="005036F7">
        <w:rPr>
          <w:rFonts w:ascii="Times New Roman" w:hAnsi="Times New Roman" w:cs="Times New Roman"/>
          <w:sz w:val="24"/>
          <w:lang w:val="uk-UA"/>
        </w:rPr>
        <w:t>підтверджується дане твердження:</w:t>
      </w:r>
    </w:p>
    <w:p w:rsidR="00595C4B" w:rsidRDefault="00595C4B" w:rsidP="00692D49">
      <w:pPr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uk-UA" w:eastAsia="uk-UA"/>
        </w:rPr>
        <w:drawing>
          <wp:inline distT="0" distB="0" distL="0" distR="0">
            <wp:extent cx="6120765" cy="2987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.03.09 16-55-0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F7" w:rsidRDefault="005036F7" w:rsidP="00692D49">
      <w:pPr>
        <w:rPr>
          <w:rFonts w:cstheme="minorHAnsi"/>
          <w:sz w:val="20"/>
          <w:lang w:val="uk-UA"/>
        </w:rPr>
      </w:pPr>
    </w:p>
    <w:p w:rsidR="005036F7" w:rsidRPr="005036F7" w:rsidRDefault="005036F7" w:rsidP="00692D4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Таблиця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u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tbl>
      <w:tblPr>
        <w:tblW w:w="5211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54"/>
        <w:gridCol w:w="1049"/>
        <w:gridCol w:w="1277"/>
      </w:tblGrid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f, кГц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Кu теор.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Кu експ.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Похибка %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476359" w:rsidRDefault="00476359" w:rsidP="004763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-</w:t>
            </w:r>
            <w:bookmarkStart w:id="0" w:name="_GoBack"/>
            <w:bookmarkEnd w:id="0"/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0,969595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0,964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0,58039238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0,892714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0,893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0,03198253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0,797249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0,7984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0,14419216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1,5824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0,707654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0,7059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0,24853878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0,707654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0,6967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1,57233175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0,660829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0,6583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0,38410293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0,621069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0,6104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1,747903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0,584512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0,5717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2,24105933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0,551049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0,5523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0,22650291</w:t>
            </w:r>
          </w:p>
        </w:tc>
      </w:tr>
    </w:tbl>
    <w:p w:rsidR="005036F7" w:rsidRDefault="005036F7" w:rsidP="00C61C75">
      <w:pPr>
        <w:rPr>
          <w:rFonts w:cstheme="minorHAnsi"/>
          <w:sz w:val="20"/>
          <w:lang w:val="uk-UA"/>
        </w:rPr>
      </w:pPr>
    </w:p>
    <w:p w:rsidR="00C2302F" w:rsidRPr="006F63D3" w:rsidRDefault="005036F7" w:rsidP="00692D49">
      <w:pPr>
        <w:rPr>
          <w:rFonts w:ascii="Times New Roman" w:hAnsi="Times New Roman" w:cs="Times New Roman"/>
          <w:sz w:val="24"/>
          <w:lang w:val="uk-UA"/>
        </w:rPr>
      </w:pPr>
      <w:r w:rsidRPr="006F63D3">
        <w:rPr>
          <w:rFonts w:ascii="Times New Roman" w:hAnsi="Times New Roman" w:cs="Times New Roman"/>
          <w:b/>
          <w:i/>
          <w:sz w:val="24"/>
          <w:u w:val="single"/>
          <w:lang w:val="uk-UA"/>
        </w:rPr>
        <w:t>Висновок</w:t>
      </w:r>
      <w:r w:rsidRPr="006F63D3">
        <w:rPr>
          <w:rFonts w:ascii="Times New Roman" w:hAnsi="Times New Roman" w:cs="Times New Roman"/>
          <w:sz w:val="24"/>
          <w:lang w:val="uk-UA"/>
        </w:rPr>
        <w:t xml:space="preserve">: під час виконання даної лабораторної роботи було досліджено дві схеми, а саме:  </w:t>
      </w:r>
      <w:r w:rsidR="004747D4" w:rsidRPr="006F63D3">
        <w:rPr>
          <w:rFonts w:ascii="Times New Roman" w:hAnsi="Times New Roman" w:cs="Times New Roman"/>
          <w:sz w:val="24"/>
          <w:lang w:val="uk-UA"/>
        </w:rPr>
        <w:t xml:space="preserve">суматор напруг на резисторах та фільтр низьких частот. В ході роботи зняли вихідну напругу на суматорі при постійних та при змінних сигналах. При постійних напругах на виході будемо отримувати середнє арифметичне від напруг на вході, а при змінних – накладання сигналів. </w:t>
      </w:r>
      <w:r w:rsidR="00C2302F" w:rsidRPr="006F63D3">
        <w:rPr>
          <w:rFonts w:ascii="Times New Roman" w:hAnsi="Times New Roman" w:cs="Times New Roman"/>
          <w:sz w:val="24"/>
          <w:lang w:val="uk-UA"/>
        </w:rPr>
        <w:t xml:space="preserve">Фільтр низьких частот – це досить проста схема, але її особливість це те, що вона містить конденсатор, і разом </w:t>
      </w:r>
      <w:r w:rsidR="00E73296">
        <w:rPr>
          <w:rFonts w:ascii="Times New Roman" w:hAnsi="Times New Roman" w:cs="Times New Roman"/>
          <w:sz w:val="24"/>
          <w:lang w:val="uk-UA"/>
        </w:rPr>
        <w:t>з</w:t>
      </w:r>
      <w:r w:rsidR="00C2302F" w:rsidRPr="006F63D3">
        <w:rPr>
          <w:rFonts w:ascii="Times New Roman" w:hAnsi="Times New Roman" w:cs="Times New Roman"/>
          <w:sz w:val="24"/>
          <w:lang w:val="uk-UA"/>
        </w:rPr>
        <w:t xml:space="preserve"> резистором і утворює даний фільтр, що не пропускає сигнали вищі ніж частота зрізу. Виконанні експерименти лабораторної роботи були проведені в симуляторі. Збіжність результатів симуляції і </w:t>
      </w:r>
      <w:r w:rsidR="006F63D3" w:rsidRPr="006F63D3">
        <w:rPr>
          <w:rFonts w:ascii="Times New Roman" w:hAnsi="Times New Roman" w:cs="Times New Roman"/>
          <w:sz w:val="24"/>
          <w:lang w:val="uk-UA"/>
        </w:rPr>
        <w:t xml:space="preserve">експерименту </w:t>
      </w:r>
      <w:r w:rsidR="00C2302F" w:rsidRPr="006F63D3">
        <w:rPr>
          <w:rFonts w:ascii="Times New Roman" w:hAnsi="Times New Roman" w:cs="Times New Roman"/>
          <w:sz w:val="24"/>
          <w:lang w:val="uk-UA"/>
        </w:rPr>
        <w:t>підтверджують коректність виконання роботи</w:t>
      </w:r>
      <w:r w:rsidR="00E73296">
        <w:rPr>
          <w:rFonts w:ascii="Times New Roman" w:hAnsi="Times New Roman" w:cs="Times New Roman"/>
          <w:sz w:val="24"/>
          <w:lang w:val="uk-UA"/>
        </w:rPr>
        <w:t>.</w:t>
      </w:r>
    </w:p>
    <w:p w:rsidR="006F63D3" w:rsidRPr="006F63D3" w:rsidRDefault="006F63D3">
      <w:pPr>
        <w:rPr>
          <w:rFonts w:ascii="Times New Roman" w:hAnsi="Times New Roman" w:cs="Times New Roman"/>
          <w:sz w:val="24"/>
          <w:lang w:val="uk-UA"/>
        </w:rPr>
      </w:pPr>
    </w:p>
    <w:sectPr w:rsidR="006F63D3" w:rsidRPr="006F63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0A00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97AB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3F774C1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2635E"/>
    <w:multiLevelType w:val="hybridMultilevel"/>
    <w:tmpl w:val="E4AACAF0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40"/>
    <w:rsid w:val="00022ED9"/>
    <w:rsid w:val="000667D1"/>
    <w:rsid w:val="00127320"/>
    <w:rsid w:val="00251714"/>
    <w:rsid w:val="002B1B69"/>
    <w:rsid w:val="00380881"/>
    <w:rsid w:val="003E2F1D"/>
    <w:rsid w:val="00420BC0"/>
    <w:rsid w:val="00421A50"/>
    <w:rsid w:val="004747D4"/>
    <w:rsid w:val="00476359"/>
    <w:rsid w:val="004A1AFC"/>
    <w:rsid w:val="004C50C6"/>
    <w:rsid w:val="005036F7"/>
    <w:rsid w:val="00512DD3"/>
    <w:rsid w:val="00595C4B"/>
    <w:rsid w:val="005A2EB3"/>
    <w:rsid w:val="005B3B72"/>
    <w:rsid w:val="00647E7F"/>
    <w:rsid w:val="00692D49"/>
    <w:rsid w:val="00693240"/>
    <w:rsid w:val="006F1C30"/>
    <w:rsid w:val="006F63D3"/>
    <w:rsid w:val="0077543E"/>
    <w:rsid w:val="008165E8"/>
    <w:rsid w:val="008B61C4"/>
    <w:rsid w:val="00901EBC"/>
    <w:rsid w:val="00995DBA"/>
    <w:rsid w:val="009B2C74"/>
    <w:rsid w:val="009E0B14"/>
    <w:rsid w:val="00B124CE"/>
    <w:rsid w:val="00BB7DD7"/>
    <w:rsid w:val="00C2302F"/>
    <w:rsid w:val="00C61C75"/>
    <w:rsid w:val="00D53684"/>
    <w:rsid w:val="00E05445"/>
    <w:rsid w:val="00E73296"/>
    <w:rsid w:val="00E759CB"/>
    <w:rsid w:val="00FB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40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171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517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714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9B2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40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171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517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714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9B2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2298</Words>
  <Characters>1310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Viktor Paradyuk</cp:lastModifiedBy>
  <cp:revision>13</cp:revision>
  <cp:lastPrinted>2018-03-14T19:07:00Z</cp:lastPrinted>
  <dcterms:created xsi:type="dcterms:W3CDTF">2018-03-09T16:24:00Z</dcterms:created>
  <dcterms:modified xsi:type="dcterms:W3CDTF">2018-03-15T19:05:00Z</dcterms:modified>
</cp:coreProperties>
</file>