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IPMH</w:t>
      </w:r>
      <w:r>
        <w:t xml:space="preserve"> </w:t>
      </w:r>
      <w:r>
        <w:t xml:space="preserve">PPW</w:t>
      </w:r>
      <w:r>
        <w:t xml:space="preserve"> </w:t>
      </w:r>
      <w:r>
        <w:t xml:space="preserve">RCT</w:t>
      </w:r>
      <w:r>
        <w:t xml:space="preserve"> </w:t>
      </w:r>
      <w:r>
        <w:t xml:space="preserve">Survey</w:t>
      </w:r>
      <w:r>
        <w:t xml:space="preserve"> </w:t>
      </w:r>
      <w:r>
        <w:t xml:space="preserve">Weekly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Owaga</w:t>
      </w:r>
      <w:r>
        <w:t xml:space="preserve"> </w:t>
      </w:r>
      <w:r>
        <w:t xml:space="preserve">&amp;</w:t>
      </w:r>
      <w:r>
        <w:t xml:space="preserve"> </w:t>
      </w:r>
      <w:r>
        <w:t xml:space="preserve">Yuwei</w:t>
      </w:r>
      <w:r>
        <w:t xml:space="preserve"> </w:t>
      </w:r>
      <w:r>
        <w:t xml:space="preserve">Wang</w:t>
      </w:r>
    </w:p>
    <w:p>
      <w:pPr>
        <w:pStyle w:val="Date"/>
      </w:pPr>
      <w:r>
        <w:t xml:space="preserve">2025-03-10</w:t>
      </w:r>
    </w:p>
    <w:p>
      <w:pPr>
        <w:pStyle w:val="FirstParagraph"/>
      </w:pPr>
      <w:r>
        <w:t xml:space="preserve">Altogether, we currently have data for 214 participants.</w:t>
      </w:r>
    </w:p>
    <w:bookmarkStart w:id="20" w:name="consort-diagram"/>
    <w:p>
      <w:pPr>
        <w:pStyle w:val="Heading2"/>
      </w:pPr>
      <w:r>
        <w:t xml:space="preserve">Consort Diagram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1: Summary of Ineligible Participants and Reasons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136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Reasons for Ineligibility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Gestation &lt;28 Weeks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(95%)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Difficulty with memory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Holds unusual beliefs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Thought of Self Harm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(1.5%)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2: Summary Reasons for Declining Enrollment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16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Reasons for declining Enrollment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enough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interested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Time to think about 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Consult spouse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 (specify) ___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(6.3%)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1: Summary of Study Enrollment by Facility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Showing Participants enrollments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Facility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Screened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Enrolled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% Enrolled (of Eligible)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20, Nyalenda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22, Ndiru Level 4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15, Akala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05, Ukwala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06, Madiany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11, Nyandiwa Level IV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16, Usigu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03, Uyawi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07, Kabondo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19, Airport Health Centre (Kisumu)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08, Mbita Sub-County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14, Gita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21, Mirogi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01, Rwambwa Sub-county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04, Got Agulu Sub-District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18, Simenya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02, Sigomere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17, Ramula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09, Miriu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13, Ober Kamoth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</w:t>
            </w:r>
          </w:p>
        </w:tc>
      </w:tr>
    </w:tbl>
    <w:bookmarkEnd w:id="20"/>
    <w:bookmarkStart w:id="24" w:name="enrollment-per-facility"/>
    <w:p>
      <w:pPr>
        <w:pStyle w:val="Heading2"/>
      </w:pPr>
      <w:r>
        <w:t xml:space="preserve">Enrollment Per Facility</w:t>
      </w:r>
    </w:p>
    <w:p>
      <w:pPr>
        <w:pStyle w:val="FirstParagraph"/>
      </w:pPr>
      <w:r>
        <w:drawing>
          <wp:inline>
            <wp:extent cx="5334000" cy="64008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PPW-RCT-Survey_files/figure-docx/Enrolment%20Per%20Facility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ppw-demographics"/>
    <w:p>
      <w:pPr>
        <w:pStyle w:val="Heading2"/>
      </w:pPr>
      <w:r>
        <w:t xml:space="preserve">PPW Demographics</w:t>
      </w:r>
    </w:p>
    <w:p>
      <w:pPr>
        <w:pStyle w:val="FirstParagraph"/>
      </w:pPr>
      <w:r>
        <w:t xml:space="preserve">Altogether, we currently have data for 214 participants.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1: Basic Demographic Summary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214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25.0 [IQR: 21.0, 29.0]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Do you currently have a partner (Yes)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177 (83%)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Don't know/No Answer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Currently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 (76%)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Steady boyfriend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Divorced/separated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Prefer not to answer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Come we stay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Widow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Type of marriage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Monogamous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149 (92%)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Polygamous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Is your current partner the father of this baby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177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Does your partner provide financial support to you?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 (91%)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Shares residence with 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 (Ndio) [Kamano]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(87%)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(La) [Ooyo]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Currently in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(8.4%)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Completed years in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12.0 [IQR: 10.0, 14.0]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Do you have regular employment? (Yes)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people in Household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[IQR: 3.0, 5.0]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people sleep in same house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[IQR: 2.0, 5.0]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Rooms in the house most often sleep 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[IQR: 2.0, 3.0]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Time to the Clinic (Minutes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30.0 [IQR: 20.0, 60.0]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[IQR: Q1, Q3]; n (%)</w:t>
            </w:r>
          </w:p>
        </w:tc>
      </w:tr>
    </w:tbl>
    <w:bookmarkEnd w:id="25"/>
    <w:bookmarkStart w:id="26" w:name="pm-and-telepsychiatry-referrals"/>
    <w:p>
      <w:pPr>
        <w:pStyle w:val="Heading2"/>
      </w:pPr>
      <w:r>
        <w:t xml:space="preserve">PM+ and Telepsychiatry Referrals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3: PM+ and Telepsychiatry referrals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Showing Participants Referred to PM+ or Telepsychiatry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20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Facility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Kabondo SCH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Ndiru Level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Ramula HC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Uyawi SCH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Got Agulu SCH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Usigu HC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Miriu HC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Ober Kamoth SCH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Rwambwa SCH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Pre-Intervention Psychlops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Session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(40%)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IPMH PPW RCT Survey Weekly Report</dc:title>
  <dc:creator>David Owaga &amp; Yuwei Wang</dc:creator>
  <cp:keywords/>
  <dcterms:created xsi:type="dcterms:W3CDTF">2025-03-10T10:54:02Z</dcterms:created>
  <dcterms:modified xsi:type="dcterms:W3CDTF">2025-03-10T10:54:02Z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2025-03-10</vt:lpwstr>
  </property>
  <property fmtid="{D5CDD505-2E9C-101B-9397-08002B2CF9AE}" pid="3" name="output">
    <vt:lpwstr>word_document</vt:lpwstr>
  </property>
</Properties>
</file>