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63E9" w14:textId="77777777" w:rsidR="00D25B00" w:rsidRDefault="00D25B00" w:rsidP="00D25B00">
      <w:pPr>
        <w:pStyle w:val="a5"/>
      </w:pPr>
      <w:r>
        <w:t>Отчет по лабораторной работе</w:t>
      </w:r>
    </w:p>
    <w:p w14:paraId="189BCE5E" w14:textId="7D3FCF55" w:rsidR="00D25B00" w:rsidRDefault="00D25B00" w:rsidP="00D25B00">
      <w:pPr>
        <w:pStyle w:val="a7"/>
      </w:pPr>
      <w:r>
        <w:t>Лабораторная работа №2</w:t>
      </w:r>
    </w:p>
    <w:p w14:paraId="1401E0A6" w14:textId="772118E7" w:rsidR="00D25B00" w:rsidRPr="00D25B00" w:rsidRDefault="00D25B00" w:rsidP="00D25B00">
      <w:pPr>
        <w:pStyle w:val="a0"/>
      </w:pPr>
      <w:r>
        <w:tab/>
      </w:r>
      <w:r>
        <w:tab/>
      </w:r>
      <w:r>
        <w:tab/>
      </w:r>
      <w:r>
        <w:tab/>
        <w:t xml:space="preserve">  Довлетмурат Байрамгельдыев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82553057"/>
        <w:docPartObj>
          <w:docPartGallery w:val="Table of Contents"/>
          <w:docPartUnique/>
        </w:docPartObj>
      </w:sdtPr>
      <w:sdtContent>
        <w:p w14:paraId="7C5989AD" w14:textId="77777777" w:rsidR="00D25B00" w:rsidRDefault="00D25B00" w:rsidP="00D25B00">
          <w:pPr>
            <w:pStyle w:val="a9"/>
          </w:pPr>
          <w:r>
            <w:t>Содержание</w:t>
          </w:r>
        </w:p>
        <w:p w14:paraId="1203B81F" w14:textId="77777777" w:rsidR="00D25B00" w:rsidRDefault="00D25B00" w:rsidP="00D25B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3BB43EC" w14:textId="77777777" w:rsidR="00D25B00" w:rsidRDefault="00D25B00" w:rsidP="00D25B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3229733A" w14:textId="478FC6A1" w:rsidR="00D25B00" w:rsidRDefault="00D25B00" w:rsidP="00D25B00">
      <w:pPr>
        <w:pStyle w:val="FirstParagraph"/>
      </w:pPr>
      <w:r>
        <w:t xml:space="preserve">Изучить основы языков программирования </w:t>
      </w:r>
      <w:proofErr w:type="spellStart"/>
      <w:r>
        <w:t>Julia</w:t>
      </w:r>
      <w:proofErr w:type="spellEnd"/>
      <w:r>
        <w:t xml:space="preserve"> и </w:t>
      </w:r>
      <w:proofErr w:type="spellStart"/>
      <w:r>
        <w:t>Openmodelica</w:t>
      </w:r>
      <w:proofErr w:type="spellEnd"/>
      <w:r>
        <w:t>. Смоделировать и решить м</w:t>
      </w:r>
      <w:r>
        <w:t>а</w:t>
      </w:r>
      <w:r>
        <w:t>т</w:t>
      </w:r>
      <w:r>
        <w:t>е</w:t>
      </w:r>
      <w:r>
        <w:t>матическую задачу о погоне. Освоить средства для численного решения задачи Коши и построения графиков.</w:t>
      </w:r>
    </w:p>
    <w:p w14:paraId="7B363E46" w14:textId="77777777" w:rsidR="00D25B00" w:rsidRDefault="00D25B00" w:rsidP="00D25B00">
      <w:pPr>
        <w:pStyle w:val="1"/>
      </w:pPr>
      <w:bookmarkStart w:id="1" w:name="задание"/>
      <w:bookmarkEnd w:id="0"/>
      <w:r>
        <w:rPr>
          <w:rStyle w:val="SectionNumber"/>
        </w:rPr>
        <w:t>2</w:t>
      </w:r>
      <w:r>
        <w:tab/>
        <w:t>Задание</w:t>
      </w:r>
    </w:p>
    <w:p w14:paraId="6B000B33" w14:textId="77777777" w:rsidR="00D25B00" w:rsidRDefault="00D25B00" w:rsidP="00D25B00">
      <w:pPr>
        <w:pStyle w:val="FirstParagraph"/>
      </w:pPr>
      <w:r>
        <w:t xml:space="preserve">На море в тумане катер </w:t>
      </w:r>
      <w:proofErr w:type="spellStart"/>
      <w:r>
        <w:t>береговои</w:t>
      </w:r>
      <w:proofErr w:type="spellEnd"/>
      <w:r>
        <w:t xml:space="preserve">̆ охраны преследует лодку браконьеров. Через </w:t>
      </w:r>
      <w:proofErr w:type="spellStart"/>
      <w:r>
        <w:t>определенныи</w:t>
      </w:r>
      <w:proofErr w:type="spellEnd"/>
      <w:r>
        <w:t xml:space="preserve">̆ промежуток времени туман рассеивается, и лодка обнаруживается на расстоянии 8,1 км от катера. Затем лодка снова скрывается в тумане и уходит </w:t>
      </w:r>
      <w:proofErr w:type="spellStart"/>
      <w:r>
        <w:t>прямолинейно</w:t>
      </w:r>
      <w:proofErr w:type="spellEnd"/>
      <w:r>
        <w:t xml:space="preserve"> в неизвестном направлении. Известно, что скорость катера в 3,2 раза больше скорости </w:t>
      </w:r>
      <w:proofErr w:type="spellStart"/>
      <w:r>
        <w:t>браконьерскои</w:t>
      </w:r>
      <w:proofErr w:type="spellEnd"/>
      <w:r>
        <w:t xml:space="preserve">̆ лодки. 1. Записать уравнение, описывающее движение катера, с начальными условиями для двух случаев (в зависимости от расположения катера относительно лодки в </w:t>
      </w:r>
      <w:proofErr w:type="spellStart"/>
      <w:r>
        <w:t>начальныи</w:t>
      </w:r>
      <w:proofErr w:type="spellEnd"/>
      <w:r>
        <w:t xml:space="preserve">̆ момент времени). 2. Построить траекторию движения катера и лодки для двух случаев. 3. </w:t>
      </w:r>
      <w:proofErr w:type="spellStart"/>
      <w:r>
        <w:t>Найти</w:t>
      </w:r>
      <w:proofErr w:type="spellEnd"/>
      <w:r>
        <w:t xml:space="preserve"> точку пересечения траектории катера и лодки</w:t>
      </w:r>
    </w:p>
    <w:p w14:paraId="7BBA8275" w14:textId="77777777" w:rsidR="00D25B00" w:rsidRDefault="00D25B00" w:rsidP="00D25B00">
      <w:pPr>
        <w:pStyle w:val="1"/>
      </w:pPr>
      <w:bookmarkStart w:id="2" w:name="теоретическое-введение"/>
      <w:bookmarkEnd w:id="1"/>
      <w:r>
        <w:rPr>
          <w:rStyle w:val="SectionNumber"/>
        </w:rPr>
        <w:t>3</w:t>
      </w:r>
      <w:r>
        <w:tab/>
        <w:t>Теоретическое введение</w:t>
      </w:r>
    </w:p>
    <w:p w14:paraId="3D2BC81A" w14:textId="77777777" w:rsidR="00D25B00" w:rsidRDefault="00D25B00" w:rsidP="00D25B00">
      <w:pPr>
        <w:pStyle w:val="FirstParagraph"/>
      </w:pPr>
      <w:proofErr w:type="spellStart"/>
      <w:r>
        <w:rPr>
          <w:b/>
        </w:rPr>
        <w:t>Julia</w:t>
      </w:r>
      <w:proofErr w:type="spellEnd"/>
      <w:r>
        <w:t xml:space="preserve"> — </w:t>
      </w:r>
      <w:proofErr w:type="spellStart"/>
      <w:r>
        <w:t>высокоуровневыи</w:t>
      </w:r>
      <w:proofErr w:type="spellEnd"/>
      <w:r>
        <w:t xml:space="preserve">̆ </w:t>
      </w:r>
      <w:proofErr w:type="spellStart"/>
      <w:r>
        <w:t>высокопроизводительныи</w:t>
      </w:r>
      <w:proofErr w:type="spellEnd"/>
      <w:r>
        <w:t xml:space="preserve">̆ </w:t>
      </w:r>
      <w:proofErr w:type="spellStart"/>
      <w:r>
        <w:t>свободныи</w:t>
      </w:r>
      <w:proofErr w:type="spellEnd"/>
      <w:r>
        <w:t xml:space="preserve">̆ язык программирования с </w:t>
      </w:r>
      <w:proofErr w:type="spellStart"/>
      <w:r>
        <w:t>динамическои</w:t>
      </w:r>
      <w:proofErr w:type="spellEnd"/>
      <w:r>
        <w:t xml:space="preserve">̆ </w:t>
      </w:r>
      <w:proofErr w:type="spellStart"/>
      <w:r>
        <w:t>типизациеи</w:t>
      </w:r>
      <w:proofErr w:type="spellEnd"/>
      <w:r>
        <w:t xml:space="preserve">̆, </w:t>
      </w:r>
      <w:proofErr w:type="spellStart"/>
      <w:r>
        <w:t>созданныи</w:t>
      </w:r>
      <w:proofErr w:type="spellEnd"/>
      <w:r>
        <w:t xml:space="preserve">̆ для математических вычислений. Эффективен также и для написания программ общего назначения. Синтаксис языка схож с синтаксисом других математических языков (например, MATLAB и </w:t>
      </w:r>
      <w:proofErr w:type="spellStart"/>
      <w:r>
        <w:t>Octave</w:t>
      </w:r>
      <w:proofErr w:type="spellEnd"/>
      <w:r>
        <w:t xml:space="preserve">), однако имеет некоторые существенные отличия. </w:t>
      </w:r>
      <w:proofErr w:type="spellStart"/>
      <w:r>
        <w:t>Julia</w:t>
      </w:r>
      <w:proofErr w:type="spellEnd"/>
      <w:r>
        <w:t xml:space="preserve"> написан на Си, C++ и </w:t>
      </w:r>
      <w:proofErr w:type="spellStart"/>
      <w:r>
        <w:t>Scheme</w:t>
      </w:r>
      <w:proofErr w:type="spellEnd"/>
      <w:r>
        <w:t xml:space="preserve">. Имеет встроенную поддержку многопоточности и </w:t>
      </w:r>
      <w:proofErr w:type="spellStart"/>
      <w:r>
        <w:t>распределённых</w:t>
      </w:r>
      <w:proofErr w:type="spellEnd"/>
      <w:r>
        <w:t xml:space="preserve"> вычислений, реализованные в том числе в стандартных конструкциях.</w:t>
      </w:r>
    </w:p>
    <w:p w14:paraId="53A86230" w14:textId="77777777" w:rsidR="00D25B00" w:rsidRDefault="00D25B00" w:rsidP="00D25B00">
      <w:pPr>
        <w:pStyle w:val="a0"/>
      </w:pPr>
      <w:proofErr w:type="spellStart"/>
      <w:r>
        <w:rPr>
          <w:b/>
        </w:rPr>
        <w:t>OpenModelica</w:t>
      </w:r>
      <w:proofErr w:type="spellEnd"/>
      <w:r>
        <w:t xml:space="preserve"> — свободное открытое программное обеспечение для </w:t>
      </w:r>
      <w:proofErr w:type="spellStart"/>
      <w:r>
        <w:t>мо</w:t>
      </w:r>
      <w:proofErr w:type="spellEnd"/>
      <w:r>
        <w:t xml:space="preserve">- </w:t>
      </w:r>
      <w:proofErr w:type="spellStart"/>
      <w:r>
        <w:t>делирования</w:t>
      </w:r>
      <w:proofErr w:type="spellEnd"/>
      <w:r>
        <w:t xml:space="preserve">, симуляции, оптимизации и анализа сложных динамических систем. Основано на языке </w:t>
      </w:r>
      <w:proofErr w:type="spellStart"/>
      <w:r>
        <w:t>Modelica</w:t>
      </w:r>
      <w:proofErr w:type="spellEnd"/>
      <w:r>
        <w:t xml:space="preserve">. Активно развивается Open Source </w:t>
      </w:r>
      <w:proofErr w:type="spellStart"/>
      <w:r>
        <w:t>Modelica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, </w:t>
      </w:r>
      <w:proofErr w:type="spellStart"/>
      <w:r>
        <w:t>некоммерческои</w:t>
      </w:r>
      <w:proofErr w:type="spellEnd"/>
      <w:r>
        <w:t xml:space="preserve">̆ </w:t>
      </w:r>
      <w:proofErr w:type="spellStart"/>
      <w:r>
        <w:t>неправительственнои</w:t>
      </w:r>
      <w:proofErr w:type="spellEnd"/>
      <w:r>
        <w:t xml:space="preserve">̆ </w:t>
      </w:r>
      <w:proofErr w:type="spellStart"/>
      <w:r>
        <w:t>организациеи</w:t>
      </w:r>
      <w:proofErr w:type="spellEnd"/>
      <w:r>
        <w:t xml:space="preserve">̆. Open Source </w:t>
      </w:r>
      <w:proofErr w:type="spellStart"/>
      <w:r>
        <w:t>Modelica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является совместным проектом RISE SICS East AB и </w:t>
      </w:r>
      <w:proofErr w:type="spellStart"/>
      <w:r>
        <w:t>Линчёпингского</w:t>
      </w:r>
      <w:proofErr w:type="spellEnd"/>
      <w:r>
        <w:t xml:space="preserve"> университета. По своим возможностям приближается к таким вычислительным средам как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, </w:t>
      </w:r>
      <w:proofErr w:type="spellStart"/>
      <w:r>
        <w:t>Scilab</w:t>
      </w:r>
      <w:proofErr w:type="spellEnd"/>
      <w:r>
        <w:t xml:space="preserve"> </w:t>
      </w:r>
      <w:proofErr w:type="spellStart"/>
      <w:r>
        <w:t>xCos</w:t>
      </w:r>
      <w:proofErr w:type="spellEnd"/>
      <w:r>
        <w:t>, имея при этом значительно более удобное представление системы уравнений исследуемого блока.</w:t>
      </w:r>
    </w:p>
    <w:bookmarkEnd w:id="2"/>
    <w:p w14:paraId="7DCBB5FB" w14:textId="77777777" w:rsidR="00D25B00" w:rsidRDefault="00D25B00" w:rsidP="00D25B00">
      <w:pPr>
        <w:pStyle w:val="1"/>
      </w:pPr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</w:p>
    <w:p w14:paraId="0B1169A1" w14:textId="77777777" w:rsidR="00D25B00" w:rsidRDefault="00D25B00" w:rsidP="00D25B00">
      <w:pPr>
        <w:pStyle w:val="2"/>
      </w:pPr>
      <w:r>
        <w:rPr>
          <w:rStyle w:val="SectionNumber"/>
        </w:rPr>
        <w:t>4.1</w:t>
      </w:r>
      <w:r>
        <w:tab/>
        <w:t>Аналитическое решение задачи</w:t>
      </w:r>
    </w:p>
    <w:p w14:paraId="360DFA50" w14:textId="77777777" w:rsidR="00D25B00" w:rsidRDefault="00D25B00" w:rsidP="00D25B00">
      <w:pPr>
        <w:numPr>
          <w:ilvl w:val="0"/>
          <w:numId w:val="1"/>
        </w:numPr>
      </w:pPr>
      <w:r>
        <w:t>Примем за начало отсчета момент, когда катер береговой охраны впервые увидел из-за тумана лодку браконьеров.</w:t>
      </w:r>
    </w:p>
    <w:p w14:paraId="5148AB13" w14:textId="4A569994" w:rsidR="00D25B00" w:rsidRDefault="00D25B00" w:rsidP="00D25B00">
      <w:pPr>
        <w:numPr>
          <w:ilvl w:val="0"/>
          <w:numId w:val="1"/>
        </w:numPr>
      </w:pPr>
      <w:r>
        <w:t xml:space="preserve">Введем полярные координаты. Полюсом будет местонахождение лодки браконьеров в начальный момент времени. Тогда начальные координаты катера береговой охраны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;0)</m:t>
        </m:r>
      </m:oMath>
      <w:r>
        <w:t xml:space="preserve"> . Обозначим скорость лодки - </w:t>
      </w:r>
      <m:oMath>
        <m:r>
          <w:rPr>
            <w:rFonts w:ascii="Cambria Math" w:hAnsi="Cambria Math"/>
          </w:rPr>
          <m:t>v</m:t>
        </m:r>
      </m:oMath>
      <w:r>
        <w:t xml:space="preserve">, тогда скорость катера равна </w:t>
      </w:r>
      <m:oMath>
        <m:r>
          <w:rPr>
            <w:rFonts w:ascii="Cambria Math" w:hAnsi="Cambria Math"/>
          </w:rPr>
          <m:t>3v</m:t>
        </m:r>
      </m:oMath>
    </w:p>
    <w:p w14:paraId="6BD7D3D6" w14:textId="77777777" w:rsidR="00D25B00" w:rsidRDefault="00D25B00" w:rsidP="00D25B00">
      <w:pPr>
        <w:numPr>
          <w:ilvl w:val="0"/>
          <w:numId w:val="1"/>
        </w:numPr>
      </w:pPr>
      <w:r>
        <w:t xml:space="preserve">Траектория катера должна быть </w:t>
      </w:r>
      <w:proofErr w:type="spellStart"/>
      <w:r>
        <w:t>такои</w:t>
      </w:r>
      <w:proofErr w:type="spellEnd"/>
      <w:r>
        <w:t xml:space="preserve">̆, чтобы и катер, и лодка все время были на одном расстоянии от полюса. Только в этом случае траектория катера пересечется с </w:t>
      </w:r>
      <w:proofErr w:type="spellStart"/>
      <w:r>
        <w:t>траекториеи</w:t>
      </w:r>
      <w:proofErr w:type="spellEnd"/>
      <w:r>
        <w:t xml:space="preserve">̆ лодки. Поэтому для начала катер </w:t>
      </w:r>
      <w:proofErr w:type="spellStart"/>
      <w:r>
        <w:t>береговои</w:t>
      </w:r>
      <w:proofErr w:type="spellEnd"/>
      <w:r>
        <w:t xml:space="preserve">̆ охраны должен двигаться некоторое время </w:t>
      </w:r>
      <w:proofErr w:type="spellStart"/>
      <w:r>
        <w:t>прямолинейно</w:t>
      </w:r>
      <w:proofErr w:type="spellEnd"/>
      <w:r>
        <w:t xml:space="preserve">, пока не окажется на том же расстоянии от полюса, что и лодка браконьеров. После этого катер </w:t>
      </w:r>
      <w:proofErr w:type="spellStart"/>
      <w:r>
        <w:t>береговои</w:t>
      </w:r>
      <w:proofErr w:type="spellEnd"/>
      <w:r>
        <w:t>̆ охраны должен двигаться вокруг полюса удаляясь от него с той же скоростью, что и лодка браконьеров.</w:t>
      </w:r>
    </w:p>
    <w:p w14:paraId="157F8AB2" w14:textId="62A42CCE" w:rsidR="00BE7C56" w:rsidRDefault="00D25B00" w:rsidP="00D25B00">
      <w:pPr>
        <w:pStyle w:val="aa"/>
        <w:numPr>
          <w:ilvl w:val="0"/>
          <w:numId w:val="2"/>
        </w:numPr>
      </w:pPr>
      <w:proofErr w:type="gramStart"/>
      <w:r>
        <w:t>Для начала,</w:t>
      </w:r>
      <w:proofErr w:type="gramEnd"/>
      <w:r>
        <w:t xml:space="preserve"> найдем </w:t>
      </w:r>
      <m:oMath>
        <m:r>
          <w:rPr>
            <w:rFonts w:ascii="Cambria Math" w:hAnsi="Cambria Math"/>
          </w:rPr>
          <m:t>x</m:t>
        </m:r>
      </m:oMath>
      <w:r>
        <w:t xml:space="preserve"> - расстояние после которого катер береговой охраны начнет двигаться вокруг полюса. Для этого предположим, что через некоторое время катер и лодка будут находиться на одном расстоянии от полюса и оно, с</w:t>
      </w:r>
      <w:proofErr w:type="spellStart"/>
      <w:r>
        <w:t>оответственно</w:t>
      </w:r>
      <w:proofErr w:type="spellEnd"/>
      <w:r>
        <w:t xml:space="preserve">, будет равно </w:t>
      </w:r>
      <m:oMath>
        <m:r>
          <w:rPr>
            <w:rFonts w:ascii="Cambria Math" w:hAnsi="Cambria Math"/>
          </w:rPr>
          <m:t>x</m:t>
        </m:r>
      </m:oMath>
      <w:r>
        <w:t xml:space="preserve">. Обозначим это время </w:t>
      </w:r>
      <m:oMath>
        <m:r>
          <w:rPr>
            <w:rFonts w:ascii="Cambria Math" w:hAnsi="Cambria Math"/>
          </w:rPr>
          <m:t>t</m:t>
        </m:r>
      </m:oMath>
      <w:r>
        <w:t xml:space="preserve">. За время </w:t>
      </w:r>
      <m:oMath>
        <m:r>
          <w:rPr>
            <w:rFonts w:ascii="Cambria Math" w:hAnsi="Cambria Math"/>
          </w:rPr>
          <m:t>t</m:t>
        </m:r>
      </m:oMath>
      <w:r>
        <w:t xml:space="preserve"> лодка проплывет </w:t>
      </w:r>
      <m:oMath>
        <m:r>
          <w:rPr>
            <w:rFonts w:ascii="Cambria Math" w:hAnsi="Cambria Math"/>
          </w:rPr>
          <m:t>x</m:t>
        </m:r>
      </m:oMath>
      <w:r>
        <w:t xml:space="preserve">, а катер - </w:t>
      </w:r>
      <m:oMath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+x</m:t>
        </m:r>
      </m:oMath>
      <w:r>
        <w:t xml:space="preserve">(или </w:t>
      </w:r>
      <m:oMath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-x</m:t>
        </m:r>
      </m:oMath>
      <w:r>
        <w:t>, в зависимости от первоначального положения катера относительно полюса)</w:t>
      </w:r>
    </w:p>
    <w:p w14:paraId="05CCF3BD" w14:textId="7D90A161" w:rsidR="00D25B00" w:rsidRDefault="00D25B00" w:rsidP="00D25B00">
      <w:pPr>
        <w:pStyle w:val="Compact"/>
        <w:numPr>
          <w:ilvl w:val="0"/>
          <w:numId w:val="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</w:t>
      </w:r>
      <w:proofErr w:type="spellStart"/>
      <w:r>
        <w:t>скосростью</w:t>
      </w:r>
      <w:proofErr w:type="spellEnd"/>
      <w:r>
        <w:t xml:space="preserve"> лодки </w:t>
      </w:r>
      <m:oMath>
        <m:r>
          <w:rPr>
            <w:rFonts w:ascii="Cambria Math" w:hAnsi="Cambria Math"/>
          </w:rPr>
          <m:t>v</m:t>
        </m:r>
      </m:oMath>
      <w:r>
        <w:t xml:space="preserve">. Когда катер начнет двигаться вокруг полюса, его скорость можно будет разложить на две составлющие: радиальную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и тенгенциальную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>.</w:t>
      </w:r>
    </w:p>
    <w:p w14:paraId="044DAC7E" w14:textId="77777777" w:rsidR="00D25B00" w:rsidRDefault="00D25B00" w:rsidP="00D25B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</m:oMath>
      </m:oMathPara>
    </w:p>
    <w:p w14:paraId="32DF0F61" w14:textId="77777777" w:rsidR="00D25B00" w:rsidRDefault="00D25B00" w:rsidP="00D25B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9.24</m:t>
              </m:r>
            </m:e>
          </m:rad>
          <m:r>
            <w:rPr>
              <w:rFonts w:ascii="Cambria Math" w:hAnsi="Cambria Math"/>
            </w:rPr>
            <m:t>v</m:t>
          </m:r>
        </m:oMath>
      </m:oMathPara>
    </w:p>
    <w:p w14:paraId="325DB928" w14:textId="77777777" w:rsidR="00D25B00" w:rsidRDefault="00D25B00" w:rsidP="00D25B00">
      <w:pPr>
        <w:pStyle w:val="Compact"/>
        <w:numPr>
          <w:ilvl w:val="0"/>
          <w:numId w:val="3"/>
        </w:numPr>
      </w:pPr>
      <w:r>
        <w:t>Решение исходной задачи сводится к решению системы из двух дифференциальных уравнений</w:t>
      </w:r>
    </w:p>
    <w:p w14:paraId="509500DB" w14:textId="77777777" w:rsidR="00D25B00" w:rsidRDefault="00D25B00" w:rsidP="00D25B0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9.24</m:t>
                        </m:r>
                      </m:e>
                    </m:rad>
                  </m:e>
                </m:mr>
              </m:m>
            </m:e>
          </m:d>
        </m:oMath>
      </m:oMathPara>
    </w:p>
    <w:p w14:paraId="7F4EBCC7" w14:textId="77777777" w:rsidR="00D25B00" w:rsidRDefault="00D25B00" w:rsidP="00D25B00">
      <w:pPr>
        <w:pStyle w:val="FirstParagraph"/>
      </w:pPr>
      <w:r>
        <w:t>с начальными условиями:</w:t>
      </w:r>
    </w:p>
    <w:p w14:paraId="0AAD1BBA" w14:textId="77777777" w:rsidR="00D25B00" w:rsidRDefault="00D25B00" w:rsidP="00D25B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E0D64BF" w14:textId="77777777" w:rsidR="00D25B00" w:rsidRDefault="00D25B00" w:rsidP="00D25B00">
      <w:pPr>
        <w:pStyle w:val="FirstParagraph"/>
      </w:pPr>
      <w:r>
        <w:t>или</w:t>
      </w:r>
    </w:p>
    <w:p w14:paraId="52DEB360" w14:textId="77777777" w:rsidR="00D25B00" w:rsidRDefault="00D25B00" w:rsidP="00D25B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494485C" w14:textId="77777777" w:rsidR="00D25B00" w:rsidRDefault="00D25B00" w:rsidP="00D25B00">
      <w:pPr>
        <w:pStyle w:val="FirstParagraph"/>
      </w:pPr>
      <w:r>
        <w:t xml:space="preserve">Исключая из полученной системы производную по </w:t>
      </w:r>
      <m:oMath>
        <m:r>
          <w:rPr>
            <w:rFonts w:ascii="Cambria Math" w:hAnsi="Cambria Math"/>
          </w:rPr>
          <m:t>t</m:t>
        </m:r>
      </m:oMath>
      <w:r>
        <w:t>, можно перейти к следующему уравнению:</w:t>
      </w:r>
    </w:p>
    <w:p w14:paraId="07A8CD23" w14:textId="77777777" w:rsidR="00D25B00" w:rsidRDefault="00D25B00" w:rsidP="00D25B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9.24</m:t>
                  </m:r>
                </m:e>
              </m:rad>
            </m:den>
          </m:f>
        </m:oMath>
      </m:oMathPara>
    </w:p>
    <w:p w14:paraId="71D277C7" w14:textId="77777777" w:rsidR="00D25B00" w:rsidRDefault="00D25B00" w:rsidP="00D25B00">
      <w:pPr>
        <w:pStyle w:val="FirstParagraph"/>
      </w:pPr>
      <w:r>
        <w:t>Начальные условия остаются прежними. Решив это уравнение, мы получим траекторию движения катера в полярных координатах.</w:t>
      </w:r>
    </w:p>
    <w:p w14:paraId="56CCDC07" w14:textId="77777777" w:rsidR="00D25B00" w:rsidRDefault="00D25B00" w:rsidP="00D25B00">
      <w:pPr>
        <w:pStyle w:val="2"/>
      </w:pPr>
      <w:r>
        <w:rPr>
          <w:rStyle w:val="SectionNumber"/>
        </w:rPr>
        <w:t>4.2</w:t>
      </w:r>
      <w:r>
        <w:tab/>
        <w:t>Решение программными средствами</w:t>
      </w:r>
    </w:p>
    <w:p w14:paraId="0C21EB56" w14:textId="77777777" w:rsidR="00D25B00" w:rsidRDefault="00D25B00" w:rsidP="00D25B00">
      <w:pPr>
        <w:pStyle w:val="Compact"/>
        <w:numPr>
          <w:ilvl w:val="0"/>
          <w:numId w:val="1"/>
        </w:numPr>
      </w:pPr>
      <w:r>
        <w:t xml:space="preserve">Решаем дифференциальное уравнение на языке </w:t>
      </w:r>
      <w:proofErr w:type="spellStart"/>
      <w:r>
        <w:t>Julia</w:t>
      </w:r>
      <w:proofErr w:type="spellEnd"/>
      <w:r>
        <w:t xml:space="preserve"> с использованием библиотеки </w:t>
      </w:r>
      <w:proofErr w:type="spellStart"/>
      <w:r>
        <w:t>DifferentialEquations</w:t>
      </w:r>
      <w:proofErr w:type="spellEnd"/>
      <w:r>
        <w:t xml:space="preserve"> и </w:t>
      </w:r>
      <w:proofErr w:type="spellStart"/>
      <w:r>
        <w:t>Plots</w:t>
      </w:r>
      <w:proofErr w:type="spellEnd"/>
      <w:r>
        <w:t>.</w:t>
      </w:r>
    </w:p>
    <w:p w14:paraId="0C4E0036" w14:textId="76334731" w:rsidR="00D25B00" w:rsidRDefault="00D25B00" w:rsidP="00D25B00">
      <w:pPr>
        <w:pStyle w:val="SourceCode"/>
      </w:pPr>
      <w:proofErr w:type="spellStart"/>
      <w:r>
        <w:rPr>
          <w:rStyle w:val="KeywordTok"/>
        </w:rPr>
        <w:t>using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DifferentialEquations</w:t>
      </w:r>
      <w:proofErr w:type="spellEnd"/>
      <w:r>
        <w:br/>
      </w:r>
      <w:proofErr w:type="spellStart"/>
      <w:r>
        <w:rPr>
          <w:rStyle w:val="KeywordTok"/>
        </w:rPr>
        <w:t>using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Plots</w:t>
      </w:r>
      <w:proofErr w:type="spellEnd"/>
      <w:r>
        <w:br/>
      </w:r>
      <w:r>
        <w:br/>
      </w:r>
      <w:r>
        <w:rPr>
          <w:rStyle w:val="CommentTok"/>
        </w:rPr>
        <w:t>#изначальное расстояние между катером и лодкой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 w:rsidRPr="00D25B00">
        <w:rPr>
          <w:rStyle w:val="FloatTok"/>
        </w:rPr>
        <w:t>9</w:t>
      </w:r>
      <w:r>
        <w:br/>
      </w:r>
      <w:r>
        <w:br/>
      </w:r>
      <w:proofErr w:type="spellStart"/>
      <w:r>
        <w:rPr>
          <w:rStyle w:val="NormalTok"/>
        </w:rPr>
        <w:t>phi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*</w:t>
      </w:r>
      <w:proofErr w:type="spellStart"/>
      <w:r>
        <w:rPr>
          <w:rStyle w:val="ConstantTok"/>
        </w:rPr>
        <w:t>pi</w:t>
      </w:r>
      <w:proofErr w:type="spellEnd"/>
      <w:r>
        <w:rPr>
          <w:rStyle w:val="OperatorTok"/>
        </w:rPr>
        <w:t>/</w:t>
      </w:r>
      <w:r>
        <w:rPr>
          <w:rStyle w:val="FloatTok"/>
        </w:rPr>
        <w:t>4</w:t>
      </w:r>
      <w:r>
        <w:br/>
      </w:r>
      <w:r>
        <w:br/>
      </w:r>
      <w:r>
        <w:rPr>
          <w:rStyle w:val="CommentTok"/>
        </w:rPr>
        <w:t xml:space="preserve">#Правая часть </w:t>
      </w:r>
      <w:proofErr w:type="spellStart"/>
      <w:r>
        <w:rPr>
          <w:rStyle w:val="CommentTok"/>
        </w:rPr>
        <w:t>дифф.уравнения</w:t>
      </w:r>
      <w:proofErr w:type="spellEnd"/>
      <w:r>
        <w:br/>
      </w:r>
      <w:proofErr w:type="spellStart"/>
      <w:r>
        <w:rPr>
          <w:rStyle w:val="NormalTok"/>
        </w:rPr>
        <w:t>ode_fn</w:t>
      </w:r>
      <w:proofErr w:type="spellEnd"/>
      <w:r>
        <w:rPr>
          <w:rStyle w:val="NormalTok"/>
        </w:rPr>
        <w:t>(r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/</w:t>
      </w:r>
      <w:proofErr w:type="spellStart"/>
      <w:r>
        <w:rPr>
          <w:rStyle w:val="NormalTok"/>
        </w:rPr>
        <w:t>sqrt</w:t>
      </w:r>
      <w:proofErr w:type="spellEnd"/>
      <w:r>
        <w:rPr>
          <w:rStyle w:val="NormalTok"/>
        </w:rPr>
        <w:t>(</w:t>
      </w:r>
      <w:r>
        <w:rPr>
          <w:rStyle w:val="FloatTok"/>
        </w:rPr>
        <w:t>9.24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f(t)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*</w:t>
      </w:r>
      <w:proofErr w:type="spellStart"/>
      <w:r>
        <w:rPr>
          <w:rStyle w:val="NormalTok"/>
        </w:rPr>
        <w:t>tan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phi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t_begin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proofErr w:type="spellStart"/>
      <w:r>
        <w:rPr>
          <w:rStyle w:val="NormalTok"/>
        </w:rPr>
        <w:t>t_end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ConstantTok"/>
        </w:rPr>
        <w:t>pi</w:t>
      </w:r>
      <w:proofErr w:type="spellEnd"/>
      <w:r>
        <w:br/>
      </w:r>
      <w:r>
        <w:rPr>
          <w:rStyle w:val="NormalTok"/>
        </w:rPr>
        <w:t xml:space="preserve">tspan_1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t_begin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t_end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tspan_2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proofErr w:type="spellStart"/>
      <w:r>
        <w:rPr>
          <w:rStyle w:val="ConstantTok"/>
        </w:rPr>
        <w:t>pi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boot_values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sqrt</w:t>
      </w:r>
      <w:proofErr w:type="spellEnd"/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#начальное условие</w:t>
      </w:r>
      <w:r>
        <w:br/>
      </w:r>
      <w:r>
        <w:rPr>
          <w:rStyle w:val="NormalTok"/>
        </w:rPr>
        <w:t xml:space="preserve">r_01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/</w:t>
      </w:r>
      <w:r>
        <w:rPr>
          <w:rStyle w:val="FloatTok"/>
        </w:rPr>
        <w:t>2.2</w:t>
      </w:r>
      <w:r>
        <w:br/>
      </w:r>
      <w:r>
        <w:rPr>
          <w:rStyle w:val="NormalTok"/>
        </w:rPr>
        <w:t xml:space="preserve">r_02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/</w:t>
      </w:r>
      <w:r>
        <w:rPr>
          <w:rStyle w:val="FloatTok"/>
        </w:rPr>
        <w:t>4.2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ODEProblem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ode_fn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r_01</w:t>
      </w:r>
      <w:r>
        <w:rPr>
          <w:rStyle w:val="OperatorTok"/>
        </w:rPr>
        <w:t>,</w:t>
      </w:r>
      <w:r>
        <w:rPr>
          <w:rStyle w:val="NormalTok"/>
        </w:rPr>
        <w:t xml:space="preserve"> tspan_1)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solve</w:t>
      </w:r>
      <w:proofErr w:type="spellEnd"/>
      <w:r>
        <w:rPr>
          <w:rStyle w:val="NormalTok"/>
        </w:rPr>
        <w:t>(prob1</w:t>
      </w:r>
      <w:r>
        <w:rPr>
          <w:rStyle w:val="OperatorTok"/>
        </w:rPr>
        <w:t>,</w:t>
      </w:r>
      <w:r>
        <w:rPr>
          <w:rStyle w:val="NormalTok"/>
        </w:rPr>
        <w:t xml:space="preserve"> Tsit5()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reltol</w:t>
      </w:r>
      <w:proofErr w:type="spellEnd"/>
      <w:r>
        <w:rPr>
          <w:rStyle w:val="OperatorTok"/>
        </w:rPr>
        <w:t>=</w:t>
      </w:r>
      <w:r>
        <w:rPr>
          <w:rStyle w:val="FloatTok"/>
        </w:rPr>
        <w:t>1e-8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abstol</w:t>
      </w:r>
      <w:proofErr w:type="spellEnd"/>
      <w:r>
        <w:rPr>
          <w:rStyle w:val="OperatorTok"/>
        </w:rPr>
        <w:t>=</w:t>
      </w:r>
      <w:r>
        <w:rPr>
          <w:rStyle w:val="FloatTok"/>
        </w:rPr>
        <w:t>1e-8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ODEProblem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ode_fn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r_02</w:t>
      </w:r>
      <w:r>
        <w:rPr>
          <w:rStyle w:val="OperatorTok"/>
        </w:rPr>
        <w:t>,</w:t>
      </w:r>
      <w:r>
        <w:rPr>
          <w:rStyle w:val="NormalTok"/>
        </w:rPr>
        <w:t xml:space="preserve"> tspan_2)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solve</w:t>
      </w:r>
      <w:proofErr w:type="spellEnd"/>
      <w:r>
        <w:rPr>
          <w:rStyle w:val="NormalTok"/>
        </w:rPr>
        <w:t>(prob2</w:t>
      </w:r>
      <w:r>
        <w:rPr>
          <w:rStyle w:val="OperatorTok"/>
        </w:rPr>
        <w:t>,</w:t>
      </w:r>
      <w:r>
        <w:rPr>
          <w:rStyle w:val="NormalTok"/>
        </w:rPr>
        <w:t xml:space="preserve"> Tsit5()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reltol</w:t>
      </w:r>
      <w:proofErr w:type="spellEnd"/>
      <w:r>
        <w:rPr>
          <w:rStyle w:val="OperatorTok"/>
        </w:rPr>
        <w:t>=</w:t>
      </w:r>
      <w:r>
        <w:rPr>
          <w:rStyle w:val="FloatTok"/>
        </w:rPr>
        <w:t>1e-8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abstol</w:t>
      </w:r>
      <w:proofErr w:type="spellEnd"/>
      <w:r>
        <w:rPr>
          <w:rStyle w:val="OperatorTok"/>
        </w:rPr>
        <w:t>=</w:t>
      </w:r>
      <w:r>
        <w:rPr>
          <w:rStyle w:val="FloatTok"/>
        </w:rPr>
        <w:t>1e-8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proj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proofErr w:type="spellStart"/>
      <w:r>
        <w:rPr>
          <w:rStyle w:val="NormalTok"/>
        </w:rPr>
        <w:t>polar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sol1.t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linewidth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title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"График погони #1"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"Траектория катера"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color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=:</w:t>
      </w:r>
      <w:proofErr w:type="spellStart"/>
      <w:r>
        <w:rPr>
          <w:rStyle w:val="NormalTok"/>
        </w:rPr>
        <w:t>red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legend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true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plot</w:t>
      </w:r>
      <w:proofErr w:type="spellEnd"/>
      <w:r>
        <w:rPr>
          <w:rStyle w:val="OperatorTok"/>
        </w:rPr>
        <w:t>!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boot_values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collect</w:t>
      </w:r>
      <w:proofErr w:type="spellEnd"/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linewidth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label</w:t>
      </w:r>
      <w:proofErr w:type="spellEnd"/>
      <w:r>
        <w:rPr>
          <w:rStyle w:val="OperatorTok"/>
        </w:rPr>
        <w:t>=</w:t>
      </w:r>
      <w:r>
        <w:rPr>
          <w:rStyle w:val="StringTok"/>
        </w:rPr>
        <w:t>"Траектория движения лодки"</w:t>
      </w:r>
      <w:r>
        <w:rPr>
          <w:rStyle w:val="OperatorTok"/>
        </w:rPr>
        <w:t>,</w:t>
      </w:r>
      <w:r>
        <w:br/>
      </w:r>
      <w:proofErr w:type="spellStart"/>
      <w:r>
        <w:rPr>
          <w:rStyle w:val="NormalTok"/>
        </w:rPr>
        <w:t>color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=:</w:t>
      </w:r>
      <w:proofErr w:type="spellStart"/>
      <w:r>
        <w:rPr>
          <w:rStyle w:val="NormalTok"/>
        </w:rPr>
        <w:t>blue</w:t>
      </w:r>
      <w:proofErr w:type="spellEnd"/>
      <w:r>
        <w:rPr>
          <w:rStyle w:val="OperatorTok"/>
        </w:rPr>
        <w:t>,</w:t>
      </w:r>
      <w:r>
        <w:br/>
      </w:r>
      <w:proofErr w:type="spellStart"/>
      <w:r>
        <w:rPr>
          <w:rStyle w:val="NormalTok"/>
        </w:rPr>
        <w:t>legend</w:t>
      </w:r>
      <w:proofErr w:type="spellEnd"/>
      <w:r>
        <w:rPr>
          <w:rStyle w:val="OperatorTok"/>
        </w:rPr>
        <w:t>=</w:t>
      </w:r>
      <w:proofErr w:type="spellStart"/>
      <w:r>
        <w:rPr>
          <w:rStyle w:val="ExtensionTok"/>
        </w:rPr>
        <w:t>true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proj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proofErr w:type="spellStart"/>
      <w:r>
        <w:rPr>
          <w:rStyle w:val="NormalTok"/>
        </w:rPr>
        <w:t>polar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sol2.t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proofErr w:type="spellStart"/>
      <w:r>
        <w:rPr>
          <w:rStyle w:val="NormalTok"/>
        </w:rPr>
        <w:t>linewidth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title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"График погони #2"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"Траектория катера"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color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=:</w:t>
      </w:r>
      <w:proofErr w:type="spellStart"/>
      <w:r>
        <w:rPr>
          <w:rStyle w:val="NormalTok"/>
        </w:rPr>
        <w:t>red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legend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ExtensionTok"/>
        </w:rPr>
        <w:t>true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plot</w:t>
      </w:r>
      <w:proofErr w:type="spellEnd"/>
      <w:r>
        <w:rPr>
          <w:rStyle w:val="OperatorTok"/>
        </w:rPr>
        <w:t>!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boot_values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collect</w:t>
      </w:r>
      <w:proofErr w:type="spellEnd"/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linewidth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label</w:t>
      </w:r>
      <w:proofErr w:type="spellEnd"/>
      <w:r>
        <w:rPr>
          <w:rStyle w:val="OperatorTok"/>
        </w:rPr>
        <w:t>=</w:t>
      </w:r>
      <w:r>
        <w:rPr>
          <w:rStyle w:val="StringTok"/>
        </w:rPr>
        <w:t>"Траектория движения лодки"</w:t>
      </w:r>
      <w:r>
        <w:rPr>
          <w:rStyle w:val="OperatorTok"/>
        </w:rPr>
        <w:t>,</w:t>
      </w:r>
      <w:r>
        <w:br/>
      </w:r>
      <w:proofErr w:type="spellStart"/>
      <w:r>
        <w:rPr>
          <w:rStyle w:val="NormalTok"/>
        </w:rPr>
        <w:t>color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=:</w:t>
      </w:r>
      <w:proofErr w:type="spellStart"/>
      <w:r>
        <w:rPr>
          <w:rStyle w:val="NormalTok"/>
        </w:rPr>
        <w:t>blue</w:t>
      </w:r>
      <w:proofErr w:type="spellEnd"/>
      <w:r>
        <w:rPr>
          <w:rStyle w:val="OperatorTok"/>
        </w:rPr>
        <w:t>,</w:t>
      </w:r>
      <w:r>
        <w:br/>
      </w:r>
      <w:proofErr w:type="spellStart"/>
      <w:r>
        <w:rPr>
          <w:rStyle w:val="NormalTok"/>
        </w:rPr>
        <w:t>legend</w:t>
      </w:r>
      <w:proofErr w:type="spellEnd"/>
      <w:r>
        <w:rPr>
          <w:rStyle w:val="OperatorTok"/>
        </w:rPr>
        <w:t>=</w:t>
      </w:r>
      <w:proofErr w:type="spellStart"/>
      <w:r>
        <w:rPr>
          <w:rStyle w:val="ExtensionTok"/>
        </w:rPr>
        <w:t>true</w:t>
      </w:r>
      <w:proofErr w:type="spellEnd"/>
      <w:r>
        <w:rPr>
          <w:rStyle w:val="NormalTok"/>
        </w:rPr>
        <w:t>)</w:t>
      </w:r>
      <w:r>
        <w:rPr>
          <w:rStyle w:val="NormalTok"/>
          <w:noProof/>
        </w:rPr>
        <w:drawing>
          <wp:inline distT="0" distB="0" distL="0" distR="0" wp14:anchorId="3782576B" wp14:editId="7DC12848">
            <wp:extent cx="512445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F549" w14:textId="71DDB61D" w:rsidR="00D25B00" w:rsidRDefault="00D25B00" w:rsidP="00D25B00">
      <w:pPr>
        <w:pStyle w:val="Compact"/>
        <w:ind w:left="480"/>
      </w:pPr>
      <w:r>
        <w:rPr>
          <w:noProof/>
        </w:rPr>
        <w:lastRenderedPageBreak/>
        <w:drawing>
          <wp:inline distT="0" distB="0" distL="0" distR="0" wp14:anchorId="791F401F" wp14:editId="3AED8A8F">
            <wp:extent cx="485775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78AF" w14:textId="6442BF0B" w:rsidR="00D25B00" w:rsidRDefault="00D25B00" w:rsidP="00D25B00">
      <w:pPr>
        <w:pStyle w:val="Compact"/>
        <w:ind w:left="480"/>
      </w:pPr>
    </w:p>
    <w:p w14:paraId="18E0C475" w14:textId="77777777" w:rsidR="00D25B00" w:rsidRDefault="00D25B00" w:rsidP="00D25B00">
      <w:pPr>
        <w:pStyle w:val="1"/>
      </w:pPr>
      <w:bookmarkStart w:id="3" w:name="вывод"/>
      <w:r>
        <w:rPr>
          <w:rStyle w:val="SectionNumber"/>
        </w:rPr>
        <w:t>5</w:t>
      </w:r>
      <w:r>
        <w:tab/>
        <w:t>Вывод</w:t>
      </w:r>
    </w:p>
    <w:p w14:paraId="01DD79E0" w14:textId="77777777" w:rsidR="00D25B00" w:rsidRDefault="00D25B00" w:rsidP="00D25B00">
      <w:pPr>
        <w:pStyle w:val="FirstParagraph"/>
      </w:pPr>
      <w:r>
        <w:t xml:space="preserve">Произведен вывод и решение дифференциальных уравнений для решения поставленной задачи. На примере решения задачи о погоне отработаны навыки владения языком программирования </w:t>
      </w:r>
      <w:proofErr w:type="spellStart"/>
      <w:r>
        <w:t>Julia</w:t>
      </w:r>
      <w:proofErr w:type="spellEnd"/>
      <w:r>
        <w:t xml:space="preserve">. Также было установлено, что стандартные средства языка </w:t>
      </w:r>
      <w:proofErr w:type="spellStart"/>
      <w:r>
        <w:t>Openmodelica</w:t>
      </w:r>
      <w:proofErr w:type="spellEnd"/>
      <w:r>
        <w:t xml:space="preserve"> не позволяют решить поставленную задачу, так как этот язык представляет иную парадигму программирования - декларативную.</w:t>
      </w:r>
    </w:p>
    <w:p w14:paraId="289930C9" w14:textId="77777777" w:rsidR="00D25B00" w:rsidRDefault="00D25B00" w:rsidP="00D25B00">
      <w:pPr>
        <w:pStyle w:val="1"/>
      </w:pPr>
      <w:bookmarkStart w:id="4" w:name="список-литературы"/>
      <w:bookmarkEnd w:id="3"/>
      <w:r>
        <w:rPr>
          <w:rStyle w:val="SectionNumber"/>
        </w:rPr>
        <w:t>6</w:t>
      </w:r>
      <w:r>
        <w:tab/>
        <w:t>Список литературы</w:t>
      </w:r>
    </w:p>
    <w:p w14:paraId="17F16185" w14:textId="77777777" w:rsidR="00D25B00" w:rsidRDefault="00D25B00" w:rsidP="00D25B00">
      <w:pPr>
        <w:pStyle w:val="Compact"/>
        <w:numPr>
          <w:ilvl w:val="0"/>
          <w:numId w:val="1"/>
        </w:numPr>
      </w:pPr>
      <w:r>
        <w:t xml:space="preserve">Wikipedia </w:t>
      </w:r>
      <w:proofErr w:type="spellStart"/>
      <w:r>
        <w:t>Julia</w:t>
      </w:r>
      <w:proofErr w:type="spellEnd"/>
      <w:r>
        <w:t xml:space="preserve"> [Электронный ресурс]. URL: </w:t>
      </w:r>
      <w:hyperlink r:id="rId7">
        <w:r>
          <w:rPr>
            <w:rStyle w:val="ab"/>
          </w:rPr>
          <w:t>“wikipedia.org/</w:t>
        </w:r>
        <w:proofErr w:type="spellStart"/>
        <w:r>
          <w:rPr>
            <w:rStyle w:val="ab"/>
          </w:rPr>
          <w:t>Julia</w:t>
        </w:r>
        <w:proofErr w:type="spellEnd"/>
        <w:r>
          <w:rPr>
            <w:rStyle w:val="ab"/>
          </w:rPr>
          <w:t>”</w:t>
        </w:r>
      </w:hyperlink>
    </w:p>
    <w:p w14:paraId="2236F546" w14:textId="77777777" w:rsidR="00D25B00" w:rsidRDefault="00D25B00" w:rsidP="00D25B00">
      <w:pPr>
        <w:pStyle w:val="Compact"/>
        <w:numPr>
          <w:ilvl w:val="0"/>
          <w:numId w:val="1"/>
        </w:numPr>
      </w:pPr>
      <w:r>
        <w:t xml:space="preserve">Wikipedia </w:t>
      </w:r>
      <w:proofErr w:type="spellStart"/>
      <w:r>
        <w:t>Openmodelica</w:t>
      </w:r>
      <w:proofErr w:type="spellEnd"/>
      <w:r>
        <w:t xml:space="preserve"> [Электронный ресурс]. URL: </w:t>
      </w:r>
      <w:hyperlink r:id="rId8">
        <w:r>
          <w:rPr>
            <w:rStyle w:val="ab"/>
          </w:rPr>
          <w:t>“wikipedia.org/</w:t>
        </w:r>
        <w:proofErr w:type="spellStart"/>
        <w:r>
          <w:rPr>
            <w:rStyle w:val="ab"/>
          </w:rPr>
          <w:t>OpenModelica</w:t>
        </w:r>
        <w:proofErr w:type="spellEnd"/>
        <w:r>
          <w:rPr>
            <w:rStyle w:val="ab"/>
          </w:rPr>
          <w:t>”</w:t>
        </w:r>
      </w:hyperlink>
    </w:p>
    <w:p w14:paraId="316C3C9F" w14:textId="77777777" w:rsidR="00D25B00" w:rsidRDefault="00D25B00" w:rsidP="00D25B00">
      <w:pPr>
        <w:pStyle w:val="Compact"/>
        <w:numPr>
          <w:ilvl w:val="0"/>
          <w:numId w:val="1"/>
        </w:numPr>
      </w:pPr>
      <w:proofErr w:type="spellStart"/>
      <w:r>
        <w:t>Julia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[Электронный ресурс]. URL:</w:t>
      </w:r>
      <w:hyperlink r:id="rId9">
        <w:r>
          <w:rPr>
            <w:rStyle w:val="ab"/>
          </w:rPr>
          <w:t>“docs.julialang.org”</w:t>
        </w:r>
      </w:hyperlink>
    </w:p>
    <w:bookmarkEnd w:id="4"/>
    <w:p w14:paraId="6FA7F14B" w14:textId="77777777" w:rsidR="00D25B00" w:rsidRDefault="00D25B00" w:rsidP="00D25B00">
      <w:pPr>
        <w:pStyle w:val="Compact"/>
        <w:ind w:left="480"/>
      </w:pPr>
    </w:p>
    <w:p w14:paraId="1C51B657" w14:textId="77777777" w:rsidR="00D25B00" w:rsidRDefault="00D25B00" w:rsidP="00D25B00"/>
    <w:sectPr w:rsidR="00D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58E41F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CF1AA2B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67CC942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8202746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8021638">
    <w:abstractNumId w:val="2"/>
    <w:lvlOverride w:ilvl="0">
      <w:startOverride w:val="4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" w16cid:durableId="2125733707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6A"/>
    <w:rsid w:val="00BE7C56"/>
    <w:rsid w:val="00D25B00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4AFF"/>
  <w15:chartTrackingRefBased/>
  <w15:docId w15:val="{0F37AD89-6940-4913-914C-91144785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B00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D25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D25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5B00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25B00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a0">
    <w:name w:val="Body Text"/>
    <w:basedOn w:val="a"/>
    <w:link w:val="a4"/>
    <w:qFormat/>
    <w:rsid w:val="00D25B00"/>
    <w:pPr>
      <w:spacing w:before="180" w:after="180"/>
    </w:pPr>
  </w:style>
  <w:style w:type="character" w:customStyle="1" w:styleId="a4">
    <w:name w:val="Основной текст Знак"/>
    <w:basedOn w:val="a1"/>
    <w:link w:val="a0"/>
    <w:rsid w:val="00D25B00"/>
    <w:rPr>
      <w:sz w:val="24"/>
      <w:szCs w:val="24"/>
    </w:rPr>
  </w:style>
  <w:style w:type="paragraph" w:customStyle="1" w:styleId="FirstParagraph">
    <w:name w:val="First Paragraph"/>
    <w:basedOn w:val="a0"/>
    <w:next w:val="a0"/>
    <w:qFormat/>
    <w:rsid w:val="00D25B00"/>
  </w:style>
  <w:style w:type="paragraph" w:styleId="a5">
    <w:name w:val="Title"/>
    <w:basedOn w:val="a"/>
    <w:next w:val="a0"/>
    <w:link w:val="a6"/>
    <w:qFormat/>
    <w:rsid w:val="00D25B0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Заголовок Знак"/>
    <w:basedOn w:val="a1"/>
    <w:link w:val="a5"/>
    <w:rsid w:val="00D25B0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D25B00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rsid w:val="00D25B00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0"/>
    <w:qFormat/>
    <w:rsid w:val="00D25B00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SectionNumber">
    <w:name w:val="Section Number"/>
    <w:basedOn w:val="a1"/>
    <w:rsid w:val="00D25B00"/>
  </w:style>
  <w:style w:type="paragraph" w:styleId="a9">
    <w:name w:val="TOC Heading"/>
    <w:basedOn w:val="1"/>
    <w:next w:val="a0"/>
    <w:uiPriority w:val="39"/>
    <w:unhideWhenUsed/>
    <w:qFormat/>
    <w:rsid w:val="00D25B00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Compact">
    <w:name w:val="Compact"/>
    <w:basedOn w:val="a0"/>
    <w:qFormat/>
    <w:rsid w:val="00D25B00"/>
    <w:pPr>
      <w:spacing w:before="36" w:after="36"/>
    </w:pPr>
  </w:style>
  <w:style w:type="paragraph" w:styleId="aa">
    <w:name w:val="List Paragraph"/>
    <w:basedOn w:val="a"/>
    <w:uiPriority w:val="34"/>
    <w:qFormat/>
    <w:rsid w:val="00D25B00"/>
    <w:pPr>
      <w:ind w:left="720"/>
      <w:contextualSpacing/>
    </w:pPr>
  </w:style>
  <w:style w:type="character" w:customStyle="1" w:styleId="VerbatimChar">
    <w:name w:val="Verbatim Char"/>
    <w:basedOn w:val="a1"/>
    <w:link w:val="SourceCode"/>
    <w:rsid w:val="00D25B0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D25B00"/>
    <w:pPr>
      <w:wordWrap w:val="0"/>
    </w:pPr>
    <w:rPr>
      <w:rFonts w:ascii="Consolas" w:hAnsi="Consolas"/>
      <w:sz w:val="22"/>
      <w:szCs w:val="22"/>
    </w:rPr>
  </w:style>
  <w:style w:type="character" w:customStyle="1" w:styleId="KeywordTok">
    <w:name w:val="KeywordTok"/>
    <w:basedOn w:val="VerbatimChar"/>
    <w:rsid w:val="00D25B00"/>
    <w:rPr>
      <w:rFonts w:ascii="Consolas" w:hAnsi="Consolas"/>
      <w:b/>
      <w:color w:val="007020"/>
    </w:rPr>
  </w:style>
  <w:style w:type="character" w:customStyle="1" w:styleId="FloatTok">
    <w:name w:val="FloatTok"/>
    <w:basedOn w:val="VerbatimChar"/>
    <w:rsid w:val="00D25B00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D25B00"/>
    <w:rPr>
      <w:rFonts w:ascii="Consolas" w:hAnsi="Consolas"/>
      <w:color w:val="880000"/>
    </w:rPr>
  </w:style>
  <w:style w:type="character" w:customStyle="1" w:styleId="StringTok">
    <w:name w:val="StringTok"/>
    <w:basedOn w:val="VerbatimChar"/>
    <w:rsid w:val="00D25B00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rsid w:val="00D25B00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D25B00"/>
    <w:rPr>
      <w:rFonts w:ascii="Consolas" w:hAnsi="Consolas"/>
      <w:color w:val="666666"/>
    </w:rPr>
  </w:style>
  <w:style w:type="character" w:customStyle="1" w:styleId="ExtensionTok">
    <w:name w:val="ExtensionTok"/>
    <w:basedOn w:val="VerbatimChar"/>
    <w:rsid w:val="00D25B00"/>
    <w:rPr>
      <w:rFonts w:ascii="Consolas" w:hAnsi="Consolas"/>
    </w:rPr>
  </w:style>
  <w:style w:type="character" w:customStyle="1" w:styleId="NormalTok">
    <w:name w:val="NormalTok"/>
    <w:basedOn w:val="VerbatimChar"/>
    <w:rsid w:val="00D25B00"/>
    <w:rPr>
      <w:rFonts w:ascii="Consolas" w:hAnsi="Consolas"/>
    </w:rPr>
  </w:style>
  <w:style w:type="character" w:styleId="ab">
    <w:name w:val="Hyperlink"/>
    <w:basedOn w:val="a1"/>
    <w:rsid w:val="00D25B00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penModel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Julia_(&#1103;&#1079;&#1099;&#1082;_&#1087;&#1088;&#1086;&#1075;&#1088;&#1072;&#1084;&#1084;&#1080;&#1088;&#1086;&#1074;&#1072;&#1085;&#1080;&#1103;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julialang.org/en/v1/manual/getting-starte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Байрамгельдыев Довлетмурат</dc:creator>
  <cp:keywords/>
  <dc:description/>
  <cp:lastModifiedBy>Байрамгельдыев Довлетмурат</cp:lastModifiedBy>
  <cp:revision>2</cp:revision>
  <dcterms:created xsi:type="dcterms:W3CDTF">2023-02-18T18:53:00Z</dcterms:created>
  <dcterms:modified xsi:type="dcterms:W3CDTF">2023-02-18T18:58:00Z</dcterms:modified>
</cp:coreProperties>
</file>