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FEE907E" w14:textId="77777777" w:rsidR="00E25E54" w:rsidRDefault="004D430B" w:rsidP="00E25E5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25E54">
                <w:rPr>
                  <w:noProof/>
                  <w:lang w:val="en-US"/>
                </w:rPr>
                <w:t xml:space="preserve">Math.com, n.d. </w:t>
              </w:r>
              <w:r w:rsidR="00E25E54">
                <w:rPr>
                  <w:i/>
                  <w:iCs/>
                  <w:noProof/>
                  <w:lang w:val="en-US"/>
                </w:rPr>
                <w:t xml:space="preserve">Square Roots. </w:t>
              </w:r>
              <w:r w:rsidR="00E25E54">
                <w:rPr>
                  <w:noProof/>
                  <w:lang w:val="en-US"/>
                </w:rPr>
                <w:t xml:space="preserve">[Online] </w:t>
              </w:r>
              <w:r w:rsidR="00E25E54">
                <w:rPr>
                  <w:noProof/>
                  <w:lang w:val="en-US"/>
                </w:rPr>
                <w:br/>
                <w:t xml:space="preserve">Available at: </w:t>
              </w:r>
              <w:r w:rsidR="00E25E54"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 w:rsidR="00E25E54">
                <w:rPr>
                  <w:noProof/>
                  <w:lang w:val="en-US"/>
                </w:rPr>
                <w:br/>
                <w:t>[Accessed 07 October 2020].</w:t>
              </w:r>
            </w:p>
            <w:p w14:paraId="5E2A1A39" w14:textId="77777777" w:rsidR="00E25E54" w:rsidRDefault="00E25E54" w:rsidP="00E25E5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103CDE7E" w14:textId="77777777" w:rsidR="00E25E54" w:rsidRDefault="00E25E54" w:rsidP="00E25E5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5C86F7F" w14:textId="206532DF" w:rsidR="004D430B" w:rsidRDefault="004D430B" w:rsidP="00E25E5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E25E54"/>
    <w:p w14:paraId="6DBC73EA" w14:textId="714C06DA" w:rsidR="00D674B7" w:rsidRDefault="00D674B7"/>
    <w:p w14:paraId="0CAFD07C" w14:textId="1758B810" w:rsidR="00D674B7" w:rsidRDefault="00D674B7"/>
    <w:p w14:paraId="419A0691" w14:textId="62ADDC1A" w:rsidR="00D674B7" w:rsidRDefault="00D674B7">
      <w:sdt>
        <w:sdtPr>
          <w:id w:val="47572596"/>
          <w:citation/>
        </w:sdtPr>
        <w:sdtContent>
          <w:r>
            <w:fldChar w:fldCharType="begin"/>
          </w:r>
          <w:r>
            <w:instrText xml:space="preserve"> CITATION per17 \l 6153 </w:instrText>
          </w:r>
          <w:r>
            <w:fldChar w:fldCharType="separate"/>
          </w:r>
          <w:r w:rsidR="00E25E54" w:rsidRPr="00E25E54">
            <w:rPr>
              <w:noProof/>
            </w:rPr>
            <w:t>(perigon, 2017)</w:t>
          </w:r>
          <w:r>
            <w:fldChar w:fldCharType="end"/>
          </w:r>
        </w:sdtContent>
      </w:sdt>
      <w:r w:rsidR="00E25E54">
        <w:t xml:space="preserve">, </w:t>
      </w:r>
      <w:bookmarkStart w:id="0" w:name="_GoBack"/>
      <w:sdt>
        <w:sdtPr>
          <w:id w:val="-250048339"/>
          <w:citation/>
        </w:sdtPr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="00E25E54" w:rsidRPr="00E25E54">
            <w:rPr>
              <w:noProof/>
            </w:rPr>
            <w:t>(SYK, 2015)</w:t>
          </w:r>
          <w:r w:rsidR="00E25E54">
            <w:fldChar w:fldCharType="end"/>
          </w:r>
        </w:sdtContent>
      </w:sdt>
      <w:bookmarkEnd w:id="0"/>
    </w:p>
    <w:sectPr w:rsidR="00D6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6742D"/>
    <w:rsid w:val="000C301A"/>
    <w:rsid w:val="0026736F"/>
    <w:rsid w:val="004D430B"/>
    <w:rsid w:val="006464FE"/>
    <w:rsid w:val="00C80F47"/>
    <w:rsid w:val="00D674B7"/>
    <w:rsid w:val="00E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3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</b:Sources>
</file>

<file path=customXml/itemProps1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BBF65-D37E-480F-A2F3-5B473C7D3B1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b0ea8b3-7d0d-4eb3-87e0-71f4018cf59a"/>
    <ds:schemaRef ds:uri="http://purl.org/dc/dcmitype/"/>
    <ds:schemaRef ds:uri="ecc01faa-b5f7-4320-9624-c81be6f33bd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37985ED-551C-4243-80B8-757872BD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5</cp:revision>
  <dcterms:created xsi:type="dcterms:W3CDTF">2020-10-05T19:04:00Z</dcterms:created>
  <dcterms:modified xsi:type="dcterms:W3CDTF">2020-10-10T17:26:00Z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