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BB479" w14:textId="3C678282" w:rsidR="00453AE9" w:rsidRPr="000F0A32" w:rsidRDefault="00453AE9" w:rsidP="003F211E">
      <w:pPr>
        <w:spacing w:after="0" w:line="240" w:lineRule="auto"/>
        <w:jc w:val="center"/>
        <w:rPr>
          <w:sz w:val="28"/>
          <w:szCs w:val="28"/>
        </w:rPr>
      </w:pPr>
      <w:r w:rsidRPr="000F0A32">
        <w:rPr>
          <w:sz w:val="28"/>
          <w:szCs w:val="28"/>
        </w:rPr>
        <w:t>Region 2 Reports – Council of Student Affairs ~ February 12, 2025</w:t>
      </w:r>
    </w:p>
    <w:p w14:paraId="6EEC9BC7" w14:textId="77777777" w:rsidR="000F0A32" w:rsidRDefault="000F0A32" w:rsidP="003F211E">
      <w:pPr>
        <w:spacing w:after="0" w:line="240" w:lineRule="auto"/>
        <w:rPr>
          <w:b/>
          <w:bCs/>
        </w:rPr>
      </w:pPr>
    </w:p>
    <w:p w14:paraId="3596000C" w14:textId="73ADD5B6" w:rsidR="00453AE9" w:rsidRPr="000F0A32" w:rsidRDefault="00453AE9" w:rsidP="003F211E">
      <w:pPr>
        <w:spacing w:after="0" w:line="240" w:lineRule="auto"/>
        <w:rPr>
          <w:b/>
          <w:bCs/>
        </w:rPr>
      </w:pPr>
      <w:r w:rsidRPr="000F0A32">
        <w:rPr>
          <w:b/>
          <w:bCs/>
        </w:rPr>
        <w:t>Florida State College at Jacksonville</w:t>
      </w:r>
    </w:p>
    <w:p w14:paraId="3B418C07" w14:textId="60B543BF" w:rsidR="000F0A32" w:rsidRPr="000F0A32" w:rsidRDefault="000F0A32" w:rsidP="003F211E">
      <w:pPr>
        <w:numPr>
          <w:ilvl w:val="0"/>
          <w:numId w:val="5"/>
        </w:numPr>
        <w:spacing w:after="0" w:line="240" w:lineRule="auto"/>
      </w:pPr>
      <w:r w:rsidRPr="000F0A32">
        <w:t>Finalized a</w:t>
      </w:r>
      <w:r w:rsidR="00622E41">
        <w:t>n</w:t>
      </w:r>
      <w:r w:rsidRPr="000F0A32">
        <w:t xml:space="preserve"> organizational change from Student Services to Student Affairs &amp; Enrollment Management which included a realignment of senior divisional leadership and department configuration.</w:t>
      </w:r>
    </w:p>
    <w:p w14:paraId="5CA5BE42" w14:textId="75D1B331" w:rsidR="000F0A32" w:rsidRPr="000F0A32" w:rsidRDefault="000F0A32" w:rsidP="003F211E">
      <w:pPr>
        <w:numPr>
          <w:ilvl w:val="0"/>
          <w:numId w:val="5"/>
        </w:numPr>
        <w:spacing w:after="0" w:line="240" w:lineRule="auto"/>
      </w:pPr>
      <w:r w:rsidRPr="000F0A32">
        <w:t>Reimagining</w:t>
      </w:r>
      <w:r w:rsidR="00886043">
        <w:t xml:space="preserve"> four</w:t>
      </w:r>
      <w:r w:rsidRPr="000F0A32">
        <w:t xml:space="preserve"> front-line staff in </w:t>
      </w:r>
      <w:r w:rsidR="00A27A5B">
        <w:t>three</w:t>
      </w:r>
      <w:r w:rsidRPr="000F0A32">
        <w:t xml:space="preserve"> departments</w:t>
      </w:r>
      <w:r w:rsidR="00886043">
        <w:t xml:space="preserve"> (Advising, Financial Aid, and Admissions)</w:t>
      </w:r>
      <w:r w:rsidRPr="000F0A32">
        <w:t xml:space="preserve"> </w:t>
      </w:r>
      <w:r w:rsidR="00A27A5B">
        <w:t>as</w:t>
      </w:r>
      <w:r w:rsidRPr="000F0A32">
        <w:t xml:space="preserve"> cross-trained Student Success Navigator</w:t>
      </w:r>
      <w:r w:rsidR="00A27A5B">
        <w:t xml:space="preserve">s </w:t>
      </w:r>
      <w:r w:rsidRPr="000F0A32">
        <w:t>for roll-out in Summer 2025.</w:t>
      </w:r>
    </w:p>
    <w:p w14:paraId="5D80E263" w14:textId="77777777" w:rsidR="000F0A32" w:rsidRPr="000F0A32" w:rsidRDefault="000F0A32" w:rsidP="003F211E">
      <w:pPr>
        <w:numPr>
          <w:ilvl w:val="0"/>
          <w:numId w:val="5"/>
        </w:numPr>
        <w:spacing w:after="0" w:line="240" w:lineRule="auto"/>
      </w:pPr>
      <w:r w:rsidRPr="000F0A32">
        <w:t xml:space="preserve">Finalizing internal renovations of the Reef (fancy Manta Ray name for our </w:t>
      </w:r>
      <w:proofErr w:type="gramStart"/>
      <w:r w:rsidRPr="000F0A32">
        <w:t>Gym</w:t>
      </w:r>
      <w:proofErr w:type="gramEnd"/>
      <w:r w:rsidRPr="000F0A32">
        <w:t>)</w:t>
      </w:r>
    </w:p>
    <w:p w14:paraId="3479C5D5" w14:textId="77777777" w:rsidR="000F0A32" w:rsidRPr="000F0A32" w:rsidRDefault="000F0A32" w:rsidP="003F211E">
      <w:pPr>
        <w:numPr>
          <w:ilvl w:val="0"/>
          <w:numId w:val="5"/>
        </w:numPr>
        <w:spacing w:after="0" w:line="240" w:lineRule="auto"/>
      </w:pPr>
      <w:r w:rsidRPr="000F0A32">
        <w:t>Preparing the rollout of our 2025-2029 Strategic Plan with strategic pillars of Enrollment, Services, Success, Excellence, and Community.</w:t>
      </w:r>
    </w:p>
    <w:p w14:paraId="3EA75C5D" w14:textId="77777777" w:rsidR="000F0A32" w:rsidRPr="000F0A32" w:rsidRDefault="000F0A32" w:rsidP="003F211E">
      <w:pPr>
        <w:numPr>
          <w:ilvl w:val="0"/>
          <w:numId w:val="5"/>
        </w:numPr>
        <w:spacing w:after="0" w:line="240" w:lineRule="auto"/>
      </w:pPr>
      <w:r w:rsidRPr="000F0A32">
        <w:t xml:space="preserve">Rolled out a </w:t>
      </w:r>
      <w:proofErr w:type="gramStart"/>
      <w:r w:rsidRPr="000F0A32">
        <w:t>College</w:t>
      </w:r>
      <w:proofErr w:type="gramEnd"/>
      <w:r w:rsidRPr="000F0A32">
        <w:t>-wide customer service training model, The FSCJ Way, facilitated by The Ritz-Carleton Leadership Center.</w:t>
      </w:r>
    </w:p>
    <w:p w14:paraId="358F2969" w14:textId="77777777" w:rsidR="000F0A32" w:rsidRPr="000F0A32" w:rsidRDefault="000F0A32" w:rsidP="003F211E">
      <w:pPr>
        <w:numPr>
          <w:ilvl w:val="0"/>
          <w:numId w:val="5"/>
        </w:numPr>
        <w:spacing w:after="0" w:line="240" w:lineRule="auto"/>
      </w:pPr>
      <w:r w:rsidRPr="000F0A32">
        <w:t xml:space="preserve">Announced we are exiting our contract early with Follett for bookstore management and are switching to </w:t>
      </w:r>
      <w:proofErr w:type="spellStart"/>
      <w:r w:rsidRPr="000F0A32">
        <w:t>BibliU</w:t>
      </w:r>
      <w:proofErr w:type="spellEnd"/>
      <w:r w:rsidRPr="000F0A32">
        <w:t xml:space="preserve"> as of June 2025.</w:t>
      </w:r>
    </w:p>
    <w:p w14:paraId="337607B2" w14:textId="77777777" w:rsidR="00453AE9" w:rsidRDefault="00453AE9" w:rsidP="003F211E">
      <w:pPr>
        <w:spacing w:after="0" w:line="240" w:lineRule="auto"/>
        <w:ind w:left="1080" w:hanging="720"/>
      </w:pPr>
    </w:p>
    <w:p w14:paraId="3A671797" w14:textId="4AF6D444" w:rsidR="004A02F5" w:rsidRDefault="004A02F5" w:rsidP="003F211E">
      <w:pPr>
        <w:spacing w:after="0" w:line="240" w:lineRule="auto"/>
        <w:ind w:left="720" w:hanging="720"/>
        <w:rPr>
          <w:b/>
          <w:bCs/>
        </w:rPr>
      </w:pPr>
      <w:r>
        <w:rPr>
          <w:b/>
          <w:bCs/>
        </w:rPr>
        <w:t>North Florida College</w:t>
      </w:r>
    </w:p>
    <w:p w14:paraId="7CE90763" w14:textId="77777777" w:rsidR="003F211E" w:rsidRDefault="003F211E" w:rsidP="003F211E">
      <w:pPr>
        <w:pStyle w:val="ListParagraph"/>
        <w:numPr>
          <w:ilvl w:val="0"/>
          <w:numId w:val="7"/>
        </w:numPr>
        <w:spacing w:after="0" w:line="240" w:lineRule="auto"/>
      </w:pPr>
      <w:r w:rsidRPr="003F211E">
        <w:t xml:space="preserve">We are in the final stages of our 10-year reaffirmation. We had a very good on-site report. We of course are now looking at our transition to HLC. A group will be attending the HLC conference in April. We will be looking at how student services may be impacted by this change and how this might change assessments and collection of data. </w:t>
      </w:r>
    </w:p>
    <w:p w14:paraId="6DA22E85" w14:textId="77777777" w:rsidR="003F211E" w:rsidRDefault="003F211E" w:rsidP="003F211E">
      <w:pPr>
        <w:pStyle w:val="ListParagraph"/>
        <w:numPr>
          <w:ilvl w:val="0"/>
          <w:numId w:val="7"/>
        </w:numPr>
        <w:spacing w:after="0" w:line="240" w:lineRule="auto"/>
      </w:pPr>
      <w:r w:rsidRPr="003F211E">
        <w:t xml:space="preserve">Our enrollment continues to slowly increase. Last year we had two hurricanes and this year a snow/ice storm which caused closures. We are hoping to have mild weather for the rest of 2025 (fingers crossed)! </w:t>
      </w:r>
    </w:p>
    <w:p w14:paraId="33DB2ED4" w14:textId="12CD6B83" w:rsidR="003F211E" w:rsidRPr="003F211E" w:rsidRDefault="003F211E" w:rsidP="003F211E">
      <w:pPr>
        <w:pStyle w:val="ListParagraph"/>
        <w:numPr>
          <w:ilvl w:val="0"/>
          <w:numId w:val="7"/>
        </w:numPr>
        <w:spacing w:after="0" w:line="240" w:lineRule="auto"/>
      </w:pPr>
      <w:r w:rsidRPr="003F211E">
        <w:t xml:space="preserve">Student engagement is getting better. We feel that we are seeing a little bit of a swing back to on-campus activity. </w:t>
      </w:r>
      <w:proofErr w:type="gramStart"/>
      <w:r w:rsidRPr="003F211E">
        <w:t>We are</w:t>
      </w:r>
      <w:proofErr w:type="gramEnd"/>
      <w:r w:rsidRPr="003F211E">
        <w:t xml:space="preserve"> also seeing an uptick in faculty participation.</w:t>
      </w:r>
    </w:p>
    <w:p w14:paraId="468E56E0" w14:textId="77777777" w:rsidR="003F211E" w:rsidRDefault="003F211E" w:rsidP="003F211E">
      <w:pPr>
        <w:spacing w:after="0" w:line="240" w:lineRule="auto"/>
        <w:ind w:left="720" w:hanging="720"/>
        <w:rPr>
          <w:b/>
          <w:bCs/>
        </w:rPr>
      </w:pPr>
    </w:p>
    <w:p w14:paraId="27210091" w14:textId="00BF50E0" w:rsidR="00306851" w:rsidRPr="00536D4C" w:rsidRDefault="00306851" w:rsidP="003F211E">
      <w:pPr>
        <w:spacing w:after="0" w:line="240" w:lineRule="auto"/>
        <w:ind w:left="720" w:hanging="720"/>
        <w:rPr>
          <w:b/>
          <w:bCs/>
        </w:rPr>
      </w:pPr>
      <w:r w:rsidRPr="00536D4C">
        <w:rPr>
          <w:b/>
          <w:bCs/>
        </w:rPr>
        <w:t>Santa Fe College</w:t>
      </w:r>
    </w:p>
    <w:p w14:paraId="3F6F822D" w14:textId="77777777" w:rsidR="009A1A65" w:rsidRPr="009A1A65" w:rsidRDefault="009A1A65" w:rsidP="003F211E">
      <w:pPr>
        <w:numPr>
          <w:ilvl w:val="0"/>
          <w:numId w:val="1"/>
        </w:numPr>
        <w:spacing w:after="0" w:line="240" w:lineRule="auto"/>
        <w:ind w:left="360" w:hanging="360"/>
      </w:pPr>
      <w:r w:rsidRPr="009A1A65">
        <w:t>Santa Fe College is one of only eleven institutions nationwide to receive a Basic Needs Grant from the U.S. Department of Education. SF was awarded $</w:t>
      </w:r>
      <w:proofErr w:type="gramStart"/>
      <w:r w:rsidRPr="009A1A65">
        <w:t>900,000—</w:t>
      </w:r>
      <w:proofErr w:type="gramEnd"/>
      <w:r w:rsidRPr="009A1A65">
        <w:t xml:space="preserve">the highest amount granted—and is the sole recipient from Florida. This funding will help the college achieve its goal of centralizing services for students facing Basic Needs Insecurity. We are launching a Saints Care Center that will enhance support in for food, housing, transportation, technology access, physical and mental health, and career exploration. </w:t>
      </w:r>
    </w:p>
    <w:p w14:paraId="33E1D2B6" w14:textId="30879519" w:rsidR="009A1A65" w:rsidRPr="009A1A65" w:rsidRDefault="00780B42" w:rsidP="003F211E">
      <w:pPr>
        <w:numPr>
          <w:ilvl w:val="0"/>
          <w:numId w:val="1"/>
        </w:numPr>
        <w:spacing w:after="0" w:line="240" w:lineRule="auto"/>
        <w:ind w:left="360" w:hanging="360"/>
      </w:pPr>
      <w:r>
        <w:t>SF</w:t>
      </w:r>
      <w:r w:rsidR="009A1A65" w:rsidRPr="009A1A65">
        <w:t xml:space="preserve"> is planning to launch a One Stop Center that will provide holistic services to students throughout the enrollment process. We have created 12-cross-college workgroups who are collaboratively working to ensure that this endeavor is successful. Special thanks to Valencia for hosting </w:t>
      </w:r>
      <w:r>
        <w:t>SF</w:t>
      </w:r>
      <w:r w:rsidR="009A1A65" w:rsidRPr="009A1A65">
        <w:t xml:space="preserve"> staff and allowing us to learn about their Answer Center.</w:t>
      </w:r>
    </w:p>
    <w:p w14:paraId="795D6C33" w14:textId="73C0B5CC" w:rsidR="009A1A65" w:rsidRPr="009A1A65" w:rsidRDefault="00780B42" w:rsidP="003F211E">
      <w:pPr>
        <w:numPr>
          <w:ilvl w:val="0"/>
          <w:numId w:val="1"/>
        </w:numPr>
        <w:spacing w:after="0" w:line="240" w:lineRule="auto"/>
        <w:ind w:left="360" w:hanging="360"/>
      </w:pPr>
      <w:r>
        <w:t>SF</w:t>
      </w:r>
      <w:r w:rsidR="009A1A65" w:rsidRPr="009A1A65">
        <w:t xml:space="preserve"> recently hired </w:t>
      </w:r>
      <w:r w:rsidR="00C9320F">
        <w:t xml:space="preserve">our </w:t>
      </w:r>
      <w:r w:rsidR="009A1A65" w:rsidRPr="009A1A65">
        <w:t>full-time staff member for the Free to Learn program. Free to Learn is focused on supporting justice-connected students from initial contact, through the admission process, and throughout their enrollment until graduation.</w:t>
      </w:r>
      <w:r w:rsidR="00C9320F">
        <w:t xml:space="preserve"> </w:t>
      </w:r>
      <w:r w:rsidR="009A1A65" w:rsidRPr="009A1A65">
        <w:t>The</w:t>
      </w:r>
      <w:r w:rsidR="00C9320F">
        <w:t xml:space="preserve"> Specialist </w:t>
      </w:r>
      <w:r w:rsidR="009A1A65" w:rsidRPr="009A1A65">
        <w:lastRenderedPageBreak/>
        <w:t>work</w:t>
      </w:r>
      <w:r w:rsidR="00C9320F">
        <w:t>s</w:t>
      </w:r>
      <w:r w:rsidR="009A1A65" w:rsidRPr="009A1A65">
        <w:t xml:space="preserve"> with community agencies (governmental and non-profit) to identify prospective students and help them through the application and initial registration </w:t>
      </w:r>
      <w:proofErr w:type="gramStart"/>
      <w:r w:rsidR="009A1A65" w:rsidRPr="009A1A65">
        <w:t>process</w:t>
      </w:r>
      <w:r w:rsidR="00C9320F">
        <w:t>,</w:t>
      </w:r>
      <w:r w:rsidR="009A1A65" w:rsidRPr="009A1A65">
        <w:t xml:space="preserve"> and</w:t>
      </w:r>
      <w:proofErr w:type="gramEnd"/>
      <w:r w:rsidR="009A1A65" w:rsidRPr="009A1A65">
        <w:t xml:space="preserve"> will serve as a college resource and success coach throughout their enrollment. </w:t>
      </w:r>
    </w:p>
    <w:p w14:paraId="100CE9CD" w14:textId="2700574A" w:rsidR="009A1A65" w:rsidRPr="009A1A65" w:rsidRDefault="009A1A65" w:rsidP="003F211E">
      <w:pPr>
        <w:numPr>
          <w:ilvl w:val="0"/>
          <w:numId w:val="1"/>
        </w:numPr>
        <w:spacing w:after="0" w:line="240" w:lineRule="auto"/>
        <w:ind w:left="360" w:hanging="360"/>
      </w:pPr>
      <w:r w:rsidRPr="009A1A65">
        <w:t>Long-</w:t>
      </w:r>
      <w:r w:rsidR="00780B42">
        <w:t>t</w:t>
      </w:r>
      <w:r w:rsidRPr="009A1A65">
        <w:t xml:space="preserve">ime Registrar Mike Hutley has retired from </w:t>
      </w:r>
      <w:r w:rsidR="00780B42">
        <w:t>SF</w:t>
      </w:r>
      <w:r w:rsidRPr="009A1A65">
        <w:t xml:space="preserve"> after 30 years of service. We will be posting the </w:t>
      </w:r>
      <w:r w:rsidR="00780B42">
        <w:t>R</w:t>
      </w:r>
      <w:r w:rsidRPr="009A1A65">
        <w:t>egistrar position in April for a July 1 start date.</w:t>
      </w:r>
    </w:p>
    <w:p w14:paraId="49CB3B01" w14:textId="77777777" w:rsidR="00F54260" w:rsidRDefault="00F54260" w:rsidP="003F211E">
      <w:pPr>
        <w:spacing w:after="0" w:line="240" w:lineRule="auto"/>
      </w:pPr>
    </w:p>
    <w:p w14:paraId="16FAA626" w14:textId="2236D2C3" w:rsidR="00D718EB" w:rsidRPr="001337BC" w:rsidRDefault="00D718EB" w:rsidP="003F211E">
      <w:pPr>
        <w:spacing w:after="0" w:line="240" w:lineRule="auto"/>
        <w:rPr>
          <w:b/>
          <w:bCs/>
        </w:rPr>
      </w:pPr>
      <w:r w:rsidRPr="001337BC">
        <w:rPr>
          <w:b/>
          <w:bCs/>
        </w:rPr>
        <w:t>St. Johns River State College</w:t>
      </w:r>
    </w:p>
    <w:p w14:paraId="2E75B174" w14:textId="77777777" w:rsidR="00E61DFD" w:rsidRPr="00E61DFD" w:rsidRDefault="00E61DFD" w:rsidP="003F211E">
      <w:pPr>
        <w:numPr>
          <w:ilvl w:val="0"/>
          <w:numId w:val="8"/>
        </w:numPr>
        <w:spacing w:after="0" w:line="240" w:lineRule="auto"/>
      </w:pPr>
      <w:r w:rsidRPr="00E61DFD">
        <w:t>Continues to experience strong enrollment growth with an 8.5% increase in student headcount and an 8.4% increase in FTE for the spring semester.</w:t>
      </w:r>
    </w:p>
    <w:p w14:paraId="742587DA" w14:textId="77777777" w:rsidR="00E61DFD" w:rsidRPr="00E61DFD" w:rsidRDefault="00E61DFD" w:rsidP="003F211E">
      <w:pPr>
        <w:numPr>
          <w:ilvl w:val="0"/>
          <w:numId w:val="8"/>
        </w:numPr>
        <w:spacing w:after="0" w:line="240" w:lineRule="auto"/>
      </w:pPr>
      <w:r w:rsidRPr="00E61DFD">
        <w:t>Will open its brand-new on-campus residence hall at its Palatka campus in August 2025. The new residence hall will feature 32 units, accommodating up to 256 students in apartment-style suites. The residence hall will primarily serve college athletes and students attending the Florida School of the Arts.</w:t>
      </w:r>
    </w:p>
    <w:p w14:paraId="5ED9B8CB" w14:textId="0E795ECA" w:rsidR="00E61DFD" w:rsidRPr="00E61DFD" w:rsidRDefault="00E61DFD" w:rsidP="003F211E">
      <w:pPr>
        <w:numPr>
          <w:ilvl w:val="0"/>
          <w:numId w:val="8"/>
        </w:numPr>
        <w:spacing w:after="0" w:line="240" w:lineRule="auto"/>
      </w:pPr>
      <w:r w:rsidRPr="00E61DFD">
        <w:t>Is participating in a Student Mental Health &amp; Well-Being Collaborative through EAB along with 30 other institutions of higher education from around the world. The collaborative brings together a cohort of peer institutions to engage in a cross-institutional curriculum to reimagine approaches to student mental health and well-being.</w:t>
      </w:r>
      <w:r w:rsidR="00C9320F">
        <w:t xml:space="preserve"> </w:t>
      </w:r>
      <w:r w:rsidRPr="00E61DFD">
        <w:t> </w:t>
      </w:r>
    </w:p>
    <w:p w14:paraId="619334A9" w14:textId="36181D72" w:rsidR="00E61DFD" w:rsidRPr="00E61DFD" w:rsidRDefault="00E61DFD" w:rsidP="003F211E">
      <w:pPr>
        <w:numPr>
          <w:ilvl w:val="0"/>
          <w:numId w:val="8"/>
        </w:numPr>
        <w:spacing w:after="0" w:line="240" w:lineRule="auto"/>
      </w:pPr>
      <w:r w:rsidRPr="00E61DFD">
        <w:t>Ha</w:t>
      </w:r>
      <w:r w:rsidR="00FF1E3D">
        <w:t>ve</w:t>
      </w:r>
      <w:r w:rsidRPr="00E61DFD">
        <w:t xml:space="preserve"> implemented Ellucian’s CRM Advise to identify and assist at-risk students and provide coordinated support to strengthen student success and retention and is in the final phase of implementing CRM Recruit to support our recruiting and admissions processes.</w:t>
      </w:r>
    </w:p>
    <w:p w14:paraId="67582D54" w14:textId="77777777" w:rsidR="00E61DFD" w:rsidRPr="00E61DFD" w:rsidRDefault="00E61DFD" w:rsidP="003F211E">
      <w:pPr>
        <w:numPr>
          <w:ilvl w:val="0"/>
          <w:numId w:val="8"/>
        </w:numPr>
        <w:spacing w:after="0" w:line="240" w:lineRule="auto"/>
      </w:pPr>
      <w:r w:rsidRPr="00E61DFD">
        <w:t>Will defend its NJCAA DII women’s softball national championship. The Lady Vikings enter the pre-season ranked number one, while its men’s baseball team is gearing up for another championship run ranked number three in the NJCAA DII pre-season rankings.</w:t>
      </w:r>
    </w:p>
    <w:p w14:paraId="3ADD2025" w14:textId="77777777" w:rsidR="00D718EB" w:rsidRDefault="00D718EB" w:rsidP="003F211E">
      <w:pPr>
        <w:spacing w:after="0" w:line="240" w:lineRule="auto"/>
      </w:pPr>
    </w:p>
    <w:p w14:paraId="02140314" w14:textId="77777777" w:rsidR="00D718EB" w:rsidRDefault="00D718EB" w:rsidP="003F211E">
      <w:pPr>
        <w:spacing w:after="0" w:line="240" w:lineRule="auto"/>
      </w:pPr>
    </w:p>
    <w:sectPr w:rsidR="00D71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240"/>
    <w:multiLevelType w:val="hybridMultilevel"/>
    <w:tmpl w:val="2EE208C2"/>
    <w:lvl w:ilvl="0" w:tplc="E68E925A">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2AB81BF6"/>
    <w:multiLevelType w:val="hybridMultilevel"/>
    <w:tmpl w:val="A93E24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A362D2D"/>
    <w:multiLevelType w:val="hybridMultilevel"/>
    <w:tmpl w:val="A2FE9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D9D39F4"/>
    <w:multiLevelType w:val="hybridMultilevel"/>
    <w:tmpl w:val="034AAFC8"/>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4" w15:restartNumberingAfterBreak="0">
    <w:nsid w:val="5D8B64B6"/>
    <w:multiLevelType w:val="hybridMultilevel"/>
    <w:tmpl w:val="FD08D47C"/>
    <w:lvl w:ilvl="0" w:tplc="2FF664E2">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5" w15:restartNumberingAfterBreak="0">
    <w:nsid w:val="7CFD456E"/>
    <w:multiLevelType w:val="hybridMultilevel"/>
    <w:tmpl w:val="3E7ED7F0"/>
    <w:lvl w:ilvl="0" w:tplc="2FF664E2">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num w:numId="1" w16cid:durableId="16695552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61206176">
    <w:abstractNumId w:val="1"/>
  </w:num>
  <w:num w:numId="3" w16cid:durableId="920262338">
    <w:abstractNumId w:val="1"/>
  </w:num>
  <w:num w:numId="4" w16cid:durableId="1088427255">
    <w:abstractNumId w:val="0"/>
  </w:num>
  <w:num w:numId="5" w16cid:durableId="250430027">
    <w:abstractNumId w:val="3"/>
  </w:num>
  <w:num w:numId="6" w16cid:durableId="599219539">
    <w:abstractNumId w:val="2"/>
  </w:num>
  <w:num w:numId="7" w16cid:durableId="1387413918">
    <w:abstractNumId w:val="5"/>
  </w:num>
  <w:num w:numId="8" w16cid:durableId="20301758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EBE"/>
    <w:rsid w:val="000F0A32"/>
    <w:rsid w:val="001337BC"/>
    <w:rsid w:val="00306851"/>
    <w:rsid w:val="003F211E"/>
    <w:rsid w:val="00453AE9"/>
    <w:rsid w:val="004A02F5"/>
    <w:rsid w:val="00536D4C"/>
    <w:rsid w:val="00612766"/>
    <w:rsid w:val="00622E41"/>
    <w:rsid w:val="0065245B"/>
    <w:rsid w:val="00780B42"/>
    <w:rsid w:val="007E0137"/>
    <w:rsid w:val="00886043"/>
    <w:rsid w:val="009A1A65"/>
    <w:rsid w:val="00A27A5B"/>
    <w:rsid w:val="00A35EBE"/>
    <w:rsid w:val="00C9320F"/>
    <w:rsid w:val="00CA6BAC"/>
    <w:rsid w:val="00D718EB"/>
    <w:rsid w:val="00E61DFD"/>
    <w:rsid w:val="00F54260"/>
    <w:rsid w:val="00FF1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84E14"/>
  <w15:chartTrackingRefBased/>
  <w15:docId w15:val="{C969C1FB-A5C8-4C2E-8687-938DC4B14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EBE"/>
    <w:rPr>
      <w:rFonts w:eastAsiaTheme="majorEastAsia" w:cstheme="majorBidi"/>
      <w:color w:val="272727" w:themeColor="text1" w:themeTint="D8"/>
    </w:rPr>
  </w:style>
  <w:style w:type="paragraph" w:styleId="Title">
    <w:name w:val="Title"/>
    <w:basedOn w:val="Normal"/>
    <w:next w:val="Normal"/>
    <w:link w:val="TitleChar"/>
    <w:uiPriority w:val="10"/>
    <w:qFormat/>
    <w:rsid w:val="00A35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EBE"/>
    <w:pPr>
      <w:spacing w:before="160"/>
      <w:jc w:val="center"/>
    </w:pPr>
    <w:rPr>
      <w:i/>
      <w:iCs/>
      <w:color w:val="404040" w:themeColor="text1" w:themeTint="BF"/>
    </w:rPr>
  </w:style>
  <w:style w:type="character" w:customStyle="1" w:styleId="QuoteChar">
    <w:name w:val="Quote Char"/>
    <w:basedOn w:val="DefaultParagraphFont"/>
    <w:link w:val="Quote"/>
    <w:uiPriority w:val="29"/>
    <w:rsid w:val="00A35EBE"/>
    <w:rPr>
      <w:i/>
      <w:iCs/>
      <w:color w:val="404040" w:themeColor="text1" w:themeTint="BF"/>
    </w:rPr>
  </w:style>
  <w:style w:type="paragraph" w:styleId="ListParagraph">
    <w:name w:val="List Paragraph"/>
    <w:basedOn w:val="Normal"/>
    <w:uiPriority w:val="34"/>
    <w:qFormat/>
    <w:rsid w:val="00A35EBE"/>
    <w:pPr>
      <w:ind w:left="720"/>
      <w:contextualSpacing/>
    </w:pPr>
  </w:style>
  <w:style w:type="character" w:styleId="IntenseEmphasis">
    <w:name w:val="Intense Emphasis"/>
    <w:basedOn w:val="DefaultParagraphFont"/>
    <w:uiPriority w:val="21"/>
    <w:qFormat/>
    <w:rsid w:val="00A35EBE"/>
    <w:rPr>
      <w:i/>
      <w:iCs/>
      <w:color w:val="0F4761" w:themeColor="accent1" w:themeShade="BF"/>
    </w:rPr>
  </w:style>
  <w:style w:type="paragraph" w:styleId="IntenseQuote">
    <w:name w:val="Intense Quote"/>
    <w:basedOn w:val="Normal"/>
    <w:next w:val="Normal"/>
    <w:link w:val="IntenseQuoteChar"/>
    <w:uiPriority w:val="30"/>
    <w:qFormat/>
    <w:rsid w:val="00A35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EBE"/>
    <w:rPr>
      <w:i/>
      <w:iCs/>
      <w:color w:val="0F4761" w:themeColor="accent1" w:themeShade="BF"/>
    </w:rPr>
  </w:style>
  <w:style w:type="character" w:styleId="IntenseReference">
    <w:name w:val="Intense Reference"/>
    <w:basedOn w:val="DefaultParagraphFont"/>
    <w:uiPriority w:val="32"/>
    <w:qFormat/>
    <w:rsid w:val="00A35EBE"/>
    <w:rPr>
      <w:b/>
      <w:bCs/>
      <w:smallCaps/>
      <w:color w:val="0F4761" w:themeColor="accent1" w:themeShade="BF"/>
      <w:spacing w:val="5"/>
    </w:rPr>
  </w:style>
  <w:style w:type="character" w:styleId="Hyperlink">
    <w:name w:val="Hyperlink"/>
    <w:basedOn w:val="DefaultParagraphFont"/>
    <w:uiPriority w:val="99"/>
    <w:unhideWhenUsed/>
    <w:rsid w:val="00D718EB"/>
    <w:rPr>
      <w:color w:val="467886" w:themeColor="hyperlink"/>
      <w:u w:val="single"/>
    </w:rPr>
  </w:style>
  <w:style w:type="character" w:styleId="UnresolvedMention">
    <w:name w:val="Unresolved Mention"/>
    <w:basedOn w:val="DefaultParagraphFont"/>
    <w:uiPriority w:val="99"/>
    <w:semiHidden/>
    <w:unhideWhenUsed/>
    <w:rsid w:val="00D71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849082">
      <w:bodyDiv w:val="1"/>
      <w:marLeft w:val="0"/>
      <w:marRight w:val="0"/>
      <w:marTop w:val="0"/>
      <w:marBottom w:val="0"/>
      <w:divBdr>
        <w:top w:val="none" w:sz="0" w:space="0" w:color="auto"/>
        <w:left w:val="none" w:sz="0" w:space="0" w:color="auto"/>
        <w:bottom w:val="none" w:sz="0" w:space="0" w:color="auto"/>
        <w:right w:val="none" w:sz="0" w:space="0" w:color="auto"/>
      </w:divBdr>
    </w:div>
    <w:div w:id="353582429">
      <w:bodyDiv w:val="1"/>
      <w:marLeft w:val="0"/>
      <w:marRight w:val="0"/>
      <w:marTop w:val="0"/>
      <w:marBottom w:val="0"/>
      <w:divBdr>
        <w:top w:val="none" w:sz="0" w:space="0" w:color="auto"/>
        <w:left w:val="none" w:sz="0" w:space="0" w:color="auto"/>
        <w:bottom w:val="none" w:sz="0" w:space="0" w:color="auto"/>
        <w:right w:val="none" w:sz="0" w:space="0" w:color="auto"/>
      </w:divBdr>
    </w:div>
    <w:div w:id="660087078">
      <w:bodyDiv w:val="1"/>
      <w:marLeft w:val="0"/>
      <w:marRight w:val="0"/>
      <w:marTop w:val="0"/>
      <w:marBottom w:val="0"/>
      <w:divBdr>
        <w:top w:val="none" w:sz="0" w:space="0" w:color="auto"/>
        <w:left w:val="none" w:sz="0" w:space="0" w:color="auto"/>
        <w:bottom w:val="none" w:sz="0" w:space="0" w:color="auto"/>
        <w:right w:val="none" w:sz="0" w:space="0" w:color="auto"/>
      </w:divBdr>
    </w:div>
    <w:div w:id="878712822">
      <w:bodyDiv w:val="1"/>
      <w:marLeft w:val="0"/>
      <w:marRight w:val="0"/>
      <w:marTop w:val="0"/>
      <w:marBottom w:val="0"/>
      <w:divBdr>
        <w:top w:val="none" w:sz="0" w:space="0" w:color="auto"/>
        <w:left w:val="none" w:sz="0" w:space="0" w:color="auto"/>
        <w:bottom w:val="none" w:sz="0" w:space="0" w:color="auto"/>
        <w:right w:val="none" w:sz="0" w:space="0" w:color="auto"/>
      </w:divBdr>
    </w:div>
    <w:div w:id="1303272994">
      <w:bodyDiv w:val="1"/>
      <w:marLeft w:val="0"/>
      <w:marRight w:val="0"/>
      <w:marTop w:val="0"/>
      <w:marBottom w:val="0"/>
      <w:divBdr>
        <w:top w:val="none" w:sz="0" w:space="0" w:color="auto"/>
        <w:left w:val="none" w:sz="0" w:space="0" w:color="auto"/>
        <w:bottom w:val="none" w:sz="0" w:space="0" w:color="auto"/>
        <w:right w:val="none" w:sz="0" w:space="0" w:color="auto"/>
      </w:divBdr>
    </w:div>
    <w:div w:id="1468470840">
      <w:bodyDiv w:val="1"/>
      <w:marLeft w:val="0"/>
      <w:marRight w:val="0"/>
      <w:marTop w:val="0"/>
      <w:marBottom w:val="0"/>
      <w:divBdr>
        <w:top w:val="none" w:sz="0" w:space="0" w:color="auto"/>
        <w:left w:val="none" w:sz="0" w:space="0" w:color="auto"/>
        <w:bottom w:val="none" w:sz="0" w:space="0" w:color="auto"/>
        <w:right w:val="none" w:sz="0" w:space="0" w:color="auto"/>
      </w:divBdr>
    </w:div>
    <w:div w:id="1489858460">
      <w:bodyDiv w:val="1"/>
      <w:marLeft w:val="0"/>
      <w:marRight w:val="0"/>
      <w:marTop w:val="0"/>
      <w:marBottom w:val="0"/>
      <w:divBdr>
        <w:top w:val="none" w:sz="0" w:space="0" w:color="auto"/>
        <w:left w:val="none" w:sz="0" w:space="0" w:color="auto"/>
        <w:bottom w:val="none" w:sz="0" w:space="0" w:color="auto"/>
        <w:right w:val="none" w:sz="0" w:space="0" w:color="auto"/>
      </w:divBdr>
    </w:div>
    <w:div w:id="1513489993">
      <w:bodyDiv w:val="1"/>
      <w:marLeft w:val="0"/>
      <w:marRight w:val="0"/>
      <w:marTop w:val="0"/>
      <w:marBottom w:val="0"/>
      <w:divBdr>
        <w:top w:val="none" w:sz="0" w:space="0" w:color="auto"/>
        <w:left w:val="none" w:sz="0" w:space="0" w:color="auto"/>
        <w:bottom w:val="none" w:sz="0" w:space="0" w:color="auto"/>
        <w:right w:val="none" w:sz="0" w:space="0" w:color="auto"/>
      </w:divBdr>
    </w:div>
    <w:div w:id="1527674253">
      <w:bodyDiv w:val="1"/>
      <w:marLeft w:val="0"/>
      <w:marRight w:val="0"/>
      <w:marTop w:val="0"/>
      <w:marBottom w:val="0"/>
      <w:divBdr>
        <w:top w:val="none" w:sz="0" w:space="0" w:color="auto"/>
        <w:left w:val="none" w:sz="0" w:space="0" w:color="auto"/>
        <w:bottom w:val="none" w:sz="0" w:space="0" w:color="auto"/>
        <w:right w:val="none" w:sz="0" w:space="0" w:color="auto"/>
      </w:divBdr>
    </w:div>
    <w:div w:id="1952274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680</Words>
  <Characters>3878</Characters>
  <Application>Microsoft Office Word</Application>
  <DocSecurity>0</DocSecurity>
  <Lines>32</Lines>
  <Paragraphs>9</Paragraphs>
  <ScaleCrop>false</ScaleCrop>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Rodkin</dc:creator>
  <cp:keywords/>
  <dc:description/>
  <cp:lastModifiedBy>Dan Rodkin</cp:lastModifiedBy>
  <cp:revision>17</cp:revision>
  <dcterms:created xsi:type="dcterms:W3CDTF">2025-02-09T19:31:00Z</dcterms:created>
  <dcterms:modified xsi:type="dcterms:W3CDTF">2025-02-12T18:41:00Z</dcterms:modified>
</cp:coreProperties>
</file>