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41411" w14:textId="76B7331A" w:rsidR="00094E43" w:rsidRDefault="006207B3">
      <w:pPr>
        <w:spacing w:after="0" w:line="240" w:lineRule="auto"/>
        <w:jc w:val="center"/>
        <w:rPr>
          <w:b/>
          <w:color w:val="000000"/>
          <w:sz w:val="24"/>
          <w:szCs w:val="24"/>
          <w:u w:val="single"/>
        </w:rPr>
      </w:pPr>
      <w:r>
        <w:rPr>
          <w:b/>
          <w:color w:val="000000"/>
          <w:sz w:val="24"/>
          <w:szCs w:val="24"/>
          <w:u w:val="single"/>
        </w:rPr>
        <w:t xml:space="preserve">OOP Assessment Stage </w:t>
      </w:r>
      <w:r w:rsidR="00124AFD">
        <w:rPr>
          <w:b/>
          <w:color w:val="000000"/>
          <w:sz w:val="24"/>
          <w:szCs w:val="24"/>
          <w:u w:val="single"/>
        </w:rPr>
        <w:t>8</w:t>
      </w:r>
    </w:p>
    <w:p w14:paraId="67F2835A" w14:textId="77777777" w:rsidR="00094E43" w:rsidRDefault="00094E43">
      <w:pPr>
        <w:spacing w:after="0" w:line="240" w:lineRule="auto"/>
        <w:jc w:val="center"/>
        <w:rPr>
          <w:b/>
          <w:color w:val="000000"/>
          <w:sz w:val="24"/>
          <w:szCs w:val="24"/>
          <w:u w:val="single"/>
        </w:rPr>
      </w:pPr>
    </w:p>
    <w:p w14:paraId="7204D93E" w14:textId="17171557" w:rsidR="00124AFD" w:rsidRDefault="00124AFD">
      <w:pPr>
        <w:spacing w:after="0" w:line="240" w:lineRule="auto"/>
        <w:rPr>
          <w:noProof/>
          <w:color w:val="000000"/>
        </w:rPr>
      </w:pPr>
      <w:r>
        <w:rPr>
          <w:noProof/>
          <w:color w:val="000000"/>
        </w:rPr>
        <w:t>Now insert a ‘BUY’ button into your basket page-</w:t>
      </w:r>
    </w:p>
    <w:p w14:paraId="41EF8E6F" w14:textId="40E96454" w:rsidR="00094E43" w:rsidRDefault="00124AFD">
      <w:pPr>
        <w:spacing w:after="0" w:line="240" w:lineRule="auto"/>
        <w:rPr>
          <w:color w:val="000000"/>
        </w:rPr>
      </w:pPr>
      <w:r>
        <w:rPr>
          <w:noProof/>
          <w:color w:val="000000"/>
        </w:rPr>
        <w:drawing>
          <wp:inline distT="0" distB="0" distL="0" distR="0" wp14:anchorId="030A9584" wp14:editId="6C4F7FDE">
            <wp:extent cx="3371850" cy="2181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71850" cy="2181225"/>
                    </a:xfrm>
                    <a:prstGeom prst="rect">
                      <a:avLst/>
                    </a:prstGeom>
                    <a:noFill/>
                    <a:ln>
                      <a:noFill/>
                    </a:ln>
                  </pic:spPr>
                </pic:pic>
              </a:graphicData>
            </a:graphic>
          </wp:inline>
        </w:drawing>
      </w:r>
    </w:p>
    <w:p w14:paraId="1E38050E" w14:textId="77777777" w:rsidR="00094E43" w:rsidRDefault="00094E43">
      <w:pPr>
        <w:spacing w:after="0" w:line="240" w:lineRule="auto"/>
        <w:rPr>
          <w:color w:val="000000"/>
        </w:rPr>
      </w:pPr>
    </w:p>
    <w:p w14:paraId="66269D8F" w14:textId="559FFC75" w:rsidR="00094E43" w:rsidRDefault="006207B3">
      <w:pPr>
        <w:spacing w:after="0" w:line="240" w:lineRule="auto"/>
        <w:rPr>
          <w:color w:val="000000"/>
        </w:rPr>
      </w:pPr>
      <w:r>
        <w:rPr>
          <w:color w:val="000000"/>
        </w:rPr>
        <w:t xml:space="preserve">At this stage you should implement </w:t>
      </w:r>
      <w:r w:rsidR="00E34416">
        <w:rPr>
          <w:color w:val="000000"/>
        </w:rPr>
        <w:t>4</w:t>
      </w:r>
      <w:r>
        <w:rPr>
          <w:color w:val="000000"/>
        </w:rPr>
        <w:t xml:space="preserve"> things:</w:t>
      </w:r>
    </w:p>
    <w:p w14:paraId="72776EFB" w14:textId="77777777" w:rsidR="00094E43" w:rsidRDefault="00094E43">
      <w:pPr>
        <w:spacing w:after="0" w:line="240" w:lineRule="auto"/>
        <w:rPr>
          <w:color w:val="000000"/>
        </w:rPr>
      </w:pPr>
    </w:p>
    <w:p w14:paraId="6AE992EF" w14:textId="00954D90" w:rsidR="00094E43" w:rsidRDefault="006207B3">
      <w:pPr>
        <w:spacing w:after="0" w:line="240" w:lineRule="auto"/>
        <w:rPr>
          <w:color w:val="000000"/>
        </w:rPr>
      </w:pPr>
      <w:r>
        <w:rPr>
          <w:color w:val="000000"/>
        </w:rPr>
        <w:t xml:space="preserve">1) </w:t>
      </w:r>
      <w:r w:rsidR="00124AFD">
        <w:rPr>
          <w:color w:val="000000"/>
        </w:rPr>
        <w:t xml:space="preserve">A new method within your Order class which </w:t>
      </w:r>
      <w:r w:rsidR="005471C3">
        <w:rPr>
          <w:color w:val="000000"/>
        </w:rPr>
        <w:t xml:space="preserve">will </w:t>
      </w:r>
      <w:r w:rsidR="00124AFD">
        <w:rPr>
          <w:color w:val="000000"/>
        </w:rPr>
        <w:t>calculate</w:t>
      </w:r>
      <w:r>
        <w:rPr>
          <w:color w:val="000000"/>
        </w:rPr>
        <w:t xml:space="preserve"> the </w:t>
      </w:r>
      <w:r w:rsidR="005471C3">
        <w:rPr>
          <w:color w:val="000000"/>
        </w:rPr>
        <w:t xml:space="preserve">order total by </w:t>
      </w:r>
      <w:r>
        <w:rPr>
          <w:color w:val="000000"/>
        </w:rPr>
        <w:t>combin</w:t>
      </w:r>
      <w:r w:rsidR="005471C3">
        <w:rPr>
          <w:color w:val="000000"/>
        </w:rPr>
        <w:t>ing the</w:t>
      </w:r>
      <w:r>
        <w:rPr>
          <w:color w:val="000000"/>
        </w:rPr>
        <w:t xml:space="preserve"> line total</w:t>
      </w:r>
      <w:r w:rsidR="005471C3">
        <w:rPr>
          <w:color w:val="000000"/>
        </w:rPr>
        <w:t>s</w:t>
      </w:r>
      <w:r>
        <w:rPr>
          <w:color w:val="000000"/>
        </w:rPr>
        <w:t xml:space="preserve"> for all OrderL</w:t>
      </w:r>
      <w:r>
        <w:rPr>
          <w:color w:val="000000"/>
        </w:rPr>
        <w:t xml:space="preserve">ines in your </w:t>
      </w:r>
      <w:r>
        <w:rPr>
          <w:color w:val="000000"/>
        </w:rPr>
        <w:t>order</w:t>
      </w:r>
      <w:r w:rsidR="005471C3">
        <w:rPr>
          <w:color w:val="000000"/>
        </w:rPr>
        <w:t xml:space="preserve"> </w:t>
      </w:r>
    </w:p>
    <w:p w14:paraId="1DB6CF7D" w14:textId="77777777" w:rsidR="00094E43" w:rsidRDefault="00094E43">
      <w:pPr>
        <w:spacing w:after="0" w:line="240" w:lineRule="auto"/>
        <w:rPr>
          <w:color w:val="000000"/>
        </w:rPr>
      </w:pPr>
    </w:p>
    <w:p w14:paraId="2AB727E3" w14:textId="1FFA30D5" w:rsidR="00E34416" w:rsidRDefault="006207B3">
      <w:pPr>
        <w:spacing w:after="0" w:line="240" w:lineRule="auto"/>
        <w:rPr>
          <w:color w:val="000000"/>
        </w:rPr>
      </w:pPr>
      <w:r>
        <w:rPr>
          <w:color w:val="000000"/>
        </w:rPr>
        <w:t>2)</w:t>
      </w:r>
      <w:r w:rsidR="00E34416">
        <w:rPr>
          <w:color w:val="000000"/>
        </w:rPr>
        <w:t xml:space="preserve"> </w:t>
      </w:r>
      <w:r w:rsidR="00E34416" w:rsidRPr="00E34416">
        <w:rPr>
          <w:b/>
          <w:bCs/>
          <w:color w:val="000000"/>
        </w:rPr>
        <w:t>Writing Order</w:t>
      </w:r>
      <w:r w:rsidR="00E34416" w:rsidRPr="00E34416">
        <w:rPr>
          <w:b/>
          <w:bCs/>
          <w:color w:val="000000"/>
        </w:rPr>
        <w:t>s</w:t>
      </w:r>
      <w:r>
        <w:rPr>
          <w:color w:val="000000"/>
        </w:rPr>
        <w:t xml:space="preserve"> </w:t>
      </w:r>
    </w:p>
    <w:p w14:paraId="0942C136" w14:textId="570D0CF6" w:rsidR="00094E43" w:rsidRDefault="006207B3">
      <w:pPr>
        <w:spacing w:after="0" w:line="240" w:lineRule="auto"/>
        <w:rPr>
          <w:color w:val="000000"/>
        </w:rPr>
      </w:pPr>
      <w:r>
        <w:rPr>
          <w:color w:val="000000"/>
        </w:rPr>
        <w:t>You should implement the 'Buy' button so that you write your Order to the database when selected. You should write all the dat</w:t>
      </w:r>
      <w:r>
        <w:rPr>
          <w:color w:val="000000"/>
        </w:rPr>
        <w:t>a to the 'Orders' table in your given database, including the 'Username' which is the Customer's unique identifier they use to login with.</w:t>
      </w:r>
    </w:p>
    <w:p w14:paraId="1C3926A0" w14:textId="578B9B4B" w:rsidR="00E34416" w:rsidRDefault="00E34416">
      <w:pPr>
        <w:spacing w:after="0" w:line="240" w:lineRule="auto"/>
        <w:rPr>
          <w:color w:val="000000"/>
        </w:rPr>
      </w:pPr>
    </w:p>
    <w:p w14:paraId="0E59CD42" w14:textId="77777777" w:rsidR="00E34416" w:rsidRPr="00E34416" w:rsidRDefault="00E34416" w:rsidP="00E34416">
      <w:pPr>
        <w:spacing w:after="0" w:line="240" w:lineRule="auto"/>
        <w:rPr>
          <w:color w:val="000000"/>
        </w:rPr>
      </w:pPr>
      <w:r>
        <w:rPr>
          <w:color w:val="000000"/>
        </w:rPr>
        <w:t xml:space="preserve">3) </w:t>
      </w:r>
      <w:r w:rsidRPr="00E34416">
        <w:rPr>
          <w:b/>
          <w:bCs/>
          <w:color w:val="000000"/>
        </w:rPr>
        <w:t>Writing OrderLines</w:t>
      </w:r>
    </w:p>
    <w:p w14:paraId="514FFB89" w14:textId="49E1EC4B" w:rsidR="00E34416" w:rsidRDefault="005471C3" w:rsidP="00E34416">
      <w:pPr>
        <w:spacing w:after="0" w:line="240" w:lineRule="auto"/>
        <w:rPr>
          <w:color w:val="000000"/>
        </w:rPr>
      </w:pPr>
      <w:r>
        <w:rPr>
          <w:color w:val="000000"/>
        </w:rPr>
        <w:t>Ensure</w:t>
      </w:r>
      <w:r w:rsidR="00E34416" w:rsidRPr="00E34416">
        <w:rPr>
          <w:color w:val="000000"/>
        </w:rPr>
        <w:t xml:space="preserve"> that when an order is written to your database (on the 'buy' button event on your Basket page) that you loop around each orderLine within that order. Inside this loop you should write out the details of each OrderLine to the database table 'OrderLines' within your supplied database.</w:t>
      </w:r>
    </w:p>
    <w:p w14:paraId="7B32C8D1" w14:textId="77777777" w:rsidR="005471C3" w:rsidRPr="00E34416" w:rsidRDefault="005471C3" w:rsidP="00E34416">
      <w:pPr>
        <w:spacing w:after="0" w:line="240" w:lineRule="auto"/>
        <w:rPr>
          <w:color w:val="000000"/>
        </w:rPr>
      </w:pPr>
    </w:p>
    <w:p w14:paraId="047194F5" w14:textId="77777777" w:rsidR="00E34416" w:rsidRPr="00E34416" w:rsidRDefault="00E34416" w:rsidP="00E34416">
      <w:pPr>
        <w:spacing w:after="0" w:line="240" w:lineRule="auto"/>
        <w:rPr>
          <w:color w:val="000000"/>
        </w:rPr>
      </w:pPr>
      <w:r w:rsidRPr="00E34416">
        <w:rPr>
          <w:color w:val="000000"/>
        </w:rPr>
        <w:t>The columns that need written to are: OrderLineId, ProductId, Quantity (</w:t>
      </w:r>
      <w:r w:rsidRPr="006207B3">
        <w:rPr>
          <w:i/>
          <w:iCs/>
          <w:color w:val="000000"/>
        </w:rPr>
        <w:t>note: this should be quantity from within orderLine and NOT Stock Level of Product</w:t>
      </w:r>
      <w:r w:rsidRPr="00E34416">
        <w:rPr>
          <w:color w:val="000000"/>
        </w:rPr>
        <w:t>), LineTotal and OrderId (this will be returned from the modified DBManager method which wrote the Order to database).</w:t>
      </w:r>
    </w:p>
    <w:p w14:paraId="15E9E7DF" w14:textId="524200A7" w:rsidR="00E34416" w:rsidRDefault="00E34416" w:rsidP="00E34416">
      <w:pPr>
        <w:spacing w:after="0" w:line="240" w:lineRule="auto"/>
        <w:rPr>
          <w:color w:val="000000"/>
        </w:rPr>
      </w:pPr>
      <w:r w:rsidRPr="00E34416">
        <w:rPr>
          <w:color w:val="000000"/>
        </w:rPr>
        <w:t>You should then test this to ensure it works, ensuring that the OrderLines themselves are correct and that the OrderId from the OrderLines table matches the OrderId from the Orders table.</w:t>
      </w:r>
    </w:p>
    <w:p w14:paraId="34287071" w14:textId="0E6E5BBF" w:rsidR="00E34416" w:rsidRDefault="00E34416" w:rsidP="00E34416">
      <w:pPr>
        <w:spacing w:after="0" w:line="240" w:lineRule="auto"/>
        <w:rPr>
          <w:color w:val="000000"/>
        </w:rPr>
      </w:pPr>
    </w:p>
    <w:p w14:paraId="4EEEE46C" w14:textId="4EC21A6D" w:rsidR="00E34416" w:rsidRDefault="00E34416" w:rsidP="00E34416">
      <w:pPr>
        <w:spacing w:after="0" w:line="240" w:lineRule="auto"/>
        <w:rPr>
          <w:color w:val="000000"/>
        </w:rPr>
      </w:pPr>
      <w:r>
        <w:rPr>
          <w:color w:val="000000"/>
        </w:rPr>
        <w:t xml:space="preserve">4) </w:t>
      </w:r>
      <w:r>
        <w:rPr>
          <w:color w:val="000000"/>
        </w:rPr>
        <w:t xml:space="preserve">You should also implement a 'Confirmation' page which is a page that is accessed directly after selecting 'Buy'. </w:t>
      </w:r>
      <w:r>
        <w:rPr>
          <w:b/>
          <w:color w:val="000000"/>
        </w:rPr>
        <w:t>You may show any information you wish on the 'Confirmation' page.</w:t>
      </w:r>
      <w:r>
        <w:rPr>
          <w:color w:val="000000"/>
        </w:rPr>
        <w:t xml:space="preserve"> </w:t>
      </w:r>
    </w:p>
    <w:p w14:paraId="3DBDD92D" w14:textId="77777777" w:rsidR="00E34416" w:rsidRDefault="00E34416" w:rsidP="00E34416">
      <w:pPr>
        <w:spacing w:after="0" w:line="240" w:lineRule="auto"/>
        <w:rPr>
          <w:color w:val="000000"/>
        </w:rPr>
      </w:pPr>
      <w:r>
        <w:rPr>
          <w:color w:val="000000"/>
        </w:rPr>
        <w:t>Your 'Confirmation' page should only have 1 button- allowing the Customer to return back to the Customer Home Page.</w:t>
      </w:r>
    </w:p>
    <w:p w14:paraId="3AC266CF" w14:textId="77777777" w:rsidR="00E34416" w:rsidRDefault="00E34416" w:rsidP="00E34416">
      <w:pPr>
        <w:spacing w:after="0" w:line="240" w:lineRule="auto"/>
        <w:rPr>
          <w:color w:val="000000"/>
        </w:rPr>
      </w:pPr>
    </w:p>
    <w:p w14:paraId="475C7643" w14:textId="77777777" w:rsidR="00094E43" w:rsidRDefault="00094E43">
      <w:pPr>
        <w:spacing w:after="0" w:line="240" w:lineRule="auto"/>
        <w:rPr>
          <w:color w:val="000000"/>
        </w:rPr>
      </w:pPr>
    </w:p>
    <w:p w14:paraId="4131C70D" w14:textId="77777777" w:rsidR="00094E43" w:rsidRDefault="00094E43">
      <w:pPr>
        <w:spacing w:after="0" w:line="240" w:lineRule="auto"/>
        <w:jc w:val="center"/>
        <w:rPr>
          <w:b/>
          <w:color w:val="000000"/>
          <w:sz w:val="24"/>
          <w:szCs w:val="24"/>
          <w:u w:val="single"/>
        </w:rPr>
      </w:pPr>
    </w:p>
    <w:p w14:paraId="2DAE07FA" w14:textId="77777777" w:rsidR="00094E43" w:rsidRDefault="00094E43"/>
    <w:sectPr w:rsidR="00094E4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E43"/>
    <w:rsid w:val="00094E43"/>
    <w:rsid w:val="00124AFD"/>
    <w:rsid w:val="005471C3"/>
    <w:rsid w:val="006207B3"/>
    <w:rsid w:val="00E344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7E82"/>
  <w15:docId w15:val="{9A40C110-36E8-4016-B6BA-CEBDA12F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City of Glasgow College</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Hood</cp:lastModifiedBy>
  <cp:revision>4</cp:revision>
  <dcterms:created xsi:type="dcterms:W3CDTF">2023-11-08T11:40:00Z</dcterms:created>
  <dcterms:modified xsi:type="dcterms:W3CDTF">2023-11-08T11:50:00Z</dcterms:modified>
</cp:coreProperties>
</file>