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7A7D02" w14:textId="77777777" w:rsidR="00BD6FA2" w:rsidRPr="00051702" w:rsidRDefault="00BD6FA2" w:rsidP="00BF3620">
      <w:pPr>
        <w:pStyle w:val="a3"/>
        <w:spacing w:line="276" w:lineRule="auto"/>
        <w:jc w:val="center"/>
        <w:rPr>
          <w:rFonts w:ascii="Calibri" w:hAnsi="Calibri" w:cs="Calibri"/>
          <w:color w:val="1F4E79" w:themeColor="accent5" w:themeShade="80"/>
          <w:sz w:val="40"/>
          <w:szCs w:val="40"/>
        </w:rPr>
      </w:pPr>
      <w:r w:rsidRPr="00051702">
        <w:rPr>
          <w:rStyle w:val="a4"/>
          <w:rFonts w:ascii="Calibri" w:hAnsi="Calibri" w:cs="Calibri"/>
          <w:color w:val="1F4E79" w:themeColor="accent5" w:themeShade="80"/>
          <w:sz w:val="40"/>
          <w:szCs w:val="40"/>
        </w:rPr>
        <w:t>WAREHOUSE INVENTORY MANAGEMENT SYSTEM</w:t>
      </w:r>
      <w:r w:rsidRPr="00051702">
        <w:rPr>
          <w:rFonts w:ascii="Calibri" w:hAnsi="Calibri" w:cs="Calibri"/>
          <w:color w:val="1F4E79" w:themeColor="accent5" w:themeShade="80"/>
          <w:sz w:val="40"/>
          <w:szCs w:val="40"/>
        </w:rPr>
        <w:t xml:space="preserve"> </w:t>
      </w:r>
      <w:r w:rsidRPr="00051702">
        <w:rPr>
          <w:rStyle w:val="a4"/>
          <w:rFonts w:ascii="Calibri" w:hAnsi="Calibri" w:cs="Calibri"/>
          <w:color w:val="1F4E79" w:themeColor="accent5" w:themeShade="80"/>
          <w:sz w:val="40"/>
          <w:szCs w:val="40"/>
        </w:rPr>
        <w:t>Software Requirements Specification (SRS)</w:t>
      </w:r>
    </w:p>
    <w:p w14:paraId="30A34AC3" w14:textId="320355E9" w:rsidR="00BF3620" w:rsidRPr="00BF3620" w:rsidRDefault="00051702" w:rsidP="00051702">
      <w:pPr>
        <w:pStyle w:val="a3"/>
        <w:ind w:hanging="426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FC4660" wp14:editId="69F6CF10">
                <wp:simplePos x="0" y="0"/>
                <wp:positionH relativeFrom="margin">
                  <wp:posOffset>3719195</wp:posOffset>
                </wp:positionH>
                <wp:positionV relativeFrom="paragraph">
                  <wp:posOffset>2438400</wp:posOffset>
                </wp:positionV>
                <wp:extent cx="3398520" cy="1234440"/>
                <wp:effectExtent l="0" t="0" r="0" b="3810"/>
                <wp:wrapNone/>
                <wp:docPr id="3" name="Текстово 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8520" cy="123444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8F66FCE" w14:textId="415B57D7" w:rsidR="0016756A" w:rsidRPr="00051702" w:rsidRDefault="0016756A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Сийка Дойчинова, ф.н.5049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0 </w:t>
                            </w:r>
                            <w:r w:rsidRPr="00051702">
                              <w:rPr>
                                <w:rFonts w:ascii="Times New Roman" w:hAnsi="Times New Roman"/>
                              </w:rPr>
                              <w:t xml:space="preserve">ФМИ, </w:t>
                            </w:r>
                          </w:p>
                          <w:p w14:paraId="212C36E9" w14:textId="77777777" w:rsidR="0016756A" w:rsidRPr="00051702" w:rsidRDefault="0016756A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Математика и Информатика,</w:t>
                            </w:r>
                          </w:p>
                          <w:p w14:paraId="384352E6" w14:textId="77777777" w:rsidR="0016756A" w:rsidRDefault="0016756A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Задочна форма на обучение  2026 г</w:t>
                            </w:r>
                            <w:r w:rsidRPr="00BF3620"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>.</w:t>
                            </w:r>
                          </w:p>
                          <w:p w14:paraId="09D01B9F" w14:textId="77777777" w:rsidR="0016756A" w:rsidRDefault="0016756A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0FC062FB" w14:textId="77777777" w:rsidR="0016756A" w:rsidRPr="00BF3620" w:rsidRDefault="0016756A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62A1DDD8" w14:textId="77777777" w:rsidR="0016756A" w:rsidRDefault="0016756A" w:rsidP="005401D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FC4660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3" o:spid="_x0000_s1026" type="#_x0000_t202" style="position:absolute;margin-left:292.85pt;margin-top:192pt;width:267.6pt;height:97.2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" fillcolor="window" stroked="f" strokeweight=".5pt">
                <v:textbox>
                  <w:txbxContent>
                    <w:p w14:paraId="78F66FCE" w14:textId="415B57D7" w:rsidR="0016756A" w:rsidRPr="00051702" w:rsidRDefault="0016756A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Сийка Дойчинова, ф.н.5049</w:t>
                      </w:r>
                      <w:r>
                        <w:rPr>
                          <w:rFonts w:ascii="Times New Roman" w:hAnsi="Times New Roman"/>
                        </w:rPr>
                        <w:t xml:space="preserve">0 </w:t>
                      </w:r>
                      <w:r w:rsidRPr="00051702">
                        <w:rPr>
                          <w:rFonts w:ascii="Times New Roman" w:hAnsi="Times New Roman"/>
                        </w:rPr>
                        <w:t xml:space="preserve">ФМИ, </w:t>
                      </w:r>
                    </w:p>
                    <w:p w14:paraId="212C36E9" w14:textId="77777777" w:rsidR="0016756A" w:rsidRPr="00051702" w:rsidRDefault="0016756A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Математика и Информатика,</w:t>
                      </w:r>
                    </w:p>
                    <w:p w14:paraId="384352E6" w14:textId="77777777" w:rsidR="0016756A" w:rsidRDefault="0016756A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Задочна форма на обучение  2026 г</w:t>
                      </w:r>
                      <w:r w:rsidRPr="00BF3620">
                        <w:rPr>
                          <w:rFonts w:ascii="Times New Roman" w:hAnsi="Times New Roman"/>
                          <w:sz w:val="32"/>
                          <w:szCs w:val="32"/>
                        </w:rPr>
                        <w:t>.</w:t>
                      </w:r>
                    </w:p>
                    <w:p w14:paraId="09D01B9F" w14:textId="77777777" w:rsidR="0016756A" w:rsidRDefault="0016756A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0FC062FB" w14:textId="77777777" w:rsidR="0016756A" w:rsidRPr="00BF3620" w:rsidRDefault="0016756A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62A1DDD8" w14:textId="77777777" w:rsidR="0016756A" w:rsidRDefault="0016756A" w:rsidP="005401DB"/>
                  </w:txbxContent>
                </v:textbox>
                <w10:wrap anchorx="margin"/>
              </v:shape>
            </w:pict>
          </mc:Fallback>
        </mc:AlternateContent>
      </w:r>
      <w:r w:rsidR="009A1DCE">
        <w:rPr>
          <w:b/>
          <w:bCs/>
          <w:noProof/>
        </w:rPr>
        <w:drawing>
          <wp:inline distT="0" distB="0" distL="0" distR="0" wp14:anchorId="24F0359B" wp14:editId="746394AE">
            <wp:extent cx="3383280" cy="2529205"/>
            <wp:effectExtent l="0" t="0" r="7620" b="4445"/>
            <wp:docPr id="4" name="Картин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1059" cy="26172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9A1DCE">
        <w:rPr>
          <w:noProof/>
        </w:rPr>
        <mc:AlternateContent>
          <mc:Choice Requires="wps">
            <w:drawing>
              <wp:inline distT="0" distB="0" distL="0" distR="0" wp14:anchorId="6EA1245B" wp14:editId="36FCBC35">
                <wp:extent cx="304800" cy="304800"/>
                <wp:effectExtent l="0" t="0" r="0" b="0"/>
                <wp:docPr id="5" name="AutoShap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3FC6814" id="AutoShape 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" filled="f" stroked="f">
                <o:lock v:ext="edit" aspectratio="t"/>
                <w10:anchorlock/>
              </v:rect>
            </w:pict>
          </mc:Fallback>
        </mc:AlternateContent>
      </w:r>
    </w:p>
    <w:p w14:paraId="263C7808" w14:textId="18132872" w:rsidR="005401DB" w:rsidRDefault="005401DB" w:rsidP="005401DB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CC97DA3" w14:textId="13EAFA7E" w:rsidR="005401DB" w:rsidRPr="00D47A06" w:rsidRDefault="005401DB" w:rsidP="00D47A06">
      <w:pPr>
        <w:spacing w:line="360" w:lineRule="auto"/>
        <w:ind w:left="14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 1.Описание на проекта</w:t>
      </w:r>
    </w:p>
    <w:p w14:paraId="389875A3" w14:textId="64C0024B" w:rsidR="005401DB" w:rsidRPr="00D47A06" w:rsidRDefault="005401DB" w:rsidP="00D47A06">
      <w:pPr>
        <w:spacing w:line="360" w:lineRule="auto"/>
        <w:ind w:left="14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Warehouse</w:t>
      </w:r>
      <w:r w:rsidR="00AE6923" w:rsidRPr="00D47A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Inventory</w:t>
      </w:r>
      <w:r w:rsidR="00AE6923" w:rsidRPr="00D47A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Management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System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WIMS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>) е модулна, обектно-ориентирана софтуерна система, предназначена да помага основните процеси по управление на складови наличности в малки и средни предприятия.</w:t>
      </w:r>
    </w:p>
    <w:p w14:paraId="0C02C4CD" w14:textId="758AB918" w:rsidR="005401DB" w:rsidRPr="00D47A06" w:rsidRDefault="005401DB" w:rsidP="00D47A06">
      <w:pPr>
        <w:spacing w:line="360" w:lineRule="auto"/>
        <w:ind w:left="14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Системата предоставя структуриран начин за управление на продукти, категории, доставчици, потребители и движения на стоки (доставки и продажби), като гарантира, че информацията е:</w:t>
      </w:r>
    </w:p>
    <w:p w14:paraId="65EBC707" w14:textId="4DB3BBF9" w:rsidR="005401DB" w:rsidRPr="00D47A06" w:rsidRDefault="004F6C46" w:rsidP="00D47A06">
      <w:pPr>
        <w:pStyle w:val="a6"/>
        <w:numPr>
          <w:ilvl w:val="0"/>
          <w:numId w:val="1"/>
        </w:numPr>
        <w:spacing w:line="36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о</w:t>
      </w:r>
      <w:r w:rsidR="005401DB" w:rsidRPr="00D47A06">
        <w:rPr>
          <w:rFonts w:ascii="Times New Roman" w:eastAsia="Times New Roman" w:hAnsi="Times New Roman" w:cs="Times New Roman"/>
          <w:sz w:val="24"/>
          <w:szCs w:val="24"/>
        </w:rPr>
        <w:t>рганизирана</w:t>
      </w:r>
    </w:p>
    <w:p w14:paraId="6702628C" w14:textId="28389915" w:rsidR="005401DB" w:rsidRPr="00D47A06" w:rsidRDefault="004F6C46" w:rsidP="00D47A06">
      <w:pPr>
        <w:pStyle w:val="a6"/>
        <w:numPr>
          <w:ilvl w:val="0"/>
          <w:numId w:val="1"/>
        </w:numPr>
        <w:spacing w:line="36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п</w:t>
      </w:r>
      <w:r w:rsidR="005401DB" w:rsidRPr="00D47A06">
        <w:rPr>
          <w:rFonts w:ascii="Times New Roman" w:eastAsia="Times New Roman" w:hAnsi="Times New Roman" w:cs="Times New Roman"/>
          <w:sz w:val="24"/>
          <w:szCs w:val="24"/>
        </w:rPr>
        <w:t>оследователна</w:t>
      </w:r>
    </w:p>
    <w:p w14:paraId="51688E3F" w14:textId="5275DC0E" w:rsidR="005401DB" w:rsidRPr="00D47A06" w:rsidRDefault="004F6C46" w:rsidP="00D47A06">
      <w:pPr>
        <w:pStyle w:val="a6"/>
        <w:numPr>
          <w:ilvl w:val="0"/>
          <w:numId w:val="1"/>
        </w:numPr>
        <w:spacing w:line="36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в</w:t>
      </w:r>
      <w:r w:rsidR="005401DB" w:rsidRPr="00D47A06">
        <w:rPr>
          <w:rFonts w:ascii="Times New Roman" w:eastAsia="Times New Roman" w:hAnsi="Times New Roman" w:cs="Times New Roman"/>
          <w:sz w:val="24"/>
          <w:szCs w:val="24"/>
        </w:rPr>
        <w:t>алидирана</w:t>
      </w:r>
    </w:p>
    <w:p w14:paraId="043DE5FB" w14:textId="0E93EF5C" w:rsidR="005401DB" w:rsidRPr="00D47A06" w:rsidRDefault="004F6C46" w:rsidP="00D47A06">
      <w:pPr>
        <w:pStyle w:val="a6"/>
        <w:numPr>
          <w:ilvl w:val="0"/>
          <w:numId w:val="1"/>
        </w:numPr>
        <w:spacing w:line="36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л</w:t>
      </w:r>
      <w:r w:rsidR="005401DB" w:rsidRPr="00D47A06">
        <w:rPr>
          <w:rFonts w:ascii="Times New Roman" w:eastAsia="Times New Roman" w:hAnsi="Times New Roman" w:cs="Times New Roman"/>
          <w:sz w:val="24"/>
          <w:szCs w:val="24"/>
        </w:rPr>
        <w:t>есно достъпна</w:t>
      </w:r>
    </w:p>
    <w:p w14:paraId="58C65E33" w14:textId="30636C9C" w:rsidR="005401DB" w:rsidRPr="00D47A06" w:rsidRDefault="004F6C46" w:rsidP="00D47A06">
      <w:pPr>
        <w:pStyle w:val="a6"/>
        <w:numPr>
          <w:ilvl w:val="0"/>
          <w:numId w:val="1"/>
        </w:numPr>
        <w:spacing w:line="36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п</w:t>
      </w:r>
      <w:r w:rsidR="005401DB" w:rsidRPr="00D47A06">
        <w:rPr>
          <w:rFonts w:ascii="Times New Roman" w:eastAsia="Times New Roman" w:hAnsi="Times New Roman" w:cs="Times New Roman"/>
          <w:sz w:val="24"/>
          <w:szCs w:val="24"/>
        </w:rPr>
        <w:t>роследима</w:t>
      </w:r>
    </w:p>
    <w:p w14:paraId="6364EC5B" w14:textId="16F75B00" w:rsidR="00D47FDA" w:rsidRDefault="00D47FDA" w:rsidP="0016756A">
      <w:pPr>
        <w:spacing w:line="360" w:lineRule="auto"/>
        <w:ind w:left="142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3DEAD19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lastRenderedPageBreak/>
        <w:t>WIMS е разработена като учебен проект, но архитектурата ѝ е изградена по реални принципи от складовите и ERP системи. Тя е структурирана така, че да бъде ясна, логична и разширяема, като позволява в бъдеще да се добавят модули като баркод сканиране, автоматични известия, интеграция с външни системи, оптимизационни алгоритми и др.</w:t>
      </w:r>
    </w:p>
    <w:p w14:paraId="30A35E71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Основните цели на системата включват:</w:t>
      </w:r>
    </w:p>
    <w:p w14:paraId="066ADE09" w14:textId="77777777" w:rsidR="00920C97" w:rsidRPr="00920C97" w:rsidRDefault="00920C97" w:rsidP="00D35E1B">
      <w:pPr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минимизиране на човешките грешки при работа със складови данни</w:t>
      </w:r>
    </w:p>
    <w:p w14:paraId="4CD4AF99" w14:textId="77777777" w:rsidR="00920C97" w:rsidRPr="00920C97" w:rsidRDefault="00920C97" w:rsidP="00D35E1B">
      <w:pPr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централизиране на информацията за наличности, продукти, доставчици и складове</w:t>
      </w:r>
    </w:p>
    <w:p w14:paraId="1661607E" w14:textId="77777777" w:rsidR="00920C97" w:rsidRPr="00920C97" w:rsidRDefault="00920C97" w:rsidP="00D35E1B">
      <w:pPr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автоматично обновяване на количествата при движение на стоки (IN, OUT, MOVE)</w:t>
      </w:r>
    </w:p>
    <w:p w14:paraId="30BF886F" w14:textId="77777777" w:rsidR="00920C97" w:rsidRPr="00920C97" w:rsidRDefault="00920C97" w:rsidP="00D35E1B">
      <w:pPr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осигуряване на ролеви достъп (администратор / оператор)</w:t>
      </w:r>
    </w:p>
    <w:p w14:paraId="3EE1C8D1" w14:textId="77777777" w:rsidR="00920C97" w:rsidRPr="00920C97" w:rsidRDefault="00920C97" w:rsidP="00D35E1B">
      <w:pPr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предоставяне на справки за анализ, контрол и проследяване на стоковите процеси</w:t>
      </w:r>
    </w:p>
    <w:p w14:paraId="76E1C021" w14:textId="77777777" w:rsidR="00920C97" w:rsidRPr="00920C97" w:rsidRDefault="00920C97" w:rsidP="00D35E1B">
      <w:pPr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поддържане на ясна и разширяема многослойна архитектура</w:t>
      </w:r>
    </w:p>
    <w:p w14:paraId="4D94B9C2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Системата е изградена върху 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Python 3.x</w:t>
      </w:r>
      <w:r w:rsidRPr="00920C97">
        <w:rPr>
          <w:rFonts w:ascii="Times New Roman" w:eastAsia="Times New Roman" w:hAnsi="Times New Roman" w:cs="Times New Roman"/>
          <w:sz w:val="24"/>
          <w:szCs w:val="24"/>
        </w:rPr>
        <w:t xml:space="preserve">, използва 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JSON файлове</w:t>
      </w:r>
      <w:r w:rsidRPr="00920C97">
        <w:rPr>
          <w:rFonts w:ascii="Times New Roman" w:eastAsia="Times New Roman" w:hAnsi="Times New Roman" w:cs="Times New Roman"/>
          <w:sz w:val="24"/>
          <w:szCs w:val="24"/>
        </w:rPr>
        <w:t xml:space="preserve"> за съхранение на данни и следва многослойна архитектура, която разделя:</w:t>
      </w:r>
    </w:p>
    <w:p w14:paraId="5DA72669" w14:textId="77777777" w:rsidR="00920C97" w:rsidRPr="00920C97" w:rsidRDefault="00920C97" w:rsidP="00D35E1B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потребителския интерфейс (Views)</w:t>
      </w:r>
    </w:p>
    <w:p w14:paraId="7079694D" w14:textId="77777777" w:rsidR="00920C97" w:rsidRPr="00920C97" w:rsidRDefault="00920C97" w:rsidP="00D35E1B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бизнес логиката (Controllers)</w:t>
      </w:r>
    </w:p>
    <w:p w14:paraId="7CC9A308" w14:textId="77777777" w:rsidR="00920C97" w:rsidRPr="00920C97" w:rsidRDefault="00920C97" w:rsidP="00D35E1B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хранилището (Storage)</w:t>
      </w:r>
    </w:p>
    <w:p w14:paraId="771B8201" w14:textId="08913D8B" w:rsidR="00920C97" w:rsidRDefault="00920C97" w:rsidP="00D35E1B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алгоритмичния модул</w:t>
      </w:r>
    </w:p>
    <w:p w14:paraId="406EB85C" w14:textId="69510457" w:rsidR="009A1DCE" w:rsidRPr="00D47A06" w:rsidRDefault="00D47FDA" w:rsidP="00D47A06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hAnsi="Times New Roman" w:cs="Times New Roman"/>
          <w:b/>
          <w:bCs/>
          <w:sz w:val="24"/>
          <w:szCs w:val="24"/>
        </w:rPr>
        <w:t xml:space="preserve">2. </w:t>
      </w:r>
      <w:r w:rsidR="000121B3" w:rsidRPr="00D47A06">
        <w:rPr>
          <w:rFonts w:ascii="Times New Roman" w:hAnsi="Times New Roman" w:cs="Times New Roman"/>
          <w:b/>
          <w:bCs/>
          <w:sz w:val="24"/>
          <w:szCs w:val="24"/>
        </w:rPr>
        <w:t>Бизнес нужди</w:t>
      </w:r>
    </w:p>
    <w:p w14:paraId="3758D4E1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Съвременните складови операции изискват обработка на големи обеми информация, свързана с продукти, доставчици, наличности, локации и движения на стоки. Когато тези процеси се извършват ръчно или чрез несвързани таблици, данните стават фрагментирани, информацията не е актуална, рискът от грешки се увеличава, проследяването на движенията е затруднено, отчетността липсва, процесите се забавят, а анализът и контролът стават неефективни.</w:t>
      </w:r>
    </w:p>
    <w:p w14:paraId="65EB8E4F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lastRenderedPageBreak/>
        <w:t>WIMS решава тези проблеми чрез централизиране на цялата складова информация в единна структура. Данните за продукти, категории, доставчици, потребители, складове, движения (IN/OUT/MOVE) и фактури се съхраняват и управляват последователно и синхронизирано. Наличностите се актуализират автоматично при всяка доставка, продажба или вътрешно преместване между складове. При OUT операция системата проверява количествата и при успешна продажба автоматично генерира фактура.</w:t>
      </w:r>
    </w:p>
    <w:p w14:paraId="18BF4CFC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Човешките грешки се минимизират чрез валидиране на входните данни и предотвратяване на отрицателни наличности, невалидни стойности и некоректни операции. Проследимостта е осигурена чрез пълната история на движенията, издадените фактури и наличните справки. Всяко движение съдържа информация за потребителя, времето, количеството, цената, типа операция и конкретната локация.</w:t>
      </w:r>
    </w:p>
    <w:p w14:paraId="7DF922AE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Архитектурата на WIMS е проектирана така, че да позволява бъдещо разширяване. Възможно е добавяне на нови модули като баркод скенери, автоматични известия, интеграции с външни API услуги, вътрешни оптимизационни алгоритми и разширени аналитични инструменти. Системата предоставя стабилна основа за дигитализация на складовите процеси и може да бъде надграждана според нуждите на бизнеса.</w:t>
      </w:r>
    </w:p>
    <w:p w14:paraId="64205FC2" w14:textId="77777777" w:rsidR="00613F1B" w:rsidRPr="00D47A06" w:rsidRDefault="00613F1B" w:rsidP="00D47A06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4EDD95D" w14:textId="00454B55" w:rsidR="00E77FC4" w:rsidRDefault="00E77FC4" w:rsidP="00D47A06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hAnsi="Times New Roman" w:cs="Times New Roman"/>
          <w:b/>
          <w:bCs/>
          <w:sz w:val="24"/>
          <w:szCs w:val="24"/>
        </w:rPr>
        <w:t>3. Реализирани функционалности</w:t>
      </w:r>
    </w:p>
    <w:p w14:paraId="18722958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Системата реализира пълен набор от функционалности за управление на складови наличности. Модулът за продукти позволява добавяне, редактиране и изтриване на артикули, валидиране на входните данни и автоматично обновяване на количествата при движение. Всеки продукт е свързан с една или повече категории, доставчик (ако е зададен) и конкретна складова локация. Съхраняват се основни атрибути като име, описание, цена, мерна единица, тагове и времеви метаданни (дата на създаване и последна промяна).</w:t>
      </w:r>
    </w:p>
    <w:p w14:paraId="6EA8DE65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Категориите служат за логическо групиране на продуктите и поддържат създаване, редактиране, изтриване и преглед. Поддържа се йерархична структура чрез parent_id, което позволява изграждане на подкатегории и по</w:t>
      </w:r>
      <w:r w:rsidRPr="00920C97">
        <w:rPr>
          <w:rFonts w:ascii="Times New Roman" w:hAnsi="Times New Roman" w:cs="Times New Roman"/>
          <w:sz w:val="24"/>
          <w:szCs w:val="24"/>
        </w:rPr>
        <w:noBreakHyphen/>
        <w:t>добра организация на продуктовия каталог.</w:t>
      </w:r>
    </w:p>
    <w:p w14:paraId="5F68C931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Модулът за доставчици включва добавяне, редактиране, изтриване и преглед на доставчици. За всеки доставчик се съхраняват име, контактна информация и адрес. Доставчиците могат да бъдат свързвани с продукти и използвани при справки и доставки.</w:t>
      </w:r>
    </w:p>
    <w:p w14:paraId="51FB4A6C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lastRenderedPageBreak/>
        <w:t>Движенията (Movements) представляват ключов компонент на системата. Поддържат се входящи (IN), изходящи (OUT) и вътрешни премествания (MOVE) между складове. При всяко движение системата автоматично актуализира наличностите, проверява за достатъчно количество при OUT операции и записва всички детайли за операцията — продукт, количество, цена, тип движение, потребител, дата и участващи локации (основна, от/до). При успешна OUT операция системата автоматично генерира фактура (Invoice), която съдържа информация за продукта, количеството, единичната цена, общата стойност, клиента и датата.</w:t>
      </w:r>
    </w:p>
    <w:p w14:paraId="3062E11C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Управлението на потребители включва регистрация, вход, ролеви достъп (администратор и оператор), промяна на роля, деактивиране на акаунти и валидиране на пароли. Това осигурява контрол върху достъпа и предотвратява неоторизирани промени. Системата поддържа и логове на потребителска активност (UserActivityLog), които записват действията на потребителите.</w:t>
      </w:r>
    </w:p>
    <w:p w14:paraId="39394706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Модулът за справки предоставя различни аналитични отчети, включително: • списък на всички движения • списък на всички продажби</w:t>
      </w:r>
    </w:p>
    <w:p w14:paraId="2B827E62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 • търсене на продажби по клиент</w:t>
      </w:r>
    </w:p>
    <w:p w14:paraId="0CA4B717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lastRenderedPageBreak/>
        <w:t xml:space="preserve"> • търсене на продажби по продукт </w:t>
      </w:r>
    </w:p>
    <w:p w14:paraId="65B4EB89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• търсене на продажби по дата </w:t>
      </w:r>
    </w:p>
    <w:p w14:paraId="2C52B10D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• списък на всички доставки </w:t>
      </w:r>
    </w:p>
    <w:p w14:paraId="09E600AE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• търсене на доставка </w:t>
      </w:r>
    </w:p>
    <w:p w14:paraId="4B99323B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• оборот по дни </w:t>
      </w:r>
    </w:p>
    <w:p w14:paraId="70117FD6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• най</w:t>
      </w:r>
      <w:r w:rsidRPr="00920C97">
        <w:rPr>
          <w:rFonts w:ascii="Times New Roman" w:hAnsi="Times New Roman" w:cs="Times New Roman"/>
          <w:sz w:val="24"/>
          <w:szCs w:val="24"/>
        </w:rPr>
        <w:noBreakHyphen/>
        <w:t xml:space="preserve">продавани продукти </w:t>
      </w:r>
    </w:p>
    <w:p w14:paraId="53BB837D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• инвентар по складове </w:t>
      </w:r>
    </w:p>
    <w:p w14:paraId="5C62BAC6" w14:textId="6A622F3F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• жизнен цикъл на продукт</w:t>
      </w:r>
    </w:p>
    <w:p w14:paraId="1289EECF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Автоматично създадени потребители: При първо стартиране, ако файлът users.json е празен, системата автоматично създава два потребителя: </w:t>
      </w:r>
    </w:p>
    <w:p w14:paraId="6FE9AB85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• администратор (Admin) </w:t>
      </w:r>
    </w:p>
    <w:p w14:paraId="52A42255" w14:textId="1A59228D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lastRenderedPageBreak/>
        <w:t>• оператор (Operator)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920C97">
        <w:rPr>
          <w:rFonts w:ascii="Times New Roman" w:hAnsi="Times New Roman" w:cs="Times New Roman"/>
          <w:sz w:val="24"/>
          <w:szCs w:val="24"/>
        </w:rPr>
        <w:t>Това гарантира, че системата винаги може да бъде достъпена, дори при липса на предварително създадени акаунти.</w:t>
      </w:r>
    </w:p>
    <w:p w14:paraId="7D67B74B" w14:textId="77777777" w:rsidR="00051702" w:rsidRPr="00920C97" w:rsidRDefault="00051702" w:rsidP="00D47A06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75AEFE8B" w14:textId="5A0EBA48" w:rsidR="00931498" w:rsidRDefault="009A3589" w:rsidP="00D47A06">
      <w:pPr>
        <w:spacing w:line="360" w:lineRule="auto"/>
        <w:ind w:left="284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4.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Модел на данните (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Data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Model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Definition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</w:p>
    <w:p w14:paraId="589C3593" w14:textId="77777777" w:rsidR="00920C97" w:rsidRPr="00920C97" w:rsidRDefault="00920C97" w:rsidP="00920C97">
      <w:pPr>
        <w:spacing w:line="360" w:lineRule="auto"/>
        <w:ind w:left="284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Моделът на данните дефинира основните обекти (ентитети) в системата за управление на складови наличности (WIMS) и връзките между тях. Всеки entity представлява реален бизнес обект — продукт, категория, доставчик, движение на стоки (IN/OUT/MOVE), потребител, складова локация, както и фактура (Invoice), която се генерира автоматично при продажби (OUT). Системата включва и логове на потребителска активност (UserActivityLog), които осигуряват проследимост на действията в системата.</w:t>
      </w:r>
    </w:p>
    <w:p w14:paraId="7BC023F6" w14:textId="77777777" w:rsidR="00920C97" w:rsidRPr="00920C97" w:rsidRDefault="00920C97" w:rsidP="00920C97">
      <w:pPr>
        <w:spacing w:line="360" w:lineRule="auto"/>
        <w:ind w:left="284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Системата използва комбинация от UUID и текстови идентификатори, в зависимост от естеството на обекта:</w:t>
      </w:r>
    </w:p>
    <w:p w14:paraId="15309339" w14:textId="77777777" w:rsidR="00920C97" w:rsidRPr="00920C97" w:rsidRDefault="00920C97" w:rsidP="00D35E1B">
      <w:pPr>
        <w:numPr>
          <w:ilvl w:val="0"/>
          <w:numId w:val="5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Product, Category, Supplier, Location, UserActivityLog</w:t>
      </w:r>
      <w:r w:rsidRPr="00920C97">
        <w:rPr>
          <w:rFonts w:ascii="Times New Roman" w:eastAsia="Times New Roman" w:hAnsi="Times New Roman" w:cs="Times New Roman"/>
          <w:sz w:val="24"/>
          <w:szCs w:val="24"/>
        </w:rPr>
        <w:t xml:space="preserve"> използват UUID, тъй като представляват дългосрочни обекти, които трябва да бъдат уникални в цялата система.</w:t>
      </w:r>
    </w:p>
    <w:p w14:paraId="038CB91E" w14:textId="77777777" w:rsidR="00920C97" w:rsidRPr="00920C97" w:rsidRDefault="00920C97" w:rsidP="00D35E1B">
      <w:pPr>
        <w:numPr>
          <w:ilvl w:val="0"/>
          <w:numId w:val="5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Movement, Invoice, User</w:t>
      </w:r>
      <w:r w:rsidRPr="00920C97">
        <w:rPr>
          <w:rFonts w:ascii="Times New Roman" w:eastAsia="Times New Roman" w:hAnsi="Times New Roman" w:cs="Times New Roman"/>
          <w:sz w:val="24"/>
          <w:szCs w:val="24"/>
        </w:rPr>
        <w:t xml:space="preserve"> използват текстови ID стойности, генерирани от контролерите, тъй като представляват операции и събития, които се натрупват във времето и се проследяват последователно.</w:t>
      </w:r>
    </w:p>
    <w:p w14:paraId="48A66B58" w14:textId="77777777" w:rsidR="00920C97" w:rsidRPr="00920C97" w:rsidRDefault="00920C97" w:rsidP="00920C97">
      <w:pPr>
        <w:spacing w:line="360" w:lineRule="auto"/>
        <w:ind w:left="284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Моделът гарантира:</w:t>
      </w:r>
    </w:p>
    <w:p w14:paraId="3370F8B2" w14:textId="77777777" w:rsidR="00920C97" w:rsidRPr="00920C97" w:rsidRDefault="00920C97" w:rsidP="00D35E1B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консистентност на данните чрез ясно дефинирани структури и връзки</w:t>
      </w:r>
    </w:p>
    <w:p w14:paraId="10018375" w14:textId="77777777" w:rsidR="00920C97" w:rsidRPr="00920C97" w:rsidRDefault="00920C97" w:rsidP="00D35E1B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разделяне на отговорностите между отделните entity класове</w:t>
      </w:r>
    </w:p>
    <w:p w14:paraId="251CDB39" w14:textId="77777777" w:rsidR="00920C97" w:rsidRPr="00920C97" w:rsidRDefault="00920C97" w:rsidP="00D35E1B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поддръжка на ролеви достъп (администратор / оператор)</w:t>
      </w:r>
    </w:p>
    <w:p w14:paraId="5F12EAA1" w14:textId="77777777" w:rsidR="00920C97" w:rsidRPr="00920C97" w:rsidRDefault="00920C97" w:rsidP="00D35E1B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валидиране на входните стойности при създаване и промяна на обекти</w:t>
      </w:r>
    </w:p>
    <w:p w14:paraId="73C002EB" w14:textId="77777777" w:rsidR="00920C97" w:rsidRPr="00920C97" w:rsidRDefault="00920C97" w:rsidP="00D35E1B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пълна проследимост на движенията чрез Movement (IN/OUT/MOVE)</w:t>
      </w:r>
    </w:p>
    <w:p w14:paraId="283CE8CF" w14:textId="77777777" w:rsidR="00920C97" w:rsidRPr="00920C97" w:rsidRDefault="00920C97" w:rsidP="00D35E1B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финансова отчетност чрез Invoice</w:t>
      </w:r>
    </w:p>
    <w:p w14:paraId="43BC155B" w14:textId="77777777" w:rsidR="00920C97" w:rsidRPr="00920C97" w:rsidRDefault="00920C97" w:rsidP="00D35E1B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lastRenderedPageBreak/>
        <w:t>възможност за генериране на справки и отчети чрез контролерите и view модулите</w:t>
      </w:r>
    </w:p>
    <w:p w14:paraId="218C1AD4" w14:textId="77777777" w:rsidR="00920C97" w:rsidRPr="00920C97" w:rsidRDefault="00920C97" w:rsidP="00D35E1B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лесно разширяване чрез добавяне на нови класове и функционалности</w:t>
      </w:r>
    </w:p>
    <w:p w14:paraId="16EDF788" w14:textId="77777777" w:rsidR="00920C97" w:rsidRPr="00920C97" w:rsidRDefault="00920C97" w:rsidP="00920C97">
      <w:pPr>
        <w:spacing w:line="360" w:lineRule="auto"/>
        <w:ind w:left="284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По</w:t>
      </w:r>
      <w:r w:rsidRPr="00920C97">
        <w:rPr>
          <w:rFonts w:ascii="Times New Roman" w:eastAsia="Times New Roman" w:hAnsi="Times New Roman" w:cs="Times New Roman"/>
          <w:sz w:val="24"/>
          <w:szCs w:val="24"/>
        </w:rPr>
        <w:noBreakHyphen/>
        <w:t>долу са описани основните entity класове, използвани в системата.</w:t>
      </w:r>
    </w:p>
    <w:p w14:paraId="020D4DFA" w14:textId="77777777" w:rsidR="00920C97" w:rsidRPr="00051702" w:rsidRDefault="00920C97" w:rsidP="00D47A06">
      <w:pPr>
        <w:spacing w:line="360" w:lineRule="auto"/>
        <w:ind w:left="284"/>
        <w:rPr>
          <w:rFonts w:ascii="Times New Roman" w:eastAsia="Times New Roman" w:hAnsi="Times New Roman" w:cs="Times New Roman"/>
          <w:sz w:val="24"/>
          <w:szCs w:val="24"/>
        </w:rPr>
      </w:pPr>
    </w:p>
    <w:p w14:paraId="5DD8C686" w14:textId="552C6359" w:rsidR="00786CA0" w:rsidRPr="00D47A06" w:rsidRDefault="00786CA0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User</w:t>
      </w:r>
    </w:p>
    <w:tbl>
      <w:tblPr>
        <w:tblW w:w="0" w:type="auto"/>
        <w:tblCellSpacing w:w="15" w:type="dxa"/>
        <w:shd w:val="clear" w:color="auto" w:fill="B4C6E7" w:themeFill="accent1" w:themeFillTint="6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2"/>
        <w:gridCol w:w="1613"/>
        <w:gridCol w:w="3342"/>
      </w:tblGrid>
      <w:tr w:rsidR="000E4ED9" w:rsidRPr="000E4ED9" w14:paraId="0D3E1558" w14:textId="77777777" w:rsidTr="00EC1015">
        <w:trPr>
          <w:tblHeader/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6D88254F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B0C3AA4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F3271A1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0E4ED9" w:rsidRPr="000E4ED9" w14:paraId="30E86848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1C57B01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user_id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00CAB62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UUID (string)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1179628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Уникален идентификатор</w:t>
            </w:r>
          </w:p>
        </w:tc>
      </w:tr>
      <w:tr w:rsidR="000E4ED9" w:rsidRPr="000E4ED9" w14:paraId="15EA21B3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C2DD455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first_name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5379240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FF28520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Име</w:t>
            </w:r>
          </w:p>
        </w:tc>
      </w:tr>
      <w:tr w:rsidR="000E4ED9" w:rsidRPr="000E4ED9" w14:paraId="4965D2C3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21B9A48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last_name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7FA9639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361C8EC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Фамилия</w:t>
            </w:r>
          </w:p>
        </w:tc>
      </w:tr>
      <w:tr w:rsidR="000E4ED9" w:rsidRPr="000E4ED9" w14:paraId="1FE41E9D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62535230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email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184E2FD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204DECC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Имейл</w:t>
            </w:r>
          </w:p>
        </w:tc>
      </w:tr>
      <w:tr w:rsidR="000E4ED9" w:rsidRPr="000E4ED9" w14:paraId="4CCDE872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D773319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username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0EFF331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0515F9E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Потребителско име</w:t>
            </w:r>
          </w:p>
        </w:tc>
      </w:tr>
      <w:tr w:rsidR="000E4ED9" w:rsidRPr="000E4ED9" w14:paraId="603D3516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25B322A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password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FA02177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D30B283" w14:textId="00751D4C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Парола </w:t>
            </w:r>
          </w:p>
        </w:tc>
      </w:tr>
      <w:tr w:rsidR="000E4ED9" w:rsidRPr="000E4ED9" w14:paraId="6A5EF39F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72A839B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5079964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F946121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 / Operator / Anonymous</w:t>
            </w:r>
          </w:p>
        </w:tc>
      </w:tr>
      <w:tr w:rsidR="000E4ED9" w:rsidRPr="000E4ED9" w14:paraId="4529BA5A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7B50349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status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64BF045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A4D5E5C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Active / Disabled</w:t>
            </w:r>
          </w:p>
        </w:tc>
      </w:tr>
      <w:tr w:rsidR="000E4ED9" w:rsidRPr="000E4ED9" w14:paraId="5249E8B5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6CDEDABF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created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C7AB93D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B2129B5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Дата на създаване</w:t>
            </w:r>
          </w:p>
        </w:tc>
      </w:tr>
      <w:tr w:rsidR="000E4ED9" w:rsidRPr="000E4ED9" w14:paraId="6503C39B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8714D6E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modified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DB46175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C0B9FF0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Последна промяна</w:t>
            </w:r>
          </w:p>
        </w:tc>
      </w:tr>
    </w:tbl>
    <w:p w14:paraId="5612215F" w14:textId="77777777" w:rsidR="008D1BFB" w:rsidRDefault="008D1BFB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27675CB" w14:textId="13238E2D" w:rsidR="00786CA0" w:rsidRPr="00D47A06" w:rsidRDefault="00786CA0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Роли</w:t>
      </w:r>
    </w:p>
    <w:p w14:paraId="6591ABE9" w14:textId="77777777" w:rsidR="00786CA0" w:rsidRPr="00D47A06" w:rsidRDefault="00786CA0" w:rsidP="00D35E1B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Administrator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– пълен достъп</w:t>
      </w:r>
    </w:p>
    <w:p w14:paraId="207CE835" w14:textId="77777777" w:rsidR="00786CA0" w:rsidRPr="00D47A06" w:rsidRDefault="00786CA0" w:rsidP="00D35E1B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Operator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– ограничен достъп</w:t>
      </w:r>
    </w:p>
    <w:p w14:paraId="72E4F592" w14:textId="22B14B50" w:rsidR="00786CA0" w:rsidRPr="00D47A06" w:rsidRDefault="00786CA0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Product (Продукт)</w:t>
      </w:r>
    </w:p>
    <w:p w14:paraId="7E100850" w14:textId="0DEBBE2B" w:rsidR="00106D7B" w:rsidRPr="004B1A48" w:rsidRDefault="00786CA0" w:rsidP="004B1A48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Продуктът е основният елемент в складовата система.</w:t>
      </w:r>
    </w:p>
    <w:p w14:paraId="2A6C60F9" w14:textId="7F1D18AD" w:rsidR="00927D0E" w:rsidRDefault="00786CA0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Product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D9D9D9" w:themeFill="background1" w:themeFillShade="D9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6"/>
        <w:gridCol w:w="1383"/>
        <w:gridCol w:w="2640"/>
        <w:gridCol w:w="5909"/>
      </w:tblGrid>
      <w:tr w:rsidR="00C93EBC" w:rsidRPr="00BE5DCE" w14:paraId="02C7B314" w14:textId="77777777" w:rsidTr="00BE5DCE">
        <w:trPr>
          <w:tblHeader/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18AA2502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525A8F3F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773655B3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7A82B0DB" w14:textId="1E2879F2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Валидация </w:t>
            </w:r>
          </w:p>
        </w:tc>
      </w:tr>
      <w:tr w:rsidR="00C93EBC" w:rsidRPr="00BE5DCE" w14:paraId="2EE624AC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22DC0EF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product_id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704F7348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3067590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Уникален идентификатор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19D8D814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Генерира се автоматично, ако липсва. Проверява се с validate_uuid() при нужда.</w:t>
            </w:r>
          </w:p>
        </w:tc>
      </w:tr>
      <w:tr w:rsidR="00C93EBC" w:rsidRPr="00BE5DCE" w14:paraId="329DE37C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E19B72C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B94E0E9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298520E4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Име на продукта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734B80EC" w14:textId="512A1E15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Задължително, минимум 3 символа. Уникално в рамките на склад.</w:t>
            </w:r>
          </w:p>
        </w:tc>
      </w:tr>
      <w:tr w:rsidR="00C93EBC" w:rsidRPr="00BE5DCE" w14:paraId="65CEDAA3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6E2CC85D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categories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70F7A17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list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7CBAA2F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Списък от категории (ID или Category обекти)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1B4CA125" w14:textId="27ADC39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Задължително поне 1 категория. Проверка за съществуване.</w:t>
            </w:r>
          </w:p>
        </w:tc>
      </w:tr>
      <w:tr w:rsidR="00C93EBC" w:rsidRPr="00BE5DCE" w14:paraId="4841A934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BA68305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unit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DFD2E8F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04EFF254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Мерна единица (бр., кг., л., пакет)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043033D8" w14:textId="24503C18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Задължително. Нормализира се към стандартни стойности.</w:t>
            </w:r>
          </w:p>
        </w:tc>
      </w:tr>
      <w:tr w:rsidR="00C93EBC" w:rsidRPr="00BE5DCE" w14:paraId="3392FBBE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1A051186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F7E0F28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2184454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 на продукта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68021957" w14:textId="0C91ACB2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Задължително. Минимум 3 символа, максимум 1000.</w:t>
            </w:r>
          </w:p>
        </w:tc>
      </w:tr>
      <w:tr w:rsidR="00C93EBC" w:rsidRPr="00BE5DCE" w14:paraId="4BEF2E6D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28D07966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price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60CDFB92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5938EEBF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Единична цена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782C0600" w14:textId="4A7F344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Трябва да е число &gt; 0.</w:t>
            </w:r>
          </w:p>
        </w:tc>
      </w:tr>
      <w:tr w:rsidR="00C93EBC" w:rsidRPr="00BE5DCE" w14:paraId="5184629A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1D4F253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supplier_id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5161351D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 (UUID) или None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193F8702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Доставчик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352B19AA" w14:textId="1E45FEF9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Ако е подаден → проверка за съществуване.</w:t>
            </w:r>
          </w:p>
        </w:tc>
      </w:tr>
      <w:tr w:rsidR="00C93EBC" w:rsidRPr="00BE5DCE" w14:paraId="62CA3E22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5EC79199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tags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29298AC0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list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9BCBE5E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Списък от тагове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18DFF517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Ако не е списък → става празен списък. Няма валидация.</w:t>
            </w:r>
          </w:p>
        </w:tc>
      </w:tr>
      <w:tr w:rsidR="00C93EBC" w:rsidRPr="00BE5DCE" w14:paraId="35079C1A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03BE82D6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location_id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EADEF1C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 или None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1BAD4D2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Локация на продукта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67835959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Няма валидация в модела. Използва се при уникалност на името.</w:t>
            </w:r>
          </w:p>
        </w:tc>
      </w:tr>
      <w:tr w:rsidR="00C93EBC" w:rsidRPr="00BE5DCE" w14:paraId="2388F201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7FFC5314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created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0E0C2AF8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03D91396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Дата на създаване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39D10A67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Автоматично, ако липсва.</w:t>
            </w:r>
          </w:p>
        </w:tc>
      </w:tr>
      <w:tr w:rsidR="00C93EBC" w:rsidRPr="00BE5DCE" w14:paraId="6CB1BEAF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57B8C902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modified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670437DA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27DF9624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Последна промяна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478FA4CA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Автоматично, ако липсва. Обновява се при промяна.</w:t>
            </w:r>
          </w:p>
        </w:tc>
      </w:tr>
    </w:tbl>
    <w:p w14:paraId="5B974D42" w14:textId="1AEC3C00" w:rsidR="00BE5DCE" w:rsidRDefault="00BE5DCE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73C6882A" w14:textId="2262ADFE" w:rsidR="00CD7C67" w:rsidRDefault="00CD7C67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3EB9B121" w14:textId="74CD203E" w:rsidR="00CD7C67" w:rsidRDefault="00CD7C67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7C5AE1E1" w14:textId="45988294" w:rsidR="00CD7C67" w:rsidRDefault="00CD7C67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06D63BC4" w14:textId="77777777" w:rsidR="00CD7C67" w:rsidRDefault="00CD7C67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15C49F70" w14:textId="2C8A9588" w:rsidR="00786CA0" w:rsidRPr="00D47A06" w:rsidRDefault="00786CA0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Category (Категория)</w:t>
      </w:r>
    </w:p>
    <w:p w14:paraId="669C5896" w14:textId="7EDAD782" w:rsidR="00051702" w:rsidRPr="00BE5DCE" w:rsidRDefault="00786CA0" w:rsidP="00BE5DCE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Категориите групират продуктите логически.</w:t>
      </w:r>
    </w:p>
    <w:p w14:paraId="6060A0F0" w14:textId="0340C398" w:rsidR="000A4905" w:rsidRPr="00D47A06" w:rsidRDefault="00786CA0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Category</w:t>
      </w: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</w:t>
      </w:r>
    </w:p>
    <w:tbl>
      <w:tblPr>
        <w:tblStyle w:val="55"/>
        <w:tblW w:w="0" w:type="auto"/>
        <w:tblLook w:val="04A0" w:firstRow="1" w:lastRow="0" w:firstColumn="1" w:lastColumn="0" w:noHBand="0" w:noVBand="1"/>
      </w:tblPr>
      <w:tblGrid>
        <w:gridCol w:w="2246"/>
        <w:gridCol w:w="2247"/>
        <w:gridCol w:w="2247"/>
      </w:tblGrid>
      <w:tr w:rsidR="00A80C10" w:rsidRPr="00D47A06" w14:paraId="1FBFEC22" w14:textId="77777777" w:rsidTr="002423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760B10A5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bookmarkStart w:id="0" w:name="_Hlk220449220"/>
            <w:bookmarkStart w:id="1" w:name="_Hlk220448146"/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Атрибут</w:t>
            </w:r>
          </w:p>
        </w:tc>
        <w:tc>
          <w:tcPr>
            <w:tcW w:w="2247" w:type="dxa"/>
          </w:tcPr>
          <w:p w14:paraId="218A74A4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Тип</w:t>
            </w:r>
          </w:p>
        </w:tc>
        <w:tc>
          <w:tcPr>
            <w:tcW w:w="2247" w:type="dxa"/>
          </w:tcPr>
          <w:p w14:paraId="57A9843B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Описание</w:t>
            </w:r>
          </w:p>
        </w:tc>
      </w:tr>
      <w:tr w:rsidR="00A80C10" w:rsidRPr="00D47A06" w14:paraId="1C723DB8" w14:textId="77777777" w:rsidTr="002423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20D28701" w14:textId="0A8D54AB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category_id</w:t>
            </w:r>
          </w:p>
        </w:tc>
        <w:tc>
          <w:tcPr>
            <w:tcW w:w="2247" w:type="dxa"/>
          </w:tcPr>
          <w:p w14:paraId="4792031C" w14:textId="04EF6A8F" w:rsidR="00A80C10" w:rsidRPr="00D6526A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 (UUID)</w:t>
            </w:r>
          </w:p>
        </w:tc>
        <w:tc>
          <w:tcPr>
            <w:tcW w:w="2247" w:type="dxa"/>
          </w:tcPr>
          <w:p w14:paraId="478E2988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Уникален идентификатор</w:t>
            </w:r>
          </w:p>
        </w:tc>
      </w:tr>
      <w:tr w:rsidR="00A80C10" w:rsidRPr="00D47A06" w14:paraId="143ABDF7" w14:textId="77777777" w:rsidTr="00242344">
        <w:trPr>
          <w:trHeight w:val="5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65B6844C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247" w:type="dxa"/>
          </w:tcPr>
          <w:p w14:paraId="25FE4A40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247" w:type="dxa"/>
          </w:tcPr>
          <w:p w14:paraId="27734FA5" w14:textId="6009B36A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Име на категорията</w:t>
            </w:r>
          </w:p>
        </w:tc>
      </w:tr>
      <w:tr w:rsidR="00A80C10" w:rsidRPr="00D47A06" w14:paraId="6AB904D4" w14:textId="77777777" w:rsidTr="002423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2C9669B9" w14:textId="38584B8B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description</w:t>
            </w:r>
          </w:p>
        </w:tc>
        <w:tc>
          <w:tcPr>
            <w:tcW w:w="2247" w:type="dxa"/>
          </w:tcPr>
          <w:p w14:paraId="2162B281" w14:textId="783C9318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247" w:type="dxa"/>
          </w:tcPr>
          <w:p w14:paraId="6266BF99" w14:textId="6780200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Описание</w:t>
            </w:r>
            <w:r w:rsid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 на категорията</w:t>
            </w:r>
          </w:p>
        </w:tc>
      </w:tr>
      <w:tr w:rsidR="00A80C10" w:rsidRPr="00D47A06" w14:paraId="39BFF2FE" w14:textId="77777777" w:rsidTr="00242344">
        <w:trPr>
          <w:trHeight w:val="8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7666F69A" w14:textId="51C7E08F" w:rsidR="00A80C10" w:rsidRPr="00A80C10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kern w:val="36"/>
                <w:sz w:val="24"/>
                <w:szCs w:val="24"/>
                <w:lang w:val="en-US"/>
              </w:rPr>
            </w:pPr>
            <w:r w:rsidRPr="00A80C10"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lastRenderedPageBreak/>
              <w:t>parent_id</w:t>
            </w:r>
          </w:p>
        </w:tc>
        <w:tc>
          <w:tcPr>
            <w:tcW w:w="2247" w:type="dxa"/>
          </w:tcPr>
          <w:p w14:paraId="670F7A17" w14:textId="65C6C28B" w:rsidR="00A80C10" w:rsidRPr="000E4ED9" w:rsidRDefault="000E4ED9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</w:t>
            </w:r>
            <w:r w:rsidR="00A80C10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tring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 може да бъде 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None</w:t>
            </w:r>
          </w:p>
        </w:tc>
        <w:tc>
          <w:tcPr>
            <w:tcW w:w="2247" w:type="dxa"/>
          </w:tcPr>
          <w:p w14:paraId="57CB9FD7" w14:textId="043E3012" w:rsidR="00A80C10" w:rsidRPr="00BE5DCE" w:rsidRDefault="00BE5DCE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Родителска категория 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(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ако е подкатегория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)</w:t>
            </w:r>
          </w:p>
        </w:tc>
      </w:tr>
      <w:bookmarkEnd w:id="0"/>
      <w:bookmarkEnd w:id="1"/>
      <w:tr w:rsidR="00A80C10" w:rsidRPr="00D47A06" w14:paraId="17F1316D" w14:textId="77777777" w:rsidTr="002423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5B4915A2" w14:textId="77777777" w:rsidR="00A80C10" w:rsidRPr="00D47A06" w:rsidRDefault="00A80C10" w:rsidP="00B41D65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kern w:val="36"/>
                <w:sz w:val="24"/>
                <w:szCs w:val="24"/>
                <w:lang w:val="en-US"/>
              </w:rPr>
            </w:pPr>
            <w:r w:rsidRPr="00876996"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t>created</w:t>
            </w:r>
          </w:p>
        </w:tc>
        <w:tc>
          <w:tcPr>
            <w:tcW w:w="2247" w:type="dxa"/>
          </w:tcPr>
          <w:p w14:paraId="1DCFE13D" w14:textId="77777777" w:rsidR="00A80C10" w:rsidRPr="00D47A06" w:rsidRDefault="00A80C10" w:rsidP="00B41D65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2247" w:type="dxa"/>
          </w:tcPr>
          <w:p w14:paraId="4B009E87" w14:textId="70AA4CDE" w:rsidR="00A80C10" w:rsidRPr="00876996" w:rsidRDefault="00BE5DCE" w:rsidP="00B41D65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Дата на създаване (идва от контролера или се генерира автоматично)</w:t>
            </w:r>
          </w:p>
        </w:tc>
      </w:tr>
      <w:tr w:rsidR="00A80C10" w:rsidRPr="00D47A06" w14:paraId="5610ACFF" w14:textId="77777777" w:rsidTr="00242344">
        <w:trPr>
          <w:trHeight w:val="10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1B01D5A0" w14:textId="77777777" w:rsidR="00A80C10" w:rsidRPr="00876996" w:rsidRDefault="00A80C10" w:rsidP="00B41D65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t>modified</w:t>
            </w:r>
          </w:p>
        </w:tc>
        <w:tc>
          <w:tcPr>
            <w:tcW w:w="2247" w:type="dxa"/>
          </w:tcPr>
          <w:p w14:paraId="306D295A" w14:textId="77777777" w:rsidR="00A80C10" w:rsidRPr="00D47A06" w:rsidRDefault="00A80C10" w:rsidP="00B41D65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2247" w:type="dxa"/>
          </w:tcPr>
          <w:p w14:paraId="66D82D72" w14:textId="4F737ABB" w:rsidR="00A80C10" w:rsidRPr="00D47A06" w:rsidRDefault="00BE5DCE" w:rsidP="00B41D65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Последна промяна (автоматично обновявана)</w:t>
            </w:r>
          </w:p>
        </w:tc>
      </w:tr>
    </w:tbl>
    <w:p w14:paraId="31D5B35A" w14:textId="77777777" w:rsidR="00242344" w:rsidRDefault="00242344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4E4DBEF5" w14:textId="4EE7E8AA" w:rsidR="00786CA0" w:rsidRPr="00D47A06" w:rsidRDefault="00786CA0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Supplier (Доставчик)</w:t>
      </w:r>
    </w:p>
    <w:p w14:paraId="17A3AB87" w14:textId="77777777" w:rsidR="00786CA0" w:rsidRPr="00D47A06" w:rsidRDefault="00786CA0" w:rsidP="00D47A0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Доставчикът представлява източника на стоките.</w:t>
      </w:r>
    </w:p>
    <w:p w14:paraId="122848E4" w14:textId="3CDA3333" w:rsidR="00164C57" w:rsidRPr="00D47A06" w:rsidRDefault="00786CA0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Supplier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6"/>
        <w:gridCol w:w="1980"/>
        <w:gridCol w:w="4566"/>
      </w:tblGrid>
      <w:tr w:rsidR="00BE5DCE" w:rsidRPr="00BE5DCE" w14:paraId="6929383C" w14:textId="77777777" w:rsidTr="00BE5DC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1FE536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vAlign w:val="center"/>
            <w:hideMark/>
          </w:tcPr>
          <w:p w14:paraId="21A924DB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70F7B009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Описание</w:t>
            </w:r>
          </w:p>
        </w:tc>
      </w:tr>
      <w:tr w:rsidR="00BE5DCE" w:rsidRPr="00BE5DCE" w14:paraId="6A03CAE4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F5672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supplier_id</w:t>
            </w:r>
          </w:p>
        </w:tc>
        <w:tc>
          <w:tcPr>
            <w:tcW w:w="0" w:type="auto"/>
            <w:vAlign w:val="center"/>
            <w:hideMark/>
          </w:tcPr>
          <w:p w14:paraId="7D844EE4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vAlign w:val="center"/>
            <w:hideMark/>
          </w:tcPr>
          <w:p w14:paraId="57D38E37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Уникален идентификатор на доставчика</w:t>
            </w:r>
          </w:p>
        </w:tc>
      </w:tr>
      <w:tr w:rsidR="00BE5DCE" w:rsidRPr="00BE5DCE" w14:paraId="074B2051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8B70C9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6728E56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63CB3F60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Име на доставчика</w:t>
            </w:r>
          </w:p>
        </w:tc>
      </w:tr>
      <w:tr w:rsidR="00BE5DCE" w:rsidRPr="00BE5DCE" w14:paraId="7DD28F0C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23801E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contact</w:t>
            </w:r>
          </w:p>
        </w:tc>
        <w:tc>
          <w:tcPr>
            <w:tcW w:w="0" w:type="auto"/>
            <w:vAlign w:val="center"/>
            <w:hideMark/>
          </w:tcPr>
          <w:p w14:paraId="34F6DDAF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7DA353CB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Телефон или имейл за контакт</w:t>
            </w:r>
          </w:p>
        </w:tc>
      </w:tr>
      <w:tr w:rsidR="00BE5DCE" w:rsidRPr="00BE5DCE" w14:paraId="4B2506FD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6CCC1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address</w:t>
            </w:r>
          </w:p>
        </w:tc>
        <w:tc>
          <w:tcPr>
            <w:tcW w:w="0" w:type="auto"/>
            <w:vAlign w:val="center"/>
            <w:hideMark/>
          </w:tcPr>
          <w:p w14:paraId="12A9B24D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1329F191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Адрес на доставчика</w:t>
            </w:r>
          </w:p>
        </w:tc>
      </w:tr>
      <w:tr w:rsidR="00BE5DCE" w:rsidRPr="00BE5DCE" w14:paraId="1236F6D8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8A0467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created</w:t>
            </w:r>
          </w:p>
        </w:tc>
        <w:tc>
          <w:tcPr>
            <w:tcW w:w="0" w:type="auto"/>
            <w:vAlign w:val="center"/>
            <w:hideMark/>
          </w:tcPr>
          <w:p w14:paraId="57D7E438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(timestamp)</w:t>
            </w:r>
          </w:p>
        </w:tc>
        <w:tc>
          <w:tcPr>
            <w:tcW w:w="0" w:type="auto"/>
            <w:vAlign w:val="center"/>
            <w:hideMark/>
          </w:tcPr>
          <w:p w14:paraId="105B1B67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Дата на създаване (идва от контролера)</w:t>
            </w:r>
          </w:p>
        </w:tc>
      </w:tr>
      <w:tr w:rsidR="00BE5DCE" w:rsidRPr="00BE5DCE" w14:paraId="771A7401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86753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modified</w:t>
            </w:r>
          </w:p>
        </w:tc>
        <w:tc>
          <w:tcPr>
            <w:tcW w:w="0" w:type="auto"/>
            <w:vAlign w:val="center"/>
            <w:hideMark/>
          </w:tcPr>
          <w:p w14:paraId="1490D776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(timestamp)</w:t>
            </w:r>
          </w:p>
        </w:tc>
        <w:tc>
          <w:tcPr>
            <w:tcW w:w="0" w:type="auto"/>
            <w:vAlign w:val="center"/>
            <w:hideMark/>
          </w:tcPr>
          <w:p w14:paraId="13A68A75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Последна промяна (идва от контролера)</w:t>
            </w:r>
          </w:p>
        </w:tc>
      </w:tr>
    </w:tbl>
    <w:p w14:paraId="26601592" w14:textId="77777777" w:rsidR="00164C57" w:rsidRPr="00D47A06" w:rsidRDefault="00164C57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00624F0A" w14:textId="4F284CD1" w:rsidR="00786CA0" w:rsidRPr="00D47A06" w:rsidRDefault="00786CA0" w:rsidP="004B1A4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Movement (Движение)</w:t>
      </w:r>
    </w:p>
    <w:p w14:paraId="40B3CBE1" w14:textId="63BF7311" w:rsidR="00C951C7" w:rsidRPr="00CD7C67" w:rsidRDefault="00786CA0" w:rsidP="004B1A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Движенията представляват операции, които променят количествата на продуктите.</w:t>
      </w:r>
    </w:p>
    <w:p w14:paraId="3D7227B5" w14:textId="50AE4335" w:rsidR="00164C57" w:rsidRDefault="00786CA0" w:rsidP="004B1A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Movement</w:t>
      </w:r>
      <w:r w:rsidR="00A80C1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 w:themeFill="background1" w:themeFillShade="F2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5"/>
        <w:gridCol w:w="2641"/>
        <w:gridCol w:w="6453"/>
      </w:tblGrid>
      <w:tr w:rsidR="009A38A7" w:rsidRPr="009A38A7" w14:paraId="42C0C39E" w14:textId="77777777" w:rsidTr="009A38A7">
        <w:trPr>
          <w:tblHeader/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1B3B13E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5A384D7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Тип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D2C2CD6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Описание</w:t>
            </w:r>
          </w:p>
        </w:tc>
      </w:tr>
      <w:tr w:rsidR="009A38A7" w:rsidRPr="009A38A7" w14:paraId="048D6119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81D4EE0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movement_id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767D659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596C843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Уникален идентификатор на движението (същото като id)</w:t>
            </w:r>
          </w:p>
        </w:tc>
      </w:tr>
      <w:tr w:rsidR="009A38A7" w:rsidRPr="009A38A7" w14:paraId="54C68514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ED2BCBF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59FBBDC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BF6C3E8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Вътрешно копие на movement_id (alias)</w:t>
            </w:r>
          </w:p>
        </w:tc>
      </w:tr>
      <w:tr w:rsidR="009A38A7" w:rsidRPr="009A38A7" w14:paraId="4EAC979A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EEC3C63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product_id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7D57FED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4997865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Идентификатор на продукта</w:t>
            </w:r>
          </w:p>
        </w:tc>
      </w:tr>
      <w:tr w:rsidR="009A38A7" w:rsidRPr="009A38A7" w14:paraId="6FBEC7DB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E40D1C6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product_name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7BC892D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6E73A93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Име на продукта (ако липсва → „Неизвестен продукт“)</w:t>
            </w:r>
          </w:p>
        </w:tc>
      </w:tr>
      <w:tr w:rsidR="009A38A7" w:rsidRPr="009A38A7" w14:paraId="7656258E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5060E14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user_id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456CFEF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173E648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Потребителят, извършил движението</w:t>
            </w:r>
          </w:p>
        </w:tc>
      </w:tr>
      <w:tr w:rsidR="009A38A7" w:rsidRPr="009A38A7" w14:paraId="45E511A1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1EBAAC6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location_id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903673E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29C6BED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Основна локация (W1, W2…)</w:t>
            </w:r>
          </w:p>
        </w:tc>
      </w:tr>
      <w:tr w:rsidR="009A38A7" w:rsidRPr="009A38A7" w14:paraId="3700B573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0A3914D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bookmarkStart w:id="2" w:name="_GoBack"/>
            <w:bookmarkEnd w:id="2"/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lastRenderedPageBreak/>
              <w:t>from_location_id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E0A0918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20BBA8F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Локация, от която се мести (само при MOVE)</w:t>
            </w:r>
          </w:p>
        </w:tc>
      </w:tr>
      <w:tr w:rsidR="009A38A7" w:rsidRPr="009A38A7" w14:paraId="5F2E5CA6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13DCAC7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to_location_id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A991181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D415A34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Локация, към която се мести (само при MOVE)</w:t>
            </w:r>
          </w:p>
        </w:tc>
      </w:tr>
      <w:tr w:rsidR="009A38A7" w:rsidRPr="009A38A7" w14:paraId="4290D084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0A52B64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movement_type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B7E6210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Enum(IN, OUT, MOVE)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A84C546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Тип движение</w:t>
            </w:r>
          </w:p>
        </w:tc>
      </w:tr>
      <w:tr w:rsidR="009A38A7" w:rsidRPr="009A38A7" w14:paraId="340B020F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89C39BC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quantity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C5FBCB6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FD75CAB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Количество (автоматично се преобразува към число)</w:t>
            </w:r>
          </w:p>
        </w:tc>
      </w:tr>
      <w:tr w:rsidR="009A38A7" w:rsidRPr="009A38A7" w14:paraId="05B42251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55ACFB2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unit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7DE95C4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124393A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Мерна единица</w:t>
            </w:r>
          </w:p>
        </w:tc>
      </w:tr>
      <w:tr w:rsidR="009A38A7" w:rsidRPr="009A38A7" w14:paraId="5DA6EC3E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A953266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description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8BB5D00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6EBC30F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Описание на движението</w:t>
            </w:r>
          </w:p>
        </w:tc>
      </w:tr>
      <w:tr w:rsidR="009A38A7" w:rsidRPr="009A38A7" w14:paraId="789ED32F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7C1DF89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price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3A982E2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90ED218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Цена (0.0 при невалидна стойност)</w:t>
            </w:r>
          </w:p>
        </w:tc>
      </w:tr>
      <w:tr w:rsidR="009A38A7" w:rsidRPr="009A38A7" w14:paraId="0AE7E785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018A492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supplier_id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C6E1722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67A3FA2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Доставчик (само при IN)</w:t>
            </w:r>
          </w:p>
        </w:tc>
      </w:tr>
      <w:tr w:rsidR="009A38A7" w:rsidRPr="009A38A7" w14:paraId="0BA21669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DA99F99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customer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F5C98F4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E64C9E4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Клиент (само при OUT)</w:t>
            </w:r>
          </w:p>
        </w:tc>
      </w:tr>
      <w:tr w:rsidR="009A38A7" w:rsidRPr="009A38A7" w14:paraId="4B310508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44260CE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date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188B48C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4834669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Дата на движението</w:t>
            </w:r>
          </w:p>
        </w:tc>
      </w:tr>
      <w:tr w:rsidR="009A38A7" w:rsidRPr="009A38A7" w14:paraId="363EBAC0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29AEA69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lastRenderedPageBreak/>
              <w:t>created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C1F8433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01F925C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Дата на създаване (ако липсва → date)</w:t>
            </w:r>
          </w:p>
        </w:tc>
      </w:tr>
      <w:tr w:rsidR="009A38A7" w:rsidRPr="009A38A7" w14:paraId="5C2D25D1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F8F1DBC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modified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07481CC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0A45A69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Последна промяна (ако липсва → date)</w:t>
            </w:r>
          </w:p>
        </w:tc>
      </w:tr>
    </w:tbl>
    <w:p w14:paraId="070BA0CE" w14:textId="77777777" w:rsidR="009A38A7" w:rsidRDefault="009A38A7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3F8D805D" w14:textId="1DB36A8F" w:rsidR="005773D4" w:rsidRPr="00D47A06" w:rsidRDefault="005773D4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Атрибути на Location</w:t>
      </w:r>
    </w:p>
    <w:p w14:paraId="483034C0" w14:textId="227747AE" w:rsidR="005773D4" w:rsidRPr="00CD7C67" w:rsidRDefault="005773D4" w:rsidP="00CD7C67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Location (Локация)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Локацията представлява физическо място в склада, в което се съхраняват продукти.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12"/>
      </w:tblGrid>
      <w:tr w:rsidR="000C78D7" w:rsidRPr="000C78D7" w14:paraId="40251740" w14:textId="77777777" w:rsidTr="000C78D7">
        <w:trPr>
          <w:tblCellSpacing w:w="15" w:type="dxa"/>
        </w:trPr>
        <w:tc>
          <w:tcPr>
            <w:tcW w:w="0" w:type="auto"/>
            <w:vAlign w:val="center"/>
            <w:hideMark/>
          </w:tcPr>
          <w:tbl>
            <w:tblPr>
              <w:tblW w:w="0" w:type="auto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29"/>
              <w:gridCol w:w="1454"/>
              <w:gridCol w:w="4461"/>
              <w:gridCol w:w="1668"/>
            </w:tblGrid>
            <w:tr w:rsidR="000C78D7" w:rsidRPr="000C78D7" w14:paraId="275F12F0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20F1648" w14:textId="023EDBC3" w:rsidR="000C78D7" w:rsidRPr="000C78D7" w:rsidRDefault="003D5933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3D5933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 xml:space="preserve">location_id 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7D6C9B5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string(UUID)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60500D8" w14:textId="1F62AF82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 xml:space="preserve">Уникален идентификатор на </w:t>
                  </w:r>
                  <w:r w:rsidR="00BA224E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лок</w:t>
                  </w: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</w:t>
                  </w:r>
                  <w:r w:rsidR="00BA224E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цията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8FE1B02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  <w:tr w:rsidR="000C78D7" w:rsidRPr="000C78D7" w14:paraId="2ECF27E7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576E8CE" w14:textId="2EF0CD74" w:rsidR="000C78D7" w:rsidRPr="00BA224E" w:rsidRDefault="00BA224E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DCE247E" w14:textId="2CA78E14" w:rsidR="000C78D7" w:rsidRPr="00BA224E" w:rsidRDefault="00BA224E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  <w:t>string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85AC0B5" w14:textId="2E112E09" w:rsidR="000C78D7" w:rsidRPr="000C78D7" w:rsidRDefault="00BA224E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Име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C9F8572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  <w:tr w:rsidR="000C78D7" w:rsidRPr="000C78D7" w14:paraId="29C53CBD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C3A9951" w14:textId="70D464AA" w:rsidR="000C78D7" w:rsidRPr="00BA224E" w:rsidRDefault="00BA224E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  <w:t>zone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F188E71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string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C1D72F8" w14:textId="144AF764" w:rsidR="000C78D7" w:rsidRPr="000C78D7" w:rsidRDefault="00BA224E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Зона/Сектор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0D07FD8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Задължително</w:t>
                  </w:r>
                </w:p>
              </w:tc>
            </w:tr>
            <w:tr w:rsidR="000C78D7" w:rsidRPr="000C78D7" w14:paraId="33D6DF51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B7EC24" w14:textId="60718B8C" w:rsidR="000C78D7" w:rsidRPr="00BA224E" w:rsidRDefault="00BA224E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  <w:lastRenderedPageBreak/>
                    <w:t>capacity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0EACD83" w14:textId="409A6F08" w:rsidR="000C78D7" w:rsidRPr="00BA224E" w:rsidRDefault="00BA224E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  <w:t>int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ADAE96B" w14:textId="77A6124C" w:rsidR="000C78D7" w:rsidRPr="000C78D7" w:rsidRDefault="00BA224E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Капацитет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B3964A6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  <w:tr w:rsidR="000C78D7" w:rsidRPr="000C78D7" w14:paraId="0A53E0BD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541E3F1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created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BD27342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datetime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39C9B98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Дата на създаване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A09F049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  <w:tr w:rsidR="000C78D7" w:rsidRPr="000C78D7" w14:paraId="66E0EA2C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E15953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modified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62C9481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datetime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749DA0C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Последна промяна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73EFF9D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</w:tbl>
          <w:p w14:paraId="5D848667" w14:textId="77777777" w:rsidR="000C78D7" w:rsidRPr="000C78D7" w:rsidRDefault="000C78D7" w:rsidP="000C78D7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14:paraId="542B4228" w14:textId="77777777" w:rsidR="00CD7C67" w:rsidRDefault="00CD7C67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17CCAB9C" w14:textId="5505A22C" w:rsidR="005773D4" w:rsidRPr="00D47A06" w:rsidRDefault="005773D4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Атрибути на Invoice</w:t>
      </w:r>
    </w:p>
    <w:p w14:paraId="32CED6B1" w14:textId="6C0E0FC3" w:rsidR="005773D4" w:rsidRPr="00CD7C67" w:rsidRDefault="005773D4" w:rsidP="00CD7C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Invoice (Фактура)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Фактурата се генерира автоматично при продажба (OUT Movement).</w:t>
      </w:r>
    </w:p>
    <w:tbl>
      <w:tblPr>
        <w:tblW w:w="10206" w:type="dxa"/>
        <w:tblCellSpacing w:w="15" w:type="dxa"/>
        <w:tblBorders>
          <w:insideH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9"/>
        <w:gridCol w:w="1061"/>
        <w:gridCol w:w="3237"/>
        <w:gridCol w:w="4239"/>
      </w:tblGrid>
      <w:tr w:rsidR="005773D4" w:rsidRPr="00D47A06" w14:paraId="0E6BBEAB" w14:textId="77777777" w:rsidTr="004B1A48">
        <w:trPr>
          <w:trHeight w:val="313"/>
          <w:tblHeader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40F0CFB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071DA5E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AD3122D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0E6D33E0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Валидация</w:t>
            </w:r>
          </w:p>
        </w:tc>
      </w:tr>
      <w:tr w:rsidR="005773D4" w:rsidRPr="00D47A06" w14:paraId="02B9C64C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67E52A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invoice_id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734C048" w14:textId="4E7C94B1" w:rsidR="005773D4" w:rsidRPr="00A80C10" w:rsidRDefault="00A80C10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UUID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DC1632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Уникален идентификатор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0F0660B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  <w:tr w:rsidR="005773D4" w:rsidRPr="00D47A06" w14:paraId="43EDA0AE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BF8F55A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movement_id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8E949D4" w14:textId="3DA4BC20" w:rsidR="005773D4" w:rsidRPr="00A80C10" w:rsidRDefault="00A80C10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UUID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8C2031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Свързано движение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45FE32BF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5211C6E1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E39FE25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product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1D7772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20214D7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Име на продукта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44E64C8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76A9796A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F0793A9" w14:textId="3A372D2B" w:rsidR="005773D4" w:rsidRPr="00D47A06" w:rsidRDefault="0074253D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 </w:t>
            </w:r>
            <w:r w:rsidR="005773D4"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quantity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0B87FC8" w14:textId="76743103" w:rsidR="005773D4" w:rsidRPr="00BE57B1" w:rsidRDefault="00BE57B1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float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10AD6C7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Количество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07DE4FD6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&gt; 0</w:t>
            </w:r>
          </w:p>
        </w:tc>
      </w:tr>
      <w:tr w:rsidR="0074253D" w:rsidRPr="00D47A06" w14:paraId="109EA304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</w:tcPr>
          <w:p w14:paraId="5DAF35DD" w14:textId="63D33C65" w:rsidR="0074253D" w:rsidRPr="0074253D" w:rsidRDefault="0074253D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unit</w:t>
            </w:r>
          </w:p>
        </w:tc>
        <w:tc>
          <w:tcPr>
            <w:tcW w:w="0" w:type="auto"/>
            <w:shd w:val="clear" w:color="auto" w:fill="E7E6E6" w:themeFill="background2"/>
            <w:vAlign w:val="center"/>
          </w:tcPr>
          <w:p w14:paraId="25B24E7B" w14:textId="52E185D3" w:rsidR="0074253D" w:rsidRDefault="0074253D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str</w:t>
            </w:r>
          </w:p>
        </w:tc>
        <w:tc>
          <w:tcPr>
            <w:tcW w:w="0" w:type="auto"/>
            <w:shd w:val="clear" w:color="auto" w:fill="E7E6E6" w:themeFill="background2"/>
            <w:vAlign w:val="center"/>
          </w:tcPr>
          <w:p w14:paraId="44798D70" w14:textId="71F2AC46" w:rsidR="0074253D" w:rsidRPr="00D47A06" w:rsidRDefault="0074253D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Мерна единица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</w:tcPr>
          <w:p w14:paraId="0633E9D7" w14:textId="79ECD183" w:rsidR="0074253D" w:rsidRPr="00D47A06" w:rsidRDefault="0074253D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27962FD5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EA3CBF2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unit_price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CD3E73E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85B17AD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Единична цена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59A8461A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&gt; 0</w:t>
            </w:r>
          </w:p>
        </w:tc>
      </w:tr>
      <w:tr w:rsidR="005773D4" w:rsidRPr="00D47A06" w14:paraId="3AD86068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7B5D6CB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total_price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5FE107A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ECACCE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Обща стойност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652440D7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 (quantity × unit_price)</w:t>
            </w:r>
          </w:p>
        </w:tc>
      </w:tr>
      <w:tr w:rsidR="005773D4" w:rsidRPr="00D47A06" w14:paraId="6D61FAFC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9F749A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ED062C8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B6A5C76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Клиент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1A69F17D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0F2457B0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2E686B0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0C9F29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E6B7C58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Дата на издаване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1C8E036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  <w:tr w:rsidR="005773D4" w:rsidRPr="00D47A06" w14:paraId="6C2D9AA2" w14:textId="77777777" w:rsidTr="00CD7C67">
        <w:trPr>
          <w:trHeight w:val="169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044BE4D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created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8454EC3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5EB70E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Създаване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7457ED0A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  <w:tr w:rsidR="005773D4" w:rsidRPr="00D47A06" w14:paraId="0ACCC831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C921863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modified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BBE5837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04B3668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Последна промяна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70731A8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</w:tbl>
    <w:p w14:paraId="121E2C2D" w14:textId="54A85557" w:rsidR="00786CA0" w:rsidRPr="00D47A06" w:rsidRDefault="00786CA0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Graph / Warehouse (Алгоритмичен модул – Дейкстра)</w:t>
      </w:r>
    </w:p>
    <w:p w14:paraId="3D8921F6" w14:textId="77777777" w:rsidR="00CD7C67" w:rsidRDefault="00786CA0" w:rsidP="004B1A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Този модул е разширение и не е задължителен за основната функционалност.</w:t>
      </w:r>
      <w:r w:rsidR="00CD7C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EB98593" w14:textId="1D9D7B1F" w:rsidR="00406641" w:rsidRPr="004B1A48" w:rsidRDefault="00786CA0" w:rsidP="004B1A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Warehouse</w:t>
      </w:r>
    </w:p>
    <w:tbl>
      <w:tblPr>
        <w:tblStyle w:val="55"/>
        <w:tblW w:w="0" w:type="auto"/>
        <w:tblLook w:val="04A0" w:firstRow="1" w:lastRow="0" w:firstColumn="1" w:lastColumn="0" w:noHBand="0" w:noVBand="1"/>
      </w:tblPr>
      <w:tblGrid>
        <w:gridCol w:w="2194"/>
        <w:gridCol w:w="2195"/>
        <w:gridCol w:w="2195"/>
      </w:tblGrid>
      <w:tr w:rsidR="00406641" w:rsidRPr="00D47A06" w14:paraId="512E8593" w14:textId="77777777" w:rsidTr="00E77F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70448AFC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Атрибут</w:t>
            </w:r>
          </w:p>
        </w:tc>
        <w:tc>
          <w:tcPr>
            <w:tcW w:w="2195" w:type="dxa"/>
          </w:tcPr>
          <w:p w14:paraId="1094E3BB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Тип</w:t>
            </w:r>
          </w:p>
        </w:tc>
        <w:tc>
          <w:tcPr>
            <w:tcW w:w="2195" w:type="dxa"/>
          </w:tcPr>
          <w:p w14:paraId="3AF12BEA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Описание</w:t>
            </w:r>
          </w:p>
        </w:tc>
      </w:tr>
      <w:tr w:rsidR="00406641" w:rsidRPr="00D47A06" w14:paraId="26993F71" w14:textId="77777777" w:rsidTr="00E77F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00C742E1" w14:textId="546AD0BC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US"/>
              </w:rPr>
              <w:t>warehouse_id</w:t>
            </w:r>
          </w:p>
        </w:tc>
        <w:tc>
          <w:tcPr>
            <w:tcW w:w="2195" w:type="dxa"/>
          </w:tcPr>
          <w:p w14:paraId="775D697B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int </w:t>
            </w:r>
          </w:p>
        </w:tc>
        <w:tc>
          <w:tcPr>
            <w:tcW w:w="2195" w:type="dxa"/>
          </w:tcPr>
          <w:p w14:paraId="55A49948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Уникален идентификатор</w:t>
            </w:r>
          </w:p>
        </w:tc>
      </w:tr>
      <w:tr w:rsidR="00406641" w:rsidRPr="00D47A06" w14:paraId="0AC2C99E" w14:textId="77777777" w:rsidTr="00E77F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6023952F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195" w:type="dxa"/>
          </w:tcPr>
          <w:p w14:paraId="501F22AF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195" w:type="dxa"/>
          </w:tcPr>
          <w:p w14:paraId="55828204" w14:textId="0ADDA150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Име на склада</w:t>
            </w:r>
          </w:p>
        </w:tc>
      </w:tr>
    </w:tbl>
    <w:p w14:paraId="0DC2E480" w14:textId="77777777" w:rsidR="009A38A7" w:rsidRDefault="009A38A7" w:rsidP="008D1BF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A0EDFB9" w14:textId="77777777" w:rsidR="009A38A7" w:rsidRPr="009A38A7" w:rsidRDefault="009A38A7" w:rsidP="009A38A7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9A38A7">
        <w:rPr>
          <w:rFonts w:ascii="Times New Roman" w:eastAsia="Times New Roman" w:hAnsi="Times New Roman" w:cs="Times New Roman"/>
          <w:sz w:val="24"/>
          <w:szCs w:val="24"/>
        </w:rPr>
        <w:t xml:space="preserve">Логистичният модул на системата използва предварително дефиниран граф от складове, в който всеки склад е представен като възел, а разстоянията между тях – като ребра. Този граф се управлява от класовете </w:t>
      </w:r>
      <w:r w:rsidRPr="009A38A7">
        <w:rPr>
          <w:rFonts w:ascii="Times New Roman" w:eastAsia="Times New Roman" w:hAnsi="Times New Roman" w:cs="Times New Roman"/>
          <w:i/>
          <w:iCs/>
          <w:sz w:val="24"/>
          <w:szCs w:val="24"/>
        </w:rPr>
        <w:t>Warehouse</w:t>
      </w:r>
      <w:r w:rsidRPr="009A38A7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9A38A7">
        <w:rPr>
          <w:rFonts w:ascii="Times New Roman" w:eastAsia="Times New Roman" w:hAnsi="Times New Roman" w:cs="Times New Roman"/>
          <w:i/>
          <w:iCs/>
          <w:sz w:val="24"/>
          <w:szCs w:val="24"/>
        </w:rPr>
        <w:t>WarehouseGraph</w:t>
      </w:r>
      <w:r w:rsidRPr="009A38A7">
        <w:rPr>
          <w:rFonts w:ascii="Times New Roman" w:eastAsia="Times New Roman" w:hAnsi="Times New Roman" w:cs="Times New Roman"/>
          <w:sz w:val="24"/>
          <w:szCs w:val="24"/>
        </w:rPr>
        <w:t>, които съдържат информация за локациите и връзките между тях. Алгоритъмът на Dijkstra се използва за намиране на най</w:t>
      </w:r>
      <w:r w:rsidRPr="009A38A7">
        <w:rPr>
          <w:rFonts w:ascii="Times New Roman" w:eastAsia="Times New Roman" w:hAnsi="Times New Roman" w:cs="Times New Roman"/>
          <w:sz w:val="24"/>
          <w:szCs w:val="24"/>
        </w:rPr>
        <w:noBreakHyphen/>
        <w:t>краткия път между складове.</w:t>
      </w:r>
    </w:p>
    <w:p w14:paraId="27A9C2C8" w14:textId="77777777" w:rsidR="009A38A7" w:rsidRPr="009A38A7" w:rsidRDefault="009A38A7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9A38A7">
        <w:rPr>
          <w:rFonts w:ascii="Times New Roman" w:eastAsia="Times New Roman" w:hAnsi="Times New Roman" w:cs="Times New Roman"/>
          <w:sz w:val="24"/>
          <w:szCs w:val="24"/>
        </w:rPr>
        <w:t xml:space="preserve">Когато потребителят направи заявка, системата първо проверява дали продуктът е наличен в стартовия склад. Ако не е, логистичният модул извлича всички складове, в които има наличност от този продукт, чрез </w:t>
      </w:r>
      <w:r w:rsidRPr="009A38A7">
        <w:rPr>
          <w:rFonts w:ascii="Times New Roman" w:eastAsia="Times New Roman" w:hAnsi="Times New Roman" w:cs="Times New Roman"/>
          <w:sz w:val="24"/>
          <w:szCs w:val="24"/>
        </w:rPr>
        <w:lastRenderedPageBreak/>
        <w:t>инвентарния контролер. След това алгоритъмът на Dijkstra изчислява най</w:t>
      </w:r>
      <w:r w:rsidRPr="009A38A7">
        <w:rPr>
          <w:rFonts w:ascii="Times New Roman" w:eastAsia="Times New Roman" w:hAnsi="Times New Roman" w:cs="Times New Roman"/>
          <w:sz w:val="24"/>
          <w:szCs w:val="24"/>
        </w:rPr>
        <w:noBreakHyphen/>
        <w:t>краткия маршрут от стартовия склад до всеки склад с наличност и определя кой от тях е най</w:t>
      </w:r>
      <w:r w:rsidRPr="009A38A7">
        <w:rPr>
          <w:rFonts w:ascii="Times New Roman" w:eastAsia="Times New Roman" w:hAnsi="Times New Roman" w:cs="Times New Roman"/>
          <w:sz w:val="24"/>
          <w:szCs w:val="24"/>
        </w:rPr>
        <w:noBreakHyphen/>
        <w:t>близкият. Резултатът включва разстоянието, името на склада и пълния маршрут между възлите.</w:t>
      </w:r>
    </w:p>
    <w:p w14:paraId="4198296B" w14:textId="0579CD55" w:rsidR="009A38A7" w:rsidRPr="009A38A7" w:rsidRDefault="009A38A7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9A38A7">
        <w:rPr>
          <w:rFonts w:ascii="Times New Roman" w:eastAsia="Times New Roman" w:hAnsi="Times New Roman" w:cs="Times New Roman"/>
          <w:sz w:val="24"/>
          <w:szCs w:val="24"/>
        </w:rPr>
        <w:t>По този начин системата автоматично намира най</w:t>
      </w:r>
      <w:r w:rsidRPr="009A38A7">
        <w:rPr>
          <w:rFonts w:ascii="Times New Roman" w:eastAsia="Times New Roman" w:hAnsi="Times New Roman" w:cs="Times New Roman"/>
          <w:sz w:val="24"/>
          <w:szCs w:val="24"/>
        </w:rPr>
        <w:noBreakHyphen/>
        <w:t>близкия склад, в който даден продукт е наличен, като комбинира реалните наличности от инвентарния модул с оптимизационния алгоритъм на Dijkstra.</w:t>
      </w:r>
    </w:p>
    <w:p w14:paraId="33B3D53A" w14:textId="08C4AD70" w:rsidR="00900317" w:rsidRDefault="00900317" w:rsidP="008D1BF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Връзки между entity</w:t>
      </w:r>
    </w:p>
    <w:p w14:paraId="67046B85" w14:textId="77777777" w:rsidR="00673ABF" w:rsidRPr="00673ABF" w:rsidRDefault="00673ABF" w:rsidP="00C93EBC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73ABF">
        <w:rPr>
          <w:rFonts w:ascii="Times New Roman" w:eastAsia="Times New Roman" w:hAnsi="Times New Roman" w:cs="Times New Roman"/>
          <w:sz w:val="24"/>
          <w:szCs w:val="24"/>
        </w:rPr>
        <w:t>1) Category → Category (1 : many)</w:t>
      </w:r>
    </w:p>
    <w:p w14:paraId="2F9DAD4D" w14:textId="77777777" w:rsidR="00673ABF" w:rsidRPr="00673ABF" w:rsidRDefault="00673ABF" w:rsidP="00C93EBC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73ABF">
        <w:rPr>
          <w:rFonts w:ascii="Times New Roman" w:eastAsia="Times New Roman" w:hAnsi="Times New Roman" w:cs="Times New Roman"/>
          <w:sz w:val="24"/>
          <w:szCs w:val="24"/>
        </w:rPr>
        <w:t>Поле: parent_id Категория може да има подкатегории.</w:t>
      </w:r>
    </w:p>
    <w:p w14:paraId="4F0E3099" w14:textId="6A45CBB5" w:rsidR="00673ABF" w:rsidRPr="00673ABF" w:rsidRDefault="00673ABF" w:rsidP="00C93EBC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73ABF">
        <w:rPr>
          <w:rFonts w:ascii="Times New Roman" w:eastAsia="Times New Roman" w:hAnsi="Times New Roman" w:cs="Times New Roman"/>
          <w:sz w:val="24"/>
          <w:szCs w:val="24"/>
        </w:rPr>
        <w:t xml:space="preserve"> 2) Product → Category (many : many)</w:t>
      </w:r>
    </w:p>
    <w:p w14:paraId="6E6B3E50" w14:textId="77777777" w:rsidR="00673ABF" w:rsidRPr="00673ABF" w:rsidRDefault="00673ABF" w:rsidP="00C93EBC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73ABF">
        <w:rPr>
          <w:rFonts w:ascii="Times New Roman" w:eastAsia="Times New Roman" w:hAnsi="Times New Roman" w:cs="Times New Roman"/>
          <w:sz w:val="24"/>
          <w:szCs w:val="24"/>
        </w:rPr>
        <w:t>Поле: categories (list) Продуктът може да принадлежи към много категории.</w:t>
      </w:r>
    </w:p>
    <w:p w14:paraId="23427003" w14:textId="12A4D525" w:rsidR="00673ABF" w:rsidRPr="00673ABF" w:rsidRDefault="00673ABF" w:rsidP="00C93EBC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73ABF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3) Product → Supplier (many : 1)</w:t>
      </w:r>
    </w:p>
    <w:p w14:paraId="46CFDAC3" w14:textId="77777777" w:rsidR="00673ABF" w:rsidRPr="00673ABF" w:rsidRDefault="00673ABF" w:rsidP="00C93EBC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73ABF">
        <w:rPr>
          <w:rFonts w:ascii="Times New Roman" w:eastAsia="Times New Roman" w:hAnsi="Times New Roman" w:cs="Times New Roman"/>
          <w:sz w:val="24"/>
          <w:szCs w:val="24"/>
        </w:rPr>
        <w:t>Поле: supplier_id Много продукти могат да имат един доставчик.</w:t>
      </w:r>
    </w:p>
    <w:p w14:paraId="2F08431B" w14:textId="58919F9E" w:rsidR="00673ABF" w:rsidRPr="00673ABF" w:rsidRDefault="00673ABF" w:rsidP="00C93EBC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73ABF">
        <w:rPr>
          <w:rFonts w:ascii="Times New Roman" w:eastAsia="Times New Roman" w:hAnsi="Times New Roman" w:cs="Times New Roman"/>
          <w:sz w:val="24"/>
          <w:szCs w:val="24"/>
        </w:rPr>
        <w:t xml:space="preserve"> 4) Product → Location (many : 1)</w:t>
      </w:r>
    </w:p>
    <w:p w14:paraId="6B033B99" w14:textId="77777777" w:rsidR="00673ABF" w:rsidRPr="00673ABF" w:rsidRDefault="00673ABF" w:rsidP="00C93EBC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73ABF">
        <w:rPr>
          <w:rFonts w:ascii="Times New Roman" w:eastAsia="Times New Roman" w:hAnsi="Times New Roman" w:cs="Times New Roman"/>
          <w:sz w:val="24"/>
          <w:szCs w:val="24"/>
        </w:rPr>
        <w:t>Поле: location_id Много продукти могат да се намират в един склад.</w:t>
      </w:r>
    </w:p>
    <w:p w14:paraId="76123FC9" w14:textId="65A54C8F" w:rsidR="00673ABF" w:rsidRPr="00673ABF" w:rsidRDefault="00673ABF" w:rsidP="00C93EBC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73ABF">
        <w:rPr>
          <w:rFonts w:ascii="Times New Roman" w:eastAsia="Times New Roman" w:hAnsi="Times New Roman" w:cs="Times New Roman"/>
          <w:sz w:val="24"/>
          <w:szCs w:val="24"/>
        </w:rPr>
        <w:t xml:space="preserve"> 5) Movement → Product (many : 1)</w:t>
      </w:r>
    </w:p>
    <w:p w14:paraId="3525EEBE" w14:textId="77777777" w:rsidR="00673ABF" w:rsidRPr="00673ABF" w:rsidRDefault="00673ABF" w:rsidP="00C93EBC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73ABF">
        <w:rPr>
          <w:rFonts w:ascii="Times New Roman" w:eastAsia="Times New Roman" w:hAnsi="Times New Roman" w:cs="Times New Roman"/>
          <w:sz w:val="24"/>
          <w:szCs w:val="24"/>
        </w:rPr>
        <w:t>Поле: product_id Всяко движение е за точно един продукт.</w:t>
      </w:r>
    </w:p>
    <w:p w14:paraId="0B44B815" w14:textId="1176F3D3" w:rsidR="00673ABF" w:rsidRPr="00673ABF" w:rsidRDefault="00673ABF" w:rsidP="00C93EBC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73ABF">
        <w:rPr>
          <w:rFonts w:ascii="Times New Roman" w:eastAsia="Times New Roman" w:hAnsi="Times New Roman" w:cs="Times New Roman"/>
          <w:sz w:val="24"/>
          <w:szCs w:val="24"/>
        </w:rPr>
        <w:t xml:space="preserve"> 6) Movement → User (many : 1)</w:t>
      </w:r>
    </w:p>
    <w:p w14:paraId="6656B4ED" w14:textId="77777777" w:rsidR="00673ABF" w:rsidRPr="00673ABF" w:rsidRDefault="00673ABF" w:rsidP="00C93EBC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73ABF">
        <w:rPr>
          <w:rFonts w:ascii="Times New Roman" w:eastAsia="Times New Roman" w:hAnsi="Times New Roman" w:cs="Times New Roman"/>
          <w:sz w:val="24"/>
          <w:szCs w:val="24"/>
        </w:rPr>
        <w:t>Поле: user_id Всяко движение е извършено от един потребител.</w:t>
      </w:r>
    </w:p>
    <w:p w14:paraId="2767C3E3" w14:textId="1B74B262" w:rsidR="00673ABF" w:rsidRPr="00673ABF" w:rsidRDefault="00673ABF" w:rsidP="00C93EBC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73ABF">
        <w:rPr>
          <w:rFonts w:ascii="Times New Roman" w:eastAsia="Times New Roman" w:hAnsi="Times New Roman" w:cs="Times New Roman"/>
          <w:sz w:val="24"/>
          <w:szCs w:val="24"/>
        </w:rPr>
        <w:t xml:space="preserve"> 7) Movement → Location (many : 1)</w:t>
      </w:r>
    </w:p>
    <w:p w14:paraId="52D2A27F" w14:textId="77777777" w:rsidR="00673ABF" w:rsidRPr="00673ABF" w:rsidRDefault="00673ABF" w:rsidP="00C93EBC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73ABF">
        <w:rPr>
          <w:rFonts w:ascii="Times New Roman" w:eastAsia="Times New Roman" w:hAnsi="Times New Roman" w:cs="Times New Roman"/>
          <w:sz w:val="24"/>
          <w:szCs w:val="24"/>
        </w:rPr>
        <w:t>Поле: location_id Основна локация на движението.</w:t>
      </w:r>
    </w:p>
    <w:p w14:paraId="75B0C377" w14:textId="66EC0D13" w:rsidR="00673ABF" w:rsidRPr="00673ABF" w:rsidRDefault="00673ABF" w:rsidP="00C93EBC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73ABF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8) Movement → Location (FROM) (many : 1)</w:t>
      </w:r>
    </w:p>
    <w:p w14:paraId="1947AA90" w14:textId="77777777" w:rsidR="00673ABF" w:rsidRPr="00673ABF" w:rsidRDefault="00673ABF" w:rsidP="00C93EBC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73ABF">
        <w:rPr>
          <w:rFonts w:ascii="Times New Roman" w:eastAsia="Times New Roman" w:hAnsi="Times New Roman" w:cs="Times New Roman"/>
          <w:sz w:val="24"/>
          <w:szCs w:val="24"/>
        </w:rPr>
        <w:t>Поле: from_location_id При MOVE движение — изходна локация.</w:t>
      </w:r>
    </w:p>
    <w:p w14:paraId="6D671360" w14:textId="08BE89F1" w:rsidR="00673ABF" w:rsidRPr="00673ABF" w:rsidRDefault="00673ABF" w:rsidP="00C93EBC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73ABF">
        <w:rPr>
          <w:rFonts w:ascii="Times New Roman" w:eastAsia="Times New Roman" w:hAnsi="Times New Roman" w:cs="Times New Roman"/>
          <w:sz w:val="24"/>
          <w:szCs w:val="24"/>
        </w:rPr>
        <w:t xml:space="preserve"> 9) Movement → Location (TO) (many : 1)</w:t>
      </w:r>
    </w:p>
    <w:p w14:paraId="265F4B81" w14:textId="77777777" w:rsidR="00673ABF" w:rsidRPr="00673ABF" w:rsidRDefault="00673ABF" w:rsidP="00C93EBC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73ABF">
        <w:rPr>
          <w:rFonts w:ascii="Times New Roman" w:eastAsia="Times New Roman" w:hAnsi="Times New Roman" w:cs="Times New Roman"/>
          <w:sz w:val="24"/>
          <w:szCs w:val="24"/>
        </w:rPr>
        <w:t>Поле: to_location_id При MOVE движение — целева локация.</w:t>
      </w:r>
    </w:p>
    <w:p w14:paraId="30E050A2" w14:textId="10BE9595" w:rsidR="00673ABF" w:rsidRPr="00673ABF" w:rsidRDefault="00673ABF" w:rsidP="00C93EBC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73ABF">
        <w:rPr>
          <w:rFonts w:ascii="Times New Roman" w:eastAsia="Times New Roman" w:hAnsi="Times New Roman" w:cs="Times New Roman"/>
          <w:sz w:val="24"/>
          <w:szCs w:val="24"/>
        </w:rPr>
        <w:t xml:space="preserve"> 10) Movement → Supplier (many : 1)</w:t>
      </w:r>
    </w:p>
    <w:p w14:paraId="2882163E" w14:textId="77777777" w:rsidR="00673ABF" w:rsidRPr="00673ABF" w:rsidRDefault="00673ABF" w:rsidP="00C93EBC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73ABF">
        <w:rPr>
          <w:rFonts w:ascii="Times New Roman" w:eastAsia="Times New Roman" w:hAnsi="Times New Roman" w:cs="Times New Roman"/>
          <w:sz w:val="24"/>
          <w:szCs w:val="24"/>
        </w:rPr>
        <w:t>Поле: supplier_id IN движение може да има доставчик.</w:t>
      </w:r>
    </w:p>
    <w:p w14:paraId="219C15A0" w14:textId="7A7D1CFD" w:rsidR="00673ABF" w:rsidRPr="00673ABF" w:rsidRDefault="00673ABF" w:rsidP="00C93EBC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73ABF">
        <w:rPr>
          <w:rFonts w:ascii="Times New Roman" w:eastAsia="Times New Roman" w:hAnsi="Times New Roman" w:cs="Times New Roman"/>
          <w:sz w:val="24"/>
          <w:szCs w:val="24"/>
        </w:rPr>
        <w:t xml:space="preserve"> 11) Invoice → Movement (1 : 1)</w:t>
      </w:r>
    </w:p>
    <w:p w14:paraId="7BF67170" w14:textId="77777777" w:rsidR="00673ABF" w:rsidRPr="00673ABF" w:rsidRDefault="00673ABF" w:rsidP="00C93EBC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73ABF">
        <w:rPr>
          <w:rFonts w:ascii="Times New Roman" w:eastAsia="Times New Roman" w:hAnsi="Times New Roman" w:cs="Times New Roman"/>
          <w:sz w:val="24"/>
          <w:szCs w:val="24"/>
        </w:rPr>
        <w:t>Поле: movement_id Всяка фактура е за едно OUT движение.</w:t>
      </w:r>
    </w:p>
    <w:p w14:paraId="386ADF7B" w14:textId="2CCE0807" w:rsidR="00673ABF" w:rsidRPr="00673ABF" w:rsidRDefault="00673ABF" w:rsidP="00C93EBC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73ABF">
        <w:rPr>
          <w:rFonts w:ascii="Times New Roman" w:eastAsia="Times New Roman" w:hAnsi="Times New Roman" w:cs="Times New Roman"/>
          <w:sz w:val="24"/>
          <w:szCs w:val="24"/>
        </w:rPr>
        <w:t xml:space="preserve"> 12) UserActivityLog → User (many : 1)</w:t>
      </w:r>
    </w:p>
    <w:p w14:paraId="00245B62" w14:textId="63252C5C" w:rsidR="007B3CF4" w:rsidRPr="00C93EBC" w:rsidRDefault="00673ABF" w:rsidP="00C93EBC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73ABF">
        <w:rPr>
          <w:rFonts w:ascii="Times New Roman" w:eastAsia="Times New Roman" w:hAnsi="Times New Roman" w:cs="Times New Roman"/>
          <w:sz w:val="24"/>
          <w:szCs w:val="24"/>
        </w:rPr>
        <w:t>Поле: user_id Много лог записи принадлежат на един потребител.</w:t>
      </w:r>
    </w:p>
    <w:p w14:paraId="120A5FDC" w14:textId="1ED715D0" w:rsidR="006B02AE" w:rsidRPr="00D47A06" w:rsidRDefault="006B02AE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 xml:space="preserve">5. Actors </w:t>
      </w:r>
      <w:r w:rsidR="00106D7B"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val="en-US"/>
        </w:rPr>
        <w:t>and</w:t>
      </w: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User Roles</w:t>
      </w:r>
    </w:p>
    <w:p w14:paraId="2B3E2CFD" w14:textId="77777777" w:rsidR="00C34A6B" w:rsidRPr="00C34A6B" w:rsidRDefault="00C34A6B" w:rsidP="00C34A6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Този раздел описва основните актьори в системата WIMS, техните отговорности и правата им за достъп. Всеки актьор представлява реален участник в складовите процеси и взаимодейства със системата чрез определени функционалности. В системата участват два типа потребители — </w:t>
      </w:r>
      <w:r w:rsidRPr="00C34A6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Администратор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и </w:t>
      </w:r>
      <w:r w:rsidRPr="00C34A6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Оператор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, както и автоматизиран актьор </w:t>
      </w:r>
      <w:r w:rsidRPr="00C34A6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„Системата“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>, който изпълнява вътрешни операции, гарантиращи коректността на данните и последователността на всички записи.</w:t>
      </w:r>
    </w:p>
    <w:p w14:paraId="0B50BC02" w14:textId="77777777" w:rsidR="00C34A6B" w:rsidRPr="00C34A6B" w:rsidRDefault="00C34A6B" w:rsidP="00C34A6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Администраторът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е потребителят с най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noBreakHyphen/>
        <w:t>високо ниво на достъп и отговаря за управлението на всички данни в системата. Той поддържа целостта на складовата информация, управлява потребителски акаунти, категории, продукти и доставчици, контролира входящите и изходящите движения, генерира справки и следи системната активност. Разполага с пълен CRUD достъп до всички модули и може да променя роли и статуси. Типичните му действия включват добавяне и редактиране на продукти, създаване на оператор, изтриване на доставчик, преглед на всички движения, управление на локации и генериране на отчети.</w:t>
      </w:r>
    </w:p>
    <w:p w14:paraId="334940E4" w14:textId="77777777" w:rsidR="00C34A6B" w:rsidRPr="00C34A6B" w:rsidRDefault="00C34A6B" w:rsidP="00C34A6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Операторът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е потребител с ограничени права, който изпълнява ежедневните складови операции. Той регистрира входящи и изходящи движения, актуализира продуктови данни, работи с наличности и поддържа коректни записи. Може да добавя и редактира продукти, да регистрира IN/OUT/MOVE операции и да преглежда категории, доставчици, локации и справки, но няма право да създава потребители, да променя роли или да деактивира акаунти. Типичните му действия включват регистриране на доставка, продажба, вътрешно преместване, актуализиране на цена или описание и преглед на наличности.</w:t>
      </w:r>
    </w:p>
    <w:p w14:paraId="1C4B2C18" w14:textId="77777777" w:rsidR="00C34A6B" w:rsidRPr="00C34A6B" w:rsidRDefault="00C34A6B" w:rsidP="00C34A6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Системата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действа като автоматизиран актьор, който изпълнява вътрешни операции, необходими за поддържане на последователност и валидност на данните. Тя валидира входните стойности, генерира идентификатори и времеви отметки, обновява наличности, отказва операции при грешки и поддържа логическа последователност на всички записи. Типичните ѝ действия включват автоматично генериране на movement_id, отказ на OUT операция при недостатъчна наличност, записване на дата и час, автоматично създаване на фактура при продажба и обновяване на системни полета.</w:t>
      </w:r>
    </w:p>
    <w:p w14:paraId="2F46E5CB" w14:textId="77777777" w:rsidR="00DD04A3" w:rsidRPr="00C34A6B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6. Use Cases / Main Scenarios</w:t>
      </w:r>
    </w:p>
    <w:p w14:paraId="638A1B03" w14:textId="77777777" w:rsidR="00C34A6B" w:rsidRPr="00C34A6B" w:rsidRDefault="00C34A6B" w:rsidP="00C34A6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Този раздел описва основните начини, по които актьорите взаимодействат със системата WIMS. Всеки Use Case представя конкретна цел, която потребителят иска да постигне — например добавяне на продукт, регистриране на движение или генериране на справка. Use Case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noBreakHyphen/>
        <w:t>ите са структурирани така, че да отразяват реалните бизнес процеси в складовата дейност и да показват как системата реагира на действията на потребителите.</w:t>
      </w:r>
    </w:p>
    <w:p w14:paraId="443B2D9D" w14:textId="77777777" w:rsidR="00C34A6B" w:rsidRPr="00C34A6B" w:rsidRDefault="00C34A6B" w:rsidP="00C34A6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>В системата участват три основни актьора: Администратор, Оператор и Системата като автоматизиран участник. Те покриват всички ключови процеси, включително управление на продукти, категории, доставчици, локации и потребители, регистриране на входящи, изходящи и вътрешни движения, генериране на справки и преглед на системна информация. Основните сценарии включват преглед на основните менюта, създаване, редактиране и изтриване на продукти, създаване на категории и доставчици, регистриране на IN/OUT/MOVE движения, автоматичен отказ при недостатъчна наличност, преглед на наличности, генериране на справки, управление на потребители, вход в системата и автоматично обновяване на идентификатори и времеви отметки.</w:t>
      </w:r>
    </w:p>
    <w:p w14:paraId="2D51AC9D" w14:textId="77777777" w:rsidR="00C34A6B" w:rsidRPr="00C34A6B" w:rsidRDefault="00C34A6B" w:rsidP="00C34A6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Примерен сценарий за входящо движение (IN): Потребителят избира продукт, въвежда количество и цена, системата валидира данните и автоматично увеличава наличността в съответния склад.</w:t>
      </w:r>
    </w:p>
    <w:p w14:paraId="3157CEF0" w14:textId="77777777" w:rsidR="00C34A6B" w:rsidRPr="00C34A6B" w:rsidRDefault="00C34A6B" w:rsidP="00C34A6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>Примерен сценарий за изходящо движение (OUT): Системата проверява наличността и при достатъчно количество намалява стойността, записва движението и автоматично генерира фактура. Ако количеството е недостатъчно, операцията се отказва и се показва съобщение за грешка.</w:t>
      </w:r>
    </w:p>
    <w:p w14:paraId="77E80FE5" w14:textId="2423B4B1" w:rsidR="00D112EF" w:rsidRPr="00C93EBC" w:rsidRDefault="00C34A6B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>Примерен сценарий за справка: Потребителят избира тип отчет, системата обработва данните от movements.json и inventory.json и визуализира резултатите.</w:t>
      </w:r>
    </w:p>
    <w:p w14:paraId="59B15DCD" w14:textId="47AAA0CF" w:rsidR="006B02AE" w:rsidRDefault="006B02AE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7. Main Views (UI Structure)</w:t>
      </w:r>
    </w:p>
    <w:p w14:paraId="0C73B496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Този раздел описва основните изгледи в системата WIMS и как е организиран интерфейсът. Интерфейсът е изцяло текстов, но е подреден така, че да е лесен за навигация и да следва логиката на реалните складови процеси. Менютата са последователни и интуитивни, а всяка роля (администратор и оператор) вижда точно това, което ѝ е позволено.</w:t>
      </w:r>
    </w:p>
    <w:p w14:paraId="4DE39D48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Главното меню е централната точка, от която потребителят може да влиза във всички основни модули: продукти, категории, доставчици, движения, справки, фактури, потребители (само за администратор), информация за системата и изход. И двете роли могат да се движат свободно между модулите и да преглеждат основните данни.</w:t>
      </w:r>
    </w:p>
    <w:p w14:paraId="3015B53D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Изгледът „Продукти“ позволява преглед и управление на всички артикули. Потребителят може да вижда списък с продукти, да търси по име и да филтрира по категория. Администраторът може да създава, редактира и изтрива продукти, докато операторът може да редактира само количество и цена.</w:t>
      </w:r>
    </w:p>
    <w:p w14:paraId="4BD6B615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Изгледът „Категории“ показва всички категории и колко продукта има във всяка. Администраторът може да добавя, редактира и изтрива категории, а операторът може само да ги преглежда.</w:t>
      </w:r>
    </w:p>
    <w:p w14:paraId="07142411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Изгледът „Доставчици“ показва информация за името, контактите и адреса на всеки доставчик. Администраторът може да управлява доставчиците, а операторът има само права за преглед.</w:t>
      </w:r>
    </w:p>
    <w:p w14:paraId="2AB84AE3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Изгледът „Движения“ обединява всички IN, OUT и MOVE операции. Показва се история на движенията с информация за тип, количество, дата, потребител и локация. И двете роли могат да регистрират нови движения и да преглеждат историята. При OUT операция системата автоматично генерира фактура. Всички действия се записват в UserActivityLog, което осигурява проследимост на операциите.</w:t>
      </w:r>
    </w:p>
    <w:p w14:paraId="7B1DAE78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Изгледът „Фактури“ показва всички генерирани фактури. Потребителят може да отвори детайлен изглед, който включва продукт, количество, единична цена, обща стойност, клиент, дата и връзка към съответното OUT движение. Фактурите могат да се генерират автоматично или ръчно. И двете роли имат достъп до този модул.</w:t>
      </w:r>
    </w:p>
    <w:p w14:paraId="3CBB20CA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Изгледът „Справки“ предоставя различни аналитични отчети: ниски наличности, изчерпани артикули, стойност на склада, движения по период, справки по категории и други параметри. И администраторът, и операторът имат достъп до справките.</w:t>
      </w:r>
    </w:p>
    <w:p w14:paraId="71E5AE23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Изгледът „Информация за системата“ показва основни данни за проекта: име, автор, версия и използвани технологии. Той е достъпен за всички потребители.</w:t>
      </w:r>
    </w:p>
    <w:p w14:paraId="13565CDE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8. Functional Requirements – Функционални изисквания</w:t>
      </w:r>
    </w:p>
    <w:p w14:paraId="6517D139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Функционалните изисквания описват какво трябва да може да прави системата и какви операции могат да извършват потребителите. Те гарантират, че WIMS изпълнява всички нужни действия, свързани с управление на складови наличности, продукти, категории, доставчици, потребители, движения и фактури.</w:t>
      </w:r>
    </w:p>
    <w:p w14:paraId="5DC25F08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Модулът за потребители позволява на администратора да създава нови потребители, като системата проверява валидността на въведените данни и осигурява вход с потребителско име и парола. При грешни данни достъпът се отказва. Администраторът може да редактира роля и статус на всеки потребител, докато операторът има достъп само до собствената си информация. Ролевите ограничения гарантират, че администраторът има пълен достъп, а операторът – ограничен.</w:t>
      </w:r>
    </w:p>
    <w:p w14:paraId="04C4A242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Управлението на продукти включва създаване на нов продукт, редактиране на цена, количество, категория и доставчик, както и изтриване (само от администратор). Всички потребители могат да преглеждат списък с продукти.</w:t>
      </w:r>
    </w:p>
    <w:p w14:paraId="0691641E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Модулът за категории позволява създаване на нови категории, редактиране на име и описание и изтриване на категория, но само ако няма продукти, свързани с нея. Това гарантира целостта на данните.</w:t>
      </w:r>
    </w:p>
    <w:p w14:paraId="12BA97D6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Управлението на доставчици включва създаване на нов доставчик, редактиране на контактна информация и изтриване, когато няма активни продукти, свързани с него.</w:t>
      </w:r>
    </w:p>
    <w:p w14:paraId="1B5FA46B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Модулът за движения обработва входящи, изходящи и вътрешни операции. При IN движение системата увеличава наличността, а при OUT – я намалява, като проверява дали количеството е достатъчно. Ако не е, операцията се отказва. Всички движения се записват с информация за продукт, потребител, количество, цена, описание и дата. Историята е достъпна за всички потребители. При успешно OUT движение системата </w:t>
      </w: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автоматично генерира фактура с всички нужни данни. И двете роли могат да преглеждат фактури и техните детайли.</w:t>
      </w:r>
    </w:p>
    <w:p w14:paraId="3F334EC6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Модулът за справки предоставя аналитични възможности: ниски наличности, изчерпани артикули, обща стойност на склада, движения по период, справки по категории и други параметри. Системата включва и информационен изглед с данни за автора, версията и основната информация за проекта.</w:t>
      </w:r>
    </w:p>
    <w:p w14:paraId="4E9A0C03" w14:textId="08D7BA07" w:rsidR="009A38A7" w:rsidRPr="009A38A7" w:rsidRDefault="00D112EF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Допълнителният алгоритмичен модул (опционален) демонстрира работа с графови структури чрез алгоритъма на Дейкстра, който изчислява най</w:t>
      </w: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noBreakHyphen/>
        <w:t>кратък маршрут между складове. Това е учебна функционалност, която показва как системата може да работи с графи и оптимизационни алгоритми.</w:t>
      </w:r>
    </w:p>
    <w:p w14:paraId="358B5D71" w14:textId="47DD91AB" w:rsidR="00466D65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9. Non</w:t>
      </w: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Functional Requirements – Нефункционални изисквания</w:t>
      </w:r>
    </w:p>
    <w:p w14:paraId="40E52735" w14:textId="77777777" w:rsidR="004240A2" w:rsidRPr="004240A2" w:rsidRDefault="004240A2" w:rsidP="004240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 xml:space="preserve">Нефункционалните изисквания описват качествените характеристики на системата, включително производителност, сигурност, надеждност, поддръжка и разширяемост. Системата трябва да осигурява бърза и стабилна работа, като основните изгледи – продукти, категории, доставчици, движения и справки – </w:t>
      </w:r>
      <w:r w:rsidRPr="004240A2">
        <w:rPr>
          <w:rFonts w:ascii="Times New Roman" w:eastAsia="Times New Roman" w:hAnsi="Times New Roman" w:cs="Times New Roman"/>
          <w:sz w:val="24"/>
          <w:szCs w:val="24"/>
        </w:rPr>
        <w:lastRenderedPageBreak/>
        <w:t>се зареждат почти мигновено при нормално натоварване. Записването на входящо или изходящо движение се извършва в рамките на под секунда, а търсенето и филтрирането на данни връщат резултати без забавяне, което е напълно достатъчно за учебен проект и реалистични сценарии.</w:t>
      </w:r>
    </w:p>
    <w:p w14:paraId="321DE875" w14:textId="77777777" w:rsidR="004240A2" w:rsidRPr="004240A2" w:rsidRDefault="004240A2" w:rsidP="004240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По отношение на сигурността всички пароли се съхраняват в хеширан вид, а ролевият модел гарантира, че достъпът до чувствителни операции (като редактиране и изтриване на данни) е ограничен само до администратори. Данните за потребители, движения и фактури са защитени от неоторизиран достъп чрез ролеви ограничения и валидиране на входните данни.</w:t>
      </w:r>
    </w:p>
    <w:p w14:paraId="406B9FEE" w14:textId="6008B776" w:rsidR="004240A2" w:rsidRPr="004240A2" w:rsidRDefault="004240A2" w:rsidP="004240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Системата поддържа User Activity Log, който записва ключови събития, свързани с автентикация — например влизане и излизане от системата. Това осигурява базово ниво на проследимост на потребителската активност. Логове за CRUD операции не се поддържат.</w:t>
      </w:r>
    </w:p>
    <w:p w14:paraId="7BE3359D" w14:textId="77777777" w:rsidR="004240A2" w:rsidRPr="004240A2" w:rsidRDefault="004240A2" w:rsidP="004240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 xml:space="preserve">Интерфейсът е интуитивен и лесен за използване, като предоставя ясни съобщения при грешки и предотвратява невалидни операции (например отрицателни количества, невалидни ID стойности или </w:t>
      </w:r>
      <w:r w:rsidRPr="004240A2">
        <w:rPr>
          <w:rFonts w:ascii="Times New Roman" w:eastAsia="Times New Roman" w:hAnsi="Times New Roman" w:cs="Times New Roman"/>
          <w:sz w:val="24"/>
          <w:szCs w:val="24"/>
        </w:rPr>
        <w:lastRenderedPageBreak/>
        <w:t>липсващи продукти). От гледна точка на надеждност системата предотвратява загуба на данни чрез последователно записване в JSON файлове и валидация на входа.</w:t>
      </w:r>
    </w:p>
    <w:p w14:paraId="1A2A3426" w14:textId="57085C35" w:rsidR="004240A2" w:rsidRPr="00C93EBC" w:rsidRDefault="004240A2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Кодът е модулен и разделен по слоеве (Views, Controllers, Storage, Validators), което позволява лесна поддръжка и разширяване. Добавянето на нови продукти, категории, доставчици или допълнителни модули не влияе негативно на производителността и може да бъде реализирано без промяна на съществуващата архитектура.</w:t>
      </w:r>
    </w:p>
    <w:p w14:paraId="3A4A4B27" w14:textId="3C79A8D3" w:rsidR="00466D65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10. System Architecture Overview – Архитектура на системата</w:t>
      </w:r>
    </w:p>
    <w:p w14:paraId="09915C76" w14:textId="77777777" w:rsidR="004240A2" w:rsidRPr="004240A2" w:rsidRDefault="004240A2" w:rsidP="004240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Системата WIMS е изградена върху ясна и модулна MVC архитектура, която разделя логиката на отделни компоненти, за да се осигурят поддръжка, разширяемост и ясно разграничение на отговорностите. Архитектурата включва три основни слоя, както и допълнителен алгоритмичен модул.</w:t>
      </w:r>
    </w:p>
    <w:p w14:paraId="3940ECC5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b/>
          <w:bCs/>
          <w:sz w:val="24"/>
          <w:szCs w:val="24"/>
        </w:rPr>
        <w:t>10.1 Presentation Layer (Views)</w:t>
      </w:r>
    </w:p>
    <w:p w14:paraId="0AC8200E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sz w:val="24"/>
          <w:szCs w:val="24"/>
        </w:rPr>
        <w:lastRenderedPageBreak/>
        <w:t>Този слой отговаря за взаимодействието с потребителя чрез текстови менюта. Тук се намират изгледите за продукти, категории, доставчици, движения (IN/OUT/MOVE), фактури, справки, потребители и локации. Views не съдържат бизнес логика – те единствено показват информацията на екрана и подават въведените данни към съответните контролери.</w:t>
      </w:r>
    </w:p>
    <w:p w14:paraId="3A826E6F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b/>
          <w:bCs/>
          <w:sz w:val="24"/>
          <w:szCs w:val="24"/>
        </w:rPr>
        <w:t>10.2 Business Logic Layer (Controllers)</w:t>
      </w:r>
    </w:p>
    <w:p w14:paraId="38D37EC1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sz w:val="24"/>
          <w:szCs w:val="24"/>
        </w:rPr>
        <w:t>Контролерите реализират основната бизнес логика на системата и отговарят за CRUD операциите на всеки модул. Това включва контролерите за продукти, категории, доставчици, движения, фактури, потребители и локации. Те прилагат бизнес правила, валидират входните данни чрез отделни Validator класове, управляват наличности, обработват IN/OUT/MOVE операции, генерират фактури при OUT и изпълняват справки и търсения. Контролерите не съдържат алгоритми, филтри или визуализация – те само координират логиката.</w:t>
      </w:r>
    </w:p>
    <w:p w14:paraId="24B27134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b/>
          <w:bCs/>
          <w:sz w:val="24"/>
          <w:szCs w:val="24"/>
        </w:rPr>
        <w:t>10.3 Data Layer (Storage / JSON Repository)</w:t>
      </w:r>
    </w:p>
    <w:p w14:paraId="6CADAF7B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sz w:val="24"/>
          <w:szCs w:val="24"/>
        </w:rPr>
        <w:lastRenderedPageBreak/>
        <w:t>Този слой се грижи за съхранението на данните в JSON файлове. За всеки модул има отделен файл – продукти, категории, доставчици, движения, фактури, потребители и локации. Storage слоят е напълно отделен от бизнес логиката и отговаря единствено за четене и запис на данни.</w:t>
      </w:r>
    </w:p>
    <w:p w14:paraId="5E31E87C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b/>
          <w:bCs/>
          <w:sz w:val="24"/>
          <w:szCs w:val="24"/>
        </w:rPr>
        <w:t>10.4 Algorithms Layer (Optional)</w:t>
      </w:r>
    </w:p>
    <w:p w14:paraId="3BB0BEFB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sz w:val="24"/>
          <w:szCs w:val="24"/>
        </w:rPr>
        <w:t>Този слой съдържа разширения, които не са задължителни за основната система. В него се намира алгоритъмът на Дейкстра, който се използва за намиране на най</w:t>
      </w:r>
      <w:r w:rsidRPr="00C93EBC">
        <w:rPr>
          <w:rFonts w:ascii="Times New Roman" w:eastAsia="Times New Roman" w:hAnsi="Times New Roman" w:cs="Times New Roman"/>
          <w:sz w:val="24"/>
          <w:szCs w:val="24"/>
        </w:rPr>
        <w:noBreakHyphen/>
        <w:t>близкия склад, в който даден продукт е наличен, когато текущият склад няма достатъчно количество. Работата на алгоритъма включва представяне на складовете като възли в граф, разстоянията между тях като ребра, изчисляване на най</w:t>
      </w:r>
      <w:r w:rsidRPr="00C93EBC">
        <w:rPr>
          <w:rFonts w:ascii="Times New Roman" w:eastAsia="Times New Roman" w:hAnsi="Times New Roman" w:cs="Times New Roman"/>
          <w:sz w:val="24"/>
          <w:szCs w:val="24"/>
        </w:rPr>
        <w:noBreakHyphen/>
        <w:t>кратък маршрут и избор на най</w:t>
      </w:r>
      <w:r w:rsidRPr="00C93EBC">
        <w:rPr>
          <w:rFonts w:ascii="Times New Roman" w:eastAsia="Times New Roman" w:hAnsi="Times New Roman" w:cs="Times New Roman"/>
          <w:sz w:val="24"/>
          <w:szCs w:val="24"/>
        </w:rPr>
        <w:noBreakHyphen/>
        <w:t>близката локация с наличност. Този слой е независим и може да бъде добавян или премахван без промяна на основната архитектура.</w:t>
      </w:r>
    </w:p>
    <w:p w14:paraId="069B662C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b/>
          <w:bCs/>
          <w:sz w:val="24"/>
          <w:szCs w:val="24"/>
        </w:rPr>
        <w:t>10.5 Validators (Input Validation Layer)</w:t>
      </w:r>
    </w:p>
    <w:p w14:paraId="12AB684D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sz w:val="24"/>
          <w:szCs w:val="24"/>
        </w:rPr>
        <w:lastRenderedPageBreak/>
        <w:t>Валидаторите представляват отделен слой, който проверява входните данни, предотвратява грешки и гарантира коректността на стойностите. Те поддържат контролерите чисти от проверяваща логика. Системата използва отделни валидатори за продукти, движения, потребители, категории и доставчици.</w:t>
      </w:r>
    </w:p>
    <w:p w14:paraId="40693CF4" w14:textId="77777777" w:rsidR="009A38A7" w:rsidRDefault="009A38A7" w:rsidP="006A3E1E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164D05A" w14:textId="50DCC472" w:rsidR="006A3E1E" w:rsidRPr="006A3E1E" w:rsidRDefault="006B02AE" w:rsidP="006A3E1E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Архитектурна диаграма </w:t>
      </w:r>
    </w:p>
    <w:p w14:paraId="0413B197" w14:textId="781CE0D4" w:rsidR="006A3E1E" w:rsidRDefault="006A3E1E" w:rsidP="007B6C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5B7A3AD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+-----------------------------------------------------------------------+</w:t>
      </w:r>
    </w:p>
    <w:p w14:paraId="7B2F396A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                                                |</w:t>
      </w:r>
    </w:p>
    <w:p w14:paraId="5DBAA160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Presentation Layer (UI)                         |</w:t>
      </w:r>
    </w:p>
    <w:p w14:paraId="5BCDC21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|-----------------------------------------------------------------------|</w:t>
      </w:r>
    </w:p>
    <w:p w14:paraId="7F9C64AA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main_menu.py           product_menu_view.py      category_view.py     |</w:t>
      </w:r>
    </w:p>
    <w:p w14:paraId="2DCECC50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anonymous_menu.py      product_sort_view.py       supplier_view.py    |</w:t>
      </w:r>
    </w:p>
    <w:p w14:paraId="7180EAF5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movement_view.py       reports_menu_view.py       user_view.py        |</w:t>
      </w:r>
    </w:p>
    <w:p w14:paraId="79C2A74C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invoice_view.py        location_view.py           system_info_view.py |</w:t>
      </w:r>
    </w:p>
    <w:p w14:paraId="3B98F6D6" w14:textId="138A5F6C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graph_view.py          admin_menu_view.py        operator_menu_view.py|</w:t>
      </w:r>
    </w:p>
    <w:p w14:paraId="76423CB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                                                |</w:t>
      </w:r>
    </w:p>
    <w:p w14:paraId="661F410B" w14:textId="78EC1263" w:rsidR="002B2BB3" w:rsidRPr="002B2BB3" w:rsidRDefault="002B2BB3" w:rsidP="002B2BB3">
      <w:pPr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lastRenderedPageBreak/>
        <w:t xml:space="preserve">| </w:t>
      </w:r>
      <w:r>
        <w:rPr>
          <w:rFonts w:ascii="Courier New" w:eastAsia="Times New Roman" w:hAnsi="Courier New" w:cs="Courier New"/>
          <w:sz w:val="24"/>
          <w:szCs w:val="24"/>
        </w:rPr>
        <w:t xml:space="preserve">                                   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|</w:t>
      </w:r>
    </w:p>
    <w:p w14:paraId="580F2ED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+-----------------------------------------------------------------------+</w:t>
      </w:r>
    </w:p>
    <w:p w14:paraId="5983F060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  |</w:t>
      </w:r>
    </w:p>
    <w:p w14:paraId="35A974A8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  v</w:t>
      </w:r>
    </w:p>
    <w:p w14:paraId="40ED2C72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65CEDBF7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+-----------------------------------------------------------------------+</w:t>
      </w:r>
    </w:p>
    <w:p w14:paraId="4BD988A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Business Logic Layer (Controllers)                 |</w:t>
      </w:r>
    </w:p>
    <w:p w14:paraId="735CDE36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|-----------------------------------------------------------------------|</w:t>
      </w:r>
    </w:p>
    <w:p w14:paraId="4CC5B28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ProductController      CategoryController      SupplierController    |</w:t>
      </w:r>
    </w:p>
    <w:p w14:paraId="575DE67D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MovementController     ReportsController       UserController        |</w:t>
      </w:r>
    </w:p>
    <w:p w14:paraId="48602B44" w14:textId="4441B2E8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|  InvoiceController      LocationController      </w:t>
      </w:r>
      <w:r w:rsidR="00B41D65">
        <w:rPr>
          <w:rFonts w:ascii="Courier New" w:eastAsia="Times New Roman" w:hAnsi="Courier New" w:cs="Courier New"/>
          <w:sz w:val="24"/>
          <w:szCs w:val="24"/>
          <w:lang w:val="en-US"/>
        </w:rPr>
        <w:t xml:space="preserve">        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|</w:t>
      </w:r>
    </w:p>
    <w:p w14:paraId="2C68B216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                                                |</w:t>
      </w:r>
    </w:p>
    <w:p w14:paraId="4784BC6D" w14:textId="2E93EB1F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|  UserActivityLogController    </w:t>
      </w:r>
      <w:r>
        <w:rPr>
          <w:rFonts w:ascii="Courier New" w:eastAsia="Times New Roman" w:hAnsi="Courier New" w:cs="Courier New"/>
          <w:sz w:val="24"/>
          <w:szCs w:val="24"/>
        </w:rPr>
        <w:t xml:space="preserve">                  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|</w:t>
      </w:r>
    </w:p>
    <w:p w14:paraId="4A3D718C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+----------------------------------|------------------------------------+</w:t>
      </w:r>
    </w:p>
    <w:p w14:paraId="3239DA6E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     |</w:t>
      </w:r>
    </w:p>
    <w:p w14:paraId="707D8E3E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     v</w:t>
      </w:r>
    </w:p>
    <w:p w14:paraId="1BC6CA06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3441186E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+---------------------------------------------------------------+</w:t>
      </w:r>
    </w:p>
    <w:p w14:paraId="4052FC0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Data Layer (Storage)                      |</w:t>
      </w:r>
    </w:p>
    <w:p w14:paraId="4A9C01C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|---------------------------------------------------------------|</w:t>
      </w:r>
    </w:p>
    <w:p w14:paraId="5DFDB3BE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JSONRepository                                               |</w:t>
      </w:r>
    </w:p>
    <w:p w14:paraId="68E5688C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lastRenderedPageBreak/>
        <w:t>|  load()   save()                                              |</w:t>
      </w:r>
    </w:p>
    <w:p w14:paraId="43E8AB9C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                                        |</w:t>
      </w:r>
    </w:p>
    <w:p w14:paraId="500C56F6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Поддържани entity:                                           |</w:t>
      </w:r>
    </w:p>
    <w:p w14:paraId="04710CAA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Product                                                   |</w:t>
      </w:r>
    </w:p>
    <w:p w14:paraId="7FFF7B7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Category                                                  |</w:t>
      </w:r>
    </w:p>
    <w:p w14:paraId="072FAC45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Supplier                                                  |</w:t>
      </w:r>
    </w:p>
    <w:p w14:paraId="4AF07D40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User                                                      |</w:t>
      </w:r>
    </w:p>
    <w:p w14:paraId="0701E435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Movement (IN/OUT)                                         |</w:t>
      </w:r>
    </w:p>
    <w:p w14:paraId="6E9C849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Invoice                                                   |</w:t>
      </w:r>
    </w:p>
    <w:p w14:paraId="05969B2D" w14:textId="230FFA73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|   </w:t>
      </w:r>
      <w:r w:rsidR="00AC262D">
        <w:rPr>
          <w:rFonts w:ascii="Courier New" w:eastAsia="Times New Roman" w:hAnsi="Courier New" w:cs="Courier New"/>
          <w:sz w:val="24"/>
          <w:szCs w:val="24"/>
        </w:rPr>
        <w:t xml:space="preserve">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                    |</w:t>
      </w:r>
    </w:p>
    <w:p w14:paraId="7DCBC16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Report                                                    |</w:t>
      </w:r>
    </w:p>
    <w:p w14:paraId="0CC82F4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Location                                                  |</w:t>
      </w:r>
    </w:p>
    <w:p w14:paraId="76CB08D0" w14:textId="5A73529C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|   - UserActivityLog        </w:t>
      </w:r>
      <w:r>
        <w:rPr>
          <w:rFonts w:ascii="Courier New" w:eastAsia="Times New Roman" w:hAnsi="Courier New" w:cs="Courier New"/>
          <w:sz w:val="24"/>
          <w:szCs w:val="24"/>
        </w:rPr>
        <w:t xml:space="preserve">                         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>|</w:t>
      </w:r>
    </w:p>
    <w:p w14:paraId="661E1915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                                        |</w:t>
      </w:r>
    </w:p>
    <w:p w14:paraId="2BB52ED8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Файлове:                                                     |</w:t>
      </w:r>
    </w:p>
    <w:p w14:paraId="60D2E3BE" w14:textId="2580522C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|   - data/user_activity_log.json  </w:t>
      </w:r>
      <w:r>
        <w:rPr>
          <w:rFonts w:ascii="Courier New" w:eastAsia="Times New Roman" w:hAnsi="Courier New" w:cs="Courier New"/>
          <w:sz w:val="24"/>
          <w:szCs w:val="24"/>
        </w:rPr>
        <w:t xml:space="preserve">   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|</w:t>
      </w:r>
    </w:p>
    <w:p w14:paraId="1577D09C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+-----------------------------|---------------------------------+</w:t>
      </w:r>
    </w:p>
    <w:p w14:paraId="308AA952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|</w:t>
      </w:r>
    </w:p>
    <w:p w14:paraId="528E6E8D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v</w:t>
      </w:r>
    </w:p>
    <w:p w14:paraId="3D34072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1003BE56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+---------------------------------------------------------------+</w:t>
      </w:r>
    </w:p>
    <w:p w14:paraId="7AA9A82E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lastRenderedPageBreak/>
        <w:t>|                 Algorithms Layer (Optional)                   |</w:t>
      </w:r>
    </w:p>
    <w:p w14:paraId="59A5DCBA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|---------------------------------------------------------------|</w:t>
      </w:r>
    </w:p>
    <w:p w14:paraId="4B11BAB0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Warehouse   Graph   Dijkstra                                 |</w:t>
      </w:r>
    </w:p>
    <w:p w14:paraId="0233DA18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(логистични изчисления, маршрути, многоскладови операции)    |</w:t>
      </w:r>
    </w:p>
    <w:p w14:paraId="1A426A44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+---------------------------------------------------------------+</w:t>
      </w:r>
    </w:p>
    <w:p w14:paraId="0BC6FDC5" w14:textId="77777777" w:rsidR="004B1A48" w:rsidRPr="00D47A06" w:rsidRDefault="004B1A48" w:rsidP="00D47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3929F5F5" w14:textId="5560F2E0" w:rsidR="006B02AE" w:rsidRPr="00D47A06" w:rsidRDefault="006B02AE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11. Domain Model Diagram (UML)</w:t>
      </w:r>
    </w:p>
    <w:p w14:paraId="2C4D1D32" w14:textId="77777777" w:rsidR="00167F30" w:rsidRDefault="006B02AE" w:rsidP="00167F3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Тази диаграма представя основните ентитети в системата и връзките между тях. </w:t>
      </w:r>
    </w:p>
    <w:p w14:paraId="797CA47A" w14:textId="055B223D" w:rsidR="00167F30" w:rsidRDefault="00167F30" w:rsidP="005F2976">
      <w:pPr>
        <w:spacing w:before="100" w:beforeAutospacing="1" w:after="100" w:afterAutospacing="1" w:line="360" w:lineRule="auto"/>
        <w:ind w:left="-142" w:hanging="284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24"/>
          <w:szCs w:val="24"/>
        </w:rPr>
        <w:lastRenderedPageBreak/>
        <w:drawing>
          <wp:inline distT="0" distB="0" distL="0" distR="0" wp14:anchorId="143D3696" wp14:editId="2FC63A80">
            <wp:extent cx="7364080" cy="4359275"/>
            <wp:effectExtent l="0" t="0" r="8890" b="3175"/>
            <wp:docPr id="7" name="Картина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UML_Диаграма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70501" cy="4422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96E44" w14:textId="6CB4A885" w:rsid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12. System Extensions / Разширения на системата</w:t>
      </w:r>
    </w:p>
    <w:p w14:paraId="69B1F2D8" w14:textId="3810E871" w:rsidR="005F2976" w:rsidRDefault="005F2976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5F2976">
        <w:rPr>
          <w:rFonts w:ascii="Times New Roman" w:eastAsia="Times New Roman" w:hAnsi="Times New Roman" w:cs="Times New Roman"/>
          <w:kern w:val="36"/>
          <w:sz w:val="24"/>
          <w:szCs w:val="24"/>
        </w:rPr>
        <w:t>Advanced Search &amp; Filtering (Разширено търсене и филтриране)</w:t>
      </w:r>
    </w:p>
    <w:p w14:paraId="741E9BAB" w14:textId="77777777" w:rsidR="00CD7C67" w:rsidRPr="00CD7C67" w:rsidRDefault="00CD7C67" w:rsidP="00CD7C67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t>В WIMS е внедрена разширена система за търсене и филтриране в модулите Продукти, Движения и Фактури. В контролерите са добавени нови методи, а във View слоя – специални менюта, които позволяват комбинирано търсене по множество критерии. Това значително подобрява аналитичните възможности и улеснява работата с големи обеми данни.</w:t>
      </w:r>
    </w:p>
    <w:p w14:paraId="5546EAD4" w14:textId="77777777" w:rsidR="00CD7C67" w:rsidRPr="00CD7C67" w:rsidRDefault="00CD7C67" w:rsidP="00CD7C67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В модула </w:t>
      </w:r>
      <w:r w:rsidRPr="00CD7C67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Продукти</w:t>
      </w: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потребителят може да търси по ключова дума, да задава диапазони за цена и количество, да филтрира по категория и доставчик и да комбинира няколко условия едновременно. Добавено е меню „Разширено търсене“.</w:t>
      </w:r>
    </w:p>
    <w:p w14:paraId="1CAB9CA9" w14:textId="77777777" w:rsidR="00CD7C67" w:rsidRPr="00CD7C67" w:rsidRDefault="00CD7C67" w:rsidP="00CD7C67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В модула </w:t>
      </w:r>
      <w:r w:rsidRPr="00CD7C67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Движения</w:t>
      </w: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са налични филтри по тип движение (IN/OUT/MOVE), по дата в диапазон, по продукт, локация и потребител, като е добавено отделно меню за разширено филтриране.</w:t>
      </w:r>
    </w:p>
    <w:p w14:paraId="7EA5CA78" w14:textId="77777777" w:rsidR="00CD7C67" w:rsidRPr="00CD7C67" w:rsidRDefault="00CD7C67" w:rsidP="00CD7C67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 xml:space="preserve">В модула </w:t>
      </w:r>
      <w:r w:rsidRPr="00CD7C67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Фактури</w:t>
      </w: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могат да се задават критерии като клиент, продукт, дата (диапазон) и обща стойност (min–max), включително комбинирано търсене. И тук има собствено меню „Разширено търсене“.</w:t>
      </w:r>
    </w:p>
    <w:p w14:paraId="467CAD4B" w14:textId="562CFAA5" w:rsidR="00CD7C67" w:rsidRPr="00CD7C67" w:rsidRDefault="00CD7C67" w:rsidP="00CD7C67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t>Функционалността е добавена поради необходимостта от по</w:t>
      </w: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noBreakHyphen/>
        <w:t>добри справки, анализи и бързо намиране на информация в складовата система. В резултат системата предлага по</w:t>
      </w: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noBreakHyphen/>
        <w:t>мощни аналитични инструменти, улеснява работата на потребителите и подобрява управлението на складовите процеси.</w:t>
      </w:r>
    </w:p>
    <w:p w14:paraId="1804A70E" w14:textId="5B5E29F6" w:rsidR="005F2976" w:rsidRPr="005F2976" w:rsidRDefault="005F2976" w:rsidP="005F2976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F2976">
        <w:rPr>
          <w:rFonts w:ascii="Times New Roman" w:eastAsia="Times New Roman" w:hAnsi="Times New Roman" w:cs="Times New Roman"/>
          <w:b/>
          <w:bCs/>
          <w:sz w:val="24"/>
          <w:szCs w:val="24"/>
        </w:rPr>
        <w:t>13. Future Enhancements / Бъдещи подобрения</w:t>
      </w:r>
    </w:p>
    <w:p w14:paraId="0648FB22" w14:textId="77777777" w:rsidR="00CD7C67" w:rsidRPr="00CD7C67" w:rsidRDefault="00CD7C67" w:rsidP="00CD7C67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C67">
        <w:rPr>
          <w:rFonts w:ascii="Times New Roman" w:eastAsia="Times New Roman" w:hAnsi="Times New Roman" w:cs="Times New Roman"/>
          <w:sz w:val="24"/>
          <w:szCs w:val="24"/>
        </w:rPr>
        <w:t>В бъдещи версии на WIMS могат да бъдат добавени различни подобрения, които да разширят функционалността и да направят работата със системата по</w:t>
      </w:r>
      <w:r w:rsidRPr="00CD7C67">
        <w:rPr>
          <w:rFonts w:ascii="Times New Roman" w:eastAsia="Times New Roman" w:hAnsi="Times New Roman" w:cs="Times New Roman"/>
          <w:sz w:val="24"/>
          <w:szCs w:val="24"/>
        </w:rPr>
        <w:noBreakHyphen/>
        <w:t>удобна и ефективна. Една от основните посоки е разработването на графичен потребителски интерфейс (GUI), който да замени текстовото меню и да осигури по</w:t>
      </w:r>
      <w:r w:rsidRPr="00CD7C67">
        <w:rPr>
          <w:rFonts w:ascii="Times New Roman" w:eastAsia="Times New Roman" w:hAnsi="Times New Roman" w:cs="Times New Roman"/>
          <w:sz w:val="24"/>
          <w:szCs w:val="24"/>
        </w:rPr>
        <w:noBreakHyphen/>
        <w:t>лесна навигация, по</w:t>
      </w:r>
      <w:r w:rsidRPr="00CD7C67">
        <w:rPr>
          <w:rFonts w:ascii="Times New Roman" w:eastAsia="Times New Roman" w:hAnsi="Times New Roman" w:cs="Times New Roman"/>
          <w:sz w:val="24"/>
          <w:szCs w:val="24"/>
        </w:rPr>
        <w:noBreakHyphen/>
        <w:t>ясна визуализация на данните и по</w:t>
      </w:r>
      <w:r w:rsidRPr="00CD7C67">
        <w:rPr>
          <w:rFonts w:ascii="Times New Roman" w:eastAsia="Times New Roman" w:hAnsi="Times New Roman" w:cs="Times New Roman"/>
          <w:sz w:val="24"/>
          <w:szCs w:val="24"/>
        </w:rPr>
        <w:noBreakHyphen/>
        <w:t>интуитивно потребителско изживяване.</w:t>
      </w:r>
    </w:p>
    <w:p w14:paraId="38D70C70" w14:textId="77777777" w:rsidR="00CD7C67" w:rsidRPr="00CD7C67" w:rsidRDefault="00CD7C67" w:rsidP="00CD7C67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C67">
        <w:rPr>
          <w:rFonts w:ascii="Times New Roman" w:eastAsia="Times New Roman" w:hAnsi="Times New Roman" w:cs="Times New Roman"/>
          <w:sz w:val="24"/>
          <w:szCs w:val="24"/>
        </w:rPr>
        <w:lastRenderedPageBreak/>
        <w:t>Друг важен елемент е интеграцията с релационна база данни като MySQL или PostgreSQL. Това би осигурило по</w:t>
      </w:r>
      <w:r w:rsidRPr="00CD7C67">
        <w:rPr>
          <w:rFonts w:ascii="Times New Roman" w:eastAsia="Times New Roman" w:hAnsi="Times New Roman" w:cs="Times New Roman"/>
          <w:sz w:val="24"/>
          <w:szCs w:val="24"/>
        </w:rPr>
        <w:noBreakHyphen/>
        <w:t>голяма надеждност, по</w:t>
      </w:r>
      <w:r w:rsidRPr="00CD7C67">
        <w:rPr>
          <w:rFonts w:ascii="Times New Roman" w:eastAsia="Times New Roman" w:hAnsi="Times New Roman" w:cs="Times New Roman"/>
          <w:sz w:val="24"/>
          <w:szCs w:val="24"/>
        </w:rPr>
        <w:noBreakHyphen/>
        <w:t>добра производителност и възможност за работа с по</w:t>
      </w:r>
      <w:r w:rsidRPr="00CD7C67">
        <w:rPr>
          <w:rFonts w:ascii="Times New Roman" w:eastAsia="Times New Roman" w:hAnsi="Times New Roman" w:cs="Times New Roman"/>
          <w:sz w:val="24"/>
          <w:szCs w:val="24"/>
        </w:rPr>
        <w:noBreakHyphen/>
        <w:t>големи обеми информация, което е особено важно за модулите за продукти, движения и фактури.</w:t>
      </w:r>
    </w:p>
    <w:p w14:paraId="2D04EA4C" w14:textId="77777777" w:rsidR="00CD7C67" w:rsidRPr="00CD7C67" w:rsidRDefault="00CD7C67" w:rsidP="00CD7C67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C67">
        <w:rPr>
          <w:rFonts w:ascii="Times New Roman" w:eastAsia="Times New Roman" w:hAnsi="Times New Roman" w:cs="Times New Roman"/>
          <w:sz w:val="24"/>
          <w:szCs w:val="24"/>
        </w:rPr>
        <w:t>Добавянето на поддръжка за баркод скенери би ускорило обработката на артикули и регистрирането на IN/OUT операции. В комбинация с автоматични известия при ниски наличности системата би позволила по</w:t>
      </w:r>
      <w:r w:rsidRPr="00CD7C67">
        <w:rPr>
          <w:rFonts w:ascii="Times New Roman" w:eastAsia="Times New Roman" w:hAnsi="Times New Roman" w:cs="Times New Roman"/>
          <w:sz w:val="24"/>
          <w:szCs w:val="24"/>
        </w:rPr>
        <w:noBreakHyphen/>
        <w:t>добър контрол върху склада и по</w:t>
      </w:r>
      <w:r w:rsidRPr="00CD7C67">
        <w:rPr>
          <w:rFonts w:ascii="Times New Roman" w:eastAsia="Times New Roman" w:hAnsi="Times New Roman" w:cs="Times New Roman"/>
          <w:sz w:val="24"/>
          <w:szCs w:val="24"/>
        </w:rPr>
        <w:noBreakHyphen/>
        <w:t>бърза реакция при критични ситуации.</w:t>
      </w:r>
    </w:p>
    <w:p w14:paraId="309D35A2" w14:textId="77777777" w:rsidR="00CD7C67" w:rsidRPr="00CD7C67" w:rsidRDefault="00CD7C67" w:rsidP="00CD7C67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C67">
        <w:rPr>
          <w:rFonts w:ascii="Times New Roman" w:eastAsia="Times New Roman" w:hAnsi="Times New Roman" w:cs="Times New Roman"/>
          <w:sz w:val="24"/>
          <w:szCs w:val="24"/>
        </w:rPr>
        <w:t>Разширяването с многоскладова поддръжка би позволило управление на няколко локации едновременно. Това ще подобри работата на модулите Movement и Invoice, като даде възможност движенията и фактурите да бъдат свързвани с конкретен склад.</w:t>
      </w:r>
    </w:p>
    <w:p w14:paraId="1A1F6165" w14:textId="77777777" w:rsidR="00CD7C67" w:rsidRPr="00CD7C67" w:rsidRDefault="00CD7C67" w:rsidP="00CD7C67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C67">
        <w:rPr>
          <w:rFonts w:ascii="Times New Roman" w:eastAsia="Times New Roman" w:hAnsi="Times New Roman" w:cs="Times New Roman"/>
          <w:sz w:val="24"/>
          <w:szCs w:val="24"/>
        </w:rPr>
        <w:t>Интеграцията с външни API услуги би дала възможност за свързване с ERP или счетоводни системи и автоматично предаване на данни за продажби, доставки и фактури. Допълнително, разширените аналитични справки биха предоставили по</w:t>
      </w:r>
      <w:r w:rsidRPr="00CD7C67">
        <w:rPr>
          <w:rFonts w:ascii="Times New Roman" w:eastAsia="Times New Roman" w:hAnsi="Times New Roman" w:cs="Times New Roman"/>
          <w:sz w:val="24"/>
          <w:szCs w:val="24"/>
        </w:rPr>
        <w:noBreakHyphen/>
        <w:t>детайлна информация за наличности, тенденции, ефективност и финансови показатели, включително анализ на фактури и динамика на продажбите.</w:t>
      </w:r>
    </w:p>
    <w:p w14:paraId="40E8157D" w14:textId="77777777" w:rsidR="00CD7C67" w:rsidRPr="00CD7C67" w:rsidRDefault="00CD7C67" w:rsidP="00CD7C67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C67">
        <w:rPr>
          <w:rFonts w:ascii="Times New Roman" w:eastAsia="Times New Roman" w:hAnsi="Times New Roman" w:cs="Times New Roman"/>
          <w:sz w:val="24"/>
          <w:szCs w:val="24"/>
        </w:rPr>
        <w:lastRenderedPageBreak/>
        <w:t>Разработването на мобилно приложение би направило системата достъпна от различни устройства и би улеснило регистрирането на движения и издаването на фактури в реално време. Накрая, въвеждането на по</w:t>
      </w:r>
      <w:r w:rsidRPr="00CD7C67">
        <w:rPr>
          <w:rFonts w:ascii="Times New Roman" w:eastAsia="Times New Roman" w:hAnsi="Times New Roman" w:cs="Times New Roman"/>
          <w:sz w:val="24"/>
          <w:szCs w:val="24"/>
        </w:rPr>
        <w:noBreakHyphen/>
        <w:t>детайлна ролева система с повече нива на достъп би позволило по</w:t>
      </w:r>
      <w:r w:rsidRPr="00CD7C67">
        <w:rPr>
          <w:rFonts w:ascii="Times New Roman" w:eastAsia="Times New Roman" w:hAnsi="Times New Roman" w:cs="Times New Roman"/>
          <w:sz w:val="24"/>
          <w:szCs w:val="24"/>
        </w:rPr>
        <w:noBreakHyphen/>
        <w:t>гъвкаво управление на потребителските права и по</w:t>
      </w:r>
      <w:r w:rsidRPr="00CD7C67">
        <w:rPr>
          <w:rFonts w:ascii="Times New Roman" w:eastAsia="Times New Roman" w:hAnsi="Times New Roman" w:cs="Times New Roman"/>
          <w:sz w:val="24"/>
          <w:szCs w:val="24"/>
        </w:rPr>
        <w:noBreakHyphen/>
        <w:t>добър контрол върху чувствителни операции като изтриване на данни или издаване на финансови документи.</w:t>
      </w:r>
    </w:p>
    <w:p w14:paraId="099B0785" w14:textId="5BC9E09A" w:rsidR="00A152D4" w:rsidRPr="00D112EF" w:rsidRDefault="00A152D4" w:rsidP="00D47A06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A152D4" w:rsidRPr="00D112EF" w:rsidSect="00167F30">
      <w:pgSz w:w="12240" w:h="7920" w:orient="landscape" w:code="6"/>
      <w:pgMar w:top="709" w:right="191" w:bottom="125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CAF414A" w14:textId="77777777" w:rsidR="00777D23" w:rsidRDefault="00777D23" w:rsidP="00931498">
      <w:pPr>
        <w:spacing w:after="0" w:line="240" w:lineRule="auto"/>
      </w:pPr>
      <w:r>
        <w:separator/>
      </w:r>
    </w:p>
  </w:endnote>
  <w:endnote w:type="continuationSeparator" w:id="0">
    <w:p w14:paraId="15DB7D5C" w14:textId="77777777" w:rsidR="00777D23" w:rsidRDefault="00777D23" w:rsidP="009314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auto"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9BF3110" w14:textId="77777777" w:rsidR="00777D23" w:rsidRDefault="00777D23" w:rsidP="00931498">
      <w:pPr>
        <w:spacing w:after="0" w:line="240" w:lineRule="auto"/>
      </w:pPr>
      <w:r>
        <w:separator/>
      </w:r>
    </w:p>
  </w:footnote>
  <w:footnote w:type="continuationSeparator" w:id="0">
    <w:p w14:paraId="041FC8B5" w14:textId="77777777" w:rsidR="00777D23" w:rsidRDefault="00777D23" w:rsidP="009314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26113C"/>
    <w:multiLevelType w:val="multilevel"/>
    <w:tmpl w:val="B90EE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6D66DF"/>
    <w:multiLevelType w:val="multilevel"/>
    <w:tmpl w:val="66C89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272282"/>
    <w:multiLevelType w:val="multilevel"/>
    <w:tmpl w:val="006E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FF279B8"/>
    <w:multiLevelType w:val="hybridMultilevel"/>
    <w:tmpl w:val="BBA8977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E59012D"/>
    <w:multiLevelType w:val="multilevel"/>
    <w:tmpl w:val="A8B22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E612F8C"/>
    <w:multiLevelType w:val="multilevel"/>
    <w:tmpl w:val="91B0B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4"/>
  </w:num>
  <w:num w:numId="5">
    <w:abstractNumId w:val="5"/>
  </w:num>
  <w:num w:numId="6">
    <w:abstractNumId w:val="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1F1"/>
    <w:rsid w:val="00000165"/>
    <w:rsid w:val="00011674"/>
    <w:rsid w:val="000121B3"/>
    <w:rsid w:val="00025BAF"/>
    <w:rsid w:val="00030BB1"/>
    <w:rsid w:val="000445DE"/>
    <w:rsid w:val="00051702"/>
    <w:rsid w:val="000577E6"/>
    <w:rsid w:val="00060897"/>
    <w:rsid w:val="00081515"/>
    <w:rsid w:val="000A4905"/>
    <w:rsid w:val="000C78D7"/>
    <w:rsid w:val="000E4ED9"/>
    <w:rsid w:val="0010207B"/>
    <w:rsid w:val="00106D7B"/>
    <w:rsid w:val="00164C57"/>
    <w:rsid w:val="0016756A"/>
    <w:rsid w:val="00167F30"/>
    <w:rsid w:val="00174475"/>
    <w:rsid w:val="00176D30"/>
    <w:rsid w:val="001A36DB"/>
    <w:rsid w:val="001B7FE4"/>
    <w:rsid w:val="001C090F"/>
    <w:rsid w:val="001E6441"/>
    <w:rsid w:val="001F2479"/>
    <w:rsid w:val="00242344"/>
    <w:rsid w:val="00252B4A"/>
    <w:rsid w:val="002A35F7"/>
    <w:rsid w:val="002B2BB3"/>
    <w:rsid w:val="003054BE"/>
    <w:rsid w:val="00330E23"/>
    <w:rsid w:val="00354A75"/>
    <w:rsid w:val="00396B6F"/>
    <w:rsid w:val="003A32F7"/>
    <w:rsid w:val="003D2FC7"/>
    <w:rsid w:val="003D5933"/>
    <w:rsid w:val="003F5247"/>
    <w:rsid w:val="00406641"/>
    <w:rsid w:val="0041357F"/>
    <w:rsid w:val="004240A2"/>
    <w:rsid w:val="00425CCD"/>
    <w:rsid w:val="00431120"/>
    <w:rsid w:val="00445344"/>
    <w:rsid w:val="0046126E"/>
    <w:rsid w:val="00466D65"/>
    <w:rsid w:val="004B0687"/>
    <w:rsid w:val="004B1A48"/>
    <w:rsid w:val="004F6C46"/>
    <w:rsid w:val="00505A00"/>
    <w:rsid w:val="00511841"/>
    <w:rsid w:val="005401DB"/>
    <w:rsid w:val="0056418C"/>
    <w:rsid w:val="005773D4"/>
    <w:rsid w:val="005B7E78"/>
    <w:rsid w:val="005E6568"/>
    <w:rsid w:val="005F2976"/>
    <w:rsid w:val="005F2FD5"/>
    <w:rsid w:val="005F5157"/>
    <w:rsid w:val="00613F1B"/>
    <w:rsid w:val="00667278"/>
    <w:rsid w:val="00673ABF"/>
    <w:rsid w:val="006A3E1E"/>
    <w:rsid w:val="006B02AE"/>
    <w:rsid w:val="00731FC4"/>
    <w:rsid w:val="00735009"/>
    <w:rsid w:val="0074253D"/>
    <w:rsid w:val="00744046"/>
    <w:rsid w:val="00777D23"/>
    <w:rsid w:val="0078445A"/>
    <w:rsid w:val="00786CA0"/>
    <w:rsid w:val="007B3CF4"/>
    <w:rsid w:val="007B6C2B"/>
    <w:rsid w:val="007F02B5"/>
    <w:rsid w:val="008073B8"/>
    <w:rsid w:val="00830768"/>
    <w:rsid w:val="00833EBC"/>
    <w:rsid w:val="0083751F"/>
    <w:rsid w:val="00876996"/>
    <w:rsid w:val="00882792"/>
    <w:rsid w:val="00884F36"/>
    <w:rsid w:val="00887C4A"/>
    <w:rsid w:val="008A0275"/>
    <w:rsid w:val="008B398F"/>
    <w:rsid w:val="008D1BFB"/>
    <w:rsid w:val="008F343F"/>
    <w:rsid w:val="008F7516"/>
    <w:rsid w:val="00900317"/>
    <w:rsid w:val="00907714"/>
    <w:rsid w:val="00920C97"/>
    <w:rsid w:val="009250D9"/>
    <w:rsid w:val="00927D0E"/>
    <w:rsid w:val="00930AA2"/>
    <w:rsid w:val="00931498"/>
    <w:rsid w:val="009A1DCE"/>
    <w:rsid w:val="009A3589"/>
    <w:rsid w:val="009A38A7"/>
    <w:rsid w:val="009F34DD"/>
    <w:rsid w:val="00A05964"/>
    <w:rsid w:val="00A152D4"/>
    <w:rsid w:val="00A26725"/>
    <w:rsid w:val="00A77D09"/>
    <w:rsid w:val="00A80C10"/>
    <w:rsid w:val="00AC262D"/>
    <w:rsid w:val="00AD2423"/>
    <w:rsid w:val="00AD7AAD"/>
    <w:rsid w:val="00AE6923"/>
    <w:rsid w:val="00B0677D"/>
    <w:rsid w:val="00B41D65"/>
    <w:rsid w:val="00B503CD"/>
    <w:rsid w:val="00B829AE"/>
    <w:rsid w:val="00BA224E"/>
    <w:rsid w:val="00BC16A1"/>
    <w:rsid w:val="00BD6FA2"/>
    <w:rsid w:val="00BE57B1"/>
    <w:rsid w:val="00BE5DCE"/>
    <w:rsid w:val="00BF3620"/>
    <w:rsid w:val="00C34A6B"/>
    <w:rsid w:val="00C57BBC"/>
    <w:rsid w:val="00C93EBC"/>
    <w:rsid w:val="00C951C7"/>
    <w:rsid w:val="00C96E69"/>
    <w:rsid w:val="00CB3690"/>
    <w:rsid w:val="00CB3EC7"/>
    <w:rsid w:val="00CB46ED"/>
    <w:rsid w:val="00CB66F7"/>
    <w:rsid w:val="00CC2158"/>
    <w:rsid w:val="00CC4E71"/>
    <w:rsid w:val="00CD7C67"/>
    <w:rsid w:val="00D112EF"/>
    <w:rsid w:val="00D35E1B"/>
    <w:rsid w:val="00D47A06"/>
    <w:rsid w:val="00D47FDA"/>
    <w:rsid w:val="00D6526A"/>
    <w:rsid w:val="00D7303C"/>
    <w:rsid w:val="00DA27E5"/>
    <w:rsid w:val="00DB47F9"/>
    <w:rsid w:val="00DB5B2B"/>
    <w:rsid w:val="00DC396D"/>
    <w:rsid w:val="00DD04A3"/>
    <w:rsid w:val="00E42A55"/>
    <w:rsid w:val="00E51321"/>
    <w:rsid w:val="00E77FC4"/>
    <w:rsid w:val="00E800CA"/>
    <w:rsid w:val="00E8689A"/>
    <w:rsid w:val="00E90866"/>
    <w:rsid w:val="00E91603"/>
    <w:rsid w:val="00EB3F39"/>
    <w:rsid w:val="00EC1015"/>
    <w:rsid w:val="00ED71F1"/>
    <w:rsid w:val="00F13414"/>
    <w:rsid w:val="00F44802"/>
    <w:rsid w:val="00F65CBE"/>
    <w:rsid w:val="00F85DFA"/>
    <w:rsid w:val="00FB336E"/>
    <w:rsid w:val="00FB3B12"/>
    <w:rsid w:val="00FC4B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128D8"/>
  <w15:chartTrackingRefBased/>
  <w15:docId w15:val="{B7BB2823-693C-4B3C-B532-91D6E7019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bg-BG" w:eastAsia="bg-B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77F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D7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7FC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F297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BD6F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4">
    <w:name w:val="Strong"/>
    <w:basedOn w:val="a0"/>
    <w:uiPriority w:val="22"/>
    <w:qFormat/>
    <w:rsid w:val="00BD6FA2"/>
    <w:rPr>
      <w:b/>
      <w:bCs/>
    </w:rPr>
  </w:style>
  <w:style w:type="character" w:styleId="a5">
    <w:name w:val="Emphasis"/>
    <w:basedOn w:val="a0"/>
    <w:uiPriority w:val="20"/>
    <w:qFormat/>
    <w:rsid w:val="00BD6FA2"/>
    <w:rPr>
      <w:i/>
      <w:iCs/>
    </w:rPr>
  </w:style>
  <w:style w:type="paragraph" w:customStyle="1" w:styleId="11">
    <w:name w:val="Нормален1"/>
    <w:rsid w:val="00BD6FA2"/>
    <w:pPr>
      <w:spacing w:before="100" w:beforeAutospacing="1" w:after="100" w:afterAutospacing="1" w:line="276" w:lineRule="auto"/>
    </w:pPr>
    <w:rPr>
      <w:rFonts w:ascii="Aptos" w:eastAsia="Times New Roman" w:hAnsi="Aptos" w:cs="Times New Roman"/>
      <w:sz w:val="24"/>
      <w:szCs w:val="24"/>
    </w:rPr>
  </w:style>
  <w:style w:type="paragraph" w:styleId="a6">
    <w:name w:val="List Paragraph"/>
    <w:basedOn w:val="a"/>
    <w:uiPriority w:val="34"/>
    <w:qFormat/>
    <w:rsid w:val="005401DB"/>
    <w:pPr>
      <w:ind w:left="720"/>
      <w:contextualSpacing/>
    </w:pPr>
  </w:style>
  <w:style w:type="table" w:customStyle="1" w:styleId="TableGrid">
    <w:name w:val="TableGrid"/>
    <w:rsid w:val="00000165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931498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No Spacing"/>
    <w:uiPriority w:val="1"/>
    <w:qFormat/>
    <w:rsid w:val="00B503CD"/>
    <w:pPr>
      <w:spacing w:after="0" w:line="240" w:lineRule="auto"/>
    </w:pPr>
  </w:style>
  <w:style w:type="table" w:styleId="a8">
    <w:name w:val="Table Grid"/>
    <w:basedOn w:val="a1"/>
    <w:uiPriority w:val="39"/>
    <w:rsid w:val="00786C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Grid Table 3 Accent 1"/>
    <w:basedOn w:val="a1"/>
    <w:uiPriority w:val="48"/>
    <w:rsid w:val="00786CA0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71">
    <w:name w:val="Grid Table 7 Colorful Accent 1"/>
    <w:basedOn w:val="a1"/>
    <w:uiPriority w:val="52"/>
    <w:rsid w:val="00786CA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21">
    <w:name w:val="Grid Table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1">
    <w:name w:val="Plain Table 4"/>
    <w:basedOn w:val="a1"/>
    <w:uiPriority w:val="44"/>
    <w:rsid w:val="00786CA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2">
    <w:name w:val="Grid Table 2 Accent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character" w:customStyle="1" w:styleId="20">
    <w:name w:val="Заглавие 2 Знак"/>
    <w:basedOn w:val="a0"/>
    <w:link w:val="2"/>
    <w:uiPriority w:val="9"/>
    <w:semiHidden/>
    <w:rsid w:val="00106D7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410">
    <w:name w:val="Grid Table 4 Accent 1"/>
    <w:basedOn w:val="a1"/>
    <w:uiPriority w:val="49"/>
    <w:rsid w:val="00106D7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55">
    <w:name w:val="Grid Table 5 Dark Accent 5"/>
    <w:basedOn w:val="a1"/>
    <w:uiPriority w:val="50"/>
    <w:rsid w:val="00927D0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leGrid2">
    <w:name w:val="TableGrid2"/>
    <w:qFormat/>
    <w:rsid w:val="001F2479"/>
    <w:pPr>
      <w:spacing w:after="0" w:line="240" w:lineRule="auto"/>
    </w:pPr>
    <w:rPr>
      <w:rFonts w:eastAsia="DengXian"/>
      <w:sz w:val="20"/>
      <w:szCs w:val="20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лавие 1 Знак"/>
    <w:basedOn w:val="a0"/>
    <w:link w:val="1"/>
    <w:uiPriority w:val="9"/>
    <w:rsid w:val="00E77F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semiHidden/>
    <w:rsid w:val="00E77FC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9">
    <w:name w:val="annotation reference"/>
    <w:basedOn w:val="a0"/>
    <w:uiPriority w:val="99"/>
    <w:semiHidden/>
    <w:unhideWhenUsed/>
    <w:rsid w:val="0074253D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74253D"/>
    <w:pPr>
      <w:spacing w:line="240" w:lineRule="auto"/>
    </w:pPr>
    <w:rPr>
      <w:sz w:val="20"/>
      <w:szCs w:val="20"/>
    </w:rPr>
  </w:style>
  <w:style w:type="character" w:customStyle="1" w:styleId="ab">
    <w:name w:val="Текст на коментар Знак"/>
    <w:basedOn w:val="a0"/>
    <w:link w:val="aa"/>
    <w:uiPriority w:val="99"/>
    <w:semiHidden/>
    <w:rsid w:val="0074253D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74253D"/>
    <w:rPr>
      <w:b/>
      <w:bCs/>
    </w:rPr>
  </w:style>
  <w:style w:type="character" w:customStyle="1" w:styleId="ad">
    <w:name w:val="Предмет на коментар Знак"/>
    <w:basedOn w:val="ab"/>
    <w:link w:val="ac"/>
    <w:uiPriority w:val="99"/>
    <w:semiHidden/>
    <w:rsid w:val="0074253D"/>
    <w:rPr>
      <w:b/>
      <w:bCs/>
      <w:sz w:val="20"/>
      <w:szCs w:val="20"/>
    </w:rPr>
  </w:style>
  <w:style w:type="paragraph" w:styleId="ae">
    <w:name w:val="Balloon Text"/>
    <w:basedOn w:val="a"/>
    <w:link w:val="af"/>
    <w:uiPriority w:val="99"/>
    <w:semiHidden/>
    <w:unhideWhenUsed/>
    <w:rsid w:val="0074253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">
    <w:name w:val="Изнесен текст Знак"/>
    <w:basedOn w:val="a0"/>
    <w:link w:val="ae"/>
    <w:uiPriority w:val="99"/>
    <w:semiHidden/>
    <w:rsid w:val="0074253D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1C090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1C090F"/>
    <w:rPr>
      <w:rFonts w:ascii="Consolas" w:hAnsi="Consolas"/>
      <w:sz w:val="20"/>
      <w:szCs w:val="20"/>
    </w:rPr>
  </w:style>
  <w:style w:type="character" w:customStyle="1" w:styleId="40">
    <w:name w:val="Заглавие 4 Знак"/>
    <w:basedOn w:val="a0"/>
    <w:link w:val="4"/>
    <w:uiPriority w:val="9"/>
    <w:semiHidden/>
    <w:rsid w:val="005F2976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727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69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72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079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1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617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99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674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912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1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1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366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4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3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5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30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23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47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7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90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6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88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9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89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5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5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4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2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7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63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6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84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2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4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31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8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7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8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7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0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3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29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3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84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27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0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04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3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9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8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79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5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49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1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5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0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1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2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33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0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19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7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4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7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54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1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9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3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B2CD00-FAFF-40C4-A2AC-02A0F7BAA8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49</Pages>
  <Words>5161</Words>
  <Characters>29422</Characters>
  <Application>Microsoft Office Word</Application>
  <DocSecurity>0</DocSecurity>
  <Lines>245</Lines>
  <Paragraphs>69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Сийка Дойчинова</dc:creator>
  <cp:keywords/>
  <dc:description/>
  <cp:lastModifiedBy>Сийка Дойчинова</cp:lastModifiedBy>
  <cp:revision>2</cp:revision>
  <dcterms:created xsi:type="dcterms:W3CDTF">2026-04-21T11:43:00Z</dcterms:created>
  <dcterms:modified xsi:type="dcterms:W3CDTF">2026-04-21T11:43:00Z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1174164627</vt:i4>
  </property>
</Properties>
</file>