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17A7D02" w14:textId="4B7DB355" w:rsidR="00BD6FA2" w:rsidRPr="001C7389" w:rsidRDefault="00BD6FA2" w:rsidP="00582A88">
      <w:pPr>
        <w:pStyle w:val="af0"/>
        <w:rPr>
          <w:rFonts w:ascii="Times New Roman" w:hAnsi="Times New Roman" w:cs="Times New Roman"/>
        </w:rPr>
      </w:pPr>
      <w:r w:rsidRPr="001C7389">
        <w:rPr>
          <w:rStyle w:val="a4"/>
          <w:rFonts w:ascii="Times New Roman" w:hAnsi="Times New Roman" w:cs="Times New Roman"/>
          <w:color w:val="1F4E79" w:themeColor="accent5" w:themeShade="80"/>
          <w:sz w:val="32"/>
          <w:szCs w:val="32"/>
        </w:rPr>
        <w:t>WAREHOUSE INVENTORY MANAGEMENT SYSTEM</w:t>
      </w:r>
      <w:r w:rsidR="00582A88" w:rsidRPr="001C7389">
        <w:rPr>
          <w:rFonts w:ascii="Times New Roman" w:hAnsi="Times New Roman" w:cs="Times New Roman"/>
        </w:rPr>
        <w:t xml:space="preserve"> </w:t>
      </w:r>
      <w:r w:rsidRPr="001C7389">
        <w:rPr>
          <w:rStyle w:val="a4"/>
          <w:rFonts w:ascii="Times New Roman" w:hAnsi="Times New Roman" w:cs="Times New Roman"/>
          <w:color w:val="1F4E79" w:themeColor="accent5" w:themeShade="80"/>
          <w:sz w:val="32"/>
          <w:szCs w:val="32"/>
        </w:rPr>
        <w:t>Software Requirements Specification (SRS)</w:t>
      </w:r>
    </w:p>
    <w:p w14:paraId="2C31A7B0" w14:textId="3055A3A3" w:rsidR="00582A88" w:rsidRPr="001C7389" w:rsidRDefault="00051702" w:rsidP="00582A88">
      <w:pPr>
        <w:pStyle w:val="a3"/>
        <w:spacing w:line="360" w:lineRule="auto"/>
        <w:ind w:hanging="426"/>
        <w:jc w:val="both"/>
        <w:rPr>
          <w:b/>
          <w:bCs/>
        </w:rPr>
      </w:pPr>
      <w:r w:rsidRPr="001C7389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3FC4660" wp14:editId="38052257">
                <wp:simplePos x="0" y="0"/>
                <wp:positionH relativeFrom="margin">
                  <wp:posOffset>3719195</wp:posOffset>
                </wp:positionH>
                <wp:positionV relativeFrom="paragraph">
                  <wp:posOffset>1866900</wp:posOffset>
                </wp:positionV>
                <wp:extent cx="3398520" cy="1234440"/>
                <wp:effectExtent l="0" t="0" r="0" b="3810"/>
                <wp:wrapNone/>
                <wp:docPr id="3" name="Текстово 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98520" cy="123444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8F66FCE" w14:textId="415B57D7" w:rsidR="003641C5" w:rsidRPr="00051702" w:rsidRDefault="003641C5" w:rsidP="00051702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Сийка Дойчинова, ф.н.5049</w:t>
                            </w:r>
                            <w:r>
                              <w:rPr>
                                <w:rFonts w:ascii="Times New Roman" w:hAnsi="Times New Roman"/>
                              </w:rPr>
                              <w:t xml:space="preserve">0 </w:t>
                            </w:r>
                            <w:r w:rsidRPr="00051702">
                              <w:rPr>
                                <w:rFonts w:ascii="Times New Roman" w:hAnsi="Times New Roman"/>
                              </w:rPr>
                              <w:t xml:space="preserve">ФМИ, </w:t>
                            </w:r>
                          </w:p>
                          <w:p w14:paraId="212C36E9" w14:textId="77777777" w:rsidR="003641C5" w:rsidRPr="00051702" w:rsidRDefault="003641C5" w:rsidP="00051702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Математика и Информатика,</w:t>
                            </w:r>
                          </w:p>
                          <w:p w14:paraId="384352E6" w14:textId="77777777" w:rsidR="003641C5" w:rsidRDefault="003641C5" w:rsidP="00051702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Задочна форма на обучение  2026 г</w:t>
                            </w:r>
                            <w:r w:rsidRPr="00BF3620"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  <w:t>.</w:t>
                            </w:r>
                          </w:p>
                          <w:p w14:paraId="09D01B9F" w14:textId="77777777" w:rsidR="003641C5" w:rsidRDefault="003641C5" w:rsidP="005401DB">
                            <w:pPr>
                              <w:pStyle w:val="11"/>
                              <w:shd w:val="clear" w:color="auto" w:fill="E8E8E8"/>
                              <w:spacing w:before="0" w:beforeAutospacing="0" w:line="240" w:lineRule="auto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</w:p>
                          <w:p w14:paraId="0FC062FB" w14:textId="77777777" w:rsidR="003641C5" w:rsidRPr="00BF3620" w:rsidRDefault="003641C5" w:rsidP="005401DB">
                            <w:pPr>
                              <w:pStyle w:val="11"/>
                              <w:shd w:val="clear" w:color="auto" w:fill="E8E8E8"/>
                              <w:spacing w:before="0" w:beforeAutospacing="0" w:line="240" w:lineRule="auto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</w:p>
                          <w:p w14:paraId="62A1DDD8" w14:textId="77777777" w:rsidR="003641C5" w:rsidRDefault="003641C5" w:rsidP="005401D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FC4660" id="_x0000_t202" coordsize="21600,21600" o:spt="202" path="m,l,21600r21600,l21600,xe">
                <v:stroke joinstyle="miter"/>
                <v:path gradientshapeok="t" o:connecttype="rect"/>
              </v:shapetype>
              <v:shape id="Текстово поле 3" o:spid="_x0000_s1026" type="#_x0000_t202" style="position:absolute;left:0;text-align:left;margin-left:292.85pt;margin-top:147pt;width:267.6pt;height:97.2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" fillcolor="window" stroked="f" strokeweight=".5pt">
                <v:textbox>
                  <w:txbxContent>
                    <w:p w14:paraId="78F66FCE" w14:textId="415B57D7" w:rsidR="003641C5" w:rsidRPr="00051702" w:rsidRDefault="003641C5" w:rsidP="00051702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Сийка Дойчинова, ф.н.5049</w:t>
                      </w:r>
                      <w:r>
                        <w:rPr>
                          <w:rFonts w:ascii="Times New Roman" w:hAnsi="Times New Roman"/>
                        </w:rPr>
                        <w:t xml:space="preserve">0 </w:t>
                      </w:r>
                      <w:r w:rsidRPr="00051702">
                        <w:rPr>
                          <w:rFonts w:ascii="Times New Roman" w:hAnsi="Times New Roman"/>
                        </w:rPr>
                        <w:t xml:space="preserve">ФМИ, </w:t>
                      </w:r>
                    </w:p>
                    <w:p w14:paraId="212C36E9" w14:textId="77777777" w:rsidR="003641C5" w:rsidRPr="00051702" w:rsidRDefault="003641C5" w:rsidP="00051702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Математика и Информатика,</w:t>
                      </w:r>
                    </w:p>
                    <w:p w14:paraId="384352E6" w14:textId="77777777" w:rsidR="003641C5" w:rsidRDefault="003641C5" w:rsidP="00051702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Задочна форма на обучение  2026 г</w:t>
                      </w:r>
                      <w:r w:rsidRPr="00BF3620">
                        <w:rPr>
                          <w:rFonts w:ascii="Times New Roman" w:hAnsi="Times New Roman"/>
                          <w:sz w:val="32"/>
                          <w:szCs w:val="32"/>
                        </w:rPr>
                        <w:t>.</w:t>
                      </w:r>
                    </w:p>
                    <w:p w14:paraId="09D01B9F" w14:textId="77777777" w:rsidR="003641C5" w:rsidRDefault="003641C5" w:rsidP="005401DB">
                      <w:pPr>
                        <w:pStyle w:val="11"/>
                        <w:shd w:val="clear" w:color="auto" w:fill="E8E8E8"/>
                        <w:spacing w:before="0" w:beforeAutospacing="0" w:line="240" w:lineRule="auto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</w:p>
                    <w:p w14:paraId="0FC062FB" w14:textId="77777777" w:rsidR="003641C5" w:rsidRPr="00BF3620" w:rsidRDefault="003641C5" w:rsidP="005401DB">
                      <w:pPr>
                        <w:pStyle w:val="11"/>
                        <w:shd w:val="clear" w:color="auto" w:fill="E8E8E8"/>
                        <w:spacing w:before="0" w:beforeAutospacing="0" w:line="240" w:lineRule="auto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</w:p>
                    <w:p w14:paraId="62A1DDD8" w14:textId="77777777" w:rsidR="003641C5" w:rsidRDefault="003641C5" w:rsidP="005401DB"/>
                  </w:txbxContent>
                </v:textbox>
                <w10:wrap anchorx="margin"/>
              </v:shape>
            </w:pict>
          </mc:Fallback>
        </mc:AlternateContent>
      </w:r>
      <w:r w:rsidR="009A1DCE" w:rsidRPr="001C7389">
        <w:rPr>
          <w:b/>
          <w:bCs/>
          <w:noProof/>
        </w:rPr>
        <w:drawing>
          <wp:inline distT="0" distB="0" distL="0" distR="0" wp14:anchorId="24F0359B" wp14:editId="746394AE">
            <wp:extent cx="3383280" cy="2529205"/>
            <wp:effectExtent l="0" t="0" r="7620" b="4445"/>
            <wp:docPr id="4" name="Картина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1059" cy="261725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9A1DCE" w:rsidRPr="001C7389">
        <w:rPr>
          <w:noProof/>
        </w:rPr>
        <mc:AlternateContent>
          <mc:Choice Requires="wps">
            <w:drawing>
              <wp:inline distT="0" distB="0" distL="0" distR="0" wp14:anchorId="6EA1245B" wp14:editId="36FCBC35">
                <wp:extent cx="304800" cy="304800"/>
                <wp:effectExtent l="0" t="0" r="0" b="0"/>
                <wp:docPr id="5" name="AutoShap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3FC6814" id="AutoShape 6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" filled="f" stroked="f">
                <o:lock v:ext="edit" aspectratio="t"/>
                <w10:anchorlock/>
              </v:rect>
            </w:pict>
          </mc:Fallback>
        </mc:AlternateContent>
      </w:r>
    </w:p>
    <w:p w14:paraId="2DF5C0FF" w14:textId="16D2B335" w:rsidR="00510557" w:rsidRPr="001C7389" w:rsidRDefault="00510557" w:rsidP="00582A88">
      <w:pPr>
        <w:spacing w:line="360" w:lineRule="auto"/>
        <w:jc w:val="both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hAnsi="Times New Roman" w:cs="Times New Roman"/>
          <w:b/>
          <w:bCs/>
          <w:color w:val="C00000"/>
          <w:sz w:val="28"/>
          <w:szCs w:val="28"/>
        </w:rPr>
        <w:lastRenderedPageBreak/>
        <w:t>1. Описание на проекта</w:t>
      </w:r>
    </w:p>
    <w:p w14:paraId="47F9B773" w14:textId="77777777" w:rsidR="00510557" w:rsidRPr="001C7389" w:rsidRDefault="00510557" w:rsidP="00582A8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7389">
        <w:rPr>
          <w:rFonts w:ascii="Times New Roman" w:hAnsi="Times New Roman" w:cs="Times New Roman"/>
          <w:sz w:val="24"/>
          <w:szCs w:val="24"/>
        </w:rPr>
        <w:t>WIMS е модулна, обектно ориентирана система за автоматизация на складови процеси, изградена върху многослойна архитектура. Тя предоставя централизирана среда за работа, в която данните се обработват последователно и се проследяват чрез автоматични проверки и ролеви механизми за достъп.</w:t>
      </w:r>
    </w:p>
    <w:p w14:paraId="05395F6D" w14:textId="77777777" w:rsidR="008662BE" w:rsidRDefault="00510557" w:rsidP="00582A88">
      <w:pPr>
        <w:spacing w:line="360" w:lineRule="auto"/>
        <w:jc w:val="both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hAnsi="Times New Roman" w:cs="Times New Roman"/>
          <w:b/>
          <w:bCs/>
          <w:color w:val="C00000"/>
          <w:sz w:val="28"/>
          <w:szCs w:val="28"/>
        </w:rPr>
        <w:t>2. Бизнес нужди</w:t>
      </w:r>
      <w:r w:rsidR="008662BE">
        <w:rPr>
          <w:rFonts w:ascii="Times New Roman" w:hAnsi="Times New Roman" w:cs="Times New Roman"/>
          <w:b/>
          <w:bCs/>
          <w:color w:val="C00000"/>
          <w:sz w:val="28"/>
          <w:szCs w:val="28"/>
        </w:rPr>
        <w:t xml:space="preserve"> </w:t>
      </w:r>
    </w:p>
    <w:p w14:paraId="34A72962" w14:textId="5C495B1D" w:rsidR="008662BE" w:rsidRPr="008662BE" w:rsidRDefault="008662BE" w:rsidP="00582A88">
      <w:pPr>
        <w:spacing w:line="360" w:lineRule="auto"/>
        <w:jc w:val="both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8662BE">
        <w:rPr>
          <w:rFonts w:ascii="Times New Roman" w:hAnsi="Times New Roman" w:cs="Times New Roman"/>
          <w:sz w:val="24"/>
          <w:szCs w:val="24"/>
        </w:rPr>
        <w:t>Системата събира всички складови операции на едно място, премахва ръчната работа и намалява грешките. Осигурява бърза работа, надеждно записване на данните и полезни аналитични и финансови справки, а гъвкавата ѝ архитектура позволява лесно разширяване в бъдеще.</w:t>
      </w:r>
    </w:p>
    <w:p w14:paraId="2C3C4333" w14:textId="75389D30" w:rsidR="00510557" w:rsidRPr="001C7389" w:rsidRDefault="00F33995" w:rsidP="00582A88">
      <w:pPr>
        <w:spacing w:line="360" w:lineRule="auto"/>
        <w:jc w:val="both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hAnsi="Times New Roman" w:cs="Times New Roman"/>
          <w:b/>
          <w:bCs/>
          <w:color w:val="C00000"/>
          <w:sz w:val="28"/>
          <w:szCs w:val="28"/>
        </w:rPr>
        <w:t>3</w:t>
      </w:r>
      <w:r w:rsidR="00510557" w:rsidRPr="001C7389">
        <w:rPr>
          <w:rFonts w:ascii="Times New Roman" w:hAnsi="Times New Roman" w:cs="Times New Roman"/>
          <w:b/>
          <w:bCs/>
          <w:color w:val="C00000"/>
          <w:sz w:val="28"/>
          <w:szCs w:val="28"/>
        </w:rPr>
        <w:t>. Модел на данните (Data Model Definition)</w:t>
      </w:r>
    </w:p>
    <w:p w14:paraId="039B161D" w14:textId="3B1A5155" w:rsidR="004F7DF8" w:rsidRPr="001C7389" w:rsidRDefault="004F7DF8" w:rsidP="00582A8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F7DF8">
        <w:rPr>
          <w:rFonts w:ascii="Times New Roman" w:hAnsi="Times New Roman" w:cs="Times New Roman"/>
          <w:sz w:val="24"/>
          <w:szCs w:val="24"/>
        </w:rPr>
        <w:t xml:space="preserve">Моделът на данните описва основните обекти в системата и как са свързани помежду си. Той осигурява подредени и точни данни чрез ясни JSON файлове, автоматично създадени идентификатори и запис на времето на всяка промяна. Системата позволява да се проследяват разходи и приходи чрез връзката между </w:t>
      </w:r>
      <w:r w:rsidRPr="004F7DF8">
        <w:rPr>
          <w:rFonts w:ascii="Times New Roman" w:hAnsi="Times New Roman" w:cs="Times New Roman"/>
          <w:sz w:val="24"/>
          <w:szCs w:val="24"/>
        </w:rPr>
        <w:lastRenderedPageBreak/>
        <w:t>движенията и фактурите, а проверките гарантират, че операциите са коректни. Разделянето на задачите прави интерфейса независим от начина на съхранение на данните и позволява лесно разширяване на архитектурата в бъдеще.</w:t>
      </w:r>
    </w:p>
    <w:p w14:paraId="46BAA665" w14:textId="77777777" w:rsidR="00B36981" w:rsidRPr="001C7389" w:rsidRDefault="00786CA0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Graph / Warehouse (Алгоритмичен модул – Дейкстра)</w:t>
      </w:r>
      <w:r w:rsidR="00B36981" w:rsidRPr="001C738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</w:t>
      </w:r>
    </w:p>
    <w:p w14:paraId="6A5205F1" w14:textId="77777777" w:rsidR="00B36981" w:rsidRPr="001C7389" w:rsidRDefault="00B36981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Логистичният модул използва граф от складове, реализиран чрез класовете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Warehouse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Graph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, където всеки склад е възел, а връзките между тях са ребра с тегла (разстояния). Алгоритъмът на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Dijkstra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намира най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noBreakHyphen/>
        <w:t>краткия път между локациите.</w:t>
      </w:r>
    </w:p>
    <w:p w14:paraId="34CE674C" w14:textId="238D0862" w:rsidR="00B36981" w:rsidRPr="001C7389" w:rsidRDefault="00B36981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Когато продукт липсва в текущия склад,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InventoryController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извлича всички алтернативни складове с наличност. Dijkstra изчислява разстоянията от стартовата точка до всяка локация и определя най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noBreakHyphen/>
        <w:t>близката. Системата връща общото разстояние, името на целевия склад и пълния маршрут, реконструиран чрез функцията за възстановяване на пътя. Това осигурява оптимизирани вътрешни трансфери (MOVE), базирани на реални наличности.</w:t>
      </w:r>
    </w:p>
    <w:p w14:paraId="3499CFBF" w14:textId="7AC36389" w:rsidR="00250C55" w:rsidRPr="001C7389" w:rsidRDefault="00900317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Връзки между entity</w:t>
      </w:r>
      <w:r w:rsidR="00250C55"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10E880D3" w14:textId="070A638D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1. Category → Category (1 : many)</w:t>
      </w:r>
    </w:p>
    <w:p w14:paraId="42A2CB76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parent_id Една категория може да има много подкатегории. Подкатегорията сочи към родителската категория.</w:t>
      </w:r>
    </w:p>
    <w:p w14:paraId="7A64392B" w14:textId="6A5FF983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2. Product → Category (many : many)</w:t>
      </w:r>
    </w:p>
    <w:p w14:paraId="71F21583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categories (list от Category обекти) Един продукт може да принадлежи към много категории. Една категория може да съдържа много продукти.</w:t>
      </w:r>
    </w:p>
    <w:p w14:paraId="6F303C32" w14:textId="70A60EC2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3. Movement → Product (many : 1)</w:t>
      </w:r>
    </w:p>
    <w:p w14:paraId="288242E0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product_id Всяко движение е за точно един продукт. Един продукт може да участва в много движения.</w:t>
      </w:r>
    </w:p>
    <w:p w14:paraId="284C56D4" w14:textId="32BBC503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4. Movement → User (many : 1)</w:t>
      </w:r>
    </w:p>
    <w:p w14:paraId="13ABD97C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user_id Всяко движение е извършено от един потребител. Един потребител може да извърши много движения.</w:t>
      </w:r>
    </w:p>
    <w:p w14:paraId="42C3350D" w14:textId="5A091B2C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5. Movement → Location (many : 1)</w:t>
      </w:r>
    </w:p>
    <w:p w14:paraId="55D706BE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location_id Основна локация при IN и OUT движения. Една локация може да има много движения.</w:t>
      </w:r>
    </w:p>
    <w:p w14:paraId="352A8AC1" w14:textId="28CAD703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6. Movement → Supplier (many : 1)</w:t>
      </w:r>
    </w:p>
    <w:p w14:paraId="3C19DEE3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supplier_id При IN движение може да има доставчик. Един доставчик може да участва в много доставки.</w:t>
      </w:r>
    </w:p>
    <w:p w14:paraId="47887CF6" w14:textId="08A7458A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7. Movement → Location (FROM) (many : 1)</w:t>
      </w:r>
    </w:p>
    <w:p w14:paraId="5A2EC2AE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from_location_id При MOVE движение — изходна локация. Една локация може да бъде източник на много трансфери.</w:t>
      </w:r>
    </w:p>
    <w:p w14:paraId="4EEF7AD5" w14:textId="1423827F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8. Movement → Location (TO) (many : 1)</w:t>
      </w:r>
    </w:p>
    <w:p w14:paraId="54480D40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to_location_id При MOVE движение — целева локация. Една локация може да бъде получател на много трансфери.</w:t>
      </w:r>
    </w:p>
    <w:p w14:paraId="6B314237" w14:textId="31FA662E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9. Invoice → Movement (1 : 1)</w:t>
      </w:r>
    </w:p>
    <w:p w14:paraId="722828A1" w14:textId="4975240D" w:rsidR="00B36981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movement_id Всяка фактура е свързана с едно OUT движение. Едно движение може да има най-много една фактура</w:t>
      </w:r>
      <w:r w:rsidR="00B36981" w:rsidRPr="001C7389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45CC861F" w14:textId="68D87A6D" w:rsidR="00B36981" w:rsidRPr="001C7389" w:rsidRDefault="00F3399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4</w:t>
      </w:r>
      <w:r w:rsidR="00F6030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 Актьори и потребителски роли</w:t>
      </w:r>
    </w:p>
    <w:p w14:paraId="52422B74" w14:textId="77777777" w:rsidR="00B36981" w:rsidRPr="001C7389" w:rsidRDefault="00B36981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lastRenderedPageBreak/>
        <w:t>Администраторът управлява основните данни — продукти, категории, доставчици, потребители и локации. Операторът изпълнява ежедневните складови операции, включително входящи, изходящи и вътрешни движения. Системата автоматично генерира идентификатори, валидира данните и актуализира наличностите.</w:t>
      </w:r>
    </w:p>
    <w:p w14:paraId="02973EA3" w14:textId="780865D3" w:rsidR="00582A88" w:rsidRPr="001C7389" w:rsidRDefault="00F3399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5</w:t>
      </w:r>
      <w:r w:rsidR="00B36981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Сценарии на използване / Основни сценарии</w:t>
      </w:r>
      <w:r w:rsidR="00582A88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</w:t>
      </w:r>
    </w:p>
    <w:p w14:paraId="756F0EB1" w14:textId="1C4E4AC6" w:rsidR="00B36981" w:rsidRPr="001C7389" w:rsidRDefault="00B36981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Администраторът създава и редактира обекти и управлява потребителските роли. Операторът регистрира движения, при които системата проверява коректността и актуализира количествата. При продажба се генерира фактура, а при вътрешно преместване се разпределят наличности между локации. Потребителите извличат информация чрез отчети с филтри и критерии за търсене.</w:t>
      </w:r>
    </w:p>
    <w:p w14:paraId="6EB3FBF9" w14:textId="679C02BA" w:rsidR="006972F6" w:rsidRPr="001C7389" w:rsidRDefault="00F3399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6</w:t>
      </w:r>
      <w:r w:rsidR="00B36981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Основни изгледи</w:t>
      </w:r>
    </w:p>
    <w:p w14:paraId="7DADAB91" w14:textId="39FB3C18" w:rsidR="004142B6" w:rsidRPr="00FC25E9" w:rsidRDefault="00B36981" w:rsidP="00900117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Изглед „Отчети“</w:t>
      </w:r>
      <w:r w:rsidR="001C7389" w:rsidRPr="00FC25E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257FA451" w14:textId="38B76147" w:rsidR="001C7389" w:rsidRPr="001C7389" w:rsidRDefault="00275A6C" w:rsidP="001C7389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275A6C">
        <w:rPr>
          <w:rFonts w:ascii="Times New Roman" w:eastAsia="Times New Roman" w:hAnsi="Times New Roman" w:cs="Times New Roman"/>
          <w:sz w:val="24"/>
          <w:szCs w:val="24"/>
        </w:rPr>
        <w:lastRenderedPageBreak/>
        <w:t>Изгледът „Отчети“ показва основните данни от системата в таблици и карти, като дава преглед на движения, доставки, продажби и подробна информация за всеки продукт.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1C7389" w:rsidRPr="001C7389">
        <w:rPr>
          <w:rFonts w:ascii="Times New Roman" w:eastAsia="Times New Roman" w:hAnsi="Times New Roman" w:cs="Times New Roman"/>
          <w:sz w:val="24"/>
          <w:szCs w:val="24"/>
        </w:rPr>
        <w:t>Методът format_card показва разпределението по складове, общата наличност, средни цени, разходи, приходи и последното движение.</w:t>
      </w:r>
    </w:p>
    <w:p w14:paraId="763D4898" w14:textId="3850AF98" w:rsidR="001C7389" w:rsidRPr="001C7389" w:rsidRDefault="001C7389" w:rsidP="00900117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Модулът поддържа алгоритмично сортиране чрез Merge Sort и Quick Sort, което позволява бърза идентификация на критично ниски или прекомерни количества. Навигацията между справките се осъществява чрез обектно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noBreakHyphen/>
        <w:t>ориентирано меню (Menu, MenuItem), което осигурява интуитивен достъп до всички аналитични функции.</w:t>
      </w:r>
    </w:p>
    <w:p w14:paraId="3EC8ACF1" w14:textId="42C20971" w:rsidR="006972F6" w:rsidRPr="001C7389" w:rsidRDefault="00F3399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7</w:t>
      </w:r>
      <w:r w:rsidR="00B36981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Функционални характеристики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</w:t>
      </w:r>
    </w:p>
    <w:p w14:paraId="2C1CE552" w14:textId="77777777" w:rsidR="001C7389" w:rsidRPr="00FC25E9" w:rsidRDefault="00F33995" w:rsidP="001C7389">
      <w:pPr>
        <w:spacing w:line="360" w:lineRule="auto"/>
        <w:jc w:val="both"/>
        <w:outlineLvl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1C7389" w:rsidRPr="00FC25E9">
        <w:rPr>
          <w:rFonts w:ascii="Times New Roman" w:hAnsi="Times New Roman" w:cs="Times New Roman"/>
          <w:color w:val="000000" w:themeColor="text1"/>
          <w:sz w:val="24"/>
          <w:szCs w:val="24"/>
        </w:rPr>
        <w:t>Логистичният модул управлява наличностите според вида на операцията:</w:t>
      </w:r>
    </w:p>
    <w:p w14:paraId="6B9638E7" w14:textId="77777777" w:rsidR="001C7389" w:rsidRPr="00FC25E9" w:rsidRDefault="001C7389" w:rsidP="001C7389">
      <w:pPr>
        <w:numPr>
          <w:ilvl w:val="0"/>
          <w:numId w:val="45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C25E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</w:t>
      </w:r>
      <w:r w:rsidRPr="00FC25E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— увеличава количествата при доставки.</w:t>
      </w:r>
    </w:p>
    <w:p w14:paraId="7D11E602" w14:textId="77777777" w:rsidR="001C7389" w:rsidRPr="00FC25E9" w:rsidRDefault="001C7389" w:rsidP="001C7389">
      <w:pPr>
        <w:numPr>
          <w:ilvl w:val="0"/>
          <w:numId w:val="45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C25E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OUT</w:t>
      </w:r>
      <w:r w:rsidRPr="00FC25E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— намалява наличностите при продажби и генерира фактура.</w:t>
      </w:r>
    </w:p>
    <w:p w14:paraId="32B1D0BD" w14:textId="77777777" w:rsidR="001C7389" w:rsidRPr="00FC25E9" w:rsidRDefault="001C7389" w:rsidP="001C7389">
      <w:pPr>
        <w:numPr>
          <w:ilvl w:val="0"/>
          <w:numId w:val="45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C25E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MOVE</w:t>
      </w:r>
      <w:r w:rsidRPr="00FC25E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— прехвърля стоки между складове без финансов ефект.</w:t>
      </w:r>
    </w:p>
    <w:p w14:paraId="2DEB13EB" w14:textId="77777777" w:rsidR="000164BD" w:rsidRPr="00FC25E9" w:rsidRDefault="001C7389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C25E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Модулът за справки комбинира данни от JSON файловете и изчислява ключови оперативни и финансови показатели: средни цени, разходи, приходи, последно движение и разпределение по складове. Поддържа филтриране и динамично сортиране, което улеснява вземането на решения и предотвратява некоректни операции като продажба на неналични количества.</w:t>
      </w:r>
      <w:r w:rsidR="000164BD" w:rsidRPr="00FC25E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4F8E6A60" w14:textId="35FC5F91" w:rsidR="00B36981" w:rsidRPr="001C7389" w:rsidRDefault="00F3399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8</w:t>
      </w:r>
      <w:r w:rsidR="00B36981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Нефункционални характеристики</w:t>
      </w:r>
      <w:r w:rsidR="00B36981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</w:t>
      </w:r>
    </w:p>
    <w:p w14:paraId="791FC9C4" w14:textId="77777777" w:rsidR="004243D8" w:rsidRDefault="001C7389" w:rsidP="004243D8">
      <w:pPr>
        <w:spacing w:line="360" w:lineRule="auto"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1C7389">
        <w:rPr>
          <w:rFonts w:ascii="Times New Roman" w:hAnsi="Times New Roman" w:cs="Times New Roman"/>
          <w:sz w:val="24"/>
          <w:szCs w:val="24"/>
        </w:rPr>
        <w:t>Системата осигурява бърза работа и стабилност на изгледите. Сигурността се гарантира чрез хеширане на пароли и ролеви достъп, а надеждността — чрез ясни съобщения при грешки и защита срещу невалидни действия. Данните се съхраняват последователно в JSON файлове, а модулната архитектура улеснява поддръжката и бъдещото разширяване.</w:t>
      </w:r>
      <w:r w:rsidR="004243D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3555E22" w14:textId="2548E902" w:rsidR="00B36981" w:rsidRPr="004243D8" w:rsidRDefault="00F33995" w:rsidP="004243D8">
      <w:pPr>
        <w:spacing w:line="360" w:lineRule="auto"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9</w:t>
      </w:r>
      <w:r w:rsidR="00B36981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Архитектура на системата</w:t>
      </w:r>
    </w:p>
    <w:p w14:paraId="71C348AF" w14:textId="77777777" w:rsidR="004142B6" w:rsidRPr="001C7389" w:rsidRDefault="00B36981" w:rsidP="004142B6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lastRenderedPageBreak/>
        <w:t>Архитектурата следва MVC модел. Presentation Layer визуализира интерфейса, Business Logic Layer реализира логиката чрез контролери, Validators проверяват входните данни, а Data Layer съхранява информацията в JSON файлове. Algorithms Layer предоставя допълнителни алгоритми, включително намиране на най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noBreakHyphen/>
        <w:t>близка локация при недостиг.</w:t>
      </w:r>
      <w:r w:rsidR="004142B6" w:rsidRPr="001C738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5BB575C" w14:textId="2300D39F" w:rsidR="004142B6" w:rsidRPr="001C7389" w:rsidRDefault="0057718E" w:rsidP="004142B6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10.</w:t>
      </w:r>
      <w:r w:rsidR="00414282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Структура на пакетите</w:t>
      </w:r>
      <w:r w:rsidR="004142B6" w:rsidRPr="001C738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6A1344A" w14:textId="360194EF" w:rsidR="00414282" w:rsidRPr="001C7389" w:rsidRDefault="00414282" w:rsidP="00567284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/models/      - Дефиниция на бизнес обектите (Product, User, etc.)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/controllers/ - Бизнес логика и CRUD операции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/views/       - CLI интерфейс и Utility (password_utils)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/storage/     - Работа с JSON Repository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 xml:space="preserve">/filters /     - Пакетът е част от Business Logic Layer (Слоя на бизнес логиката). Той съдържа логика за интелигентно филтриране и многокритерийно търсене на продукти, 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както и алгоритми за динамично сортиране и статистически анализ на данните.</w:t>
      </w:r>
    </w:p>
    <w:p w14:paraId="0EEB84A9" w14:textId="778F46EF" w:rsidR="00414282" w:rsidRPr="001C7389" w:rsidRDefault="00414282" w:rsidP="00414282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  /</w:t>
      </w:r>
      <w:r w:rsidRPr="001C7389">
        <w:rPr>
          <w:rFonts w:ascii="Times New Roman" w:eastAsia="Times New Roman" w:hAnsi="Times New Roman" w:cs="Times New Roman"/>
          <w:sz w:val="24"/>
          <w:szCs w:val="24"/>
          <w:lang w:val="en-US"/>
        </w:rPr>
        <w:t>data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ab/>
        <w:t xml:space="preserve">        -     физическото хранилище на системата, което съдържа всички JSON файлове  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/validators/  - Логическа проверка на входните данни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/graph/       - Алгоритмичен модул (Dijkstra за локации)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main.py       - Входна точка на приложението</w:t>
      </w:r>
    </w:p>
    <w:p w14:paraId="3929F5F5" w14:textId="6973C6AF" w:rsidR="006B02AE" w:rsidRPr="001C7389" w:rsidRDefault="006B02AE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kern w:val="36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kern w:val="36"/>
          <w:sz w:val="28"/>
          <w:szCs w:val="28"/>
        </w:rPr>
        <w:t>1</w:t>
      </w:r>
      <w:r w:rsidR="00900117" w:rsidRPr="001C7389">
        <w:rPr>
          <w:rFonts w:ascii="Times New Roman" w:eastAsia="Times New Roman" w:hAnsi="Times New Roman" w:cs="Times New Roman"/>
          <w:b/>
          <w:bCs/>
          <w:color w:val="C00000"/>
          <w:kern w:val="36"/>
          <w:sz w:val="28"/>
          <w:szCs w:val="28"/>
        </w:rPr>
        <w:t>1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kern w:val="36"/>
          <w:sz w:val="28"/>
          <w:szCs w:val="28"/>
        </w:rPr>
        <w:t>. Domain Model Diagram (UML)</w:t>
      </w:r>
      <w:r w:rsidR="00567284" w:rsidRPr="001C7389">
        <w:rPr>
          <w:rFonts w:ascii="Times New Roman" w:eastAsia="Times New Roman" w:hAnsi="Times New Roman" w:cs="Times New Roman"/>
          <w:b/>
          <w:bCs/>
          <w:color w:val="C00000"/>
          <w:kern w:val="36"/>
          <w:sz w:val="28"/>
          <w:szCs w:val="28"/>
        </w:rPr>
        <w:t xml:space="preserve"> </w:t>
      </w:r>
    </w:p>
    <w:p w14:paraId="2A38CCF1" w14:textId="77777777" w:rsidR="001D6FF2" w:rsidRPr="001D6FF2" w:rsidRDefault="00414282" w:rsidP="000164BD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Основни класове и тяхната роля:</w:t>
      </w:r>
      <w:r w:rsidR="001D6FF2" w:rsidRPr="001D6FF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545DCE53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Category</w:t>
      </w:r>
    </w:p>
    <w:p w14:paraId="2DC12A2F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Управлява йерархичната структура на категориите, съхранявайки име, описание, родителска връзка и UUID. Поддържа времеви отметки за създаване и редакция.</w:t>
      </w:r>
    </w:p>
    <w:p w14:paraId="667C135B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Product</w:t>
      </w:r>
    </w:p>
    <w:p w14:paraId="40FF726F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Описва складовите артикули чрез име, мерна единица, цена и категории. Генерира UUID, поддържа история на промените и позволява JSON сериализация.</w:t>
      </w:r>
    </w:p>
    <w:p w14:paraId="22D5E724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Supplier</w:t>
      </w:r>
    </w:p>
    <w:p w14:paraId="03110941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Съхранява информация за външни партньори: име, адрес и контакти. Осигурява уникална идентификация и проследяване на актуализации.</w:t>
      </w:r>
    </w:p>
    <w:p w14:paraId="3F9CA66E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User</w:t>
      </w:r>
    </w:p>
    <w:p w14:paraId="77A99D0E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Управлява идентичността, ролите и достъпа на потребителите. Поддържа лични данни, статус и механизми за сигурност.</w:t>
      </w:r>
    </w:p>
    <w:p w14:paraId="40FB23C9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Location</w:t>
      </w:r>
    </w:p>
    <w:p w14:paraId="7D98C00A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Дефинира складовите локации чрез име, зона, капацитет и уникален код. Участва в графа за изчисляване на най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noBreakHyphen/>
        <w:t>кратки пътища.</w:t>
      </w:r>
    </w:p>
    <w:p w14:paraId="680C40A8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Movement</w:t>
      </w:r>
    </w:p>
    <w:p w14:paraId="39196524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Регистрира складови операции (IN, OUT, MOVE), съхранявайки продукт, количества, време и участващи локации. Осигурява пълна проследимост на стоките.</w:t>
      </w:r>
    </w:p>
    <w:p w14:paraId="1E49F670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Invoice</w:t>
      </w:r>
    </w:p>
    <w:p w14:paraId="167FF0CB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Документира продажбите чрез връзка към OUT движение. Съхранява стойности, клиентски данни и статус (валидна/анулирана).</w:t>
      </w:r>
    </w:p>
    <w:p w14:paraId="454567E0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Report</w:t>
      </w:r>
    </w:p>
    <w:p w14:paraId="1153FCC7" w14:textId="77777777" w:rsidR="001D6FF2" w:rsidRPr="001D6FF2" w:rsidRDefault="001D6FF2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 xml:space="preserve">Агрегира и структурира данни за визуализация на наличности, доставки и продажби. Използва се за генериране на справки в реално време. </w:t>
      </w:r>
    </w:p>
    <w:p w14:paraId="00C7BC3D" w14:textId="20B367F0" w:rsidR="00900117" w:rsidRPr="001D6FF2" w:rsidRDefault="0006260D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Контролери (Слой Бизнес логика)</w:t>
      </w:r>
      <w:r w:rsidR="001D6FF2"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76B40EF4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CategoryController</w:t>
      </w:r>
    </w:p>
    <w:p w14:paraId="74AEAB56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Управлява жизнения цикъл на категориите, включително създаване, редактиране и поддържане на йерархичната структура. Осигурява коректни родителски връзки и предотвратява логически цикли. Интегрира валидатори за уникалност и аналитични модули, като служи за свързващо звено между данните и потребителския интерфейс.</w:t>
      </w:r>
    </w:p>
    <w:p w14:paraId="6BEFF674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ProductController</w:t>
      </w:r>
    </w:p>
    <w:p w14:paraId="6FCEB5DA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Отговаря за управлението на продуктовия каталог, като прилага бизнес правила при добавяне, редактиране и изтриване на артикули. Поддържа външни алгоритми за филтриране и сортиране (Merge 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Sort, Quick Sort), които позволяват ефективно организиране и откриване на продукти по различни критерии.</w:t>
      </w:r>
    </w:p>
    <w:p w14:paraId="682353D2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UserController</w:t>
      </w:r>
    </w:p>
    <w:p w14:paraId="2E538139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Управлява потребителските профили, включително регистрация, автентикация, ролеви права и статус на акаунта. Осигурява защита на данните чрез хеширане на пароли и поддържа административни операции за промяна на роли и достъп.</w:t>
      </w:r>
    </w:p>
    <w:p w14:paraId="54912AB1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SupplierController</w:t>
      </w:r>
    </w:p>
    <w:p w14:paraId="601FB0F9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Поддържа информация за външните партньори, като управлява регистрацията на доставчици, актуализацията на техните профили и търсенето по име или идентификатор. Гарантира уникалност на имената и коректност на контактните данни.</w:t>
      </w:r>
    </w:p>
    <w:p w14:paraId="3AD53725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LocationController</w:t>
      </w:r>
    </w:p>
    <w:p w14:paraId="20B1557E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Администрира складовите локации, включително зона, капацитет и навигационни кодове. Прилага бизнес логика, която предотвратява изтриването на локации с налична стока, и поддържа данните, необходими за алгоритъма за най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noBreakHyphen/>
        <w:t>кратък път.</w:t>
      </w:r>
    </w:p>
    <w:p w14:paraId="4E298E73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InventoryController</w:t>
      </w:r>
    </w:p>
    <w:p w14:paraId="2B4ABD27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Следи наличностите в реално време и преизчислява инвентара според регистрираните движения. Осигурява централизирана информация за количествата, средните цени, разходите и приходите, като поддържа актуално състояние на склада.</w:t>
      </w:r>
    </w:p>
    <w:p w14:paraId="6D473FCE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MovementController</w:t>
      </w:r>
    </w:p>
    <w:p w14:paraId="6167BC58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Регистрира всички видове складови операции (IN, OUT, MOVE), валидира наличности и локации и координира взаимодействието между продукти, потребители, доставчици и фактури. Осигурява пълна одитна следа за всяко движение.</w:t>
      </w:r>
    </w:p>
    <w:p w14:paraId="63B15535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InvoiceController</w:t>
      </w:r>
    </w:p>
    <w:p w14:paraId="251EB8E8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Автоматизира финансовото документиране на продажбите чрез генериране на фактури от OUT операции. Поддържа история на транзакциите, управление на статуси и коректно отразяване на цените и клиентските данни.</w:t>
      </w:r>
    </w:p>
    <w:p w14:paraId="26A87047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ReportController</w:t>
      </w:r>
    </w:p>
    <w:p w14:paraId="26E81F06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Агрегира данни от всички контролери и предоставя синтезирани справки за наличности, доставки и продажби. Поддържа филтриране и интелигентно сортиране, като осигурява ясна аналитична картина за потребителя.</w:t>
      </w:r>
    </w:p>
    <w:p w14:paraId="31FAEABE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Връзки между контролерите</w:t>
      </w:r>
    </w:p>
    <w:p w14:paraId="020C5265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Контролерите се инициализират последователно върху JSON хранилищата.</w:t>
      </w:r>
    </w:p>
    <w:p w14:paraId="2DC1983A" w14:textId="77777777" w:rsidR="001D6FF2" w:rsidRPr="001D6FF2" w:rsidRDefault="001D6FF2" w:rsidP="001D6FF2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ProductController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зависи от </w:t>
      </w: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CategoryController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за коректно управление на категориите.</w:t>
      </w:r>
    </w:p>
    <w:p w14:paraId="76F9B100" w14:textId="77777777" w:rsidR="001D6FF2" w:rsidRPr="001D6FF2" w:rsidRDefault="001D6FF2" w:rsidP="001D6FF2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MovementController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използва </w:t>
      </w:r>
      <w:r w:rsidRPr="003E5817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продукти, потребители, локации, доставчици и фактури, което го прави централния логистичен модул</w:t>
      </w:r>
      <w:r w:rsidRPr="003E5817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64084C3A" w14:textId="77777777" w:rsidR="001D6FF2" w:rsidRPr="001D6FF2" w:rsidRDefault="001D6FF2" w:rsidP="001D6FF2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InventoryController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работи двупосочно с MovementController, тъй като движенията променят наличностите, а наличностите трябва да отразяват всяка операция.</w:t>
      </w:r>
    </w:p>
    <w:p w14:paraId="2D613765" w14:textId="77777777" w:rsidR="001D6FF2" w:rsidRPr="001D6FF2" w:rsidRDefault="001D6FF2" w:rsidP="001D6FF2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ReportController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обединява данни от всички контролери и ги предоставя на изгледите.</w:t>
      </w:r>
    </w:p>
    <w:p w14:paraId="0596EDDE" w14:textId="77777777" w:rsidR="001D6FF2" w:rsidRPr="001D6FF2" w:rsidRDefault="001D6FF2" w:rsidP="001D6FF2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GraphView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използва инвентара и локациите за изчисляване на най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noBreakHyphen/>
        <w:t>близки складове чрез алгоритъма на Дейкстра.</w:t>
      </w:r>
    </w:p>
    <w:p w14:paraId="7D127CA7" w14:textId="77777777" w:rsidR="005F36C3" w:rsidRDefault="001D6FF2" w:rsidP="00900117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Тази взаимосвързана структура позволява системата да функционира като единен механизъм, в който всяка операция автоматично се отразява в логиката, инвентара и визуализацията.</w:t>
      </w:r>
      <w:r w:rsidR="005F36C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2C4D1D32" w14:textId="5950FFF4" w:rsidR="00167F30" w:rsidRPr="001C7389" w:rsidRDefault="006B02AE" w:rsidP="00900117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Тази</w:t>
      </w:r>
      <w:r w:rsidR="00976C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диаграма представя основните ентитети в системата и връзките между тях. </w:t>
      </w:r>
    </w:p>
    <w:p w14:paraId="797CA47A" w14:textId="34452386" w:rsidR="00167F30" w:rsidRPr="001C7389" w:rsidRDefault="008963EC" w:rsidP="00F60306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val="en-US"/>
        </w:rPr>
      </w:pPr>
      <w:r w:rsidRPr="001C7389">
        <w:rPr>
          <w:rFonts w:ascii="Times New Roman" w:eastAsia="Times New Roman" w:hAnsi="Times New Roman" w:cs="Times New Roman"/>
          <w:b/>
          <w:bCs/>
          <w:noProof/>
          <w:kern w:val="36"/>
          <w:sz w:val="24"/>
          <w:szCs w:val="24"/>
          <w:lang w:val="en-US"/>
        </w:rPr>
        <w:lastRenderedPageBreak/>
        <w:drawing>
          <wp:inline distT="0" distB="0" distL="0" distR="0" wp14:anchorId="1DB76737" wp14:editId="3FE29D2E">
            <wp:extent cx="6789420" cy="4351020"/>
            <wp:effectExtent l="0" t="0" r="0" b="0"/>
            <wp:docPr id="1" name="Картин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ML_diagram.png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89420" cy="435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8B754" w14:textId="77777777" w:rsidR="00386EDF" w:rsidRPr="001C7389" w:rsidRDefault="00386EDF" w:rsidP="0049487B">
      <w:pPr>
        <w:spacing w:line="360" w:lineRule="auto"/>
        <w:jc w:val="both"/>
        <w:rPr>
          <w:rFonts w:ascii="Times New Roman" w:eastAsia="Times New Roman" w:hAnsi="Times New Roman" w:cs="Times New Roman"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color w:val="C00000"/>
          <w:sz w:val="28"/>
          <w:szCs w:val="28"/>
        </w:rPr>
        <w:lastRenderedPageBreak/>
        <w:t>11.1. Технически анализ и приложение на ООП принципите (Пример: CategoryController)</w:t>
      </w:r>
    </w:p>
    <w:p w14:paraId="30EAEEBA" w14:textId="2DB08FD2" w:rsidR="0049487B" w:rsidRDefault="0049487B" w:rsidP="00C449AE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В архитектурата на WIMS са вложени фундаменталните принципи на обектно-ориентираното програмиране и SOLID стандартите.</w:t>
      </w:r>
      <w:r w:rsidR="0087158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87158D" w:rsidRPr="0087158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CategoryController служи като пример за начина, по който е проектирана системата.</w:t>
      </w:r>
    </w:p>
    <w:p w14:paraId="5E5C96C0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11.1. Технически анализ и приложение на ООП принципите (Пример: CategoryController)</w:t>
      </w:r>
    </w:p>
    <w:p w14:paraId="21101D5E" w14:textId="129B71A6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CategoryController служи като</w:t>
      </w:r>
      <w:r w:rsidR="003E5817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4243D8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пример, демонстриращ как системата прилага тези концепции в реална, модулна и устойчива софтуерна структура.</w:t>
      </w:r>
    </w:p>
    <w:p w14:paraId="20AB55FD" w14:textId="77777777" w:rsidR="0059725D" w:rsidRPr="0059725D" w:rsidRDefault="0059725D" w:rsidP="0059725D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59725D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I. Основни ООП стълбове</w:t>
      </w:r>
    </w:p>
    <w:p w14:paraId="680EA13A" w14:textId="77777777" w:rsidR="0059725D" w:rsidRPr="0059725D" w:rsidRDefault="0059725D" w:rsidP="0059725D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59725D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Абстракция</w:t>
      </w:r>
    </w:p>
    <w:p w14:paraId="144C1181" w14:textId="77777777" w:rsidR="0059725D" w:rsidRPr="0059725D" w:rsidRDefault="0059725D" w:rsidP="0059725D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59725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CategoryController наследява AbstractController, който предоставя общи операции за зареждане, запис и сериализация на данни. Контролерът добавя само логиката, специфична за категориите, като скрива техническите детайли от останалата част на системата.</w:t>
      </w:r>
    </w:p>
    <w:p w14:paraId="454836C3" w14:textId="77777777" w:rsidR="0059725D" w:rsidRPr="0059725D" w:rsidRDefault="0059725D" w:rsidP="0059725D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59725D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Инкапсулация</w:t>
      </w:r>
    </w:p>
    <w:p w14:paraId="7E69B9D1" w14:textId="77777777" w:rsidR="0059725D" w:rsidRPr="0059725D" w:rsidRDefault="0059725D" w:rsidP="0059725D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59725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Контролерът капсулира цялата логика за работа с обекти Category. Всеки модел Category управлява собственото си състояние (напр. update_modified()), а контролерът управлява списъка от категории чрез методи като add(), update(), remove(). Вътрешните структури (self.categories) не са достъпни директно отвън.</w:t>
      </w:r>
    </w:p>
    <w:p w14:paraId="390A851B" w14:textId="77777777" w:rsidR="0059725D" w:rsidRPr="0059725D" w:rsidRDefault="0059725D" w:rsidP="0059725D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59725D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Наследяване</w:t>
      </w:r>
    </w:p>
    <w:p w14:paraId="63A13226" w14:textId="77777777" w:rsidR="0059725D" w:rsidRPr="0059725D" w:rsidRDefault="0059725D" w:rsidP="0059725D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59725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CategoryController използва наследяването, за да получи базовите операции от AbstractController и да ги разшири с йерархична логика, специфична за категориите.</w:t>
      </w:r>
    </w:p>
    <w:p w14:paraId="3A0DD7BD" w14:textId="77777777" w:rsidR="0059725D" w:rsidRPr="0059725D" w:rsidRDefault="0059725D" w:rsidP="0059725D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59725D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Полиморфизъм</w:t>
      </w:r>
    </w:p>
    <w:p w14:paraId="401A31C5" w14:textId="77777777" w:rsidR="0059725D" w:rsidRPr="0059725D" w:rsidRDefault="0059725D" w:rsidP="0059725D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59725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Методите from_dict() и to_dict() са полиморфни — всички контролери ги притежават, но при категориите те обработват йерархични връзки и гарантират коректно сериализиране/десериализиране на дървовидната структура.</w:t>
      </w:r>
    </w:p>
    <w:p w14:paraId="47F430AD" w14:textId="77777777" w:rsidR="0059725D" w:rsidRPr="0059725D" w:rsidRDefault="0059725D" w:rsidP="0059725D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59725D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II. Композиция, Асоциация, Делегация, Агрегация</w:t>
      </w:r>
    </w:p>
    <w:p w14:paraId="7DFC3C14" w14:textId="77777777" w:rsidR="0059725D" w:rsidRPr="0059725D" w:rsidRDefault="0059725D" w:rsidP="0059725D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59725D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Композиция</w:t>
      </w:r>
    </w:p>
    <w:p w14:paraId="5099C64C" w14:textId="4F62D173" w:rsidR="0059725D" w:rsidRPr="0059725D" w:rsidRDefault="0059725D" w:rsidP="0059725D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59725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Контролерът притежава и управлява списъка self.categories. Този списък съществува само като част от контролера →</w:t>
      </w:r>
      <w:r w:rsidR="003F6AF7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bookmarkStart w:id="0" w:name="_GoBack"/>
      <w:bookmarkEnd w:id="0"/>
      <w:r w:rsidRPr="0059725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композиция.</w:t>
      </w:r>
    </w:p>
    <w:p w14:paraId="36593557" w14:textId="77777777" w:rsidR="0059725D" w:rsidRPr="0059725D" w:rsidRDefault="0059725D" w:rsidP="0059725D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59725D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Асоциация</w:t>
      </w:r>
    </w:p>
    <w:p w14:paraId="17601B62" w14:textId="77777777" w:rsidR="0059725D" w:rsidRPr="0059725D" w:rsidRDefault="0059725D" w:rsidP="0059725D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59725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В модела Category полето parent_id сочи към друга категория. Това изгражда йерархична структура чрез асоциация между обекти от един и същи тип, без да се притежават взаимно.</w:t>
      </w:r>
    </w:p>
    <w:p w14:paraId="5D072ABC" w14:textId="77777777" w:rsidR="0059725D" w:rsidRPr="0059725D" w:rsidRDefault="0059725D" w:rsidP="0059725D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59725D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Делегация</w:t>
      </w:r>
    </w:p>
    <w:p w14:paraId="76FF479C" w14:textId="77777777" w:rsidR="0059725D" w:rsidRPr="0059725D" w:rsidRDefault="0059725D" w:rsidP="0059725D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59725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Контролерът делегира специализирани задачи към външни компоненти:</w:t>
      </w:r>
    </w:p>
    <w:p w14:paraId="3A6B194B" w14:textId="77777777" w:rsidR="0059725D" w:rsidRPr="0059725D" w:rsidRDefault="0059725D" w:rsidP="0059725D">
      <w:pPr>
        <w:numPr>
          <w:ilvl w:val="0"/>
          <w:numId w:val="49"/>
        </w:num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59725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валидация → CategoryValidator</w:t>
      </w:r>
    </w:p>
    <w:p w14:paraId="39B62232" w14:textId="77777777" w:rsidR="0059725D" w:rsidRPr="0059725D" w:rsidRDefault="0059725D" w:rsidP="0059725D">
      <w:pPr>
        <w:numPr>
          <w:ilvl w:val="0"/>
          <w:numId w:val="49"/>
        </w:num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59725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рекурсивни операции и статистики → filters.category_functions (get_all_children_ids, get_category_stats)</w:t>
      </w:r>
    </w:p>
    <w:p w14:paraId="1B4AAABD" w14:textId="77777777" w:rsidR="0059725D" w:rsidRPr="0059725D" w:rsidRDefault="0059725D" w:rsidP="0059725D">
      <w:pPr>
        <w:numPr>
          <w:ilvl w:val="0"/>
          <w:numId w:val="49"/>
        </w:num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59725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запис и зареждане → базовия AbstractController</w:t>
      </w:r>
    </w:p>
    <w:p w14:paraId="1A84CE95" w14:textId="77777777" w:rsidR="0059725D" w:rsidRPr="0059725D" w:rsidRDefault="0059725D" w:rsidP="0059725D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59725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Така контролерът остава лек и фокусиран.</w:t>
      </w:r>
    </w:p>
    <w:p w14:paraId="73F5ED43" w14:textId="77777777" w:rsidR="0059725D" w:rsidRPr="0059725D" w:rsidRDefault="0059725D" w:rsidP="0059725D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59725D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Агрегация</w:t>
      </w:r>
    </w:p>
    <w:p w14:paraId="3C9C19F4" w14:textId="77777777" w:rsidR="0059725D" w:rsidRPr="0059725D" w:rsidRDefault="0059725D" w:rsidP="0059725D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59725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Методът remove() приема product_controller като аргумент. Контролерът не го притежава, а го използва временно за проверка на зависимости между категории и продукти. Същото важи и за repo, който се подава чрез Dependency Injection.</w:t>
      </w:r>
    </w:p>
    <w:p w14:paraId="4B9C6DCC" w14:textId="77777777" w:rsidR="0059725D" w:rsidRPr="0059725D" w:rsidRDefault="0059725D" w:rsidP="0059725D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59725D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III. Прилагане на SOLID стандартите</w:t>
      </w:r>
    </w:p>
    <w:p w14:paraId="4B2D01E0" w14:textId="77777777" w:rsidR="0059725D" w:rsidRPr="0059725D" w:rsidRDefault="0059725D" w:rsidP="0059725D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59725D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S — Single Responsibility Principle</w:t>
      </w:r>
    </w:p>
    <w:p w14:paraId="18ADD541" w14:textId="77777777" w:rsidR="0059725D" w:rsidRPr="0059725D" w:rsidRDefault="0059725D" w:rsidP="0059725D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59725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CategoryController има една отговорност: управление на жизнения цикъл на категориите. Валидацията, анализите и филтрите са изнесени в отделни модули.</w:t>
      </w:r>
    </w:p>
    <w:p w14:paraId="5FDAE126" w14:textId="77777777" w:rsidR="0059725D" w:rsidRPr="0059725D" w:rsidRDefault="0059725D" w:rsidP="0059725D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59725D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O — Open/Closed Principle</w:t>
      </w:r>
    </w:p>
    <w:p w14:paraId="6AFC5408" w14:textId="77777777" w:rsidR="0059725D" w:rsidRPr="0059725D" w:rsidRDefault="0059725D" w:rsidP="0059725D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59725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Контролерът е отворен за разширяване (нови анализи, нови йерархични нива), но затворен за промяна. Новите функционалности се добавят чрез външни модули, без да се променя основният код.</w:t>
      </w:r>
    </w:p>
    <w:p w14:paraId="6D309FF4" w14:textId="77777777" w:rsidR="0059725D" w:rsidRPr="0059725D" w:rsidRDefault="0059725D" w:rsidP="0059725D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59725D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L — Liskov Substitution Principle</w:t>
      </w:r>
    </w:p>
    <w:p w14:paraId="7D7546F4" w14:textId="77777777" w:rsidR="0059725D" w:rsidRPr="0059725D" w:rsidRDefault="0059725D" w:rsidP="0059725D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59725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CategoryController напълно спазва интерфейса на AbstractController. Може да бъде използван навсякъде, където се очаква базовият тип, без нарушаване на логиката.</w:t>
      </w:r>
    </w:p>
    <w:p w14:paraId="172FED76" w14:textId="77777777" w:rsidR="0059725D" w:rsidRPr="0059725D" w:rsidRDefault="0059725D" w:rsidP="0059725D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59725D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 — Interface Segregation Principle</w:t>
      </w:r>
    </w:p>
    <w:p w14:paraId="24B59439" w14:textId="77777777" w:rsidR="0059725D" w:rsidRPr="0059725D" w:rsidRDefault="0059725D" w:rsidP="0059725D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59725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AbstractController предоставя минимален интерфейс — само методите, които са нужни за работа с данни. Валидацията, статистиката и анализите са отделени в самостоятелни модули.</w:t>
      </w:r>
    </w:p>
    <w:p w14:paraId="650405B4" w14:textId="77777777" w:rsidR="0059725D" w:rsidRPr="0059725D" w:rsidRDefault="0059725D" w:rsidP="0059725D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59725D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D — Dependency Inversion Principle</w:t>
      </w:r>
    </w:p>
    <w:p w14:paraId="6B794876" w14:textId="60C9FD10" w:rsidR="0059725D" w:rsidRPr="00F70B91" w:rsidRDefault="0059725D" w:rsidP="00582A8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59725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Контролерът работи с абстракцията repo, подадена чрез Dependency Injection. Това позволява лесна подмяна на хранилището (JSON, база данни, API) без промяна в контролера.</w:t>
      </w:r>
    </w:p>
    <w:p w14:paraId="5EF95E18" w14:textId="2011F1E3" w:rsidR="004243D8" w:rsidRDefault="007A40B0" w:rsidP="00582A8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К</w:t>
      </w:r>
      <w:r w:rsidR="002641F3" w:rsidRPr="002641F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онтролерът остава лесен за поддръжка, тестване и разширяване.</w:t>
      </w:r>
    </w:p>
    <w:p w14:paraId="46D8B6B4" w14:textId="34B6AC36" w:rsidR="00510557" w:rsidRPr="004243D8" w:rsidRDefault="00510557" w:rsidP="00582A8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</w:t>
      </w:r>
      <w:r w:rsidR="00900117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2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Р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азширения на системата</w:t>
      </w:r>
    </w:p>
    <w:p w14:paraId="21B83CB6" w14:textId="457422D3" w:rsidR="0092444A" w:rsidRPr="001C7389" w:rsidRDefault="004F38EE" w:rsidP="00582A8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7389">
        <w:rPr>
          <w:rFonts w:ascii="Times New Roman" w:hAnsi="Times New Roman" w:cs="Times New Roman"/>
          <w:sz w:val="24"/>
          <w:szCs w:val="24"/>
        </w:rPr>
        <w:t>Разширенията добавят аналитични и функционални възможности. Аналитичният модул изчислява ключови финансови показатели и дава по</w:t>
      </w:r>
      <w:r w:rsidRPr="001C7389">
        <w:rPr>
          <w:rFonts w:ascii="Times New Roman" w:hAnsi="Times New Roman" w:cs="Times New Roman"/>
          <w:sz w:val="24"/>
          <w:szCs w:val="24"/>
        </w:rPr>
        <w:noBreakHyphen/>
        <w:t>детайлна оценка на разходи и приходи. Интелигентното търсене поддържа частични съвпадения за по</w:t>
      </w:r>
      <w:r w:rsidRPr="001C7389">
        <w:rPr>
          <w:rFonts w:ascii="Times New Roman" w:hAnsi="Times New Roman" w:cs="Times New Roman"/>
          <w:sz w:val="24"/>
          <w:szCs w:val="24"/>
        </w:rPr>
        <w:noBreakHyphen/>
        <w:t xml:space="preserve">лесно откриване на продукти и партньори. Данните могат да се сортират чрез </w:t>
      </w:r>
      <w:r w:rsidRPr="001C7389">
        <w:rPr>
          <w:rFonts w:ascii="Times New Roman" w:hAnsi="Times New Roman" w:cs="Times New Roman"/>
          <w:b/>
          <w:bCs/>
          <w:sz w:val="24"/>
          <w:szCs w:val="24"/>
        </w:rPr>
        <w:t>Merge Sort</w:t>
      </w:r>
      <w:r w:rsidRPr="001C7389">
        <w:rPr>
          <w:rFonts w:ascii="Times New Roman" w:hAnsi="Times New Roman" w:cs="Times New Roman"/>
          <w:sz w:val="24"/>
          <w:szCs w:val="24"/>
        </w:rPr>
        <w:t xml:space="preserve"> и </w:t>
      </w:r>
      <w:r w:rsidRPr="001C7389">
        <w:rPr>
          <w:rFonts w:ascii="Times New Roman" w:hAnsi="Times New Roman" w:cs="Times New Roman"/>
          <w:b/>
          <w:bCs/>
          <w:sz w:val="24"/>
          <w:szCs w:val="24"/>
        </w:rPr>
        <w:t>Quick Sort</w:t>
      </w:r>
      <w:r w:rsidRPr="001C7389">
        <w:rPr>
          <w:rFonts w:ascii="Times New Roman" w:hAnsi="Times New Roman" w:cs="Times New Roman"/>
          <w:sz w:val="24"/>
          <w:szCs w:val="24"/>
        </w:rPr>
        <w:t>, а многоскладовата поддръжка показва разпределението на продуктите по локации.</w:t>
      </w:r>
    </w:p>
    <w:p w14:paraId="33FDDA46" w14:textId="1D9C9A59" w:rsidR="0092444A" w:rsidRPr="001C7389" w:rsidRDefault="0092444A" w:rsidP="00582A8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</w:t>
      </w:r>
      <w:r w:rsidR="00900117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3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Бъдещи подобрения </w:t>
      </w:r>
    </w:p>
    <w:p w14:paraId="675924E2" w14:textId="71C8A123" w:rsidR="005B1635" w:rsidRPr="001C7389" w:rsidRDefault="002D235A" w:rsidP="00582A88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D235A">
        <w:rPr>
          <w:rFonts w:ascii="Times New Roman" w:eastAsia="Times New Roman" w:hAnsi="Times New Roman" w:cs="Times New Roman"/>
          <w:sz w:val="24"/>
          <w:szCs w:val="24"/>
        </w:rPr>
        <w:t>Планираните подобрения включват по</w:t>
      </w:r>
      <w:r w:rsidRPr="002D235A">
        <w:rPr>
          <w:rFonts w:ascii="Times New Roman" w:eastAsia="Times New Roman" w:hAnsi="Times New Roman" w:cs="Times New Roman"/>
          <w:sz w:val="24"/>
          <w:szCs w:val="24"/>
        </w:rPr>
        <w:noBreakHyphen/>
        <w:t>удобен графичен интерфейс, по</w:t>
      </w:r>
      <w:r w:rsidRPr="002D235A">
        <w:rPr>
          <w:rFonts w:ascii="Times New Roman" w:eastAsia="Times New Roman" w:hAnsi="Times New Roman" w:cs="Times New Roman"/>
          <w:sz w:val="24"/>
          <w:szCs w:val="24"/>
        </w:rPr>
        <w:noBreakHyphen/>
        <w:t>надеждна релационна база, мобилно приложение за сканиране на стоки и REST API за връзка с други системи.</w:t>
      </w:r>
    </w:p>
    <w:p w14:paraId="7AE2AFC1" w14:textId="187239C6" w:rsidR="005B1635" w:rsidRPr="001C7389" w:rsidRDefault="005B1635" w:rsidP="00582A88">
      <w:pPr>
        <w:spacing w:line="360" w:lineRule="auto"/>
        <w:jc w:val="both"/>
        <w:rPr>
          <w:rFonts w:ascii="Times New Roman" w:eastAsia="Times New Roman" w:hAnsi="Times New Roman" w:cs="Times New Roman"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</w:t>
      </w:r>
      <w:r w:rsidR="00900117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4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 Инсталиране и конфигуриране</w:t>
      </w:r>
    </w:p>
    <w:p w14:paraId="45ADE9A6" w14:textId="39A242B2" w:rsidR="007B6DD4" w:rsidRPr="007B6DD4" w:rsidRDefault="007B6DD4" w:rsidP="007B6DD4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B6DD4">
        <w:rPr>
          <w:rFonts w:ascii="Times New Roman" w:hAnsi="Times New Roman" w:cs="Times New Roman"/>
          <w:sz w:val="24"/>
          <w:szCs w:val="24"/>
        </w:rPr>
        <w:lastRenderedPageBreak/>
        <w:t xml:space="preserve">Системата е разработена на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Python 3.x</w:t>
      </w:r>
      <w:r w:rsidRPr="007B6DD4">
        <w:rPr>
          <w:rFonts w:ascii="Times New Roman" w:hAnsi="Times New Roman" w:cs="Times New Roman"/>
          <w:sz w:val="24"/>
          <w:szCs w:val="24"/>
        </w:rPr>
        <w:t xml:space="preserve"> и използва единствено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стандартната библиотека</w:t>
      </w:r>
      <w:r w:rsidRPr="007B6DD4">
        <w:rPr>
          <w:rFonts w:ascii="Times New Roman" w:hAnsi="Times New Roman" w:cs="Times New Roman"/>
          <w:sz w:val="24"/>
          <w:szCs w:val="24"/>
        </w:rPr>
        <w:t xml:space="preserve">, без външни зависимости или външни модули. Използваните пакети включват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json</w:t>
      </w:r>
      <w:r w:rsidRPr="007B6DD4">
        <w:rPr>
          <w:rFonts w:ascii="Times New Roman" w:hAnsi="Times New Roman" w:cs="Times New Roman"/>
          <w:sz w:val="24"/>
          <w:szCs w:val="24"/>
        </w:rPr>
        <w:t xml:space="preserve">,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os</w:t>
      </w:r>
      <w:r w:rsidRPr="007B6DD4">
        <w:rPr>
          <w:rFonts w:ascii="Times New Roman" w:hAnsi="Times New Roman" w:cs="Times New Roman"/>
          <w:sz w:val="24"/>
          <w:szCs w:val="24"/>
        </w:rPr>
        <w:t xml:space="preserve">,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sys</w:t>
      </w:r>
      <w:r w:rsidRPr="007B6DD4">
        <w:rPr>
          <w:rFonts w:ascii="Times New Roman" w:hAnsi="Times New Roman" w:cs="Times New Roman"/>
          <w:sz w:val="24"/>
          <w:szCs w:val="24"/>
        </w:rPr>
        <w:t xml:space="preserve">,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pathlib</w:t>
      </w:r>
      <w:r w:rsidRPr="007B6DD4">
        <w:rPr>
          <w:rFonts w:ascii="Times New Roman" w:hAnsi="Times New Roman" w:cs="Times New Roman"/>
          <w:sz w:val="24"/>
          <w:szCs w:val="24"/>
        </w:rPr>
        <w:t xml:space="preserve"> за работа с файлове и директории,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datetime</w:t>
      </w:r>
      <w:r w:rsidRPr="007B6DD4">
        <w:rPr>
          <w:rFonts w:ascii="Times New Roman" w:hAnsi="Times New Roman" w:cs="Times New Roman"/>
          <w:sz w:val="24"/>
          <w:szCs w:val="24"/>
        </w:rPr>
        <w:t xml:space="preserve"> и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uuid</w:t>
      </w:r>
      <w:r w:rsidRPr="007B6DD4">
        <w:rPr>
          <w:rFonts w:ascii="Times New Roman" w:hAnsi="Times New Roman" w:cs="Times New Roman"/>
          <w:sz w:val="24"/>
          <w:szCs w:val="24"/>
        </w:rPr>
        <w:t xml:space="preserve"> за времеви стойности и уникални идентификатори, както и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functools</w:t>
      </w:r>
      <w:r w:rsidRPr="007B6DD4">
        <w:rPr>
          <w:rFonts w:ascii="Times New Roman" w:hAnsi="Times New Roman" w:cs="Times New Roman"/>
          <w:sz w:val="24"/>
          <w:szCs w:val="24"/>
        </w:rPr>
        <w:t xml:space="preserve"> за декоратори и контрол на достъпа.</w:t>
      </w:r>
    </w:p>
    <w:p w14:paraId="3BE95AA6" w14:textId="77777777" w:rsidR="007B6DD4" w:rsidRPr="007B6DD4" w:rsidRDefault="007B6DD4" w:rsidP="007B6DD4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Всички данни се съхраняват локално в JSON файлове в директория </w:t>
      </w: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data/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. При първо стартиране, ако </w:t>
      </w: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users.json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 липсва или е празен, системата автоматично създава два тестови потребителя — </w:t>
      </w: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Admin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Operator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>, което позволява незабавно тестване на функционалностите.</w:t>
      </w:r>
    </w:p>
    <w:p w14:paraId="024767E0" w14:textId="77777777" w:rsidR="007B6DD4" w:rsidRPr="007B6DD4" w:rsidRDefault="007B6DD4" w:rsidP="007B6DD4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6DD4">
        <w:rPr>
          <w:rFonts w:ascii="Times New Roman" w:eastAsia="Times New Roman" w:hAnsi="Times New Roman" w:cs="Times New Roman"/>
          <w:sz w:val="24"/>
          <w:szCs w:val="24"/>
        </w:rPr>
        <w:t>Тестови акаунти за вход:</w:t>
      </w:r>
    </w:p>
    <w:p w14:paraId="0868C07D" w14:textId="77777777" w:rsidR="007B6DD4" w:rsidRPr="007B6DD4" w:rsidRDefault="007B6DD4" w:rsidP="007B6DD4">
      <w:pPr>
        <w:numPr>
          <w:ilvl w:val="0"/>
          <w:numId w:val="48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Administrator: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 admin / admin123</w:t>
      </w:r>
    </w:p>
    <w:p w14:paraId="35AD3329" w14:textId="06F58895" w:rsidR="007B6DD4" w:rsidRPr="007B6DD4" w:rsidRDefault="007B6DD4" w:rsidP="007B6DD4">
      <w:pPr>
        <w:numPr>
          <w:ilvl w:val="0"/>
          <w:numId w:val="48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Operator: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operator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operator123</w:t>
      </w:r>
    </w:p>
    <w:p w14:paraId="50907BC2" w14:textId="77777777" w:rsidR="007B6DD4" w:rsidRPr="007B6DD4" w:rsidRDefault="007B6DD4" w:rsidP="007B6DD4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6DD4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Паролите се въвеждат </w:t>
      </w: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видимо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>, без маскиране, тъй като проектът работи в PyCharm и не използва системни библиотеки за скриване на входа. Това е напълно достатъчно за учебен проект и не влияе на логиката за контрол на достъпа.</w:t>
      </w:r>
    </w:p>
    <w:p w14:paraId="51E8A428" w14:textId="77777777" w:rsidR="007B6DD4" w:rsidRPr="007B6DD4" w:rsidRDefault="007B6DD4" w:rsidP="007B6DD4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Системата поддържа разпределена наличност по складови локации и обработва </w:t>
      </w: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MOVE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 операции чрез двустранна актуализация на количествата, без финансови транзакции. Достъпът до чувствителни менюта (управление на потребители, складове, продукти и справки) е защитен чрез декоратора </w:t>
      </w: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@require_password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>, който проверява ролята и статуса на потребителя преди изпълнение на операцията.</w:t>
      </w:r>
    </w:p>
    <w:p w14:paraId="6AE7333B" w14:textId="4852934B" w:rsidR="0006260D" w:rsidRPr="007B6DD4" w:rsidRDefault="0006260D" w:rsidP="007B6DD4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95986CE" w14:textId="526CB3C9" w:rsidR="005B1635" w:rsidRPr="001C7389" w:rsidRDefault="005B1635" w:rsidP="00582A88">
      <w:pPr>
        <w:spacing w:line="360" w:lineRule="auto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</w:t>
      </w:r>
      <w:r w:rsidR="00900117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5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 Литература</w:t>
      </w:r>
    </w:p>
    <w:p w14:paraId="5D3935EA" w14:textId="1A15A0F2" w:rsidR="005B1635" w:rsidRDefault="005B1635" w:rsidP="00582A88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1. Python 3 Documentation – Официална документация на езика Python.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2. JSON Specification – Формат за структурирани данни.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3. Материали от курса по ООП и структури от данни – ФМИ.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</w:r>
      <w:r w:rsidRPr="001C7389">
        <w:rPr>
          <w:rFonts w:ascii="Times New Roman" w:eastAsia="Times New Roman" w:hAnsi="Times New Roman" w:cs="Times New Roman"/>
          <w:sz w:val="24"/>
          <w:szCs w:val="24"/>
        </w:rPr>
        <w:lastRenderedPageBreak/>
        <w:t>4. Алгоритъм на Дейкстра – учебни ресурси и лекции по графи.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5. PyCharm Documentation – Официална документация на JetBrains.</w:t>
      </w:r>
    </w:p>
    <w:p w14:paraId="4ACC26F9" w14:textId="73C9543C" w:rsidR="00861C33" w:rsidRPr="001C40D7" w:rsidRDefault="00861C33" w:rsidP="00582A88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00861C33" w:rsidRPr="001C40D7" w:rsidSect="00EA3E55">
      <w:pgSz w:w="12240" w:h="7920" w:orient="landscape" w:code="6"/>
      <w:pgMar w:top="709" w:right="616" w:bottom="1257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3D07744" w14:textId="77777777" w:rsidR="00CC775B" w:rsidRDefault="00CC775B" w:rsidP="00931498">
      <w:pPr>
        <w:spacing w:after="0" w:line="240" w:lineRule="auto"/>
      </w:pPr>
      <w:r>
        <w:separator/>
      </w:r>
    </w:p>
  </w:endnote>
  <w:endnote w:type="continuationSeparator" w:id="0">
    <w:p w14:paraId="6195485A" w14:textId="77777777" w:rsidR="00CC775B" w:rsidRDefault="00CC775B" w:rsidP="009314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7DA63A7" w14:textId="77777777" w:rsidR="00CC775B" w:rsidRDefault="00CC775B" w:rsidP="00931498">
      <w:pPr>
        <w:spacing w:after="0" w:line="240" w:lineRule="auto"/>
      </w:pPr>
      <w:r>
        <w:separator/>
      </w:r>
    </w:p>
  </w:footnote>
  <w:footnote w:type="continuationSeparator" w:id="0">
    <w:p w14:paraId="7858776A" w14:textId="77777777" w:rsidR="00CC775B" w:rsidRDefault="00CC775B" w:rsidP="0093149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AD6D72"/>
    <w:multiLevelType w:val="multilevel"/>
    <w:tmpl w:val="185E2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6113C"/>
    <w:multiLevelType w:val="multilevel"/>
    <w:tmpl w:val="B90EE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82639C"/>
    <w:multiLevelType w:val="multilevel"/>
    <w:tmpl w:val="67164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D07AFF"/>
    <w:multiLevelType w:val="multilevel"/>
    <w:tmpl w:val="A712E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840AA4"/>
    <w:multiLevelType w:val="multilevel"/>
    <w:tmpl w:val="C3DEA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AA7B4A"/>
    <w:multiLevelType w:val="multilevel"/>
    <w:tmpl w:val="4894C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0C0E60"/>
    <w:multiLevelType w:val="multilevel"/>
    <w:tmpl w:val="3E9A1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7E1DF9"/>
    <w:multiLevelType w:val="multilevel"/>
    <w:tmpl w:val="29249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462CE6"/>
    <w:multiLevelType w:val="multilevel"/>
    <w:tmpl w:val="7EBA4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EB6623"/>
    <w:multiLevelType w:val="multilevel"/>
    <w:tmpl w:val="1A5A4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0A0AC5"/>
    <w:multiLevelType w:val="multilevel"/>
    <w:tmpl w:val="ADC02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691276"/>
    <w:multiLevelType w:val="multilevel"/>
    <w:tmpl w:val="FA4AA9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5463585"/>
    <w:multiLevelType w:val="multilevel"/>
    <w:tmpl w:val="0088C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0C126C"/>
    <w:multiLevelType w:val="multilevel"/>
    <w:tmpl w:val="E2A6A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070E56"/>
    <w:multiLevelType w:val="multilevel"/>
    <w:tmpl w:val="79926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6D66DF"/>
    <w:multiLevelType w:val="multilevel"/>
    <w:tmpl w:val="66C89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967BFA"/>
    <w:multiLevelType w:val="multilevel"/>
    <w:tmpl w:val="10C48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272282"/>
    <w:multiLevelType w:val="multilevel"/>
    <w:tmpl w:val="006EF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07795E"/>
    <w:multiLevelType w:val="multilevel"/>
    <w:tmpl w:val="BB903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856801"/>
    <w:multiLevelType w:val="multilevel"/>
    <w:tmpl w:val="75104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065E03"/>
    <w:multiLevelType w:val="multilevel"/>
    <w:tmpl w:val="ACFA7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930CF9"/>
    <w:multiLevelType w:val="multilevel"/>
    <w:tmpl w:val="DB167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700572"/>
    <w:multiLevelType w:val="multilevel"/>
    <w:tmpl w:val="461E6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7544CC"/>
    <w:multiLevelType w:val="hybridMultilevel"/>
    <w:tmpl w:val="1742C01C"/>
    <w:lvl w:ilvl="0" w:tplc="0402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2A85A59"/>
    <w:multiLevelType w:val="multilevel"/>
    <w:tmpl w:val="ADA4E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30A0B89"/>
    <w:multiLevelType w:val="multilevel"/>
    <w:tmpl w:val="4F2A9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3444719"/>
    <w:multiLevelType w:val="multilevel"/>
    <w:tmpl w:val="77B02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4F94AFA"/>
    <w:multiLevelType w:val="multilevel"/>
    <w:tmpl w:val="3CDEA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520115E"/>
    <w:multiLevelType w:val="multilevel"/>
    <w:tmpl w:val="EE84D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C687267"/>
    <w:multiLevelType w:val="multilevel"/>
    <w:tmpl w:val="5CB2A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41D3185"/>
    <w:multiLevelType w:val="multilevel"/>
    <w:tmpl w:val="1436B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9874D8"/>
    <w:multiLevelType w:val="multilevel"/>
    <w:tmpl w:val="84843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1C87D27"/>
    <w:multiLevelType w:val="multilevel"/>
    <w:tmpl w:val="32987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3487EE8"/>
    <w:multiLevelType w:val="multilevel"/>
    <w:tmpl w:val="BFF6F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44908E3"/>
    <w:multiLevelType w:val="multilevel"/>
    <w:tmpl w:val="21B47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6FD541C"/>
    <w:multiLevelType w:val="multilevel"/>
    <w:tmpl w:val="DE4E0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82060F6"/>
    <w:multiLevelType w:val="multilevel"/>
    <w:tmpl w:val="07246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B7830CF"/>
    <w:multiLevelType w:val="multilevel"/>
    <w:tmpl w:val="503C7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BA733B7"/>
    <w:multiLevelType w:val="multilevel"/>
    <w:tmpl w:val="6018E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FF279B8"/>
    <w:multiLevelType w:val="hybridMultilevel"/>
    <w:tmpl w:val="BBA8977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36A7339"/>
    <w:multiLevelType w:val="multilevel"/>
    <w:tmpl w:val="59DA5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52605A3"/>
    <w:multiLevelType w:val="multilevel"/>
    <w:tmpl w:val="DC9E5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5E17CFE"/>
    <w:multiLevelType w:val="multilevel"/>
    <w:tmpl w:val="C3948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91A3D44"/>
    <w:multiLevelType w:val="multilevel"/>
    <w:tmpl w:val="1EC84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AF904BD"/>
    <w:multiLevelType w:val="multilevel"/>
    <w:tmpl w:val="0CF42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CA068AC"/>
    <w:multiLevelType w:val="multilevel"/>
    <w:tmpl w:val="C1903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E59012D"/>
    <w:multiLevelType w:val="multilevel"/>
    <w:tmpl w:val="A8B22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E612F8C"/>
    <w:multiLevelType w:val="multilevel"/>
    <w:tmpl w:val="91B0B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9"/>
  </w:num>
  <w:num w:numId="2">
    <w:abstractNumId w:val="1"/>
  </w:num>
  <w:num w:numId="3">
    <w:abstractNumId w:val="17"/>
  </w:num>
  <w:num w:numId="4">
    <w:abstractNumId w:val="46"/>
  </w:num>
  <w:num w:numId="5">
    <w:abstractNumId w:val="47"/>
  </w:num>
  <w:num w:numId="6">
    <w:abstractNumId w:val="15"/>
  </w:num>
  <w:num w:numId="7">
    <w:abstractNumId w:val="11"/>
  </w:num>
  <w:num w:numId="8">
    <w:abstractNumId w:val="26"/>
  </w:num>
  <w:num w:numId="9">
    <w:abstractNumId w:val="16"/>
  </w:num>
  <w:num w:numId="10">
    <w:abstractNumId w:val="14"/>
  </w:num>
  <w:num w:numId="11">
    <w:abstractNumId w:val="3"/>
  </w:num>
  <w:num w:numId="12">
    <w:abstractNumId w:val="7"/>
  </w:num>
  <w:num w:numId="13">
    <w:abstractNumId w:val="40"/>
  </w:num>
  <w:num w:numId="14">
    <w:abstractNumId w:val="35"/>
  </w:num>
  <w:num w:numId="15">
    <w:abstractNumId w:val="0"/>
  </w:num>
  <w:num w:numId="16">
    <w:abstractNumId w:val="24"/>
  </w:num>
  <w:num w:numId="17">
    <w:abstractNumId w:val="9"/>
  </w:num>
  <w:num w:numId="18">
    <w:abstractNumId w:val="25"/>
  </w:num>
  <w:num w:numId="19">
    <w:abstractNumId w:val="20"/>
  </w:num>
  <w:num w:numId="20">
    <w:abstractNumId w:val="33"/>
  </w:num>
  <w:num w:numId="21">
    <w:abstractNumId w:val="10"/>
  </w:num>
  <w:num w:numId="22">
    <w:abstractNumId w:val="2"/>
  </w:num>
  <w:num w:numId="23">
    <w:abstractNumId w:val="31"/>
  </w:num>
  <w:num w:numId="24">
    <w:abstractNumId w:val="34"/>
  </w:num>
  <w:num w:numId="25">
    <w:abstractNumId w:val="8"/>
  </w:num>
  <w:num w:numId="26">
    <w:abstractNumId w:val="41"/>
  </w:num>
  <w:num w:numId="27">
    <w:abstractNumId w:val="19"/>
  </w:num>
  <w:num w:numId="28">
    <w:abstractNumId w:val="27"/>
  </w:num>
  <w:num w:numId="29">
    <w:abstractNumId w:val="18"/>
  </w:num>
  <w:num w:numId="30">
    <w:abstractNumId w:val="12"/>
  </w:num>
  <w:num w:numId="31">
    <w:abstractNumId w:val="6"/>
  </w:num>
  <w:num w:numId="32">
    <w:abstractNumId w:val="45"/>
  </w:num>
  <w:num w:numId="33">
    <w:abstractNumId w:val="44"/>
  </w:num>
  <w:num w:numId="34">
    <w:abstractNumId w:val="13"/>
  </w:num>
  <w:num w:numId="35">
    <w:abstractNumId w:val="13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36">
    <w:abstractNumId w:val="36"/>
  </w:num>
  <w:num w:numId="37">
    <w:abstractNumId w:val="23"/>
  </w:num>
  <w:num w:numId="38">
    <w:abstractNumId w:val="21"/>
  </w:num>
  <w:num w:numId="39">
    <w:abstractNumId w:val="5"/>
  </w:num>
  <w:num w:numId="40">
    <w:abstractNumId w:val="4"/>
  </w:num>
  <w:num w:numId="41">
    <w:abstractNumId w:val="37"/>
  </w:num>
  <w:num w:numId="42">
    <w:abstractNumId w:val="29"/>
  </w:num>
  <w:num w:numId="43">
    <w:abstractNumId w:val="28"/>
  </w:num>
  <w:num w:numId="44">
    <w:abstractNumId w:val="22"/>
  </w:num>
  <w:num w:numId="45">
    <w:abstractNumId w:val="30"/>
  </w:num>
  <w:num w:numId="46">
    <w:abstractNumId w:val="43"/>
  </w:num>
  <w:num w:numId="47">
    <w:abstractNumId w:val="38"/>
  </w:num>
  <w:num w:numId="48">
    <w:abstractNumId w:val="32"/>
  </w:num>
  <w:num w:numId="49">
    <w:abstractNumId w:val="42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71F1"/>
    <w:rsid w:val="00000165"/>
    <w:rsid w:val="00011674"/>
    <w:rsid w:val="000117EA"/>
    <w:rsid w:val="000121B3"/>
    <w:rsid w:val="000164BD"/>
    <w:rsid w:val="00025BAF"/>
    <w:rsid w:val="00030BB1"/>
    <w:rsid w:val="00037FD5"/>
    <w:rsid w:val="000445DE"/>
    <w:rsid w:val="00051702"/>
    <w:rsid w:val="000577E6"/>
    <w:rsid w:val="00060897"/>
    <w:rsid w:val="0006260D"/>
    <w:rsid w:val="00081515"/>
    <w:rsid w:val="000A4905"/>
    <w:rsid w:val="000B4D9E"/>
    <w:rsid w:val="000C45B7"/>
    <w:rsid w:val="000C78D7"/>
    <w:rsid w:val="000D2BEB"/>
    <w:rsid w:val="000D4267"/>
    <w:rsid w:val="000D67FA"/>
    <w:rsid w:val="000E4ED9"/>
    <w:rsid w:val="000F57FE"/>
    <w:rsid w:val="0010207B"/>
    <w:rsid w:val="00106D7B"/>
    <w:rsid w:val="00164C57"/>
    <w:rsid w:val="0016756A"/>
    <w:rsid w:val="00167F30"/>
    <w:rsid w:val="00174475"/>
    <w:rsid w:val="0017581D"/>
    <w:rsid w:val="00176D30"/>
    <w:rsid w:val="00183782"/>
    <w:rsid w:val="001A36DB"/>
    <w:rsid w:val="001B7FE4"/>
    <w:rsid w:val="001C090F"/>
    <w:rsid w:val="001C40D7"/>
    <w:rsid w:val="001C7389"/>
    <w:rsid w:val="001D6FF2"/>
    <w:rsid w:val="001E6441"/>
    <w:rsid w:val="001F2479"/>
    <w:rsid w:val="002028C1"/>
    <w:rsid w:val="00242344"/>
    <w:rsid w:val="00250C55"/>
    <w:rsid w:val="00252B4A"/>
    <w:rsid w:val="00263866"/>
    <w:rsid w:val="002641F3"/>
    <w:rsid w:val="00275A6C"/>
    <w:rsid w:val="002A35F7"/>
    <w:rsid w:val="002B2BB3"/>
    <w:rsid w:val="002D235A"/>
    <w:rsid w:val="003054BE"/>
    <w:rsid w:val="0031284D"/>
    <w:rsid w:val="00323CA6"/>
    <w:rsid w:val="00330E23"/>
    <w:rsid w:val="00332CA3"/>
    <w:rsid w:val="00354A75"/>
    <w:rsid w:val="003641C5"/>
    <w:rsid w:val="0037137D"/>
    <w:rsid w:val="00386EDF"/>
    <w:rsid w:val="00396B6F"/>
    <w:rsid w:val="003A32F7"/>
    <w:rsid w:val="003C3174"/>
    <w:rsid w:val="003D2FC7"/>
    <w:rsid w:val="003D5933"/>
    <w:rsid w:val="003D73F5"/>
    <w:rsid w:val="003D7874"/>
    <w:rsid w:val="003E5817"/>
    <w:rsid w:val="003F5247"/>
    <w:rsid w:val="003F6AF7"/>
    <w:rsid w:val="00406641"/>
    <w:rsid w:val="0041357F"/>
    <w:rsid w:val="00414282"/>
    <w:rsid w:val="004142B6"/>
    <w:rsid w:val="00421456"/>
    <w:rsid w:val="004240A2"/>
    <w:rsid w:val="004243D8"/>
    <w:rsid w:val="00425CCD"/>
    <w:rsid w:val="00431120"/>
    <w:rsid w:val="004427CF"/>
    <w:rsid w:val="00445344"/>
    <w:rsid w:val="0046126E"/>
    <w:rsid w:val="00461D99"/>
    <w:rsid w:val="00462429"/>
    <w:rsid w:val="00466D65"/>
    <w:rsid w:val="0049487B"/>
    <w:rsid w:val="00496879"/>
    <w:rsid w:val="004A7DDF"/>
    <w:rsid w:val="004B0687"/>
    <w:rsid w:val="004B1A48"/>
    <w:rsid w:val="004B4AA3"/>
    <w:rsid w:val="004F38EE"/>
    <w:rsid w:val="004F6C46"/>
    <w:rsid w:val="004F7DF8"/>
    <w:rsid w:val="00505A00"/>
    <w:rsid w:val="00510557"/>
    <w:rsid w:val="00511841"/>
    <w:rsid w:val="0052709B"/>
    <w:rsid w:val="005401DB"/>
    <w:rsid w:val="005539ED"/>
    <w:rsid w:val="0056418C"/>
    <w:rsid w:val="00567284"/>
    <w:rsid w:val="0057718E"/>
    <w:rsid w:val="005773D4"/>
    <w:rsid w:val="00582A88"/>
    <w:rsid w:val="00585F9F"/>
    <w:rsid w:val="0059725D"/>
    <w:rsid w:val="005B1635"/>
    <w:rsid w:val="005B571A"/>
    <w:rsid w:val="005B7E78"/>
    <w:rsid w:val="005E6568"/>
    <w:rsid w:val="005F2976"/>
    <w:rsid w:val="005F2FD5"/>
    <w:rsid w:val="005F36C3"/>
    <w:rsid w:val="005F5157"/>
    <w:rsid w:val="0060453D"/>
    <w:rsid w:val="00613F1B"/>
    <w:rsid w:val="006503C4"/>
    <w:rsid w:val="00667278"/>
    <w:rsid w:val="00672CCC"/>
    <w:rsid w:val="00673ABF"/>
    <w:rsid w:val="00695242"/>
    <w:rsid w:val="006972F6"/>
    <w:rsid w:val="006A3E1E"/>
    <w:rsid w:val="006B02AE"/>
    <w:rsid w:val="006E3AAE"/>
    <w:rsid w:val="006E50E2"/>
    <w:rsid w:val="00730BB2"/>
    <w:rsid w:val="00731FC4"/>
    <w:rsid w:val="0073460C"/>
    <w:rsid w:val="00735009"/>
    <w:rsid w:val="0074253D"/>
    <w:rsid w:val="00743738"/>
    <w:rsid w:val="00744046"/>
    <w:rsid w:val="00757A45"/>
    <w:rsid w:val="00770E58"/>
    <w:rsid w:val="00777D23"/>
    <w:rsid w:val="0078445A"/>
    <w:rsid w:val="00786CA0"/>
    <w:rsid w:val="00793CB7"/>
    <w:rsid w:val="007A40B0"/>
    <w:rsid w:val="007B2170"/>
    <w:rsid w:val="007B3CF4"/>
    <w:rsid w:val="007B6C2B"/>
    <w:rsid w:val="007B6DD4"/>
    <w:rsid w:val="007F02B5"/>
    <w:rsid w:val="007F0F25"/>
    <w:rsid w:val="007F7F11"/>
    <w:rsid w:val="008073B8"/>
    <w:rsid w:val="00830768"/>
    <w:rsid w:val="00833EBC"/>
    <w:rsid w:val="0083751F"/>
    <w:rsid w:val="00856419"/>
    <w:rsid w:val="00860FC6"/>
    <w:rsid w:val="00861C33"/>
    <w:rsid w:val="00863BBE"/>
    <w:rsid w:val="008662BE"/>
    <w:rsid w:val="0087158D"/>
    <w:rsid w:val="00876996"/>
    <w:rsid w:val="00882792"/>
    <w:rsid w:val="00884F36"/>
    <w:rsid w:val="00887C4A"/>
    <w:rsid w:val="00894237"/>
    <w:rsid w:val="008963EC"/>
    <w:rsid w:val="008A0275"/>
    <w:rsid w:val="008A49F2"/>
    <w:rsid w:val="008A79B0"/>
    <w:rsid w:val="008B398F"/>
    <w:rsid w:val="008D1BFB"/>
    <w:rsid w:val="008D642C"/>
    <w:rsid w:val="008E4BB6"/>
    <w:rsid w:val="008F343F"/>
    <w:rsid w:val="008F7516"/>
    <w:rsid w:val="00900117"/>
    <w:rsid w:val="00900317"/>
    <w:rsid w:val="00907714"/>
    <w:rsid w:val="00920C97"/>
    <w:rsid w:val="0092444A"/>
    <w:rsid w:val="009250D9"/>
    <w:rsid w:val="00927D0E"/>
    <w:rsid w:val="00930AA2"/>
    <w:rsid w:val="00931498"/>
    <w:rsid w:val="00950484"/>
    <w:rsid w:val="00974B85"/>
    <w:rsid w:val="00976CE5"/>
    <w:rsid w:val="009A1DCE"/>
    <w:rsid w:val="009A3589"/>
    <w:rsid w:val="009A38A7"/>
    <w:rsid w:val="009C390A"/>
    <w:rsid w:val="009C58A3"/>
    <w:rsid w:val="009F34DD"/>
    <w:rsid w:val="009F40F7"/>
    <w:rsid w:val="00A05964"/>
    <w:rsid w:val="00A152D4"/>
    <w:rsid w:val="00A2618E"/>
    <w:rsid w:val="00A26725"/>
    <w:rsid w:val="00A5528C"/>
    <w:rsid w:val="00A5799F"/>
    <w:rsid w:val="00A65B26"/>
    <w:rsid w:val="00A77D09"/>
    <w:rsid w:val="00A80C10"/>
    <w:rsid w:val="00A854D3"/>
    <w:rsid w:val="00AB0F81"/>
    <w:rsid w:val="00AB338F"/>
    <w:rsid w:val="00AC262D"/>
    <w:rsid w:val="00AD2423"/>
    <w:rsid w:val="00AD7AAD"/>
    <w:rsid w:val="00AE3E80"/>
    <w:rsid w:val="00AE515F"/>
    <w:rsid w:val="00AE6923"/>
    <w:rsid w:val="00B0677D"/>
    <w:rsid w:val="00B324A6"/>
    <w:rsid w:val="00B3644A"/>
    <w:rsid w:val="00B36981"/>
    <w:rsid w:val="00B41D65"/>
    <w:rsid w:val="00B503CD"/>
    <w:rsid w:val="00B829AE"/>
    <w:rsid w:val="00BA224E"/>
    <w:rsid w:val="00BB53DE"/>
    <w:rsid w:val="00BC16A1"/>
    <w:rsid w:val="00BD6FA2"/>
    <w:rsid w:val="00BD74D2"/>
    <w:rsid w:val="00BE57B1"/>
    <w:rsid w:val="00BE5DCE"/>
    <w:rsid w:val="00BF3620"/>
    <w:rsid w:val="00C34A6B"/>
    <w:rsid w:val="00C350A6"/>
    <w:rsid w:val="00C360CC"/>
    <w:rsid w:val="00C449AE"/>
    <w:rsid w:val="00C57BBC"/>
    <w:rsid w:val="00C622A4"/>
    <w:rsid w:val="00C67AB5"/>
    <w:rsid w:val="00C725B0"/>
    <w:rsid w:val="00C8474A"/>
    <w:rsid w:val="00C93EBC"/>
    <w:rsid w:val="00C951C7"/>
    <w:rsid w:val="00C96E69"/>
    <w:rsid w:val="00CA70EE"/>
    <w:rsid w:val="00CB3521"/>
    <w:rsid w:val="00CB3690"/>
    <w:rsid w:val="00CB3EC7"/>
    <w:rsid w:val="00CB46ED"/>
    <w:rsid w:val="00CB66F7"/>
    <w:rsid w:val="00CC2158"/>
    <w:rsid w:val="00CC312F"/>
    <w:rsid w:val="00CC4E71"/>
    <w:rsid w:val="00CC775B"/>
    <w:rsid w:val="00CD75E8"/>
    <w:rsid w:val="00CD7C67"/>
    <w:rsid w:val="00D10408"/>
    <w:rsid w:val="00D112EF"/>
    <w:rsid w:val="00D208C7"/>
    <w:rsid w:val="00D35E1B"/>
    <w:rsid w:val="00D47A06"/>
    <w:rsid w:val="00D47FDA"/>
    <w:rsid w:val="00D60D90"/>
    <w:rsid w:val="00D6526A"/>
    <w:rsid w:val="00D7303C"/>
    <w:rsid w:val="00DA269E"/>
    <w:rsid w:val="00DA27E5"/>
    <w:rsid w:val="00DA28CB"/>
    <w:rsid w:val="00DB47F9"/>
    <w:rsid w:val="00DB5B2B"/>
    <w:rsid w:val="00DC396D"/>
    <w:rsid w:val="00DD04A3"/>
    <w:rsid w:val="00DF033A"/>
    <w:rsid w:val="00E05C44"/>
    <w:rsid w:val="00E20C6F"/>
    <w:rsid w:val="00E405D8"/>
    <w:rsid w:val="00E42A55"/>
    <w:rsid w:val="00E51321"/>
    <w:rsid w:val="00E6028A"/>
    <w:rsid w:val="00E77FC4"/>
    <w:rsid w:val="00E800CA"/>
    <w:rsid w:val="00E80DA4"/>
    <w:rsid w:val="00E8689A"/>
    <w:rsid w:val="00E90866"/>
    <w:rsid w:val="00E91603"/>
    <w:rsid w:val="00EA3E55"/>
    <w:rsid w:val="00EB2021"/>
    <w:rsid w:val="00EB3F39"/>
    <w:rsid w:val="00EC1015"/>
    <w:rsid w:val="00EC30D3"/>
    <w:rsid w:val="00ED6586"/>
    <w:rsid w:val="00ED71F1"/>
    <w:rsid w:val="00F13414"/>
    <w:rsid w:val="00F33995"/>
    <w:rsid w:val="00F44802"/>
    <w:rsid w:val="00F52CBD"/>
    <w:rsid w:val="00F531E4"/>
    <w:rsid w:val="00F60306"/>
    <w:rsid w:val="00F65CBE"/>
    <w:rsid w:val="00F70B91"/>
    <w:rsid w:val="00F85DFA"/>
    <w:rsid w:val="00FA6C39"/>
    <w:rsid w:val="00FB336E"/>
    <w:rsid w:val="00FB3B12"/>
    <w:rsid w:val="00FB430E"/>
    <w:rsid w:val="00FC25E9"/>
    <w:rsid w:val="00FC3F09"/>
    <w:rsid w:val="00FC4B34"/>
    <w:rsid w:val="00FD2912"/>
    <w:rsid w:val="00FF21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0128D8"/>
  <w15:chartTrackingRefBased/>
  <w15:docId w15:val="{B7BB2823-693C-4B3C-B532-91D6E7019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bg-BG" w:eastAsia="bg-BG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77FC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06D7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77FC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F297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BD6F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4">
    <w:name w:val="Strong"/>
    <w:basedOn w:val="a0"/>
    <w:uiPriority w:val="22"/>
    <w:qFormat/>
    <w:rsid w:val="00BD6FA2"/>
    <w:rPr>
      <w:b/>
      <w:bCs/>
    </w:rPr>
  </w:style>
  <w:style w:type="character" w:styleId="a5">
    <w:name w:val="Emphasis"/>
    <w:basedOn w:val="a0"/>
    <w:uiPriority w:val="20"/>
    <w:qFormat/>
    <w:rsid w:val="00BD6FA2"/>
    <w:rPr>
      <w:i/>
      <w:iCs/>
    </w:rPr>
  </w:style>
  <w:style w:type="paragraph" w:customStyle="1" w:styleId="11">
    <w:name w:val="Нормален1"/>
    <w:rsid w:val="00BD6FA2"/>
    <w:pPr>
      <w:spacing w:before="100" w:beforeAutospacing="1" w:after="100" w:afterAutospacing="1" w:line="276" w:lineRule="auto"/>
    </w:pPr>
    <w:rPr>
      <w:rFonts w:ascii="Aptos" w:eastAsia="Times New Roman" w:hAnsi="Aptos" w:cs="Times New Roman"/>
      <w:sz w:val="24"/>
      <w:szCs w:val="24"/>
    </w:rPr>
  </w:style>
  <w:style w:type="paragraph" w:styleId="a6">
    <w:name w:val="List Paragraph"/>
    <w:basedOn w:val="a"/>
    <w:uiPriority w:val="34"/>
    <w:qFormat/>
    <w:rsid w:val="005401DB"/>
    <w:pPr>
      <w:ind w:left="720"/>
      <w:contextualSpacing/>
    </w:pPr>
  </w:style>
  <w:style w:type="table" w:customStyle="1" w:styleId="TableGrid">
    <w:name w:val="TableGrid"/>
    <w:rsid w:val="00000165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931498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7">
    <w:name w:val="No Spacing"/>
    <w:uiPriority w:val="1"/>
    <w:qFormat/>
    <w:rsid w:val="00B503CD"/>
    <w:pPr>
      <w:spacing w:after="0" w:line="240" w:lineRule="auto"/>
    </w:pPr>
  </w:style>
  <w:style w:type="table" w:styleId="a8">
    <w:name w:val="Table Grid"/>
    <w:basedOn w:val="a1"/>
    <w:uiPriority w:val="39"/>
    <w:rsid w:val="00786C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1">
    <w:name w:val="Grid Table 3 Accent 1"/>
    <w:basedOn w:val="a1"/>
    <w:uiPriority w:val="48"/>
    <w:rsid w:val="00786CA0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71">
    <w:name w:val="Grid Table 7 Colorful Accent 1"/>
    <w:basedOn w:val="a1"/>
    <w:uiPriority w:val="52"/>
    <w:rsid w:val="00786CA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21">
    <w:name w:val="Grid Table 2"/>
    <w:basedOn w:val="a1"/>
    <w:uiPriority w:val="47"/>
    <w:rsid w:val="00786CA0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1">
    <w:name w:val="Plain Table 4"/>
    <w:basedOn w:val="a1"/>
    <w:uiPriority w:val="44"/>
    <w:rsid w:val="00786CA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22">
    <w:name w:val="Grid Table 2 Accent 2"/>
    <w:basedOn w:val="a1"/>
    <w:uiPriority w:val="47"/>
    <w:rsid w:val="00786CA0"/>
    <w:pPr>
      <w:spacing w:after="0" w:line="240" w:lineRule="auto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character" w:customStyle="1" w:styleId="20">
    <w:name w:val="Заглавие 2 Знак"/>
    <w:basedOn w:val="a0"/>
    <w:link w:val="2"/>
    <w:uiPriority w:val="9"/>
    <w:semiHidden/>
    <w:rsid w:val="00106D7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410">
    <w:name w:val="Grid Table 4 Accent 1"/>
    <w:basedOn w:val="a1"/>
    <w:uiPriority w:val="49"/>
    <w:rsid w:val="00106D7B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55">
    <w:name w:val="Grid Table 5 Dark Accent 5"/>
    <w:basedOn w:val="a1"/>
    <w:uiPriority w:val="50"/>
    <w:rsid w:val="00927D0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customStyle="1" w:styleId="TableGrid2">
    <w:name w:val="TableGrid2"/>
    <w:qFormat/>
    <w:rsid w:val="001F2479"/>
    <w:pPr>
      <w:spacing w:after="0" w:line="240" w:lineRule="auto"/>
    </w:pPr>
    <w:rPr>
      <w:rFonts w:eastAsia="DengXian"/>
      <w:sz w:val="20"/>
      <w:szCs w:val="20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лавие 1 Знак"/>
    <w:basedOn w:val="a0"/>
    <w:link w:val="1"/>
    <w:uiPriority w:val="9"/>
    <w:rsid w:val="00E77F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лавие 3 Знак"/>
    <w:basedOn w:val="a0"/>
    <w:link w:val="3"/>
    <w:uiPriority w:val="9"/>
    <w:semiHidden/>
    <w:rsid w:val="00E77FC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9">
    <w:name w:val="annotation reference"/>
    <w:basedOn w:val="a0"/>
    <w:uiPriority w:val="99"/>
    <w:semiHidden/>
    <w:unhideWhenUsed/>
    <w:rsid w:val="0074253D"/>
    <w:rPr>
      <w:sz w:val="16"/>
      <w:szCs w:val="16"/>
    </w:rPr>
  </w:style>
  <w:style w:type="paragraph" w:styleId="aa">
    <w:name w:val="annotation text"/>
    <w:basedOn w:val="a"/>
    <w:link w:val="ab"/>
    <w:uiPriority w:val="99"/>
    <w:semiHidden/>
    <w:unhideWhenUsed/>
    <w:rsid w:val="0074253D"/>
    <w:pPr>
      <w:spacing w:line="240" w:lineRule="auto"/>
    </w:pPr>
    <w:rPr>
      <w:sz w:val="20"/>
      <w:szCs w:val="20"/>
    </w:rPr>
  </w:style>
  <w:style w:type="character" w:customStyle="1" w:styleId="ab">
    <w:name w:val="Текст на коментар Знак"/>
    <w:basedOn w:val="a0"/>
    <w:link w:val="aa"/>
    <w:uiPriority w:val="99"/>
    <w:semiHidden/>
    <w:rsid w:val="0074253D"/>
    <w:rPr>
      <w:sz w:val="20"/>
      <w:szCs w:val="20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74253D"/>
    <w:rPr>
      <w:b/>
      <w:bCs/>
    </w:rPr>
  </w:style>
  <w:style w:type="character" w:customStyle="1" w:styleId="ad">
    <w:name w:val="Предмет на коментар Знак"/>
    <w:basedOn w:val="ab"/>
    <w:link w:val="ac"/>
    <w:uiPriority w:val="99"/>
    <w:semiHidden/>
    <w:rsid w:val="0074253D"/>
    <w:rPr>
      <w:b/>
      <w:bCs/>
      <w:sz w:val="20"/>
      <w:szCs w:val="20"/>
    </w:rPr>
  </w:style>
  <w:style w:type="paragraph" w:styleId="ae">
    <w:name w:val="Balloon Text"/>
    <w:basedOn w:val="a"/>
    <w:link w:val="af"/>
    <w:uiPriority w:val="99"/>
    <w:semiHidden/>
    <w:unhideWhenUsed/>
    <w:rsid w:val="0074253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">
    <w:name w:val="Изнесен текст Знак"/>
    <w:basedOn w:val="a0"/>
    <w:link w:val="ae"/>
    <w:uiPriority w:val="99"/>
    <w:semiHidden/>
    <w:rsid w:val="0074253D"/>
    <w:rPr>
      <w:rFonts w:ascii="Segoe UI" w:hAnsi="Segoe UI" w:cs="Segoe UI"/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1C090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HTML стандартен Знак"/>
    <w:basedOn w:val="a0"/>
    <w:link w:val="HTML"/>
    <w:uiPriority w:val="99"/>
    <w:semiHidden/>
    <w:rsid w:val="001C090F"/>
    <w:rPr>
      <w:rFonts w:ascii="Consolas" w:hAnsi="Consolas"/>
      <w:sz w:val="20"/>
      <w:szCs w:val="20"/>
    </w:rPr>
  </w:style>
  <w:style w:type="character" w:customStyle="1" w:styleId="40">
    <w:name w:val="Заглавие 4 Знак"/>
    <w:basedOn w:val="a0"/>
    <w:link w:val="4"/>
    <w:uiPriority w:val="9"/>
    <w:semiHidden/>
    <w:rsid w:val="005F2976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af0">
    <w:name w:val="Intense Quote"/>
    <w:basedOn w:val="a"/>
    <w:next w:val="a"/>
    <w:link w:val="af1"/>
    <w:uiPriority w:val="30"/>
    <w:qFormat/>
    <w:rsid w:val="00582A88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af1">
    <w:name w:val="Интензивно цитиране Знак"/>
    <w:basedOn w:val="a0"/>
    <w:link w:val="af0"/>
    <w:uiPriority w:val="30"/>
    <w:rsid w:val="00582A88"/>
    <w:rPr>
      <w:i/>
      <w:iCs/>
      <w:color w:val="4472C4" w:themeColor="accent1"/>
    </w:rPr>
  </w:style>
  <w:style w:type="character" w:styleId="af2">
    <w:name w:val="Hyperlink"/>
    <w:basedOn w:val="a0"/>
    <w:uiPriority w:val="99"/>
    <w:unhideWhenUsed/>
    <w:rsid w:val="001C40D7"/>
    <w:rPr>
      <w:color w:val="0563C1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1C40D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25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631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6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3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2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949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4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92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0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724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93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727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5699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672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079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14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617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9997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7674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4912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2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1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9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87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6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99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91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4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31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6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4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61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316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6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44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04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51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08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76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4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1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90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9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35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3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2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35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83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93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92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0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18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4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27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8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09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16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7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7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80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96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8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53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15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82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25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304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23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47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75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690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61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7881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91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89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7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5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95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70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84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54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584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54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9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433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302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1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0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69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7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5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1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8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76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12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81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74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83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9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52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7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82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8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8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638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39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69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53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84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12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54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31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8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37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2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18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72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8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9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04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81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50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03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46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4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23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78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82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9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8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23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1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1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84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27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1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8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4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66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0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04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53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7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5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8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9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8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77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49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18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79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52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3498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12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959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06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21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21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33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06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89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19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7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03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7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08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73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44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51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56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47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16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54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24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41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69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56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33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5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6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62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0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9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26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3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63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03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0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3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2C3387-6446-4C73-87C7-2B15FF868D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775</TotalTime>
  <Pages>28</Pages>
  <Words>2530</Words>
  <Characters>14421</Characters>
  <Application>Microsoft Office Word</Application>
  <DocSecurity>0</DocSecurity>
  <Lines>120</Lines>
  <Paragraphs>33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Сийка Дойчинова</dc:creator>
  <cp:keywords/>
  <dc:description/>
  <cp:lastModifiedBy>Сийка Дойчинова</cp:lastModifiedBy>
  <cp:revision>103</cp:revision>
  <dcterms:created xsi:type="dcterms:W3CDTF">2026-04-21T11:43:00Z</dcterms:created>
  <dcterms:modified xsi:type="dcterms:W3CDTF">2026-08-27T21:35:00Z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1174164627</vt:i4>
  </property>
</Properties>
</file>