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996774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съвременната логистика и търговия ефективното управление на ресурсите е от решаващо значение за оптимизиране на веригата за доставки и предотвратяване на финансови загуби. 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специализирано софтуерно решение, което автоматизира жизнения цикъл на стоките – от тяхното заприхождаване до крайната им продажба и експедиция.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bookmarkStart w:id="0" w:name="_GoBack"/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 </w:t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Операторът има право да добавя продукти, да актуализира количества и да генерира справки. За достъп до критичните модули (продукти, категории, справки, фактури) се изисква допълнителна парола. Останалите модули са достъпни без парола.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Администраторът е регистриран потребител с пълен контрол върху всички данни и процеси в системата: продукти, категории, доставчици, складови локации, потребители, движения на стоки (IN/OUT), фактури, отчети, системна информация и логистичния модул за оптимизация на маршрути (Dijkstra).</w:t>
            </w:r>
          </w:p>
          <w:bookmarkEnd w:id="0"/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Default="00857A23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</w:t>
      </w:r>
      <w:r w:rsidR="00B76A9A" w:rsidRPr="00B76A9A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 xml:space="preserve"> </w:t>
      </w:r>
    </w:p>
    <w:p w:rsidR="00B76A9A" w:rsidRDefault="00B76A9A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</w:p>
    <w:p w:rsidR="00B76A9A" w:rsidRPr="00B76A9A" w:rsidRDefault="00B76A9A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2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BE3B37" w:rsidRDefault="00BE3B37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BE3B37">
              <w:rPr>
                <w:rFonts w:ascii="Times New Roman" w:hAnsi="Times New Roman" w:cs="Times New Roman"/>
                <w:i w:val="0"/>
                <w:sz w:val="24"/>
                <w:szCs w:val="24"/>
              </w:rPr>
              <w:t>report_id, generated_on, report_type,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145B85" w:rsidRDefault="00145B8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145B85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 се по заявка на потребителя; системата го генерира според избрания тип отчет.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043AFA" w:rsidRPr="00043AFA" w:rsidRDefault="00043AFA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Добавени са инструменти за многокритерийно търсене и филтриране в модулите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Продукти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,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Движения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 и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Фактури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>. Поддържат се специфични параметри като цена, количество и категория за артикулите, тип движение и дата за логистиката, както и клиент и обща стойност за документите, което оптимизира анализа на системата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A3399F" w:rsidRDefault="006B4DA0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  <w:r w:rsidR="00A3399F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A3399F" w:rsidRDefault="00A3399F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>
        <w:rPr>
          <w:b/>
          <w:bCs/>
          <w:i w:val="0"/>
          <w:iCs/>
          <w:szCs w:val="28"/>
        </w:rPr>
        <w:lastRenderedPageBreak/>
        <w:t>7</w:t>
      </w:r>
      <w:r w:rsidR="006B4DA0" w:rsidRPr="006B4DA0">
        <w:rPr>
          <w:b/>
          <w:bCs/>
          <w:i w:val="0"/>
          <w:iCs/>
          <w:szCs w:val="28"/>
        </w:rPr>
        <w:t>.</w:t>
      </w:r>
      <w:r w:rsidR="006B4DA0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</w:t>
      </w:r>
      <w:r w:rsidR="00A3399F">
        <w:rPr>
          <w:b/>
          <w:bCs/>
          <w:i w:val="0"/>
          <w:iCs/>
          <w:szCs w:val="28"/>
        </w:rPr>
        <w:t>8</w:t>
      </w:r>
      <w:r w:rsidRPr="006B4DA0">
        <w:rPr>
          <w:b/>
          <w:bCs/>
          <w:i w:val="0"/>
          <w:iCs/>
          <w:szCs w:val="28"/>
        </w:rPr>
        <w:t>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1076C" w:rsidRDefault="0041076C">
      <w:pPr>
        <w:spacing w:line="240" w:lineRule="auto"/>
      </w:pPr>
      <w:r>
        <w:separator/>
      </w:r>
    </w:p>
  </w:endnote>
  <w:endnote w:type="continuationSeparator" w:id="0">
    <w:p w:rsidR="0041076C" w:rsidRDefault="004107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1076C" w:rsidRDefault="0041076C">
      <w:pPr>
        <w:spacing w:after="0"/>
      </w:pPr>
      <w:r>
        <w:separator/>
      </w:r>
    </w:p>
  </w:footnote>
  <w:footnote w:type="continuationSeparator" w:id="0">
    <w:p w:rsidR="0041076C" w:rsidRDefault="0041076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43AFA"/>
    <w:rsid w:val="00076A84"/>
    <w:rsid w:val="000A14D7"/>
    <w:rsid w:val="000C6813"/>
    <w:rsid w:val="000F2F49"/>
    <w:rsid w:val="00145B85"/>
    <w:rsid w:val="001571A4"/>
    <w:rsid w:val="001841D6"/>
    <w:rsid w:val="001A25F4"/>
    <w:rsid w:val="001B2D70"/>
    <w:rsid w:val="001C5218"/>
    <w:rsid w:val="00203C25"/>
    <w:rsid w:val="00241D8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83E4E"/>
    <w:rsid w:val="003B63F2"/>
    <w:rsid w:val="003C20AD"/>
    <w:rsid w:val="003F6D4C"/>
    <w:rsid w:val="0040006C"/>
    <w:rsid w:val="004107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610CCF"/>
    <w:rsid w:val="006504FB"/>
    <w:rsid w:val="00673C5E"/>
    <w:rsid w:val="006B01A0"/>
    <w:rsid w:val="006B47CC"/>
    <w:rsid w:val="006B4DA0"/>
    <w:rsid w:val="006B6DFA"/>
    <w:rsid w:val="006D2D11"/>
    <w:rsid w:val="006E14CB"/>
    <w:rsid w:val="00740BAB"/>
    <w:rsid w:val="007B27C1"/>
    <w:rsid w:val="007C29D8"/>
    <w:rsid w:val="007C74B3"/>
    <w:rsid w:val="007D5B7A"/>
    <w:rsid w:val="00821CE0"/>
    <w:rsid w:val="00857A23"/>
    <w:rsid w:val="008B697B"/>
    <w:rsid w:val="00931400"/>
    <w:rsid w:val="00957C87"/>
    <w:rsid w:val="00964B0A"/>
    <w:rsid w:val="00985D10"/>
    <w:rsid w:val="009928AA"/>
    <w:rsid w:val="00996774"/>
    <w:rsid w:val="009A3EDF"/>
    <w:rsid w:val="009B5D12"/>
    <w:rsid w:val="009D0E08"/>
    <w:rsid w:val="00A10C9F"/>
    <w:rsid w:val="00A22668"/>
    <w:rsid w:val="00A3399F"/>
    <w:rsid w:val="00A51DD3"/>
    <w:rsid w:val="00A72BA8"/>
    <w:rsid w:val="00AC2F94"/>
    <w:rsid w:val="00AF3EE0"/>
    <w:rsid w:val="00B040B9"/>
    <w:rsid w:val="00B1507C"/>
    <w:rsid w:val="00B36B86"/>
    <w:rsid w:val="00B6091B"/>
    <w:rsid w:val="00B75E43"/>
    <w:rsid w:val="00B76A9A"/>
    <w:rsid w:val="00B855F2"/>
    <w:rsid w:val="00BA5DDC"/>
    <w:rsid w:val="00BC707D"/>
    <w:rsid w:val="00BE3B37"/>
    <w:rsid w:val="00BF1E8F"/>
    <w:rsid w:val="00C53F1E"/>
    <w:rsid w:val="00C55862"/>
    <w:rsid w:val="00C7517E"/>
    <w:rsid w:val="00CA660D"/>
    <w:rsid w:val="00CB5DAF"/>
    <w:rsid w:val="00CE265F"/>
    <w:rsid w:val="00CF6DA8"/>
    <w:rsid w:val="00D16B5B"/>
    <w:rsid w:val="00DA6821"/>
    <w:rsid w:val="00DB0E34"/>
    <w:rsid w:val="00DE0429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CA87E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693472-7B80-4FBF-ADC8-0E6796C9FD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11</Pages>
  <Words>1290</Words>
  <Characters>7359</Characters>
  <Application>Microsoft Office Word</Application>
  <DocSecurity>0</DocSecurity>
  <Lines>61</Lines>
  <Paragraphs>17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23</cp:revision>
  <dcterms:created xsi:type="dcterms:W3CDTF">2026-04-21T09:34:00Z</dcterms:created>
  <dcterms:modified xsi:type="dcterms:W3CDTF">2026-08-07T10:46:00Z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