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DE6F2E" w14:textId="77777777" w:rsidR="003827EF" w:rsidRPr="001C7389" w:rsidRDefault="003827EF" w:rsidP="003827EF">
      <w:pPr>
        <w:pStyle w:val="af0"/>
        <w:rPr>
          <w:rFonts w:ascii="Times New Roman" w:hAnsi="Times New Roman" w:cs="Times New Roman"/>
        </w:rPr>
      </w:pPr>
      <w:r w:rsidRPr="001C7389">
        <w:rPr>
          <w:rStyle w:val="a4"/>
          <w:rFonts w:ascii="Times New Roman" w:hAnsi="Times New Roman" w:cs="Times New Roman"/>
          <w:color w:val="1F4E79" w:themeColor="accent5" w:themeShade="80"/>
          <w:sz w:val="32"/>
          <w:szCs w:val="32"/>
        </w:rPr>
        <w:t>WAREHOUSE INVENTORY MANAGEMENT SYSTEM</w:t>
      </w:r>
      <w:r w:rsidRPr="001C7389">
        <w:rPr>
          <w:rFonts w:ascii="Times New Roman" w:hAnsi="Times New Roman" w:cs="Times New Roman"/>
        </w:rPr>
        <w:t xml:space="preserve"> </w:t>
      </w:r>
      <w:r w:rsidRPr="001C7389">
        <w:rPr>
          <w:rStyle w:val="a4"/>
          <w:rFonts w:ascii="Times New Roman" w:hAnsi="Times New Roman" w:cs="Times New Roman"/>
          <w:color w:val="1F4E79" w:themeColor="accent5" w:themeShade="80"/>
          <w:sz w:val="32"/>
          <w:szCs w:val="32"/>
        </w:rPr>
        <w:t>Software Requirements Specification (SRS)</w:t>
      </w:r>
    </w:p>
    <w:p w14:paraId="065BF71B" w14:textId="77777777" w:rsidR="003827EF" w:rsidRPr="001C7389" w:rsidRDefault="003827EF" w:rsidP="003827EF">
      <w:pPr>
        <w:pStyle w:val="a3"/>
        <w:spacing w:line="360" w:lineRule="auto"/>
        <w:ind w:hanging="426"/>
        <w:jc w:val="both"/>
        <w:rPr>
          <w:b/>
          <w:bCs/>
        </w:rPr>
      </w:pPr>
      <w:r w:rsidRPr="001C738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50F40A" wp14:editId="6FAF13A6">
                <wp:simplePos x="0" y="0"/>
                <wp:positionH relativeFrom="margin">
                  <wp:posOffset>3719195</wp:posOffset>
                </wp:positionH>
                <wp:positionV relativeFrom="paragraph">
                  <wp:posOffset>1866900</wp:posOffset>
                </wp:positionV>
                <wp:extent cx="3398520" cy="1234440"/>
                <wp:effectExtent l="0" t="0" r="0" b="3810"/>
                <wp:wrapNone/>
                <wp:docPr id="3" name="Текстово поле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8520" cy="12344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D6FCF14" w14:textId="77777777" w:rsidR="003827EF" w:rsidRPr="00051702" w:rsidRDefault="003827EF" w:rsidP="003827EF">
                            <w:pPr>
                              <w:pStyle w:val="11"/>
                              <w:shd w:val="clear" w:color="auto" w:fill="E8E8E8"/>
                              <w:spacing w:before="0" w:beforeAutospacing="0"/>
                              <w:ind w:firstLine="284"/>
                              <w:rPr>
                                <w:rFonts w:ascii="Times New Roman" w:hAnsi="Times New Roman"/>
                              </w:rPr>
                            </w:pPr>
                            <w:r w:rsidRPr="00051702">
                              <w:rPr>
                                <w:rFonts w:ascii="Times New Roman" w:hAnsi="Times New Roman"/>
                              </w:rPr>
                              <w:t>Сийка Дойчинова, ф.н.5049</w:t>
                            </w:r>
                            <w:r>
                              <w:rPr>
                                <w:rFonts w:ascii="Times New Roman" w:hAnsi="Times New Roman"/>
                              </w:rPr>
                              <w:t xml:space="preserve">0 </w:t>
                            </w:r>
                            <w:r w:rsidRPr="00051702">
                              <w:rPr>
                                <w:rFonts w:ascii="Times New Roman" w:hAnsi="Times New Roman"/>
                              </w:rPr>
                              <w:t xml:space="preserve">ФМИ, </w:t>
                            </w:r>
                          </w:p>
                          <w:p w14:paraId="056813FA" w14:textId="77777777" w:rsidR="003827EF" w:rsidRPr="00051702" w:rsidRDefault="003827EF" w:rsidP="003827EF">
                            <w:pPr>
                              <w:pStyle w:val="11"/>
                              <w:shd w:val="clear" w:color="auto" w:fill="E8E8E8"/>
                              <w:spacing w:before="0" w:beforeAutospacing="0"/>
                              <w:ind w:firstLine="284"/>
                              <w:rPr>
                                <w:rFonts w:ascii="Times New Roman" w:hAnsi="Times New Roman"/>
                              </w:rPr>
                            </w:pPr>
                            <w:r w:rsidRPr="00051702">
                              <w:rPr>
                                <w:rFonts w:ascii="Times New Roman" w:hAnsi="Times New Roman"/>
                              </w:rPr>
                              <w:t>Математика и Информатика,</w:t>
                            </w:r>
                          </w:p>
                          <w:p w14:paraId="04D30BE8" w14:textId="77777777" w:rsidR="003827EF" w:rsidRDefault="003827EF" w:rsidP="003827EF">
                            <w:pPr>
                              <w:pStyle w:val="11"/>
                              <w:shd w:val="clear" w:color="auto" w:fill="E8E8E8"/>
                              <w:spacing w:before="0" w:beforeAutospacing="0"/>
                              <w:ind w:firstLine="284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  <w:r w:rsidRPr="00051702">
                              <w:rPr>
                                <w:rFonts w:ascii="Times New Roman" w:hAnsi="Times New Roman"/>
                              </w:rPr>
                              <w:t>Задочна форма на обучение  2026 г</w:t>
                            </w:r>
                            <w:r w:rsidRPr="00BF3620"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  <w:p w14:paraId="2F7C6B98" w14:textId="77777777" w:rsidR="003827EF" w:rsidRDefault="003827EF" w:rsidP="003827EF">
                            <w:pPr>
                              <w:pStyle w:val="11"/>
                              <w:shd w:val="clear" w:color="auto" w:fill="E8E8E8"/>
                              <w:spacing w:before="0" w:beforeAutospacing="0" w:line="240" w:lineRule="auto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</w:p>
                          <w:p w14:paraId="5338756B" w14:textId="77777777" w:rsidR="003827EF" w:rsidRPr="00BF3620" w:rsidRDefault="003827EF" w:rsidP="003827EF">
                            <w:pPr>
                              <w:pStyle w:val="11"/>
                              <w:shd w:val="clear" w:color="auto" w:fill="E8E8E8"/>
                              <w:spacing w:before="0" w:beforeAutospacing="0" w:line="240" w:lineRule="auto"/>
                              <w:rPr>
                                <w:rFonts w:ascii="Times New Roman" w:hAnsi="Times New Roman"/>
                                <w:sz w:val="32"/>
                                <w:szCs w:val="32"/>
                              </w:rPr>
                            </w:pPr>
                          </w:p>
                          <w:p w14:paraId="37FD637C" w14:textId="77777777" w:rsidR="003827EF" w:rsidRDefault="003827EF" w:rsidP="003827E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50F40A" id="_x0000_t202" coordsize="21600,21600" o:spt="202" path="m,l,21600r21600,l21600,xe">
                <v:stroke joinstyle="miter"/>
                <v:path gradientshapeok="t" o:connecttype="rect"/>
              </v:shapetype>
              <v:shape id="Текстово поле 3" o:spid="_x0000_s1026" type="#_x0000_t202" style="position:absolute;left:0;text-align:left;margin-left:292.85pt;margin-top:147pt;width:267.6pt;height:97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" fillcolor="window" stroked="f" strokeweight=".5pt">
                <v:textbox>
                  <w:txbxContent>
                    <w:p w14:paraId="3D6FCF14" w14:textId="77777777" w:rsidR="003827EF" w:rsidRPr="00051702" w:rsidRDefault="003827EF" w:rsidP="003827EF">
                      <w:pPr>
                        <w:pStyle w:val="11"/>
                        <w:shd w:val="clear" w:color="auto" w:fill="E8E8E8"/>
                        <w:spacing w:before="0" w:beforeAutospacing="0"/>
                        <w:ind w:firstLine="284"/>
                        <w:rPr>
                          <w:rFonts w:ascii="Times New Roman" w:hAnsi="Times New Roman"/>
                        </w:rPr>
                      </w:pPr>
                      <w:r w:rsidRPr="00051702">
                        <w:rPr>
                          <w:rFonts w:ascii="Times New Roman" w:hAnsi="Times New Roman"/>
                        </w:rPr>
                        <w:t>Сийка Дойчинова, ф.н.5049</w:t>
                      </w:r>
                      <w:r>
                        <w:rPr>
                          <w:rFonts w:ascii="Times New Roman" w:hAnsi="Times New Roman"/>
                        </w:rPr>
                        <w:t xml:space="preserve">0 </w:t>
                      </w:r>
                      <w:r w:rsidRPr="00051702">
                        <w:rPr>
                          <w:rFonts w:ascii="Times New Roman" w:hAnsi="Times New Roman"/>
                        </w:rPr>
                        <w:t xml:space="preserve">ФМИ, </w:t>
                      </w:r>
                    </w:p>
                    <w:p w14:paraId="056813FA" w14:textId="77777777" w:rsidR="003827EF" w:rsidRPr="00051702" w:rsidRDefault="003827EF" w:rsidP="003827EF">
                      <w:pPr>
                        <w:pStyle w:val="11"/>
                        <w:shd w:val="clear" w:color="auto" w:fill="E8E8E8"/>
                        <w:spacing w:before="0" w:beforeAutospacing="0"/>
                        <w:ind w:firstLine="284"/>
                        <w:rPr>
                          <w:rFonts w:ascii="Times New Roman" w:hAnsi="Times New Roman"/>
                        </w:rPr>
                      </w:pPr>
                      <w:r w:rsidRPr="00051702">
                        <w:rPr>
                          <w:rFonts w:ascii="Times New Roman" w:hAnsi="Times New Roman"/>
                        </w:rPr>
                        <w:t>Математика и Информатика,</w:t>
                      </w:r>
                    </w:p>
                    <w:p w14:paraId="04D30BE8" w14:textId="77777777" w:rsidR="003827EF" w:rsidRDefault="003827EF" w:rsidP="003827EF">
                      <w:pPr>
                        <w:pStyle w:val="11"/>
                        <w:shd w:val="clear" w:color="auto" w:fill="E8E8E8"/>
                        <w:spacing w:before="0" w:beforeAutospacing="0"/>
                        <w:ind w:firstLine="284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  <w:r w:rsidRPr="00051702">
                        <w:rPr>
                          <w:rFonts w:ascii="Times New Roman" w:hAnsi="Times New Roman"/>
                        </w:rPr>
                        <w:t>Задочна форма на обучение  2026 г</w:t>
                      </w:r>
                      <w:r w:rsidRPr="00BF3620">
                        <w:rPr>
                          <w:rFonts w:ascii="Times New Roman" w:hAnsi="Times New Roman"/>
                          <w:sz w:val="32"/>
                          <w:szCs w:val="32"/>
                        </w:rPr>
                        <w:t>.</w:t>
                      </w:r>
                    </w:p>
                    <w:p w14:paraId="2F7C6B98" w14:textId="77777777" w:rsidR="003827EF" w:rsidRDefault="003827EF" w:rsidP="003827EF">
                      <w:pPr>
                        <w:pStyle w:val="11"/>
                        <w:shd w:val="clear" w:color="auto" w:fill="E8E8E8"/>
                        <w:spacing w:before="0" w:beforeAutospacing="0" w:line="240" w:lineRule="auto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</w:p>
                    <w:p w14:paraId="5338756B" w14:textId="77777777" w:rsidR="003827EF" w:rsidRPr="00BF3620" w:rsidRDefault="003827EF" w:rsidP="003827EF">
                      <w:pPr>
                        <w:pStyle w:val="11"/>
                        <w:shd w:val="clear" w:color="auto" w:fill="E8E8E8"/>
                        <w:spacing w:before="0" w:beforeAutospacing="0" w:line="240" w:lineRule="auto"/>
                        <w:rPr>
                          <w:rFonts w:ascii="Times New Roman" w:hAnsi="Times New Roman"/>
                          <w:sz w:val="32"/>
                          <w:szCs w:val="32"/>
                        </w:rPr>
                      </w:pPr>
                    </w:p>
                    <w:p w14:paraId="37FD637C" w14:textId="77777777" w:rsidR="003827EF" w:rsidRDefault="003827EF" w:rsidP="003827EF"/>
                  </w:txbxContent>
                </v:textbox>
                <w10:wrap anchorx="margin"/>
              </v:shape>
            </w:pict>
          </mc:Fallback>
        </mc:AlternateContent>
      </w:r>
      <w:r w:rsidRPr="001C7389">
        <w:rPr>
          <w:b/>
          <w:bCs/>
          <w:noProof/>
        </w:rPr>
        <w:drawing>
          <wp:inline distT="0" distB="0" distL="0" distR="0" wp14:anchorId="2A91C1D0" wp14:editId="34C521CE">
            <wp:extent cx="3383280" cy="2529205"/>
            <wp:effectExtent l="0" t="0" r="7620" b="4445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1059" cy="26172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1C7389">
        <w:rPr>
          <w:noProof/>
        </w:rPr>
        <mc:AlternateContent>
          <mc:Choice Requires="wps">
            <w:drawing>
              <wp:inline distT="0" distB="0" distL="0" distR="0" wp14:anchorId="09AE9C21" wp14:editId="0AA84BA0">
                <wp:extent cx="304800" cy="304800"/>
                <wp:effectExtent l="0" t="0" r="0" b="0"/>
                <wp:docPr id="5" name="AutoShap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0577BD" id="AutoShap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" filled="f" stroked="f">
                <o:lock v:ext="edit" aspectratio="t"/>
                <w10:anchorlock/>
              </v:rect>
            </w:pict>
          </mc:Fallback>
        </mc:AlternateContent>
      </w:r>
    </w:p>
    <w:p w14:paraId="11236D8D" w14:textId="77777777" w:rsidR="003827EF" w:rsidRDefault="003827EF" w:rsidP="003827EF">
      <w:pPr>
        <w:spacing w:line="360" w:lineRule="auto"/>
        <w:jc w:val="both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1C7389">
        <w:rPr>
          <w:rFonts w:ascii="Times New Roman" w:hAnsi="Times New Roman" w:cs="Times New Roman"/>
          <w:b/>
          <w:bCs/>
          <w:color w:val="C00000"/>
          <w:sz w:val="28"/>
          <w:szCs w:val="28"/>
        </w:rPr>
        <w:lastRenderedPageBreak/>
        <w:t>1. Описание на проекта</w:t>
      </w:r>
      <w:r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</w:t>
      </w:r>
    </w:p>
    <w:p w14:paraId="172E6A2E" w14:textId="77777777" w:rsidR="003827EF" w:rsidRDefault="003827EF" w:rsidP="003827EF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F1A4B">
        <w:rPr>
          <w:rFonts w:ascii="Times New Roman" w:hAnsi="Times New Roman" w:cs="Times New Roman"/>
          <w:color w:val="000000" w:themeColor="text1"/>
          <w:sz w:val="24"/>
          <w:szCs w:val="24"/>
        </w:rPr>
        <w:t>WIMS е система за автоматизация на складови процеси. Тя е модулна, работи на слоеве и осигурява централизирана среда, в която данните се обработват подредено, с проверки и ролеви достъп.</w:t>
      </w:r>
    </w:p>
    <w:p w14:paraId="6AAC23C6" w14:textId="77777777" w:rsidR="003827EF" w:rsidRDefault="003827EF" w:rsidP="003827EF">
      <w:pPr>
        <w:spacing w:line="360" w:lineRule="auto"/>
        <w:jc w:val="both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1C7389">
        <w:rPr>
          <w:rFonts w:ascii="Times New Roman" w:hAnsi="Times New Roman" w:cs="Times New Roman"/>
          <w:b/>
          <w:bCs/>
          <w:color w:val="C00000"/>
          <w:sz w:val="28"/>
          <w:szCs w:val="28"/>
        </w:rPr>
        <w:t>2. Бизнес нужди</w:t>
      </w:r>
      <w:r>
        <w:rPr>
          <w:rFonts w:ascii="Times New Roman" w:hAnsi="Times New Roman" w:cs="Times New Roman"/>
          <w:b/>
          <w:bCs/>
          <w:color w:val="C00000"/>
          <w:sz w:val="28"/>
          <w:szCs w:val="28"/>
        </w:rPr>
        <w:t xml:space="preserve"> </w:t>
      </w:r>
    </w:p>
    <w:p w14:paraId="68E5648E" w14:textId="77777777" w:rsidR="003827EF" w:rsidRPr="008662BE" w:rsidRDefault="003827EF" w:rsidP="003827EF">
      <w:pPr>
        <w:spacing w:line="360" w:lineRule="auto"/>
        <w:jc w:val="both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4261CD">
        <w:rPr>
          <w:rFonts w:ascii="Times New Roman" w:hAnsi="Times New Roman" w:cs="Times New Roman"/>
          <w:sz w:val="24"/>
          <w:szCs w:val="24"/>
        </w:rPr>
        <w:t>Системата обединява всички складови операции, намалява ръчната работа и грешките. Осигурява бърза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261CD">
        <w:rPr>
          <w:rFonts w:ascii="Times New Roman" w:hAnsi="Times New Roman" w:cs="Times New Roman"/>
          <w:sz w:val="24"/>
          <w:szCs w:val="24"/>
        </w:rPr>
        <w:t>обработка на данните, предлага аналитични и финансови справки и има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261CD">
        <w:rPr>
          <w:rFonts w:ascii="Times New Roman" w:hAnsi="Times New Roman" w:cs="Times New Roman"/>
          <w:sz w:val="24"/>
          <w:szCs w:val="24"/>
        </w:rPr>
        <w:t>архитектура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261CD">
        <w:rPr>
          <w:rFonts w:ascii="Times New Roman" w:hAnsi="Times New Roman" w:cs="Times New Roman"/>
          <w:sz w:val="24"/>
          <w:szCs w:val="24"/>
        </w:rPr>
        <w:t>за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261CD">
        <w:rPr>
          <w:rFonts w:ascii="Times New Roman" w:hAnsi="Times New Roman" w:cs="Times New Roman"/>
          <w:sz w:val="24"/>
          <w:szCs w:val="24"/>
        </w:rPr>
        <w:t>бъдещо разширяване.</w:t>
      </w:r>
    </w:p>
    <w:p w14:paraId="434F7E91" w14:textId="77777777" w:rsidR="003827EF" w:rsidRPr="001C7389" w:rsidRDefault="003827EF" w:rsidP="003827EF">
      <w:pPr>
        <w:spacing w:line="360" w:lineRule="auto"/>
        <w:jc w:val="both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 w:rsidRPr="001C7389">
        <w:rPr>
          <w:rFonts w:ascii="Times New Roman" w:hAnsi="Times New Roman" w:cs="Times New Roman"/>
          <w:b/>
          <w:bCs/>
          <w:color w:val="C00000"/>
          <w:sz w:val="28"/>
          <w:szCs w:val="28"/>
        </w:rPr>
        <w:t>3. Модел на данните (Data Model Definition)</w:t>
      </w:r>
    </w:p>
    <w:p w14:paraId="5BB7587E" w14:textId="67567AD6" w:rsidR="003827EF" w:rsidRPr="001C7389" w:rsidRDefault="003827EF" w:rsidP="003827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F7DF8">
        <w:rPr>
          <w:rFonts w:ascii="Times New Roman" w:hAnsi="Times New Roman" w:cs="Times New Roman"/>
          <w:sz w:val="24"/>
          <w:szCs w:val="24"/>
        </w:rPr>
        <w:t>Моделът на данните описва основните обекти в системата и как са свързани помежду си. Той осигурява  точни данни чрез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F7DF8">
        <w:rPr>
          <w:rFonts w:ascii="Times New Roman" w:hAnsi="Times New Roman" w:cs="Times New Roman"/>
          <w:sz w:val="24"/>
          <w:szCs w:val="24"/>
        </w:rPr>
        <w:t xml:space="preserve">JSON файлове, автоматично създадени идентификатори и запис на времето на всяка промяна. Системата позволява да се проследяват разходи и приходи чрез връзката между движенията и фактурите, а проверките гарантират, че операциите са коректни. Разделянето на задачите прави </w:t>
      </w:r>
      <w:r w:rsidRPr="004F7DF8">
        <w:rPr>
          <w:rFonts w:ascii="Times New Roman" w:hAnsi="Times New Roman" w:cs="Times New Roman"/>
          <w:sz w:val="24"/>
          <w:szCs w:val="24"/>
        </w:rPr>
        <w:lastRenderedPageBreak/>
        <w:t>интерфейса независим от начина на съхранение на данните и позволява</w:t>
      </w:r>
      <w:r w:rsidRPr="00A830D1">
        <w:rPr>
          <w:rFonts w:ascii="Times New Roman" w:hAnsi="Times New Roman" w:cs="Times New Roman"/>
          <w:sz w:val="24"/>
          <w:szCs w:val="24"/>
        </w:rPr>
        <w:t xml:space="preserve"> </w:t>
      </w:r>
      <w:r w:rsidRPr="004F7DF8">
        <w:rPr>
          <w:rFonts w:ascii="Times New Roman" w:hAnsi="Times New Roman" w:cs="Times New Roman"/>
          <w:sz w:val="24"/>
          <w:szCs w:val="24"/>
        </w:rPr>
        <w:t>разширяване на архитектурата в бъдеще.</w:t>
      </w:r>
    </w:p>
    <w:p w14:paraId="23CAAF1E" w14:textId="77777777" w:rsidR="003827EF" w:rsidRPr="001C7389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C738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Graph / Warehouse (Алгоритмичен модул – Дейкстра) </w:t>
      </w:r>
    </w:p>
    <w:p w14:paraId="31ACE778" w14:textId="77777777" w:rsidR="003827EF" w:rsidRPr="001C7389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1C7389">
        <w:rPr>
          <w:rFonts w:ascii="Times New Roman" w:eastAsia="Times New Roman" w:hAnsi="Times New Roman" w:cs="Times New Roman"/>
          <w:sz w:val="24"/>
          <w:szCs w:val="24"/>
        </w:rPr>
        <w:t xml:space="preserve">Логистичният модул използва граф от складове, реализиран чрез класовете </w:t>
      </w:r>
      <w:r w:rsidRPr="001C7389">
        <w:rPr>
          <w:rFonts w:ascii="Times New Roman" w:eastAsia="Times New Roman" w:hAnsi="Times New Roman" w:cs="Times New Roman"/>
          <w:b/>
          <w:bCs/>
          <w:sz w:val="24"/>
          <w:szCs w:val="24"/>
        </w:rPr>
        <w:t>Warehouse</w:t>
      </w:r>
      <w:r w:rsidRPr="001C7389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1C7389">
        <w:rPr>
          <w:rFonts w:ascii="Times New Roman" w:eastAsia="Times New Roman" w:hAnsi="Times New Roman" w:cs="Times New Roman"/>
          <w:b/>
          <w:bCs/>
          <w:sz w:val="24"/>
          <w:szCs w:val="24"/>
        </w:rPr>
        <w:t>Graph</w:t>
      </w:r>
      <w:r w:rsidRPr="001C7389">
        <w:rPr>
          <w:rFonts w:ascii="Times New Roman" w:eastAsia="Times New Roman" w:hAnsi="Times New Roman" w:cs="Times New Roman"/>
          <w:sz w:val="24"/>
          <w:szCs w:val="24"/>
        </w:rPr>
        <w:t xml:space="preserve">, където всеки склад е възел, а връзките между тях са ребра с тегла (разстояния). Алгоритъмът на </w:t>
      </w:r>
      <w:r w:rsidRPr="001C7389">
        <w:rPr>
          <w:rFonts w:ascii="Times New Roman" w:eastAsia="Times New Roman" w:hAnsi="Times New Roman" w:cs="Times New Roman"/>
          <w:b/>
          <w:bCs/>
          <w:sz w:val="24"/>
          <w:szCs w:val="24"/>
        </w:rPr>
        <w:t>Dijkstra</w:t>
      </w:r>
      <w:r w:rsidRPr="001C7389">
        <w:rPr>
          <w:rFonts w:ascii="Times New Roman" w:eastAsia="Times New Roman" w:hAnsi="Times New Roman" w:cs="Times New Roman"/>
          <w:sz w:val="24"/>
          <w:szCs w:val="24"/>
        </w:rPr>
        <w:t xml:space="preserve"> намира най</w:t>
      </w:r>
      <w:r w:rsidRPr="001C7389">
        <w:rPr>
          <w:rFonts w:ascii="Times New Roman" w:eastAsia="Times New Roman" w:hAnsi="Times New Roman" w:cs="Times New Roman"/>
          <w:sz w:val="24"/>
          <w:szCs w:val="24"/>
        </w:rPr>
        <w:noBreakHyphen/>
        <w:t>краткия път между локациите.</w:t>
      </w:r>
    </w:p>
    <w:p w14:paraId="5138AAB4" w14:textId="77777777" w:rsidR="003827EF" w:rsidRPr="001C7389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1C7389">
        <w:rPr>
          <w:rFonts w:ascii="Times New Roman" w:eastAsia="Times New Roman" w:hAnsi="Times New Roman" w:cs="Times New Roman"/>
          <w:sz w:val="24"/>
          <w:szCs w:val="24"/>
        </w:rPr>
        <w:t xml:space="preserve">Когато продукт липсва в текущия склад, </w:t>
      </w:r>
      <w:r w:rsidRPr="001C7389">
        <w:rPr>
          <w:rFonts w:ascii="Times New Roman" w:eastAsia="Times New Roman" w:hAnsi="Times New Roman" w:cs="Times New Roman"/>
          <w:b/>
          <w:bCs/>
          <w:sz w:val="24"/>
          <w:szCs w:val="24"/>
        </w:rPr>
        <w:t>InventoryController</w:t>
      </w:r>
      <w:r w:rsidRPr="001C7389">
        <w:rPr>
          <w:rFonts w:ascii="Times New Roman" w:eastAsia="Times New Roman" w:hAnsi="Times New Roman" w:cs="Times New Roman"/>
          <w:sz w:val="24"/>
          <w:szCs w:val="24"/>
        </w:rPr>
        <w:t xml:space="preserve"> извлича всички алтернативни складове с наличност.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389">
        <w:rPr>
          <w:rFonts w:ascii="Times New Roman" w:eastAsia="Times New Roman" w:hAnsi="Times New Roman" w:cs="Times New Roman"/>
          <w:sz w:val="24"/>
          <w:szCs w:val="24"/>
        </w:rPr>
        <w:t>Dijkstra изчислява разстоянията от стартовата точка до всяка локация и определя най</w:t>
      </w:r>
      <w:r w:rsidRPr="001C7389">
        <w:rPr>
          <w:rFonts w:ascii="Times New Roman" w:eastAsia="Times New Roman" w:hAnsi="Times New Roman" w:cs="Times New Roman"/>
          <w:sz w:val="24"/>
          <w:szCs w:val="24"/>
        </w:rPr>
        <w:noBreakHyphen/>
        <w:t>близката. Системата връща общото разстояние, името на целевия склад и пълния маршрут, реконструиран чрез функцията за възстановяване на пътя. Това осигурява оптимизирани вътрешни трансфери (MOVE), базирани на реални наличности.</w:t>
      </w:r>
    </w:p>
    <w:p w14:paraId="05F99981" w14:textId="77777777" w:rsidR="003827EF" w:rsidRPr="001C7389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1C73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Връзки между entity </w:t>
      </w:r>
    </w:p>
    <w:p w14:paraId="5382A2BC" w14:textId="77777777" w:rsidR="003827EF" w:rsidRPr="001C7389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38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 Category → Category (1 : many)</w:t>
      </w:r>
    </w:p>
    <w:p w14:paraId="55A9DAF7" w14:textId="77777777" w:rsidR="003827EF" w:rsidRPr="001C7389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1C7389">
        <w:rPr>
          <w:rFonts w:ascii="Times New Roman" w:eastAsia="Times New Roman" w:hAnsi="Times New Roman" w:cs="Times New Roman"/>
          <w:b/>
          <w:bCs/>
          <w:sz w:val="24"/>
          <w:szCs w:val="24"/>
        </w:rPr>
        <w:t>Поле:</w:t>
      </w:r>
      <w:r w:rsidRPr="001C7389">
        <w:rPr>
          <w:rFonts w:ascii="Times New Roman" w:eastAsia="Times New Roman" w:hAnsi="Times New Roman" w:cs="Times New Roman"/>
          <w:sz w:val="24"/>
          <w:szCs w:val="24"/>
        </w:rPr>
        <w:t xml:space="preserve"> parent_id Една категория може да има много подкатегории. Подкатегорията сочи към родителската категория.</w:t>
      </w:r>
    </w:p>
    <w:p w14:paraId="7042194F" w14:textId="77777777" w:rsidR="003827EF" w:rsidRPr="001C7389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389">
        <w:rPr>
          <w:rFonts w:ascii="Times New Roman" w:eastAsia="Times New Roman" w:hAnsi="Times New Roman" w:cs="Times New Roman"/>
          <w:b/>
          <w:bCs/>
          <w:sz w:val="24"/>
          <w:szCs w:val="24"/>
        </w:rPr>
        <w:t>2. Product → Category (many : many)</w:t>
      </w:r>
    </w:p>
    <w:p w14:paraId="32D1D4E6" w14:textId="77777777" w:rsidR="003827EF" w:rsidRPr="001C7389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1C7389">
        <w:rPr>
          <w:rFonts w:ascii="Times New Roman" w:eastAsia="Times New Roman" w:hAnsi="Times New Roman" w:cs="Times New Roman"/>
          <w:b/>
          <w:bCs/>
          <w:sz w:val="24"/>
          <w:szCs w:val="24"/>
        </w:rPr>
        <w:t>Поле:</w:t>
      </w:r>
      <w:r w:rsidRPr="001C7389">
        <w:rPr>
          <w:rFonts w:ascii="Times New Roman" w:eastAsia="Times New Roman" w:hAnsi="Times New Roman" w:cs="Times New Roman"/>
          <w:sz w:val="24"/>
          <w:szCs w:val="24"/>
        </w:rPr>
        <w:t xml:space="preserve"> categories (list от Category обекти) Един продукт може да принадлежи към много категории. Една категория може да съдържа много продукти.</w:t>
      </w:r>
    </w:p>
    <w:p w14:paraId="36E1564B" w14:textId="77777777" w:rsidR="003827EF" w:rsidRPr="001C7389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389">
        <w:rPr>
          <w:rFonts w:ascii="Times New Roman" w:eastAsia="Times New Roman" w:hAnsi="Times New Roman" w:cs="Times New Roman"/>
          <w:b/>
          <w:bCs/>
          <w:sz w:val="24"/>
          <w:szCs w:val="24"/>
        </w:rPr>
        <w:t>3. Movement → Product (many : 1)</w:t>
      </w:r>
    </w:p>
    <w:p w14:paraId="7DB853CF" w14:textId="77777777" w:rsidR="003827EF" w:rsidRPr="001C7389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1C7389">
        <w:rPr>
          <w:rFonts w:ascii="Times New Roman" w:eastAsia="Times New Roman" w:hAnsi="Times New Roman" w:cs="Times New Roman"/>
          <w:b/>
          <w:bCs/>
          <w:sz w:val="24"/>
          <w:szCs w:val="24"/>
        </w:rPr>
        <w:t>Поле:</w:t>
      </w:r>
      <w:r w:rsidRPr="001C7389">
        <w:rPr>
          <w:rFonts w:ascii="Times New Roman" w:eastAsia="Times New Roman" w:hAnsi="Times New Roman" w:cs="Times New Roman"/>
          <w:sz w:val="24"/>
          <w:szCs w:val="24"/>
        </w:rPr>
        <w:t xml:space="preserve"> product_id Всяко движение е за точно един продукт. Един продукт може да участва в много движения.</w:t>
      </w:r>
    </w:p>
    <w:p w14:paraId="237420DD" w14:textId="77777777" w:rsidR="003827EF" w:rsidRPr="001C7389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389">
        <w:rPr>
          <w:rFonts w:ascii="Times New Roman" w:eastAsia="Times New Roman" w:hAnsi="Times New Roman" w:cs="Times New Roman"/>
          <w:b/>
          <w:bCs/>
          <w:sz w:val="24"/>
          <w:szCs w:val="24"/>
        </w:rPr>
        <w:t>4. Movement → User (many : 1)</w:t>
      </w:r>
    </w:p>
    <w:p w14:paraId="391D9115" w14:textId="77777777" w:rsidR="003827EF" w:rsidRPr="001C7389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1C738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Поле:</w:t>
      </w:r>
      <w:r w:rsidRPr="001C7389">
        <w:rPr>
          <w:rFonts w:ascii="Times New Roman" w:eastAsia="Times New Roman" w:hAnsi="Times New Roman" w:cs="Times New Roman"/>
          <w:sz w:val="24"/>
          <w:szCs w:val="24"/>
        </w:rPr>
        <w:t xml:space="preserve"> user_id Всяко движение е извършено от един потребител. Един потребител може да извърши много движения.</w:t>
      </w:r>
    </w:p>
    <w:p w14:paraId="3E53A174" w14:textId="77777777" w:rsidR="003827EF" w:rsidRPr="001C7389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389">
        <w:rPr>
          <w:rFonts w:ascii="Times New Roman" w:eastAsia="Times New Roman" w:hAnsi="Times New Roman" w:cs="Times New Roman"/>
          <w:b/>
          <w:bCs/>
          <w:sz w:val="24"/>
          <w:szCs w:val="24"/>
        </w:rPr>
        <w:t>5. Movement → Location (many : 1)</w:t>
      </w:r>
    </w:p>
    <w:p w14:paraId="2965BC47" w14:textId="77777777" w:rsidR="003827EF" w:rsidRPr="001C7389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1C7389">
        <w:rPr>
          <w:rFonts w:ascii="Times New Roman" w:eastAsia="Times New Roman" w:hAnsi="Times New Roman" w:cs="Times New Roman"/>
          <w:b/>
          <w:bCs/>
          <w:sz w:val="24"/>
          <w:szCs w:val="24"/>
        </w:rPr>
        <w:t>Поле:</w:t>
      </w:r>
      <w:r w:rsidRPr="001C7389">
        <w:rPr>
          <w:rFonts w:ascii="Times New Roman" w:eastAsia="Times New Roman" w:hAnsi="Times New Roman" w:cs="Times New Roman"/>
          <w:sz w:val="24"/>
          <w:szCs w:val="24"/>
        </w:rPr>
        <w:t xml:space="preserve"> location_id Основна локация при IN и OUT движения. Една локация може да има много движения.</w:t>
      </w:r>
    </w:p>
    <w:p w14:paraId="3EF4C12A" w14:textId="77777777" w:rsidR="003827EF" w:rsidRPr="001C7389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389">
        <w:rPr>
          <w:rFonts w:ascii="Times New Roman" w:eastAsia="Times New Roman" w:hAnsi="Times New Roman" w:cs="Times New Roman"/>
          <w:b/>
          <w:bCs/>
          <w:sz w:val="24"/>
          <w:szCs w:val="24"/>
        </w:rPr>
        <w:t>6. Movement → Supplier (many : 1)</w:t>
      </w:r>
    </w:p>
    <w:p w14:paraId="4EA34C23" w14:textId="77777777" w:rsidR="003827EF" w:rsidRPr="001C7389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1C7389">
        <w:rPr>
          <w:rFonts w:ascii="Times New Roman" w:eastAsia="Times New Roman" w:hAnsi="Times New Roman" w:cs="Times New Roman"/>
          <w:b/>
          <w:bCs/>
          <w:sz w:val="24"/>
          <w:szCs w:val="24"/>
        </w:rPr>
        <w:t>Поле:</w:t>
      </w:r>
      <w:r w:rsidRPr="001C7389">
        <w:rPr>
          <w:rFonts w:ascii="Times New Roman" w:eastAsia="Times New Roman" w:hAnsi="Times New Roman" w:cs="Times New Roman"/>
          <w:sz w:val="24"/>
          <w:szCs w:val="24"/>
        </w:rPr>
        <w:t xml:space="preserve"> supplier_id При IN движение може да има доставчик. Един доставчик може да участва в много доставки.</w:t>
      </w:r>
    </w:p>
    <w:p w14:paraId="69ACB96C" w14:textId="77777777" w:rsidR="003827EF" w:rsidRPr="001C7389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38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7. Movement → Location (FROM) (many : 1)</w:t>
      </w:r>
    </w:p>
    <w:p w14:paraId="225254DB" w14:textId="77777777" w:rsidR="003827EF" w:rsidRPr="001C7389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1C7389">
        <w:rPr>
          <w:rFonts w:ascii="Times New Roman" w:eastAsia="Times New Roman" w:hAnsi="Times New Roman" w:cs="Times New Roman"/>
          <w:b/>
          <w:bCs/>
          <w:sz w:val="24"/>
          <w:szCs w:val="24"/>
        </w:rPr>
        <w:t>Поле:</w:t>
      </w:r>
      <w:r w:rsidRPr="001C7389">
        <w:rPr>
          <w:rFonts w:ascii="Times New Roman" w:eastAsia="Times New Roman" w:hAnsi="Times New Roman" w:cs="Times New Roman"/>
          <w:sz w:val="24"/>
          <w:szCs w:val="24"/>
        </w:rPr>
        <w:t xml:space="preserve"> from_location_id При MOVE движение — изходна локация. Една локация може да бъде източник на много трансфери.</w:t>
      </w:r>
    </w:p>
    <w:p w14:paraId="4B8E0942" w14:textId="77777777" w:rsidR="003827EF" w:rsidRPr="001C7389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389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 xml:space="preserve"> 8. Movement → Location (TO) (many : 1)</w:t>
      </w:r>
    </w:p>
    <w:p w14:paraId="23060F8E" w14:textId="77777777" w:rsidR="003827EF" w:rsidRPr="001C7389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1C7389">
        <w:rPr>
          <w:rFonts w:ascii="Times New Roman" w:eastAsia="Times New Roman" w:hAnsi="Times New Roman" w:cs="Times New Roman"/>
          <w:b/>
          <w:bCs/>
          <w:sz w:val="24"/>
          <w:szCs w:val="24"/>
        </w:rPr>
        <w:t>Поле:</w:t>
      </w:r>
      <w:r w:rsidRPr="001C7389">
        <w:rPr>
          <w:rFonts w:ascii="Times New Roman" w:eastAsia="Times New Roman" w:hAnsi="Times New Roman" w:cs="Times New Roman"/>
          <w:sz w:val="24"/>
          <w:szCs w:val="24"/>
        </w:rPr>
        <w:t xml:space="preserve"> to_location_id При MOVE движение — целева локация. Една локация може да бъде получател на много трансфери.</w:t>
      </w:r>
    </w:p>
    <w:p w14:paraId="3A8F879D" w14:textId="77777777" w:rsidR="003827EF" w:rsidRPr="001C7389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389">
        <w:rPr>
          <w:rFonts w:ascii="Times New Roman" w:eastAsia="Times New Roman" w:hAnsi="Times New Roman" w:cs="Times New Roman"/>
          <w:b/>
          <w:bCs/>
          <w:sz w:val="24"/>
          <w:szCs w:val="24"/>
        </w:rPr>
        <w:t>9. Invoice → Movement (1 : 1)</w:t>
      </w:r>
    </w:p>
    <w:p w14:paraId="2F526163" w14:textId="77777777" w:rsidR="003827EF" w:rsidRPr="001C7389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1C7389">
        <w:rPr>
          <w:rFonts w:ascii="Times New Roman" w:eastAsia="Times New Roman" w:hAnsi="Times New Roman" w:cs="Times New Roman"/>
          <w:b/>
          <w:bCs/>
          <w:sz w:val="24"/>
          <w:szCs w:val="24"/>
        </w:rPr>
        <w:t>Поле:</w:t>
      </w:r>
      <w:r w:rsidRPr="001C7389">
        <w:rPr>
          <w:rFonts w:ascii="Times New Roman" w:eastAsia="Times New Roman" w:hAnsi="Times New Roman" w:cs="Times New Roman"/>
          <w:sz w:val="24"/>
          <w:szCs w:val="24"/>
        </w:rPr>
        <w:t xml:space="preserve"> movement_id Всяка фактура е свързана с едно OUT движение. Едно движение може да има най-много една фактура. </w:t>
      </w:r>
    </w:p>
    <w:p w14:paraId="066ED428" w14:textId="77777777" w:rsidR="003827EF" w:rsidRPr="001C7389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</w:pPr>
      <w:r w:rsidRPr="001C7389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t>4. Актьори и потребителски роли</w:t>
      </w:r>
    </w:p>
    <w:p w14:paraId="64CDB70E" w14:textId="77777777" w:rsidR="003827EF" w:rsidRPr="001C7389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1C7389">
        <w:rPr>
          <w:rFonts w:ascii="Times New Roman" w:eastAsia="Times New Roman" w:hAnsi="Times New Roman" w:cs="Times New Roman"/>
          <w:sz w:val="24"/>
          <w:szCs w:val="24"/>
        </w:rPr>
        <w:t>Администраторът управлява основните данни — продукти, категории, доставчици, потребители и локации. Операторът изпълнява ежедневните складови операции, включително входящи, изходящи и вътрешни движения. Системата автоматично генерира идентификатори, валидира данните и актуализира наличностите.</w:t>
      </w:r>
    </w:p>
    <w:p w14:paraId="42F47A97" w14:textId="77777777" w:rsidR="003827EF" w:rsidRPr="001C7389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</w:pPr>
      <w:r w:rsidRPr="001C7389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lastRenderedPageBreak/>
        <w:t xml:space="preserve">5. Сценарии на използване / Основни сценарии </w:t>
      </w:r>
    </w:p>
    <w:p w14:paraId="380FB8EA" w14:textId="77777777" w:rsidR="003827EF" w:rsidRPr="001C7389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1C7389">
        <w:rPr>
          <w:rFonts w:ascii="Times New Roman" w:eastAsia="Times New Roman" w:hAnsi="Times New Roman" w:cs="Times New Roman"/>
          <w:sz w:val="24"/>
          <w:szCs w:val="24"/>
        </w:rPr>
        <w:t>Администраторът създава и редактира обекти и управлява потребителските роли. Операторът регистрира движения, при които системата проверява коректността и актуализира количествата. При продажба се генерира фактура, а при вътрешно преместване се разпределят наличности между локации. Потребителите извличат информация чрез отчети с филтри и критерии за търсене.</w:t>
      </w:r>
    </w:p>
    <w:p w14:paraId="4E35BC7A" w14:textId="77777777" w:rsidR="003827EF" w:rsidRPr="001C7389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</w:pPr>
      <w:r w:rsidRPr="001C7389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t>6. Основни изгледи</w:t>
      </w:r>
    </w:p>
    <w:p w14:paraId="7E8C7B7E" w14:textId="77777777" w:rsidR="003827EF" w:rsidRPr="00FC25E9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1C7389">
        <w:rPr>
          <w:rFonts w:ascii="Times New Roman" w:eastAsia="Times New Roman" w:hAnsi="Times New Roman" w:cs="Times New Roman"/>
          <w:b/>
          <w:bCs/>
          <w:sz w:val="24"/>
          <w:szCs w:val="24"/>
        </w:rPr>
        <w:t>Изглед „Отчети“</w:t>
      </w:r>
      <w:r w:rsidRPr="00FC25E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6E6A958B" w14:textId="77777777" w:rsidR="003827EF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2B793D">
        <w:rPr>
          <w:rFonts w:ascii="Times New Roman" w:eastAsia="Times New Roman" w:hAnsi="Times New Roman" w:cs="Times New Roman"/>
          <w:sz w:val="24"/>
          <w:szCs w:val="24"/>
        </w:rPr>
        <w:t>Показва оперативните и финансовите данни чрез таблици и карти (движения, доставки, продажби и подробна информация за продуктите). Методът format_card визуализира пълната информация за даден продукт: наличности, складово разпределение, средни цени, финансови показатели (разходи и приходи) и последно движение.</w:t>
      </w:r>
    </w:p>
    <w:p w14:paraId="09F7F09B" w14:textId="77777777" w:rsidR="003827EF" w:rsidRPr="001C7389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1C7389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lastRenderedPageBreak/>
        <w:t xml:space="preserve">7. Функционални характеристики </w:t>
      </w:r>
    </w:p>
    <w:p w14:paraId="07D62E92" w14:textId="77777777" w:rsidR="003827EF" w:rsidRPr="00FC25E9" w:rsidRDefault="003827EF" w:rsidP="003827EF">
      <w:pPr>
        <w:spacing w:line="360" w:lineRule="auto"/>
        <w:jc w:val="both"/>
        <w:outlineLvl w:val="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C738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FC25E9">
        <w:rPr>
          <w:rFonts w:ascii="Times New Roman" w:hAnsi="Times New Roman" w:cs="Times New Roman"/>
          <w:color w:val="000000" w:themeColor="text1"/>
          <w:sz w:val="24"/>
          <w:szCs w:val="24"/>
        </w:rPr>
        <w:t>Логистичният модул управлява наличностите според вида на операцията:</w:t>
      </w:r>
    </w:p>
    <w:p w14:paraId="3EC55CB9" w14:textId="77777777" w:rsidR="003827EF" w:rsidRPr="00FC25E9" w:rsidRDefault="003827EF" w:rsidP="003827EF">
      <w:pPr>
        <w:numPr>
          <w:ilvl w:val="0"/>
          <w:numId w:val="45"/>
        </w:num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C25E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</w:t>
      </w:r>
      <w:r w:rsidRPr="00FC25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— увеличава количествата при доставки.</w:t>
      </w:r>
    </w:p>
    <w:p w14:paraId="3482FC33" w14:textId="77777777" w:rsidR="003827EF" w:rsidRPr="00FC25E9" w:rsidRDefault="003827EF" w:rsidP="003827EF">
      <w:pPr>
        <w:numPr>
          <w:ilvl w:val="0"/>
          <w:numId w:val="45"/>
        </w:num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C25E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OUT</w:t>
      </w:r>
      <w:r w:rsidRPr="00FC25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— намалява наличностите при продажби и генерира фактура.</w:t>
      </w:r>
    </w:p>
    <w:p w14:paraId="6E7AF173" w14:textId="306703D9" w:rsidR="003827EF" w:rsidRPr="00BF50FF" w:rsidRDefault="003827EF" w:rsidP="003827EF">
      <w:pPr>
        <w:numPr>
          <w:ilvl w:val="0"/>
          <w:numId w:val="45"/>
        </w:num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FC25E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MOVE</w:t>
      </w:r>
      <w:r w:rsidRPr="00FC25E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— прехвърля стоки между складове без финансов ефект.</w:t>
      </w:r>
    </w:p>
    <w:p w14:paraId="7D8DAF20" w14:textId="77777777" w:rsidR="003827EF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2B793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Модулът за справки комбинира данните от JSON файловете и изчислява ключовите оперативни показатели на системата. Вграденото филтриране улеснява вземането на решения и предотвратява некоректни действия (като продажба на неналични количества).</w:t>
      </w:r>
    </w:p>
    <w:p w14:paraId="3F8463A0" w14:textId="77777777" w:rsidR="003827EF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</w:pPr>
      <w:r w:rsidRPr="001C7389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t>8. Нефункционални характеристики</w:t>
      </w:r>
      <w:r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t xml:space="preserve"> </w:t>
      </w:r>
    </w:p>
    <w:p w14:paraId="54EEB47C" w14:textId="4D2D5BD7" w:rsidR="003827EF" w:rsidRDefault="003827EF" w:rsidP="003827EF">
      <w:pPr>
        <w:spacing w:line="360" w:lineRule="auto"/>
        <w:jc w:val="both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568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Системата е</w:t>
      </w:r>
      <w:r w:rsidR="00BF50F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с</w:t>
      </w:r>
      <w:r w:rsidRPr="0085684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игурна чрез хеширани пароли и ролеви достъп, надеждна чрез защита от грешки и невалидни действия, съхранява данни последователно в JSON и има модулна архитектура за лесна поддръжка и разширяване.</w:t>
      </w:r>
    </w:p>
    <w:p w14:paraId="648EDE33" w14:textId="77777777" w:rsidR="003827EF" w:rsidRPr="004243D8" w:rsidRDefault="003827EF" w:rsidP="003827EF">
      <w:pPr>
        <w:spacing w:line="360" w:lineRule="auto"/>
        <w:jc w:val="both"/>
        <w:outlineLvl w:val="0"/>
        <w:rPr>
          <w:rFonts w:ascii="Times New Roman" w:hAnsi="Times New Roman" w:cs="Times New Roman"/>
          <w:sz w:val="24"/>
          <w:szCs w:val="24"/>
        </w:rPr>
      </w:pPr>
      <w:r w:rsidRPr="001C7389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t>9. Архитектура на системата</w:t>
      </w:r>
    </w:p>
    <w:p w14:paraId="57EF2C9B" w14:textId="77777777" w:rsidR="003827EF" w:rsidRPr="001C7389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1C7389">
        <w:rPr>
          <w:rFonts w:ascii="Times New Roman" w:eastAsia="Times New Roman" w:hAnsi="Times New Roman" w:cs="Times New Roman"/>
          <w:sz w:val="24"/>
          <w:szCs w:val="24"/>
        </w:rPr>
        <w:t>Архитектурата следва MVC модел. Presentation Layer визуализира интерфейса, Business Logic Layer реализира логиката чрез контролери, Validators проверяват входните данни, а Data Layer съхранява информацията в JSON файлове. Algorithms Layer предоставя допълнителни алгоритми, включително намиране на най</w:t>
      </w:r>
      <w:r w:rsidRPr="001C7389">
        <w:rPr>
          <w:rFonts w:ascii="Times New Roman" w:eastAsia="Times New Roman" w:hAnsi="Times New Roman" w:cs="Times New Roman"/>
          <w:sz w:val="24"/>
          <w:szCs w:val="24"/>
        </w:rPr>
        <w:noBreakHyphen/>
        <w:t xml:space="preserve">близка локация при недостиг. </w:t>
      </w:r>
    </w:p>
    <w:p w14:paraId="0D8F2D99" w14:textId="77777777" w:rsidR="003827EF" w:rsidRPr="001C7389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1C7389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t>10. Структура на пакетите</w:t>
      </w:r>
      <w:r w:rsidRPr="001C73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8D500A7" w14:textId="77777777" w:rsidR="003827EF" w:rsidRPr="00687818" w:rsidRDefault="003827EF" w:rsidP="003827E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687818">
        <w:rPr>
          <w:rFonts w:ascii="Times New Roman" w:eastAsia="Times New Roman" w:hAnsi="Times New Roman" w:cs="Times New Roman"/>
          <w:sz w:val="24"/>
          <w:szCs w:val="24"/>
        </w:rPr>
        <w:t xml:space="preserve">/models/      </w:t>
      </w:r>
    </w:p>
    <w:p w14:paraId="2E86D7BE" w14:textId="77777777" w:rsidR="003827EF" w:rsidRPr="00687818" w:rsidRDefault="003827EF" w:rsidP="003827E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687818">
        <w:rPr>
          <w:rFonts w:ascii="Times New Roman" w:eastAsia="Times New Roman" w:hAnsi="Times New Roman" w:cs="Times New Roman"/>
          <w:sz w:val="24"/>
          <w:szCs w:val="24"/>
        </w:rPr>
        <w:t xml:space="preserve">    - Дефиниция на бизнес обектите (Product, Movement, Location, MovementType, User, etc.)</w:t>
      </w:r>
    </w:p>
    <w:p w14:paraId="060F5C09" w14:textId="77777777" w:rsidR="003827EF" w:rsidRPr="00687818" w:rsidRDefault="003827EF" w:rsidP="003827E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68781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/controllers/ </w:t>
      </w:r>
    </w:p>
    <w:p w14:paraId="164A67BD" w14:textId="77777777" w:rsidR="003827EF" w:rsidRPr="00687818" w:rsidRDefault="003827EF" w:rsidP="003827E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687818">
        <w:rPr>
          <w:rFonts w:ascii="Times New Roman" w:eastAsia="Times New Roman" w:hAnsi="Times New Roman" w:cs="Times New Roman"/>
          <w:sz w:val="24"/>
          <w:szCs w:val="24"/>
        </w:rPr>
        <w:t xml:space="preserve">    - Бизнес логика и CRUD операции за продуктите, локациите, движенията и инвентара.</w:t>
      </w:r>
    </w:p>
    <w:p w14:paraId="3F7A866A" w14:textId="77777777" w:rsidR="003827EF" w:rsidRPr="00687818" w:rsidRDefault="003827EF" w:rsidP="003827E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687818">
        <w:rPr>
          <w:rFonts w:ascii="Times New Roman" w:eastAsia="Times New Roman" w:hAnsi="Times New Roman" w:cs="Times New Roman"/>
          <w:sz w:val="24"/>
          <w:szCs w:val="24"/>
        </w:rPr>
        <w:t>/views/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7818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7818">
        <w:rPr>
          <w:rFonts w:ascii="Times New Roman" w:eastAsia="Times New Roman" w:hAnsi="Times New Roman" w:cs="Times New Roman"/>
          <w:sz w:val="24"/>
          <w:szCs w:val="24"/>
        </w:rPr>
        <w:t>Помощни функции за визуализация и достъп (format_table, require_role, require_password, show_products_menu).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7818">
        <w:rPr>
          <w:rFonts w:ascii="Times New Roman" w:eastAsia="Times New Roman" w:hAnsi="Times New Roman" w:cs="Times New Roman"/>
          <w:sz w:val="24"/>
          <w:szCs w:val="24"/>
        </w:rPr>
        <w:t>Използват се от CLI интерфейса, който се изпълнява през PyCharm.</w:t>
      </w:r>
    </w:p>
    <w:p w14:paraId="5A8378A8" w14:textId="77777777" w:rsidR="003827EF" w:rsidRPr="00687818" w:rsidRDefault="003827EF" w:rsidP="003827E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687818">
        <w:rPr>
          <w:rFonts w:ascii="Times New Roman" w:eastAsia="Times New Roman" w:hAnsi="Times New Roman" w:cs="Times New Roman"/>
          <w:sz w:val="24"/>
          <w:szCs w:val="24"/>
        </w:rPr>
        <w:t xml:space="preserve">/storage/     </w:t>
      </w:r>
    </w:p>
    <w:p w14:paraId="00B8B14F" w14:textId="77777777" w:rsidR="003827EF" w:rsidRPr="00687818" w:rsidRDefault="003827EF" w:rsidP="003827E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687818">
        <w:rPr>
          <w:rFonts w:ascii="Times New Roman" w:eastAsia="Times New Roman" w:hAnsi="Times New Roman" w:cs="Times New Roman"/>
          <w:sz w:val="24"/>
          <w:szCs w:val="24"/>
        </w:rPr>
        <w:t xml:space="preserve">    - Слой за работа с хранилището на данни.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7818">
        <w:rPr>
          <w:rFonts w:ascii="Times New Roman" w:eastAsia="Times New Roman" w:hAnsi="Times New Roman" w:cs="Times New Roman"/>
          <w:sz w:val="24"/>
          <w:szCs w:val="24"/>
        </w:rPr>
        <w:t>Съдържа абстрактния Repository и JSONRepository.</w:t>
      </w:r>
    </w:p>
    <w:p w14:paraId="4876C2DF" w14:textId="77777777" w:rsidR="003827EF" w:rsidRPr="00687818" w:rsidRDefault="003827EF" w:rsidP="003827E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687818">
        <w:rPr>
          <w:rFonts w:ascii="Times New Roman" w:eastAsia="Times New Roman" w:hAnsi="Times New Roman" w:cs="Times New Roman"/>
          <w:sz w:val="24"/>
          <w:szCs w:val="24"/>
        </w:rPr>
        <w:t xml:space="preserve">    - Папката /data/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 </w:t>
      </w:r>
      <w:r w:rsidRPr="00687818">
        <w:rPr>
          <w:rFonts w:ascii="Times New Roman" w:eastAsia="Times New Roman" w:hAnsi="Times New Roman" w:cs="Times New Roman"/>
          <w:sz w:val="24"/>
          <w:szCs w:val="24"/>
        </w:rPr>
        <w:t>представлява физическото хранилище на системата.</w:t>
      </w:r>
    </w:p>
    <w:p w14:paraId="0F1EAE12" w14:textId="77777777" w:rsidR="003827EF" w:rsidRPr="00687818" w:rsidRDefault="003827EF" w:rsidP="003827E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687818">
        <w:rPr>
          <w:rFonts w:ascii="Times New Roman" w:eastAsia="Times New Roman" w:hAnsi="Times New Roman" w:cs="Times New Roman"/>
          <w:sz w:val="24"/>
          <w:szCs w:val="24"/>
        </w:rPr>
        <w:t xml:space="preserve">    /storage/data/</w:t>
      </w:r>
    </w:p>
    <w:p w14:paraId="2708AB4D" w14:textId="77777777" w:rsidR="003827EF" w:rsidRPr="00687818" w:rsidRDefault="003827EF" w:rsidP="003827E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687818">
        <w:rPr>
          <w:rFonts w:ascii="Times New Roman" w:eastAsia="Times New Roman" w:hAnsi="Times New Roman" w:cs="Times New Roman"/>
          <w:sz w:val="24"/>
          <w:szCs w:val="24"/>
        </w:rPr>
        <w:t xml:space="preserve">        - Всички JSON файлове:</w:t>
      </w:r>
    </w:p>
    <w:p w14:paraId="12A07CBF" w14:textId="77777777" w:rsidR="003827EF" w:rsidRPr="00687818" w:rsidRDefault="003827EF" w:rsidP="003827E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68781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products.json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687818">
        <w:rPr>
          <w:rFonts w:ascii="Times New Roman" w:eastAsia="Times New Roman" w:hAnsi="Times New Roman" w:cs="Times New Roman"/>
          <w:sz w:val="24"/>
          <w:szCs w:val="24"/>
        </w:rPr>
        <w:t>locations.json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687818">
        <w:rPr>
          <w:rFonts w:ascii="Times New Roman" w:eastAsia="Times New Roman" w:hAnsi="Times New Roman" w:cs="Times New Roman"/>
          <w:sz w:val="24"/>
          <w:szCs w:val="24"/>
        </w:rPr>
        <w:t>movements.json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Pr="00687818">
        <w:rPr>
          <w:rFonts w:ascii="Times New Roman" w:eastAsia="Times New Roman" w:hAnsi="Times New Roman" w:cs="Times New Roman"/>
          <w:sz w:val="24"/>
          <w:szCs w:val="24"/>
        </w:rPr>
        <w:t>inventory.json</w:t>
      </w:r>
    </w:p>
    <w:p w14:paraId="31DE61B6" w14:textId="77777777" w:rsidR="003827EF" w:rsidRPr="00687818" w:rsidRDefault="003827EF" w:rsidP="003827E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687818">
        <w:rPr>
          <w:rFonts w:ascii="Times New Roman" w:eastAsia="Times New Roman" w:hAnsi="Times New Roman" w:cs="Times New Roman"/>
          <w:sz w:val="24"/>
          <w:szCs w:val="24"/>
        </w:rPr>
        <w:t xml:space="preserve">/filters/     </w:t>
      </w:r>
    </w:p>
    <w:p w14:paraId="3B57510B" w14:textId="77777777" w:rsidR="003827EF" w:rsidRPr="00687818" w:rsidRDefault="003827EF" w:rsidP="003827E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687818">
        <w:rPr>
          <w:rFonts w:ascii="Times New Roman" w:eastAsia="Times New Roman" w:hAnsi="Times New Roman" w:cs="Times New Roman"/>
          <w:sz w:val="24"/>
          <w:szCs w:val="24"/>
        </w:rPr>
        <w:t xml:space="preserve">    - Част от Business Logic Layer.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87818">
        <w:rPr>
          <w:rFonts w:ascii="Times New Roman" w:eastAsia="Times New Roman" w:hAnsi="Times New Roman" w:cs="Times New Roman"/>
          <w:sz w:val="24"/>
          <w:szCs w:val="24"/>
        </w:rPr>
        <w:t>Логика за филтриране, многокритерийно търсене, динамично сортиране и статистически анализ.</w:t>
      </w:r>
    </w:p>
    <w:p w14:paraId="1FCCE93E" w14:textId="77777777" w:rsidR="003827EF" w:rsidRPr="00687818" w:rsidRDefault="003827EF" w:rsidP="003827E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687818">
        <w:rPr>
          <w:rFonts w:ascii="Times New Roman" w:eastAsia="Times New Roman" w:hAnsi="Times New Roman" w:cs="Times New Roman"/>
          <w:sz w:val="24"/>
          <w:szCs w:val="24"/>
        </w:rPr>
        <w:t>/validators/  - Логическа проверка на входните данни.</w:t>
      </w:r>
    </w:p>
    <w:p w14:paraId="131CA5A0" w14:textId="77777777" w:rsidR="003827EF" w:rsidRPr="00687818" w:rsidRDefault="003827EF" w:rsidP="003827E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687818">
        <w:rPr>
          <w:rFonts w:ascii="Times New Roman" w:eastAsia="Times New Roman" w:hAnsi="Times New Roman" w:cs="Times New Roman"/>
          <w:sz w:val="24"/>
          <w:szCs w:val="24"/>
        </w:rPr>
        <w:t>/graph/    - Алгоритмичен модул (Dijkstra за локации).</w:t>
      </w:r>
    </w:p>
    <w:p w14:paraId="4D0AA425" w14:textId="77777777" w:rsidR="003827EF" w:rsidRPr="00687818" w:rsidRDefault="003827EF" w:rsidP="003827E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687818">
        <w:rPr>
          <w:rFonts w:ascii="Times New Roman" w:eastAsia="Times New Roman" w:hAnsi="Times New Roman" w:cs="Times New Roman"/>
          <w:sz w:val="24"/>
          <w:szCs w:val="24"/>
        </w:rPr>
        <w:t xml:space="preserve">main.py       </w:t>
      </w:r>
    </w:p>
    <w:p w14:paraId="2C48020C" w14:textId="77777777" w:rsidR="003827EF" w:rsidRPr="001C7389" w:rsidRDefault="003827EF" w:rsidP="003827EF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687818">
        <w:rPr>
          <w:rFonts w:ascii="Times New Roman" w:eastAsia="Times New Roman" w:hAnsi="Times New Roman" w:cs="Times New Roman"/>
          <w:sz w:val="24"/>
          <w:szCs w:val="24"/>
        </w:rPr>
        <w:t xml:space="preserve">    - Входна точка на приложението.</w:t>
      </w:r>
    </w:p>
    <w:p w14:paraId="618361B2" w14:textId="77777777" w:rsidR="003827EF" w:rsidRPr="001C7389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</w:rPr>
      </w:pPr>
      <w:r w:rsidRPr="001C7389">
        <w:rPr>
          <w:rFonts w:ascii="Times New Roman" w:eastAsia="Times New Roman" w:hAnsi="Times New Roman" w:cs="Times New Roman"/>
          <w:b/>
          <w:bCs/>
          <w:color w:val="C00000"/>
          <w:kern w:val="36"/>
          <w:sz w:val="28"/>
          <w:szCs w:val="28"/>
        </w:rPr>
        <w:t xml:space="preserve">11. Domain Model Diagram (UML) </w:t>
      </w:r>
    </w:p>
    <w:p w14:paraId="0847D39E" w14:textId="77777777" w:rsidR="003827EF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D6FF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Основни класове и тяхната роля: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68E01BB" w14:textId="77777777" w:rsidR="003827EF" w:rsidRPr="002B793D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1D6FF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Category</w:t>
      </w:r>
    </w:p>
    <w:p w14:paraId="50E538A7" w14:textId="77777777" w:rsidR="003827EF" w:rsidRPr="001D6FF2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D6FF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Управлява йерархичната структура на категориите, съхранявайки име, описание, родителска връзка и UUID. Поддържа времеви отметки за създаване и редакция.</w:t>
      </w:r>
    </w:p>
    <w:p w14:paraId="04BB30B8" w14:textId="33E8C6E2" w:rsidR="003827EF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6FF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Product</w:t>
      </w:r>
    </w:p>
    <w:p w14:paraId="0422AD70" w14:textId="068752E5" w:rsidR="007F0045" w:rsidRPr="007F0045" w:rsidRDefault="007F0045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7F0045">
        <w:rPr>
          <w:rFonts w:ascii="Times New Roman" w:hAnsi="Times New Roman" w:cs="Times New Roman"/>
          <w:sz w:val="24"/>
          <w:szCs w:val="24"/>
        </w:rPr>
        <w:t>Product описва складов артикул чрез име, мерна единица, цена, категории и статус (Active/Inactive), генерира уникален UUID, поддържа история на промените и позволява JSON сериализация.</w:t>
      </w:r>
    </w:p>
    <w:p w14:paraId="2BEEE051" w14:textId="77777777" w:rsidR="003827EF" w:rsidRPr="001D6FF2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6FF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Supplier</w:t>
      </w:r>
    </w:p>
    <w:p w14:paraId="0620510E" w14:textId="77777777" w:rsidR="003827EF" w:rsidRPr="001D6FF2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D6FF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Съхранява информация за външни партньори: име, адрес и контакти. Осигурява уникална идентификация и проследяване на актуализации.</w:t>
      </w:r>
    </w:p>
    <w:p w14:paraId="20D24075" w14:textId="77777777" w:rsidR="003827EF" w:rsidRPr="001D6FF2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6FF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User</w:t>
      </w:r>
    </w:p>
    <w:p w14:paraId="3CFF8F16" w14:textId="77777777" w:rsidR="003827EF" w:rsidRPr="001D6FF2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D6FF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Управлява идентичността, ролите и достъпа на потребителите. Поддържа лични данни, статус и механизми за сигурност.</w:t>
      </w:r>
    </w:p>
    <w:p w14:paraId="33211CE1" w14:textId="77777777" w:rsidR="003827EF" w:rsidRPr="001D6FF2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6FF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Location</w:t>
      </w:r>
    </w:p>
    <w:p w14:paraId="185DAE12" w14:textId="77777777" w:rsidR="003827EF" w:rsidRPr="001D6FF2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D6FF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Дефинира складовите локации чрез име, зона, капацитет и уникален код. Участва в графа за изчисляване на най</w:t>
      </w:r>
      <w:r w:rsidRPr="001D6FF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noBreakHyphen/>
        <w:t>кратки пътища.</w:t>
      </w:r>
    </w:p>
    <w:p w14:paraId="5CEBA335" w14:textId="77777777" w:rsidR="003827EF" w:rsidRPr="001D6FF2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6FF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Movement</w:t>
      </w:r>
    </w:p>
    <w:p w14:paraId="56E10AB5" w14:textId="77777777" w:rsidR="003827EF" w:rsidRPr="001D6FF2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D6FF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Регистрира складови операции (IN, OUT, MOVE), съхранявайки продукт, количества, време и участващи локации. Осигурява пълна проследимост на стоките.</w:t>
      </w:r>
    </w:p>
    <w:p w14:paraId="1264B585" w14:textId="77777777" w:rsidR="003827EF" w:rsidRPr="001D6FF2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6FF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Invoice</w:t>
      </w:r>
    </w:p>
    <w:p w14:paraId="3C947B25" w14:textId="77777777" w:rsidR="003827EF" w:rsidRPr="001D6FF2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D6FF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Документира продажбите чрез връзка към OUT движение. Съхранява стойности, клиентски данни и статус (валидна/анулирана).</w:t>
      </w:r>
    </w:p>
    <w:p w14:paraId="27450D64" w14:textId="77777777" w:rsidR="003827EF" w:rsidRPr="001D6FF2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6FF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Report</w:t>
      </w:r>
    </w:p>
    <w:p w14:paraId="1F1F6BBA" w14:textId="77777777" w:rsidR="003827EF" w:rsidRPr="001D6FF2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D6FF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Агрегира и структурира данни за визуализация на наличности, доставки и продажби. Използва се за генериране на справки в реално време. </w:t>
      </w:r>
    </w:p>
    <w:p w14:paraId="13749378" w14:textId="77777777" w:rsidR="003827EF" w:rsidRPr="001D6FF2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D6FF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Контролери (Слой Бизнес логика) </w:t>
      </w:r>
    </w:p>
    <w:p w14:paraId="7A4A0E59" w14:textId="77777777" w:rsidR="003827EF" w:rsidRPr="001D6FF2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6FF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CategoryController</w:t>
      </w:r>
    </w:p>
    <w:p w14:paraId="06156F89" w14:textId="77777777" w:rsidR="003827EF" w:rsidRPr="001D6FF2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D6FF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Управлява жизнения цикъл на категориите, включително създаване, редактиране и поддържане на йерархичната структура. Осигурява коректни родителски връзки и предотвратява логически цикли. Интегрира валидатори за уникалност и аналитични модули, като служи за свързващо звено между данните и потребителския интерфейс.</w:t>
      </w:r>
    </w:p>
    <w:p w14:paraId="7F649057" w14:textId="77777777" w:rsidR="003827EF" w:rsidRPr="001D6FF2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6FF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ProductController</w:t>
      </w:r>
    </w:p>
    <w:p w14:paraId="500254F0" w14:textId="27C1F28F" w:rsidR="003827EF" w:rsidRPr="007F0045" w:rsidRDefault="007F0045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7F0045">
        <w:rPr>
          <w:rFonts w:ascii="Times New Roman" w:hAnsi="Times New Roman" w:cs="Times New Roman"/>
          <w:sz w:val="24"/>
          <w:szCs w:val="24"/>
        </w:rPr>
        <w:t>ProductController управлява продуктовия каталог, като прилага бизнес логика за създаване, редактиране, деактивиране и търсене на артикули. Контролерът поддържа статус Active/Inactive вместо физическо изтриване, гарантирайки запазване на инвентарната история. Осигурява филтриране, търсене и сортиране чрез външни алгоритми (Merge Sort, Quick Sort), позволявайки работа само с активните продукти.</w:t>
      </w:r>
    </w:p>
    <w:p w14:paraId="0481546E" w14:textId="77777777" w:rsidR="003827EF" w:rsidRPr="001D6FF2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6FF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UserController</w:t>
      </w:r>
    </w:p>
    <w:p w14:paraId="7090C03F" w14:textId="77777777" w:rsidR="003827EF" w:rsidRPr="001D6FF2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D6FF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Управлява потребителските профили, включително регистрация, автентикация, ролеви права и статус на акаунта. Осигурява защита на данните чрез хеширане на пароли и поддържа административни операции за промяна на роли и достъп.</w:t>
      </w:r>
    </w:p>
    <w:p w14:paraId="7C2C2B3E" w14:textId="77777777" w:rsidR="003827EF" w:rsidRPr="001D6FF2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6FF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SupplierController</w:t>
      </w:r>
    </w:p>
    <w:p w14:paraId="4583DB31" w14:textId="77777777" w:rsidR="003827EF" w:rsidRPr="001D6FF2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D6FF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Поддържа информация за външните партньори, като управлява регистрацията на доставчици, актуализацията на техните профили и търсенето по име или идентификатор. Гарантира уникалност на имената и коректност на контактните данни.</w:t>
      </w:r>
    </w:p>
    <w:p w14:paraId="6E7CAF67" w14:textId="77777777" w:rsidR="003827EF" w:rsidRPr="001D6FF2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6FF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LocationController</w:t>
      </w:r>
    </w:p>
    <w:p w14:paraId="406202FF" w14:textId="77777777" w:rsidR="003827EF" w:rsidRPr="001D6FF2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D6FF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Администрира складовите локации, включително зона, капацитет и навигационни кодове. Прилага бизнес логика, която предотвратява изтриването на локации с налична стока, и поддържа данните, необходими за алгоритъма за най</w:t>
      </w:r>
      <w:r w:rsidRPr="001D6FF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noBreakHyphen/>
        <w:t>кратък път.</w:t>
      </w:r>
    </w:p>
    <w:p w14:paraId="0B19BECA" w14:textId="77777777" w:rsidR="003827EF" w:rsidRPr="001D6FF2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6FF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InventoryController</w:t>
      </w:r>
    </w:p>
    <w:p w14:paraId="75B9102A" w14:textId="77777777" w:rsidR="003827EF" w:rsidRPr="008B0605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8B0605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Следи наличностите в реално време, пресмята инвентара според движенията и дава централизирани данни за количества, цени, разходи и приходи, като държи склада винаги актуален.</w:t>
      </w:r>
    </w:p>
    <w:p w14:paraId="57AE11B8" w14:textId="77777777" w:rsidR="003827EF" w:rsidRPr="001D6FF2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6FF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MovementController</w:t>
      </w:r>
    </w:p>
    <w:p w14:paraId="4BEAA06D" w14:textId="77777777" w:rsidR="003827EF" w:rsidRPr="00856843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D6FF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Регистрира всички видове складови операции (IN, OUT, MOVE), валидира наличности и локации и координира взаимодействието между продукти, потребители, доставчици и фактури. Осигурява пълна одитна следа за всяко движение.</w:t>
      </w:r>
    </w:p>
    <w:p w14:paraId="0319549C" w14:textId="77777777" w:rsidR="003827EF" w:rsidRPr="001D6FF2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6FF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InvoiceController</w:t>
      </w:r>
    </w:p>
    <w:p w14:paraId="7DCFA46F" w14:textId="77777777" w:rsidR="003827EF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A830D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Автоматизира фактурите при продажби (OUT), пази история на транзакциите и управлява статуси, цени и клиентски данни.</w:t>
      </w:r>
    </w:p>
    <w:p w14:paraId="21E42646" w14:textId="77777777" w:rsidR="003827EF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6FF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ReportController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489CFDDB" w14:textId="77777777" w:rsidR="003827EF" w:rsidRPr="003C3B58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830D1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Събира данни от контролерите и прави справки за наличности, доставки и продажби, като позволява лесно филтриране и сортиране.</w:t>
      </w:r>
    </w:p>
    <w:p w14:paraId="49C39DC3" w14:textId="21FC6C71" w:rsidR="003827EF" w:rsidRPr="001D6FF2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D6FF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Връзки между контролерите</w:t>
      </w:r>
    </w:p>
    <w:p w14:paraId="70882E8F" w14:textId="77777777" w:rsidR="003827EF" w:rsidRPr="001D6FF2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D6FF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lastRenderedPageBreak/>
        <w:t>Контролерите се инициализират последователно върху JSON хранилищата.</w:t>
      </w:r>
    </w:p>
    <w:p w14:paraId="336F134B" w14:textId="77777777" w:rsidR="003827EF" w:rsidRPr="001D6FF2" w:rsidRDefault="003827EF" w:rsidP="003827EF">
      <w:pPr>
        <w:numPr>
          <w:ilvl w:val="0"/>
          <w:numId w:val="46"/>
        </w:num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D6FF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ProductController</w:t>
      </w:r>
      <w:r w:rsidRPr="001D6FF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зависи от </w:t>
      </w:r>
      <w:r w:rsidRPr="001D6FF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CategoryController</w:t>
      </w:r>
      <w:r w:rsidRPr="001D6FF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за коректно управление на категориите.</w:t>
      </w:r>
    </w:p>
    <w:p w14:paraId="4743FB16" w14:textId="77777777" w:rsidR="003827EF" w:rsidRPr="001D6FF2" w:rsidRDefault="003827EF" w:rsidP="003827EF">
      <w:pPr>
        <w:numPr>
          <w:ilvl w:val="0"/>
          <w:numId w:val="46"/>
        </w:num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D6FF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MovementController</w:t>
      </w:r>
      <w:r w:rsidRPr="001D6FF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използва </w:t>
      </w:r>
      <w:r w:rsidRPr="003E5817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продукти, потребители, локации, доставчици и фактури, което го прави централния логистичен модул</w:t>
      </w:r>
      <w:r w:rsidRPr="003E581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160468D7" w14:textId="77777777" w:rsidR="003827EF" w:rsidRPr="001D6FF2" w:rsidRDefault="003827EF" w:rsidP="003827EF">
      <w:pPr>
        <w:numPr>
          <w:ilvl w:val="0"/>
          <w:numId w:val="46"/>
        </w:num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D6FF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InventoryController</w:t>
      </w:r>
      <w:r w:rsidRPr="001D6FF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работи двупосочно с MovementController, тъй като движенията променят наличностите, а наличностите трябва да отразяват всяка операция.</w:t>
      </w:r>
    </w:p>
    <w:p w14:paraId="4236BE85" w14:textId="77777777" w:rsidR="003827EF" w:rsidRPr="001D6FF2" w:rsidRDefault="003827EF" w:rsidP="003827EF">
      <w:pPr>
        <w:numPr>
          <w:ilvl w:val="0"/>
          <w:numId w:val="46"/>
        </w:num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D6FF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ReportController</w:t>
      </w:r>
      <w:r w:rsidRPr="001D6FF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обединява данни от всички контролери и ги предоставя на изгледите.</w:t>
      </w:r>
    </w:p>
    <w:p w14:paraId="4937D9EB" w14:textId="77777777" w:rsidR="003827EF" w:rsidRPr="001D6FF2" w:rsidRDefault="003827EF" w:rsidP="003827EF">
      <w:pPr>
        <w:numPr>
          <w:ilvl w:val="0"/>
          <w:numId w:val="46"/>
        </w:num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D6FF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GraphView</w:t>
      </w:r>
      <w:r w:rsidRPr="001D6FF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използва инвентара и локациите за изчисляване на най</w:t>
      </w:r>
      <w:r w:rsidRPr="001D6FF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noBreakHyphen/>
        <w:t>близки складове чрез алгоритъма на Дейкстра.</w:t>
      </w:r>
    </w:p>
    <w:p w14:paraId="7EAFF1E5" w14:textId="77777777" w:rsidR="003827EF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BD62C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Структурата позволява системата да работи като единен механизъм, в който всяка операция автоматично се отразява в логиката, инвентара и визуализацията.</w:t>
      </w:r>
    </w:p>
    <w:p w14:paraId="3EDFE31D" w14:textId="77777777" w:rsidR="003827EF" w:rsidRPr="001C7389" w:rsidRDefault="003827EF" w:rsidP="003827EF">
      <w:pPr>
        <w:spacing w:before="100" w:beforeAutospacing="1" w:after="100" w:afterAutospacing="1" w:line="360" w:lineRule="auto"/>
        <w:jc w:val="both"/>
        <w:outlineLvl w:val="0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C7389">
        <w:rPr>
          <w:rFonts w:ascii="Times New Roman" w:eastAsia="Times New Roman" w:hAnsi="Times New Roman" w:cs="Times New Roman"/>
          <w:sz w:val="24"/>
          <w:szCs w:val="24"/>
        </w:rPr>
        <w:t>Тази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C7389">
        <w:rPr>
          <w:rFonts w:ascii="Times New Roman" w:eastAsia="Times New Roman" w:hAnsi="Times New Roman" w:cs="Times New Roman"/>
          <w:sz w:val="24"/>
          <w:szCs w:val="24"/>
        </w:rPr>
        <w:t xml:space="preserve">диаграма представя основните ентитети в системата и връзките между тях. </w:t>
      </w:r>
    </w:p>
    <w:p w14:paraId="2E18B25E" w14:textId="346B2503" w:rsidR="003827EF" w:rsidRPr="00F56178" w:rsidRDefault="00F56178" w:rsidP="00B52897">
      <w:pPr>
        <w:spacing w:before="100" w:beforeAutospacing="1" w:after="100" w:afterAutospacing="1" w:line="360" w:lineRule="auto"/>
        <w:ind w:left="-567" w:firstLine="3402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noProof/>
          <w:kern w:val="36"/>
          <w:sz w:val="24"/>
          <w:szCs w:val="24"/>
        </w:rPr>
        <w:lastRenderedPageBreak/>
        <w:drawing>
          <wp:anchor distT="0" distB="0" distL="114300" distR="114300" simplePos="0" relativeHeight="251660288" behindDoc="0" locked="0" layoutInCell="1" allowOverlap="1" wp14:anchorId="0D77B517" wp14:editId="7E8AC006">
            <wp:simplePos x="0" y="0"/>
            <wp:positionH relativeFrom="column">
              <wp:posOffset>21273</wp:posOffset>
            </wp:positionH>
            <wp:positionV relativeFrom="page">
              <wp:posOffset>61912</wp:posOffset>
            </wp:positionV>
            <wp:extent cx="6677025" cy="4738370"/>
            <wp:effectExtent l="0" t="0" r="9525" b="5080"/>
            <wp:wrapSquare wrapText="bothSides"/>
            <wp:docPr id="12" name="Картина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hLRDQXin4Bulx3i8Nve67EBhdb9w2gHGwlPi5AriH7UbhJHhS4gXwR6NGfyaj9IcBMrVGVj66QzNg_LQDZ6iBx6_qJS_dpGpkJ10DPHv5aVchP05rJGdBAF6F0FGuhe4VicKd8eRJixZA8vg6tbEWI-KNf7tSKJmCoQiGMOYJSWKgNBXJ9Bcl8-bt30j2X1AzasO0vSGyCCqno0xSAvICHTT_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7025" cy="4738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14:paraId="047F8A08" w14:textId="47413C46" w:rsidR="003827EF" w:rsidRPr="001C7389" w:rsidRDefault="003827EF" w:rsidP="003827EF">
      <w:pPr>
        <w:spacing w:line="360" w:lineRule="auto"/>
        <w:jc w:val="both"/>
        <w:rPr>
          <w:rFonts w:ascii="Times New Roman" w:eastAsia="Times New Roman" w:hAnsi="Times New Roman" w:cs="Times New Roman"/>
          <w:color w:val="C00000"/>
          <w:sz w:val="28"/>
          <w:szCs w:val="28"/>
        </w:rPr>
      </w:pPr>
      <w:r w:rsidRPr="001C7389">
        <w:rPr>
          <w:rFonts w:ascii="Times New Roman" w:eastAsia="Times New Roman" w:hAnsi="Times New Roman" w:cs="Times New Roman"/>
          <w:color w:val="C00000"/>
          <w:sz w:val="28"/>
          <w:szCs w:val="28"/>
        </w:rPr>
        <w:lastRenderedPageBreak/>
        <w:t>11.1. Технически анализ и приложение на ООП принципите (Пример: CategoryController)</w:t>
      </w:r>
    </w:p>
    <w:p w14:paraId="2BDF0C21" w14:textId="77777777" w:rsidR="003827EF" w:rsidRDefault="003827EF" w:rsidP="003827EF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C738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 архитектурата на WIMS са вложени фундаменталните принципи на обектно-ориентираното програмиране и SOLID стандартите.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87158D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CategoryController служи като пример за начина, по който е проектирана системата.</w:t>
      </w:r>
    </w:p>
    <w:p w14:paraId="26E122CF" w14:textId="77777777" w:rsidR="003827EF" w:rsidRPr="004243D8" w:rsidRDefault="003827EF" w:rsidP="003827EF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243D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Технически анализ и приложение на ООП принципите (Пример: CategoryController)</w:t>
      </w:r>
    </w:p>
    <w:p w14:paraId="26012A5B" w14:textId="77777777" w:rsidR="003827EF" w:rsidRPr="00D903A8" w:rsidRDefault="003827EF" w:rsidP="003827EF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03A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I. Основни ООП стълбове</w:t>
      </w:r>
    </w:p>
    <w:p w14:paraId="15C29FA8" w14:textId="77777777" w:rsidR="003827EF" w:rsidRPr="00D903A8" w:rsidRDefault="003827EF" w:rsidP="003827EF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03A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Абстракция </w:t>
      </w:r>
      <w:r w:rsidRPr="00D903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CategoryController наследява AbstractController и добавя логика, специфична за категориите, като скрива техническите детайли от останалата система.</w:t>
      </w:r>
    </w:p>
    <w:p w14:paraId="6673A527" w14:textId="77777777" w:rsidR="003827EF" w:rsidRPr="00D903A8" w:rsidRDefault="003827EF" w:rsidP="003827EF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903A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Инкапсулация </w:t>
      </w:r>
      <w:r w:rsidRPr="00D903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Контролерът управлява списъка от категории чрез методи като add(), update(), remove(), а моделът Category поддържа собственото си състояние. Вътрешните структури не са достъпни отвън.</w:t>
      </w:r>
    </w:p>
    <w:p w14:paraId="7D93C10D" w14:textId="77777777" w:rsidR="003827EF" w:rsidRPr="00D903A8" w:rsidRDefault="003827EF" w:rsidP="003827EF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903A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Наследяване </w:t>
      </w:r>
      <w:r w:rsidRPr="00D903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CategoryController разширява AbstractController, използвайки базовите операции за работа с данни и добавяйки йерархична логика.</w:t>
      </w:r>
    </w:p>
    <w:p w14:paraId="2862018A" w14:textId="77777777" w:rsidR="003827EF" w:rsidRPr="00D903A8" w:rsidRDefault="003827EF" w:rsidP="003827EF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03A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Полиморфизъм </w:t>
      </w:r>
      <w:r w:rsidRPr="00D903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Методите from_dict() и to_dict() са полиморфни — при категориите те обработват йерархични връзки и сериализират дървовидната структура.</w:t>
      </w:r>
    </w:p>
    <w:p w14:paraId="52E1E1AD" w14:textId="77777777" w:rsidR="003827EF" w:rsidRPr="00D903A8" w:rsidRDefault="003827EF" w:rsidP="003827EF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03A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II. Композиция, Асоциация, Делегация, Агрегация</w:t>
      </w:r>
    </w:p>
    <w:p w14:paraId="3E9B7BD2" w14:textId="77777777" w:rsidR="003827EF" w:rsidRPr="00D903A8" w:rsidRDefault="003827EF" w:rsidP="003827EF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903A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Композиция </w:t>
      </w:r>
      <w:r w:rsidRPr="00D903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Контролерът притежава и управлява self.categories — списък, който съществува само в рамките на контролера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6DE9F630" w14:textId="77777777" w:rsidR="003827EF" w:rsidRPr="00D903A8" w:rsidRDefault="003827EF" w:rsidP="003827EF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903A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Асоциация </w:t>
      </w:r>
      <w:r w:rsidRPr="00D903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Полето parent_id в Category изгражда йерархия между категории без взаимно притежание.</w:t>
      </w:r>
    </w:p>
    <w:p w14:paraId="4396738B" w14:textId="77777777" w:rsidR="003827EF" w:rsidRPr="00D903A8" w:rsidRDefault="003827EF" w:rsidP="003827EF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03A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Делегация </w:t>
      </w:r>
      <w:r w:rsidRPr="00D903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Специализирани задачи се делегират към CategoryValidator, filters.category_functions и AbstractController, което държи контролера лек и фокусиран.</w:t>
      </w:r>
    </w:p>
    <w:p w14:paraId="7DDB68BE" w14:textId="77777777" w:rsidR="003827EF" w:rsidRPr="00D903A8" w:rsidRDefault="003827EF" w:rsidP="003827EF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03A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Агрегация </w:t>
      </w:r>
      <w:r w:rsidRPr="00D903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Методът remove() използва product_controller и repo като външни зависимости, подадени чрез Dependency Injection</w:t>
      </w:r>
      <w:r w:rsidRPr="00D903A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.</w:t>
      </w:r>
    </w:p>
    <w:p w14:paraId="654E4BA4" w14:textId="77777777" w:rsidR="003827EF" w:rsidRPr="00D903A8" w:rsidRDefault="003827EF" w:rsidP="003827EF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03A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III. SOLID принципи</w:t>
      </w:r>
    </w:p>
    <w:p w14:paraId="07B8ADEB" w14:textId="77777777" w:rsidR="003827EF" w:rsidRPr="00D903A8" w:rsidRDefault="003827EF" w:rsidP="003827EF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03A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S — Single Responsibility </w:t>
      </w:r>
      <w:r w:rsidRPr="00D903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Контролерът управлява жизнения цикъл на категориите; валидацията и анализите са изнесени в отделни модули.</w:t>
      </w:r>
    </w:p>
    <w:p w14:paraId="52F4D3F5" w14:textId="77777777" w:rsidR="003827EF" w:rsidRPr="00D903A8" w:rsidRDefault="003827EF" w:rsidP="003827EF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903A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O — Open/Closed </w:t>
      </w:r>
      <w:r w:rsidRPr="00D903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Контролерът е разширяем чрез външни модули, без промяна на основния код.</w:t>
      </w:r>
    </w:p>
    <w:p w14:paraId="157431B4" w14:textId="77777777" w:rsidR="003827EF" w:rsidRPr="00D903A8" w:rsidRDefault="003827EF" w:rsidP="003827EF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903A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L — Liskov Substitution </w:t>
      </w:r>
      <w:r w:rsidRPr="00D903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CategoryController спазва интерфейса на AbstractController и може да бъде използван като негов заместител.</w:t>
      </w:r>
    </w:p>
    <w:p w14:paraId="25A375BF" w14:textId="77777777" w:rsidR="003827EF" w:rsidRPr="00D903A8" w:rsidRDefault="003827EF" w:rsidP="003827EF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D903A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I — Interface Segregation </w:t>
      </w:r>
      <w:r w:rsidRPr="00D903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AbstractController предоставя минимален интерфейс; допълнителната логика е разделена в отделни компоненти.</w:t>
      </w:r>
    </w:p>
    <w:p w14:paraId="0AE8F270" w14:textId="77777777" w:rsidR="003827EF" w:rsidRPr="00B650BB" w:rsidRDefault="003827EF" w:rsidP="003827EF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D903A8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 — Dependency Inversion</w:t>
      </w:r>
      <w:r w:rsidRPr="00D903A8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Контролерът работи с абстракцията repo чрез Dependency Injection, което улеснява поддръжката, тестването и разширяването.</w:t>
      </w:r>
    </w:p>
    <w:p w14:paraId="25A96232" w14:textId="77777777" w:rsidR="003827EF" w:rsidRPr="004243D8" w:rsidRDefault="003827EF" w:rsidP="003827EF">
      <w:pPr>
        <w:spacing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C7389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t>12. Разширения на системата</w:t>
      </w:r>
    </w:p>
    <w:p w14:paraId="6E28D1C8" w14:textId="1CDA55A3" w:rsidR="003827EF" w:rsidRPr="001C7389" w:rsidRDefault="003827EF" w:rsidP="003827E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C7389">
        <w:rPr>
          <w:rFonts w:ascii="Times New Roman" w:hAnsi="Times New Roman" w:cs="Times New Roman"/>
          <w:sz w:val="24"/>
          <w:szCs w:val="24"/>
        </w:rPr>
        <w:t>Разширенията добавят аналитични и функционални възможности. Аналитичният модул изчислява ключови финансови показатели и дава</w:t>
      </w:r>
      <w:r w:rsidR="00BF50FF">
        <w:rPr>
          <w:rFonts w:ascii="Times New Roman" w:hAnsi="Times New Roman" w:cs="Times New Roman"/>
          <w:sz w:val="24"/>
          <w:szCs w:val="24"/>
        </w:rPr>
        <w:t xml:space="preserve"> о</w:t>
      </w:r>
      <w:r w:rsidRPr="001C7389">
        <w:rPr>
          <w:rFonts w:ascii="Times New Roman" w:hAnsi="Times New Roman" w:cs="Times New Roman"/>
          <w:sz w:val="24"/>
          <w:szCs w:val="24"/>
        </w:rPr>
        <w:t>ценка на разходи и приходи.</w:t>
      </w:r>
      <w:r w:rsidRPr="00A830D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1C7389">
        <w:rPr>
          <w:rFonts w:ascii="Times New Roman" w:hAnsi="Times New Roman" w:cs="Times New Roman"/>
          <w:sz w:val="24"/>
          <w:szCs w:val="24"/>
        </w:rPr>
        <w:t>ърсене</w:t>
      </w:r>
      <w:r w:rsidR="00BF50FF">
        <w:rPr>
          <w:rFonts w:ascii="Times New Roman" w:hAnsi="Times New Roman" w:cs="Times New Roman"/>
          <w:sz w:val="24"/>
          <w:szCs w:val="24"/>
        </w:rPr>
        <w:t xml:space="preserve">то </w:t>
      </w:r>
      <w:r w:rsidRPr="001C7389">
        <w:rPr>
          <w:rFonts w:ascii="Times New Roman" w:hAnsi="Times New Roman" w:cs="Times New Roman"/>
          <w:sz w:val="24"/>
          <w:szCs w:val="24"/>
        </w:rPr>
        <w:t xml:space="preserve">поддържа частични </w:t>
      </w:r>
      <w:r w:rsidRPr="001C7389">
        <w:rPr>
          <w:rFonts w:ascii="Times New Roman" w:hAnsi="Times New Roman" w:cs="Times New Roman"/>
          <w:sz w:val="24"/>
          <w:szCs w:val="24"/>
        </w:rPr>
        <w:lastRenderedPageBreak/>
        <w:t>съвпадения за по</w:t>
      </w:r>
      <w:r w:rsidRPr="001C7389">
        <w:rPr>
          <w:rFonts w:ascii="Times New Roman" w:hAnsi="Times New Roman" w:cs="Times New Roman"/>
          <w:sz w:val="24"/>
          <w:szCs w:val="24"/>
        </w:rPr>
        <w:noBreakHyphen/>
        <w:t xml:space="preserve">лесно откриване на продукти и партньори. Данните могат да се сортират чрез </w:t>
      </w:r>
      <w:r w:rsidRPr="001C7389">
        <w:rPr>
          <w:rFonts w:ascii="Times New Roman" w:hAnsi="Times New Roman" w:cs="Times New Roman"/>
          <w:b/>
          <w:bCs/>
          <w:sz w:val="24"/>
          <w:szCs w:val="24"/>
        </w:rPr>
        <w:t>Merge Sort</w:t>
      </w:r>
      <w:r w:rsidRPr="001C7389">
        <w:rPr>
          <w:rFonts w:ascii="Times New Roman" w:hAnsi="Times New Roman" w:cs="Times New Roman"/>
          <w:sz w:val="24"/>
          <w:szCs w:val="24"/>
        </w:rPr>
        <w:t xml:space="preserve"> и </w:t>
      </w:r>
      <w:r w:rsidRPr="001C7389">
        <w:rPr>
          <w:rFonts w:ascii="Times New Roman" w:hAnsi="Times New Roman" w:cs="Times New Roman"/>
          <w:b/>
          <w:bCs/>
          <w:sz w:val="24"/>
          <w:szCs w:val="24"/>
        </w:rPr>
        <w:t>Quick Sort</w:t>
      </w:r>
      <w:r w:rsidRPr="001C7389">
        <w:rPr>
          <w:rFonts w:ascii="Times New Roman" w:hAnsi="Times New Roman" w:cs="Times New Roman"/>
          <w:sz w:val="24"/>
          <w:szCs w:val="24"/>
        </w:rPr>
        <w:t>, а многоскладовата поддръжка показва разпределението на продуктите по локации.</w:t>
      </w:r>
    </w:p>
    <w:p w14:paraId="2F04D9A6" w14:textId="77777777" w:rsidR="003827EF" w:rsidRPr="001C7389" w:rsidRDefault="003827EF" w:rsidP="003827EF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</w:pPr>
      <w:r w:rsidRPr="001C7389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t xml:space="preserve">13. Бъдещи подобрения </w:t>
      </w:r>
    </w:p>
    <w:p w14:paraId="681E6FAC" w14:textId="77777777" w:rsidR="003827EF" w:rsidRPr="001C7389" w:rsidRDefault="003827EF" w:rsidP="003827E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D235A">
        <w:rPr>
          <w:rFonts w:ascii="Times New Roman" w:eastAsia="Times New Roman" w:hAnsi="Times New Roman" w:cs="Times New Roman"/>
          <w:sz w:val="24"/>
          <w:szCs w:val="24"/>
        </w:rPr>
        <w:t>Планираните подобрения включват по</w:t>
      </w:r>
      <w:r w:rsidRPr="002D235A">
        <w:rPr>
          <w:rFonts w:ascii="Times New Roman" w:eastAsia="Times New Roman" w:hAnsi="Times New Roman" w:cs="Times New Roman"/>
          <w:sz w:val="24"/>
          <w:szCs w:val="24"/>
        </w:rPr>
        <w:noBreakHyphen/>
        <w:t>удобен графичен интерфейс, по</w:t>
      </w:r>
      <w:r w:rsidRPr="002D235A">
        <w:rPr>
          <w:rFonts w:ascii="Times New Roman" w:eastAsia="Times New Roman" w:hAnsi="Times New Roman" w:cs="Times New Roman"/>
          <w:sz w:val="24"/>
          <w:szCs w:val="24"/>
        </w:rPr>
        <w:noBreakHyphen/>
        <w:t>надеждна релационна база, мобилно приложение за сканиране на стоки и REST API за връзка с други системи.</w:t>
      </w:r>
    </w:p>
    <w:p w14:paraId="72AF066D" w14:textId="0D9FDA57" w:rsidR="003827EF" w:rsidRPr="001C7389" w:rsidRDefault="003827EF" w:rsidP="003827EF">
      <w:pPr>
        <w:spacing w:line="360" w:lineRule="auto"/>
        <w:jc w:val="both"/>
        <w:rPr>
          <w:rFonts w:ascii="Times New Roman" w:eastAsia="Times New Roman" w:hAnsi="Times New Roman" w:cs="Times New Roman"/>
          <w:color w:val="C00000"/>
          <w:sz w:val="28"/>
          <w:szCs w:val="28"/>
        </w:rPr>
      </w:pPr>
      <w:r w:rsidRPr="001C7389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t>14. Инсталиране и конфигуриране</w:t>
      </w:r>
    </w:p>
    <w:p w14:paraId="3F9687D9" w14:textId="77777777" w:rsidR="003827EF" w:rsidRPr="007B6DD4" w:rsidRDefault="003827EF" w:rsidP="003827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B6DD4">
        <w:rPr>
          <w:rFonts w:ascii="Times New Roman" w:hAnsi="Times New Roman" w:cs="Times New Roman"/>
          <w:sz w:val="24"/>
          <w:szCs w:val="24"/>
        </w:rPr>
        <w:t xml:space="preserve">Системата е разработена на </w:t>
      </w:r>
      <w:r w:rsidRPr="007B6DD4">
        <w:rPr>
          <w:rFonts w:ascii="Times New Roman" w:hAnsi="Times New Roman" w:cs="Times New Roman"/>
          <w:b/>
          <w:bCs/>
          <w:sz w:val="24"/>
          <w:szCs w:val="24"/>
        </w:rPr>
        <w:t>Python 3.x</w:t>
      </w:r>
      <w:r w:rsidRPr="007B6DD4">
        <w:rPr>
          <w:rFonts w:ascii="Times New Roman" w:hAnsi="Times New Roman" w:cs="Times New Roman"/>
          <w:sz w:val="24"/>
          <w:szCs w:val="24"/>
        </w:rPr>
        <w:t xml:space="preserve"> и използва единствено </w:t>
      </w:r>
      <w:r w:rsidRPr="007B6DD4">
        <w:rPr>
          <w:rFonts w:ascii="Times New Roman" w:hAnsi="Times New Roman" w:cs="Times New Roman"/>
          <w:b/>
          <w:bCs/>
          <w:sz w:val="24"/>
          <w:szCs w:val="24"/>
        </w:rPr>
        <w:t>стандартната библиотека</w:t>
      </w:r>
      <w:r w:rsidRPr="007B6DD4">
        <w:rPr>
          <w:rFonts w:ascii="Times New Roman" w:hAnsi="Times New Roman" w:cs="Times New Roman"/>
          <w:sz w:val="24"/>
          <w:szCs w:val="24"/>
        </w:rPr>
        <w:t xml:space="preserve">, без външни зависимости или външни модули. Използваните пакети включват </w:t>
      </w:r>
      <w:r w:rsidRPr="007B6DD4">
        <w:rPr>
          <w:rFonts w:ascii="Times New Roman" w:hAnsi="Times New Roman" w:cs="Times New Roman"/>
          <w:b/>
          <w:bCs/>
          <w:sz w:val="24"/>
          <w:szCs w:val="24"/>
        </w:rPr>
        <w:t>json</w:t>
      </w:r>
      <w:r w:rsidRPr="007B6DD4">
        <w:rPr>
          <w:rFonts w:ascii="Times New Roman" w:hAnsi="Times New Roman" w:cs="Times New Roman"/>
          <w:sz w:val="24"/>
          <w:szCs w:val="24"/>
        </w:rPr>
        <w:t xml:space="preserve">, </w:t>
      </w:r>
      <w:r w:rsidRPr="007B6DD4">
        <w:rPr>
          <w:rFonts w:ascii="Times New Roman" w:hAnsi="Times New Roman" w:cs="Times New Roman"/>
          <w:b/>
          <w:bCs/>
          <w:sz w:val="24"/>
          <w:szCs w:val="24"/>
        </w:rPr>
        <w:t>os</w:t>
      </w:r>
      <w:r w:rsidRPr="007B6DD4">
        <w:rPr>
          <w:rFonts w:ascii="Times New Roman" w:hAnsi="Times New Roman" w:cs="Times New Roman"/>
          <w:sz w:val="24"/>
          <w:szCs w:val="24"/>
        </w:rPr>
        <w:t xml:space="preserve">, </w:t>
      </w:r>
      <w:r w:rsidRPr="007B6DD4">
        <w:rPr>
          <w:rFonts w:ascii="Times New Roman" w:hAnsi="Times New Roman" w:cs="Times New Roman"/>
          <w:b/>
          <w:bCs/>
          <w:sz w:val="24"/>
          <w:szCs w:val="24"/>
        </w:rPr>
        <w:t>sys</w:t>
      </w:r>
      <w:r w:rsidRPr="007B6DD4">
        <w:rPr>
          <w:rFonts w:ascii="Times New Roman" w:hAnsi="Times New Roman" w:cs="Times New Roman"/>
          <w:sz w:val="24"/>
          <w:szCs w:val="24"/>
        </w:rPr>
        <w:t xml:space="preserve">, </w:t>
      </w:r>
      <w:r w:rsidRPr="007B6DD4">
        <w:rPr>
          <w:rFonts w:ascii="Times New Roman" w:hAnsi="Times New Roman" w:cs="Times New Roman"/>
          <w:b/>
          <w:bCs/>
          <w:sz w:val="24"/>
          <w:szCs w:val="24"/>
        </w:rPr>
        <w:t>pathlib</w:t>
      </w:r>
      <w:r w:rsidRPr="007B6DD4">
        <w:rPr>
          <w:rFonts w:ascii="Times New Roman" w:hAnsi="Times New Roman" w:cs="Times New Roman"/>
          <w:sz w:val="24"/>
          <w:szCs w:val="24"/>
        </w:rPr>
        <w:t xml:space="preserve"> за работа с файлове и директории, </w:t>
      </w:r>
      <w:r w:rsidRPr="007B6DD4">
        <w:rPr>
          <w:rFonts w:ascii="Times New Roman" w:hAnsi="Times New Roman" w:cs="Times New Roman"/>
          <w:b/>
          <w:bCs/>
          <w:sz w:val="24"/>
          <w:szCs w:val="24"/>
        </w:rPr>
        <w:t>datetime</w:t>
      </w:r>
      <w:r w:rsidRPr="007B6DD4">
        <w:rPr>
          <w:rFonts w:ascii="Times New Roman" w:hAnsi="Times New Roman" w:cs="Times New Roman"/>
          <w:sz w:val="24"/>
          <w:szCs w:val="24"/>
        </w:rPr>
        <w:t xml:space="preserve"> и </w:t>
      </w:r>
      <w:r w:rsidRPr="007B6DD4">
        <w:rPr>
          <w:rFonts w:ascii="Times New Roman" w:hAnsi="Times New Roman" w:cs="Times New Roman"/>
          <w:b/>
          <w:bCs/>
          <w:sz w:val="24"/>
          <w:szCs w:val="24"/>
        </w:rPr>
        <w:t>uuid</w:t>
      </w:r>
      <w:r w:rsidRPr="007B6DD4">
        <w:rPr>
          <w:rFonts w:ascii="Times New Roman" w:hAnsi="Times New Roman" w:cs="Times New Roman"/>
          <w:sz w:val="24"/>
          <w:szCs w:val="24"/>
        </w:rPr>
        <w:t xml:space="preserve"> за времеви стойности и уникални идентификатори, както и </w:t>
      </w:r>
      <w:r w:rsidRPr="007B6DD4">
        <w:rPr>
          <w:rFonts w:ascii="Times New Roman" w:hAnsi="Times New Roman" w:cs="Times New Roman"/>
          <w:b/>
          <w:bCs/>
          <w:sz w:val="24"/>
          <w:szCs w:val="24"/>
        </w:rPr>
        <w:t>functools</w:t>
      </w:r>
      <w:r w:rsidRPr="007B6DD4">
        <w:rPr>
          <w:rFonts w:ascii="Times New Roman" w:hAnsi="Times New Roman" w:cs="Times New Roman"/>
          <w:sz w:val="24"/>
          <w:szCs w:val="24"/>
        </w:rPr>
        <w:t xml:space="preserve"> за декоратори и контрол на достъпа.</w:t>
      </w:r>
    </w:p>
    <w:p w14:paraId="0CE65A3D" w14:textId="3CBEBE3D" w:rsidR="003827EF" w:rsidRPr="007B6DD4" w:rsidRDefault="003827EF" w:rsidP="003827E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D4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Всички данни се съхраняват локално в JSON файлове в директория </w:t>
      </w:r>
      <w:r w:rsidRPr="007B6DD4">
        <w:rPr>
          <w:rFonts w:ascii="Times New Roman" w:eastAsia="Times New Roman" w:hAnsi="Times New Roman" w:cs="Times New Roman"/>
          <w:b/>
          <w:bCs/>
          <w:sz w:val="24"/>
          <w:szCs w:val="24"/>
        </w:rPr>
        <w:t>data/</w:t>
      </w:r>
      <w:r w:rsidRPr="007B6DD4">
        <w:rPr>
          <w:rFonts w:ascii="Times New Roman" w:eastAsia="Times New Roman" w:hAnsi="Times New Roman" w:cs="Times New Roman"/>
          <w:sz w:val="24"/>
          <w:szCs w:val="24"/>
        </w:rPr>
        <w:t xml:space="preserve">. При първо стартиране, ако </w:t>
      </w:r>
      <w:r w:rsidRPr="007B6DD4">
        <w:rPr>
          <w:rFonts w:ascii="Times New Roman" w:eastAsia="Times New Roman" w:hAnsi="Times New Roman" w:cs="Times New Roman"/>
          <w:b/>
          <w:bCs/>
          <w:sz w:val="24"/>
          <w:szCs w:val="24"/>
        </w:rPr>
        <w:t>users.json</w:t>
      </w:r>
      <w:r w:rsidRPr="007B6DD4">
        <w:rPr>
          <w:rFonts w:ascii="Times New Roman" w:eastAsia="Times New Roman" w:hAnsi="Times New Roman" w:cs="Times New Roman"/>
          <w:sz w:val="24"/>
          <w:szCs w:val="24"/>
        </w:rPr>
        <w:t xml:space="preserve"> липсва или е празен, системата автоматично създава два тестови потребителя — </w:t>
      </w:r>
      <w:r w:rsidRPr="007B6DD4">
        <w:rPr>
          <w:rFonts w:ascii="Times New Roman" w:eastAsia="Times New Roman" w:hAnsi="Times New Roman" w:cs="Times New Roman"/>
          <w:b/>
          <w:bCs/>
          <w:sz w:val="24"/>
          <w:szCs w:val="24"/>
        </w:rPr>
        <w:t>Admin</w:t>
      </w:r>
      <w:r w:rsidRPr="007B6DD4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7B6DD4">
        <w:rPr>
          <w:rFonts w:ascii="Times New Roman" w:eastAsia="Times New Roman" w:hAnsi="Times New Roman" w:cs="Times New Roman"/>
          <w:b/>
          <w:bCs/>
          <w:sz w:val="24"/>
          <w:szCs w:val="24"/>
        </w:rPr>
        <w:t>Operator</w:t>
      </w:r>
      <w:r w:rsidRPr="007B6DD4">
        <w:rPr>
          <w:rFonts w:ascii="Times New Roman" w:eastAsia="Times New Roman" w:hAnsi="Times New Roman" w:cs="Times New Roman"/>
          <w:sz w:val="24"/>
          <w:szCs w:val="24"/>
        </w:rPr>
        <w:t>, което позволява</w:t>
      </w:r>
      <w:r w:rsidR="00F3795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6DD4">
        <w:rPr>
          <w:rFonts w:ascii="Times New Roman" w:eastAsia="Times New Roman" w:hAnsi="Times New Roman" w:cs="Times New Roman"/>
          <w:sz w:val="24"/>
          <w:szCs w:val="24"/>
        </w:rPr>
        <w:t>тестване на функционалностите.</w:t>
      </w:r>
    </w:p>
    <w:p w14:paraId="7C2097CB" w14:textId="77777777" w:rsidR="003827EF" w:rsidRPr="007B6DD4" w:rsidRDefault="003827EF" w:rsidP="003827E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D4">
        <w:rPr>
          <w:rFonts w:ascii="Times New Roman" w:eastAsia="Times New Roman" w:hAnsi="Times New Roman" w:cs="Times New Roman"/>
          <w:sz w:val="24"/>
          <w:szCs w:val="24"/>
        </w:rPr>
        <w:t>Тестови акаунти за вход:</w:t>
      </w:r>
    </w:p>
    <w:p w14:paraId="096C4B73" w14:textId="77777777" w:rsidR="003827EF" w:rsidRPr="007B6DD4" w:rsidRDefault="003827EF" w:rsidP="003827EF">
      <w:pPr>
        <w:numPr>
          <w:ilvl w:val="0"/>
          <w:numId w:val="4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D4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Administrator:</w:t>
      </w:r>
      <w:r w:rsidRPr="007B6DD4">
        <w:rPr>
          <w:rFonts w:ascii="Times New Roman" w:eastAsia="Times New Roman" w:hAnsi="Times New Roman" w:cs="Times New Roman"/>
          <w:sz w:val="24"/>
          <w:szCs w:val="24"/>
        </w:rPr>
        <w:t xml:space="preserve"> admin / admin123</w:t>
      </w:r>
    </w:p>
    <w:p w14:paraId="1A972244" w14:textId="77777777" w:rsidR="003827EF" w:rsidRPr="007B6DD4" w:rsidRDefault="003827EF" w:rsidP="003827EF">
      <w:pPr>
        <w:numPr>
          <w:ilvl w:val="0"/>
          <w:numId w:val="4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D4">
        <w:rPr>
          <w:rFonts w:ascii="Times New Roman" w:eastAsia="Times New Roman" w:hAnsi="Times New Roman" w:cs="Times New Roman"/>
          <w:b/>
          <w:bCs/>
          <w:sz w:val="24"/>
          <w:szCs w:val="24"/>
        </w:rPr>
        <w:t>Operator:</w:t>
      </w:r>
      <w:r w:rsidRPr="007B6DD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operator</w:t>
      </w:r>
      <w:r w:rsidRPr="007B6DD4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operator123</w:t>
      </w:r>
    </w:p>
    <w:p w14:paraId="330A59FA" w14:textId="77777777" w:rsidR="003827EF" w:rsidRPr="004261CD" w:rsidRDefault="003827EF" w:rsidP="003827E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D4">
        <w:rPr>
          <w:rFonts w:ascii="Times New Roman" w:eastAsia="Times New Roman" w:hAnsi="Times New Roman" w:cs="Times New Roman"/>
          <w:sz w:val="24"/>
          <w:szCs w:val="24"/>
        </w:rPr>
        <w:t xml:space="preserve">Паролите се въвеждат </w:t>
      </w:r>
      <w:r w:rsidRPr="007B6DD4">
        <w:rPr>
          <w:rFonts w:ascii="Times New Roman" w:eastAsia="Times New Roman" w:hAnsi="Times New Roman" w:cs="Times New Roman"/>
          <w:b/>
          <w:bCs/>
          <w:sz w:val="24"/>
          <w:szCs w:val="24"/>
        </w:rPr>
        <w:t>видимо</w:t>
      </w:r>
      <w:r w:rsidRPr="007B6DD4">
        <w:rPr>
          <w:rFonts w:ascii="Times New Roman" w:eastAsia="Times New Roman" w:hAnsi="Times New Roman" w:cs="Times New Roman"/>
          <w:sz w:val="24"/>
          <w:szCs w:val="24"/>
        </w:rPr>
        <w:t xml:space="preserve">, без маскиране, тъй като проектът работи в PyCharm и не използва системни библиотеки за скриване на входа. </w:t>
      </w:r>
    </w:p>
    <w:p w14:paraId="2F2AAC67" w14:textId="77777777" w:rsidR="003827EF" w:rsidRPr="007B6DD4" w:rsidRDefault="003827EF" w:rsidP="003827E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6DD4">
        <w:rPr>
          <w:rFonts w:ascii="Times New Roman" w:eastAsia="Times New Roman" w:hAnsi="Times New Roman" w:cs="Times New Roman"/>
          <w:sz w:val="24"/>
          <w:szCs w:val="24"/>
        </w:rPr>
        <w:t xml:space="preserve">Системата поддържа разпределена наличност по складови локации и обработва </w:t>
      </w:r>
      <w:r w:rsidRPr="007B6DD4">
        <w:rPr>
          <w:rFonts w:ascii="Times New Roman" w:eastAsia="Times New Roman" w:hAnsi="Times New Roman" w:cs="Times New Roman"/>
          <w:b/>
          <w:bCs/>
          <w:sz w:val="24"/>
          <w:szCs w:val="24"/>
        </w:rPr>
        <w:t>MOVE</w:t>
      </w:r>
      <w:r w:rsidRPr="007B6DD4">
        <w:rPr>
          <w:rFonts w:ascii="Times New Roman" w:eastAsia="Times New Roman" w:hAnsi="Times New Roman" w:cs="Times New Roman"/>
          <w:sz w:val="24"/>
          <w:szCs w:val="24"/>
        </w:rPr>
        <w:t xml:space="preserve"> операции чрез двустранна актуализация на количествата, без финансови транзакции. Достъпът до чувствителни менюта (управление на потребители, складове, продукти и справки) е защитен чрез декоратора </w:t>
      </w:r>
      <w:r w:rsidRPr="007B6DD4">
        <w:rPr>
          <w:rFonts w:ascii="Times New Roman" w:eastAsia="Times New Roman" w:hAnsi="Times New Roman" w:cs="Times New Roman"/>
          <w:b/>
          <w:bCs/>
          <w:sz w:val="24"/>
          <w:szCs w:val="24"/>
        </w:rPr>
        <w:t>@require_password</w:t>
      </w:r>
      <w:r w:rsidRPr="007B6DD4">
        <w:rPr>
          <w:rFonts w:ascii="Times New Roman" w:eastAsia="Times New Roman" w:hAnsi="Times New Roman" w:cs="Times New Roman"/>
          <w:sz w:val="24"/>
          <w:szCs w:val="24"/>
        </w:rPr>
        <w:t>, който проверява ролята и статуса на потребителя преди изпълнение на операцията.</w:t>
      </w:r>
    </w:p>
    <w:p w14:paraId="1324CA6E" w14:textId="77777777" w:rsidR="003827EF" w:rsidRPr="007B6DD4" w:rsidRDefault="003827EF" w:rsidP="003827E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5769DBB" w14:textId="77777777" w:rsidR="003827EF" w:rsidRPr="001C7389" w:rsidRDefault="003827EF" w:rsidP="003827EF">
      <w:pPr>
        <w:spacing w:line="360" w:lineRule="auto"/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</w:pPr>
      <w:r w:rsidRPr="001C7389">
        <w:rPr>
          <w:rFonts w:ascii="Times New Roman" w:eastAsia="Times New Roman" w:hAnsi="Times New Roman" w:cs="Times New Roman"/>
          <w:b/>
          <w:bCs/>
          <w:color w:val="C00000"/>
          <w:sz w:val="28"/>
          <w:szCs w:val="28"/>
        </w:rPr>
        <w:t>15. Литература</w:t>
      </w:r>
    </w:p>
    <w:p w14:paraId="328DB227" w14:textId="77777777" w:rsidR="003827EF" w:rsidRDefault="003827EF" w:rsidP="003827E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7389">
        <w:rPr>
          <w:rFonts w:ascii="Times New Roman" w:eastAsia="Times New Roman" w:hAnsi="Times New Roman" w:cs="Times New Roman"/>
          <w:sz w:val="24"/>
          <w:szCs w:val="24"/>
        </w:rPr>
        <w:t>1. Python 3 Documentation – Официална документация на езика Python.</w:t>
      </w:r>
      <w:r w:rsidRPr="001C7389">
        <w:rPr>
          <w:rFonts w:ascii="Times New Roman" w:eastAsia="Times New Roman" w:hAnsi="Times New Roman" w:cs="Times New Roman"/>
          <w:sz w:val="24"/>
          <w:szCs w:val="24"/>
        </w:rPr>
        <w:br/>
        <w:t>2. JSON Specification – Формат за структурирани данни.</w:t>
      </w:r>
      <w:r w:rsidRPr="001C7389">
        <w:rPr>
          <w:rFonts w:ascii="Times New Roman" w:eastAsia="Times New Roman" w:hAnsi="Times New Roman" w:cs="Times New Roman"/>
          <w:sz w:val="24"/>
          <w:szCs w:val="24"/>
        </w:rPr>
        <w:br/>
        <w:t>3. Материали от курса по ООП и структури от данни – ФМИ.</w:t>
      </w:r>
      <w:r w:rsidRPr="001C7389">
        <w:rPr>
          <w:rFonts w:ascii="Times New Roman" w:eastAsia="Times New Roman" w:hAnsi="Times New Roman" w:cs="Times New Roman"/>
          <w:sz w:val="24"/>
          <w:szCs w:val="24"/>
        </w:rPr>
        <w:br/>
        <w:t>4. Алгоритъм на Дейкстра – учебни ресурси и лекции по графи.</w:t>
      </w:r>
      <w:r w:rsidRPr="001C7389">
        <w:rPr>
          <w:rFonts w:ascii="Times New Roman" w:eastAsia="Times New Roman" w:hAnsi="Times New Roman" w:cs="Times New Roman"/>
          <w:sz w:val="24"/>
          <w:szCs w:val="24"/>
        </w:rPr>
        <w:br/>
        <w:t>5. PyCharm Documentation – Официална документация на JetBrains.</w:t>
      </w:r>
    </w:p>
    <w:p w14:paraId="00F843E2" w14:textId="77777777" w:rsidR="003827EF" w:rsidRPr="001C40D7" w:rsidRDefault="003827EF" w:rsidP="003827EF">
      <w:p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CC26F9" w14:textId="73C9543C" w:rsidR="00861C33" w:rsidRPr="003827EF" w:rsidRDefault="00861C33" w:rsidP="003827EF"/>
    <w:sectPr w:rsidR="00861C33" w:rsidRPr="003827EF" w:rsidSect="00EA3E55">
      <w:pgSz w:w="12240" w:h="7920" w:orient="landscape" w:code="6"/>
      <w:pgMar w:top="709" w:right="616" w:bottom="125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0A6753" w14:textId="77777777" w:rsidR="004703D7" w:rsidRDefault="004703D7" w:rsidP="00931498">
      <w:pPr>
        <w:spacing w:after="0" w:line="240" w:lineRule="auto"/>
      </w:pPr>
      <w:r>
        <w:separator/>
      </w:r>
    </w:p>
  </w:endnote>
  <w:endnote w:type="continuationSeparator" w:id="0">
    <w:p w14:paraId="36341A91" w14:textId="77777777" w:rsidR="004703D7" w:rsidRDefault="004703D7" w:rsidP="00931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9E9434" w14:textId="77777777" w:rsidR="004703D7" w:rsidRDefault="004703D7" w:rsidP="00931498">
      <w:pPr>
        <w:spacing w:after="0" w:line="240" w:lineRule="auto"/>
      </w:pPr>
      <w:r>
        <w:separator/>
      </w:r>
    </w:p>
  </w:footnote>
  <w:footnote w:type="continuationSeparator" w:id="0">
    <w:p w14:paraId="77E717BB" w14:textId="77777777" w:rsidR="004703D7" w:rsidRDefault="004703D7" w:rsidP="009314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AD6D72"/>
    <w:multiLevelType w:val="multilevel"/>
    <w:tmpl w:val="185E2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6113C"/>
    <w:multiLevelType w:val="multilevel"/>
    <w:tmpl w:val="B90EE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2639C"/>
    <w:multiLevelType w:val="multilevel"/>
    <w:tmpl w:val="6716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07AFF"/>
    <w:multiLevelType w:val="multilevel"/>
    <w:tmpl w:val="A712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840AA4"/>
    <w:multiLevelType w:val="multilevel"/>
    <w:tmpl w:val="C3DEA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A7B4A"/>
    <w:multiLevelType w:val="multilevel"/>
    <w:tmpl w:val="4894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C0E60"/>
    <w:multiLevelType w:val="multilevel"/>
    <w:tmpl w:val="3E9A1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7E1DF9"/>
    <w:multiLevelType w:val="multilevel"/>
    <w:tmpl w:val="29249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462CE6"/>
    <w:multiLevelType w:val="multilevel"/>
    <w:tmpl w:val="7EBA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EB6623"/>
    <w:multiLevelType w:val="multilevel"/>
    <w:tmpl w:val="1A5A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A0AC5"/>
    <w:multiLevelType w:val="multilevel"/>
    <w:tmpl w:val="ADC0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691276"/>
    <w:multiLevelType w:val="multilevel"/>
    <w:tmpl w:val="FA4AA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5463585"/>
    <w:multiLevelType w:val="multilevel"/>
    <w:tmpl w:val="0088C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C126C"/>
    <w:multiLevelType w:val="multilevel"/>
    <w:tmpl w:val="E2A6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070E56"/>
    <w:multiLevelType w:val="multilevel"/>
    <w:tmpl w:val="79926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6D66DF"/>
    <w:multiLevelType w:val="multilevel"/>
    <w:tmpl w:val="66C89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967BFA"/>
    <w:multiLevelType w:val="multilevel"/>
    <w:tmpl w:val="10C48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272282"/>
    <w:multiLevelType w:val="multilevel"/>
    <w:tmpl w:val="006EF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07795E"/>
    <w:multiLevelType w:val="multilevel"/>
    <w:tmpl w:val="BB90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856801"/>
    <w:multiLevelType w:val="multilevel"/>
    <w:tmpl w:val="7510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065E03"/>
    <w:multiLevelType w:val="multilevel"/>
    <w:tmpl w:val="ACFA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930CF9"/>
    <w:multiLevelType w:val="multilevel"/>
    <w:tmpl w:val="DB167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700572"/>
    <w:multiLevelType w:val="multilevel"/>
    <w:tmpl w:val="461E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7544CC"/>
    <w:multiLevelType w:val="hybridMultilevel"/>
    <w:tmpl w:val="1742C01C"/>
    <w:lvl w:ilvl="0" w:tplc="0402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A85A59"/>
    <w:multiLevelType w:val="multilevel"/>
    <w:tmpl w:val="ADA4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0A0B89"/>
    <w:multiLevelType w:val="multilevel"/>
    <w:tmpl w:val="4F2A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3444719"/>
    <w:multiLevelType w:val="multilevel"/>
    <w:tmpl w:val="77B0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F94AFA"/>
    <w:multiLevelType w:val="multilevel"/>
    <w:tmpl w:val="3CDE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20115E"/>
    <w:multiLevelType w:val="multilevel"/>
    <w:tmpl w:val="EE84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687267"/>
    <w:multiLevelType w:val="multilevel"/>
    <w:tmpl w:val="5CB2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1D3185"/>
    <w:multiLevelType w:val="multilevel"/>
    <w:tmpl w:val="1436B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9874D8"/>
    <w:multiLevelType w:val="multilevel"/>
    <w:tmpl w:val="84843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C87D27"/>
    <w:multiLevelType w:val="multilevel"/>
    <w:tmpl w:val="3298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487EE8"/>
    <w:multiLevelType w:val="multilevel"/>
    <w:tmpl w:val="BFF6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4908E3"/>
    <w:multiLevelType w:val="multilevel"/>
    <w:tmpl w:val="21B47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FD541C"/>
    <w:multiLevelType w:val="multilevel"/>
    <w:tmpl w:val="DE4E0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2060F6"/>
    <w:multiLevelType w:val="multilevel"/>
    <w:tmpl w:val="0724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7830CF"/>
    <w:multiLevelType w:val="multilevel"/>
    <w:tmpl w:val="503C7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A733B7"/>
    <w:multiLevelType w:val="multilevel"/>
    <w:tmpl w:val="6018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F279B8"/>
    <w:multiLevelType w:val="hybridMultilevel"/>
    <w:tmpl w:val="BBA8977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6A7339"/>
    <w:multiLevelType w:val="multilevel"/>
    <w:tmpl w:val="59DA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2605A3"/>
    <w:multiLevelType w:val="multilevel"/>
    <w:tmpl w:val="DC9E5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E17CFE"/>
    <w:multiLevelType w:val="multilevel"/>
    <w:tmpl w:val="C3948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1A3D44"/>
    <w:multiLevelType w:val="multilevel"/>
    <w:tmpl w:val="1EC8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F904BD"/>
    <w:multiLevelType w:val="multilevel"/>
    <w:tmpl w:val="0CF4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CA068AC"/>
    <w:multiLevelType w:val="multilevel"/>
    <w:tmpl w:val="C190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59012D"/>
    <w:multiLevelType w:val="multilevel"/>
    <w:tmpl w:val="A8B2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E612F8C"/>
    <w:multiLevelType w:val="multilevel"/>
    <w:tmpl w:val="91B0B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1"/>
  </w:num>
  <w:num w:numId="3">
    <w:abstractNumId w:val="17"/>
  </w:num>
  <w:num w:numId="4">
    <w:abstractNumId w:val="46"/>
  </w:num>
  <w:num w:numId="5">
    <w:abstractNumId w:val="47"/>
  </w:num>
  <w:num w:numId="6">
    <w:abstractNumId w:val="15"/>
  </w:num>
  <w:num w:numId="7">
    <w:abstractNumId w:val="11"/>
  </w:num>
  <w:num w:numId="8">
    <w:abstractNumId w:val="26"/>
  </w:num>
  <w:num w:numId="9">
    <w:abstractNumId w:val="16"/>
  </w:num>
  <w:num w:numId="10">
    <w:abstractNumId w:val="14"/>
  </w:num>
  <w:num w:numId="11">
    <w:abstractNumId w:val="3"/>
  </w:num>
  <w:num w:numId="12">
    <w:abstractNumId w:val="7"/>
  </w:num>
  <w:num w:numId="13">
    <w:abstractNumId w:val="40"/>
  </w:num>
  <w:num w:numId="14">
    <w:abstractNumId w:val="35"/>
  </w:num>
  <w:num w:numId="15">
    <w:abstractNumId w:val="0"/>
  </w:num>
  <w:num w:numId="16">
    <w:abstractNumId w:val="24"/>
  </w:num>
  <w:num w:numId="17">
    <w:abstractNumId w:val="9"/>
  </w:num>
  <w:num w:numId="18">
    <w:abstractNumId w:val="25"/>
  </w:num>
  <w:num w:numId="19">
    <w:abstractNumId w:val="20"/>
  </w:num>
  <w:num w:numId="20">
    <w:abstractNumId w:val="33"/>
  </w:num>
  <w:num w:numId="21">
    <w:abstractNumId w:val="10"/>
  </w:num>
  <w:num w:numId="22">
    <w:abstractNumId w:val="2"/>
  </w:num>
  <w:num w:numId="23">
    <w:abstractNumId w:val="31"/>
  </w:num>
  <w:num w:numId="24">
    <w:abstractNumId w:val="34"/>
  </w:num>
  <w:num w:numId="25">
    <w:abstractNumId w:val="8"/>
  </w:num>
  <w:num w:numId="26">
    <w:abstractNumId w:val="41"/>
  </w:num>
  <w:num w:numId="27">
    <w:abstractNumId w:val="19"/>
  </w:num>
  <w:num w:numId="28">
    <w:abstractNumId w:val="27"/>
  </w:num>
  <w:num w:numId="29">
    <w:abstractNumId w:val="18"/>
  </w:num>
  <w:num w:numId="30">
    <w:abstractNumId w:val="12"/>
  </w:num>
  <w:num w:numId="31">
    <w:abstractNumId w:val="6"/>
  </w:num>
  <w:num w:numId="32">
    <w:abstractNumId w:val="45"/>
  </w:num>
  <w:num w:numId="33">
    <w:abstractNumId w:val="44"/>
  </w:num>
  <w:num w:numId="34">
    <w:abstractNumId w:val="13"/>
  </w:num>
  <w:num w:numId="35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6">
    <w:abstractNumId w:val="36"/>
  </w:num>
  <w:num w:numId="37">
    <w:abstractNumId w:val="23"/>
  </w:num>
  <w:num w:numId="38">
    <w:abstractNumId w:val="21"/>
  </w:num>
  <w:num w:numId="39">
    <w:abstractNumId w:val="5"/>
  </w:num>
  <w:num w:numId="40">
    <w:abstractNumId w:val="4"/>
  </w:num>
  <w:num w:numId="41">
    <w:abstractNumId w:val="37"/>
  </w:num>
  <w:num w:numId="42">
    <w:abstractNumId w:val="29"/>
  </w:num>
  <w:num w:numId="43">
    <w:abstractNumId w:val="28"/>
  </w:num>
  <w:num w:numId="44">
    <w:abstractNumId w:val="22"/>
  </w:num>
  <w:num w:numId="45">
    <w:abstractNumId w:val="30"/>
  </w:num>
  <w:num w:numId="46">
    <w:abstractNumId w:val="43"/>
  </w:num>
  <w:num w:numId="47">
    <w:abstractNumId w:val="38"/>
  </w:num>
  <w:num w:numId="48">
    <w:abstractNumId w:val="32"/>
  </w:num>
  <w:num w:numId="49">
    <w:abstractNumId w:val="4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1F1"/>
    <w:rsid w:val="00000165"/>
    <w:rsid w:val="00011674"/>
    <w:rsid w:val="000117EA"/>
    <w:rsid w:val="000121B3"/>
    <w:rsid w:val="000164BD"/>
    <w:rsid w:val="00025BAF"/>
    <w:rsid w:val="00030BB1"/>
    <w:rsid w:val="00031089"/>
    <w:rsid w:val="00037FD5"/>
    <w:rsid w:val="000445DE"/>
    <w:rsid w:val="00051702"/>
    <w:rsid w:val="000577E6"/>
    <w:rsid w:val="00060897"/>
    <w:rsid w:val="0006260D"/>
    <w:rsid w:val="0008100C"/>
    <w:rsid w:val="00081515"/>
    <w:rsid w:val="00084E2C"/>
    <w:rsid w:val="000A4905"/>
    <w:rsid w:val="000B4D9E"/>
    <w:rsid w:val="000C45B7"/>
    <w:rsid w:val="000C78D7"/>
    <w:rsid w:val="000D2BEB"/>
    <w:rsid w:val="000D4267"/>
    <w:rsid w:val="000D67FA"/>
    <w:rsid w:val="000E4ED9"/>
    <w:rsid w:val="000E628D"/>
    <w:rsid w:val="000F57FE"/>
    <w:rsid w:val="0010207B"/>
    <w:rsid w:val="00106D7B"/>
    <w:rsid w:val="00164C57"/>
    <w:rsid w:val="0016756A"/>
    <w:rsid w:val="00167F30"/>
    <w:rsid w:val="00174475"/>
    <w:rsid w:val="0017581D"/>
    <w:rsid w:val="00176D30"/>
    <w:rsid w:val="00183782"/>
    <w:rsid w:val="001A36DB"/>
    <w:rsid w:val="001A5EAF"/>
    <w:rsid w:val="001B7FE4"/>
    <w:rsid w:val="001C090F"/>
    <w:rsid w:val="001C40D7"/>
    <w:rsid w:val="001C7389"/>
    <w:rsid w:val="001D6FF2"/>
    <w:rsid w:val="001E6441"/>
    <w:rsid w:val="001F2479"/>
    <w:rsid w:val="002028C1"/>
    <w:rsid w:val="002148A0"/>
    <w:rsid w:val="00242344"/>
    <w:rsid w:val="00250C55"/>
    <w:rsid w:val="00252B4A"/>
    <w:rsid w:val="00263866"/>
    <w:rsid w:val="002641F3"/>
    <w:rsid w:val="00275A6C"/>
    <w:rsid w:val="00295DAD"/>
    <w:rsid w:val="002A35F7"/>
    <w:rsid w:val="002B2BB3"/>
    <w:rsid w:val="002B793D"/>
    <w:rsid w:val="002D235A"/>
    <w:rsid w:val="003054BE"/>
    <w:rsid w:val="0031284D"/>
    <w:rsid w:val="00323CA6"/>
    <w:rsid w:val="00330E23"/>
    <w:rsid w:val="00332CA3"/>
    <w:rsid w:val="00354A75"/>
    <w:rsid w:val="00363504"/>
    <w:rsid w:val="003641C5"/>
    <w:rsid w:val="0037137D"/>
    <w:rsid w:val="00374D00"/>
    <w:rsid w:val="00380B16"/>
    <w:rsid w:val="003827EF"/>
    <w:rsid w:val="00386EDF"/>
    <w:rsid w:val="00396B6F"/>
    <w:rsid w:val="003A32F7"/>
    <w:rsid w:val="003C3174"/>
    <w:rsid w:val="003C3B58"/>
    <w:rsid w:val="003D2FC7"/>
    <w:rsid w:val="003D5933"/>
    <w:rsid w:val="003D73F5"/>
    <w:rsid w:val="003D7874"/>
    <w:rsid w:val="003E5817"/>
    <w:rsid w:val="003F1A4B"/>
    <w:rsid w:val="003F240B"/>
    <w:rsid w:val="003F5247"/>
    <w:rsid w:val="003F6AF7"/>
    <w:rsid w:val="00406641"/>
    <w:rsid w:val="0041357F"/>
    <w:rsid w:val="00414282"/>
    <w:rsid w:val="004142B6"/>
    <w:rsid w:val="00421456"/>
    <w:rsid w:val="004240A2"/>
    <w:rsid w:val="004243D8"/>
    <w:rsid w:val="00425CCD"/>
    <w:rsid w:val="004261CD"/>
    <w:rsid w:val="00431120"/>
    <w:rsid w:val="004427CF"/>
    <w:rsid w:val="00445344"/>
    <w:rsid w:val="0046126E"/>
    <w:rsid w:val="00461D99"/>
    <w:rsid w:val="00462429"/>
    <w:rsid w:val="00466D65"/>
    <w:rsid w:val="004703D7"/>
    <w:rsid w:val="00493640"/>
    <w:rsid w:val="0049487B"/>
    <w:rsid w:val="00496879"/>
    <w:rsid w:val="004A7DDF"/>
    <w:rsid w:val="004B0687"/>
    <w:rsid w:val="004B1A48"/>
    <w:rsid w:val="004B4AA3"/>
    <w:rsid w:val="004E56FC"/>
    <w:rsid w:val="004F38EE"/>
    <w:rsid w:val="004F6C46"/>
    <w:rsid w:val="004F7DF8"/>
    <w:rsid w:val="00505A00"/>
    <w:rsid w:val="00510557"/>
    <w:rsid w:val="00511841"/>
    <w:rsid w:val="0052709B"/>
    <w:rsid w:val="005401DB"/>
    <w:rsid w:val="005539ED"/>
    <w:rsid w:val="0056418C"/>
    <w:rsid w:val="00567284"/>
    <w:rsid w:val="0057718E"/>
    <w:rsid w:val="005773D4"/>
    <w:rsid w:val="00582A88"/>
    <w:rsid w:val="00585F9F"/>
    <w:rsid w:val="0059725D"/>
    <w:rsid w:val="005B1635"/>
    <w:rsid w:val="005B571A"/>
    <w:rsid w:val="005B7E78"/>
    <w:rsid w:val="005E6568"/>
    <w:rsid w:val="005F2976"/>
    <w:rsid w:val="005F2FD5"/>
    <w:rsid w:val="005F36C3"/>
    <w:rsid w:val="005F5157"/>
    <w:rsid w:val="0060453D"/>
    <w:rsid w:val="00613F1B"/>
    <w:rsid w:val="006503C4"/>
    <w:rsid w:val="00667278"/>
    <w:rsid w:val="006679AB"/>
    <w:rsid w:val="00672CCC"/>
    <w:rsid w:val="00673ABF"/>
    <w:rsid w:val="00695242"/>
    <w:rsid w:val="006972F6"/>
    <w:rsid w:val="006A3E1E"/>
    <w:rsid w:val="006B02AE"/>
    <w:rsid w:val="006E3AAE"/>
    <w:rsid w:val="006E50E2"/>
    <w:rsid w:val="006E7AAE"/>
    <w:rsid w:val="00730BB2"/>
    <w:rsid w:val="00731FC4"/>
    <w:rsid w:val="0073460C"/>
    <w:rsid w:val="00735009"/>
    <w:rsid w:val="0074253D"/>
    <w:rsid w:val="00743738"/>
    <w:rsid w:val="00744046"/>
    <w:rsid w:val="00757A45"/>
    <w:rsid w:val="00770E58"/>
    <w:rsid w:val="00777D23"/>
    <w:rsid w:val="0078445A"/>
    <w:rsid w:val="00786CA0"/>
    <w:rsid w:val="00787A44"/>
    <w:rsid w:val="00793CB7"/>
    <w:rsid w:val="007A40B0"/>
    <w:rsid w:val="007B05C7"/>
    <w:rsid w:val="007B2170"/>
    <w:rsid w:val="007B3CF4"/>
    <w:rsid w:val="007B6C2B"/>
    <w:rsid w:val="007B6DD4"/>
    <w:rsid w:val="007F0045"/>
    <w:rsid w:val="007F02B5"/>
    <w:rsid w:val="007F0F25"/>
    <w:rsid w:val="007F7F11"/>
    <w:rsid w:val="008073B8"/>
    <w:rsid w:val="00822266"/>
    <w:rsid w:val="00830739"/>
    <w:rsid w:val="00830768"/>
    <w:rsid w:val="00833EBC"/>
    <w:rsid w:val="0083751F"/>
    <w:rsid w:val="00856419"/>
    <w:rsid w:val="00856843"/>
    <w:rsid w:val="00860FC6"/>
    <w:rsid w:val="00861C33"/>
    <w:rsid w:val="00863BBE"/>
    <w:rsid w:val="008662BE"/>
    <w:rsid w:val="0087158D"/>
    <w:rsid w:val="00876996"/>
    <w:rsid w:val="00881A82"/>
    <w:rsid w:val="00882792"/>
    <w:rsid w:val="00884F36"/>
    <w:rsid w:val="00887C4A"/>
    <w:rsid w:val="00894237"/>
    <w:rsid w:val="008963EC"/>
    <w:rsid w:val="008A0275"/>
    <w:rsid w:val="008A49F2"/>
    <w:rsid w:val="008A79B0"/>
    <w:rsid w:val="008B0605"/>
    <w:rsid w:val="008B398F"/>
    <w:rsid w:val="008B4527"/>
    <w:rsid w:val="008C3E92"/>
    <w:rsid w:val="008D1BFB"/>
    <w:rsid w:val="008D642C"/>
    <w:rsid w:val="008E4BB6"/>
    <w:rsid w:val="008F343F"/>
    <w:rsid w:val="008F7516"/>
    <w:rsid w:val="00900117"/>
    <w:rsid w:val="00900317"/>
    <w:rsid w:val="00907714"/>
    <w:rsid w:val="00920C97"/>
    <w:rsid w:val="0092444A"/>
    <w:rsid w:val="009250D9"/>
    <w:rsid w:val="00927D0E"/>
    <w:rsid w:val="00930AA2"/>
    <w:rsid w:val="00931498"/>
    <w:rsid w:val="00950484"/>
    <w:rsid w:val="00963B6A"/>
    <w:rsid w:val="00974B85"/>
    <w:rsid w:val="00976CE5"/>
    <w:rsid w:val="009A1DCE"/>
    <w:rsid w:val="009A3589"/>
    <w:rsid w:val="009A38A7"/>
    <w:rsid w:val="009C390A"/>
    <w:rsid w:val="009C58A3"/>
    <w:rsid w:val="009F34DD"/>
    <w:rsid w:val="009F40F7"/>
    <w:rsid w:val="00A05964"/>
    <w:rsid w:val="00A152D4"/>
    <w:rsid w:val="00A2618E"/>
    <w:rsid w:val="00A26725"/>
    <w:rsid w:val="00A5528C"/>
    <w:rsid w:val="00A5799F"/>
    <w:rsid w:val="00A65B26"/>
    <w:rsid w:val="00A77D09"/>
    <w:rsid w:val="00A80C10"/>
    <w:rsid w:val="00A830D1"/>
    <w:rsid w:val="00A854D3"/>
    <w:rsid w:val="00AB0F81"/>
    <w:rsid w:val="00AB338F"/>
    <w:rsid w:val="00AC262D"/>
    <w:rsid w:val="00AD2423"/>
    <w:rsid w:val="00AD7AAD"/>
    <w:rsid w:val="00AE3E80"/>
    <w:rsid w:val="00AE498F"/>
    <w:rsid w:val="00AE515F"/>
    <w:rsid w:val="00AE6923"/>
    <w:rsid w:val="00B0677D"/>
    <w:rsid w:val="00B324A6"/>
    <w:rsid w:val="00B3644A"/>
    <w:rsid w:val="00B36981"/>
    <w:rsid w:val="00B41D65"/>
    <w:rsid w:val="00B503CD"/>
    <w:rsid w:val="00B52897"/>
    <w:rsid w:val="00B650BB"/>
    <w:rsid w:val="00B80FF8"/>
    <w:rsid w:val="00B829AE"/>
    <w:rsid w:val="00BA224E"/>
    <w:rsid w:val="00BB53DE"/>
    <w:rsid w:val="00BC16A1"/>
    <w:rsid w:val="00BD62C2"/>
    <w:rsid w:val="00BD6FA2"/>
    <w:rsid w:val="00BD74D2"/>
    <w:rsid w:val="00BE57B1"/>
    <w:rsid w:val="00BE5DCE"/>
    <w:rsid w:val="00BF3620"/>
    <w:rsid w:val="00BF50FF"/>
    <w:rsid w:val="00C200C6"/>
    <w:rsid w:val="00C34A6B"/>
    <w:rsid w:val="00C350A6"/>
    <w:rsid w:val="00C360CC"/>
    <w:rsid w:val="00C449AE"/>
    <w:rsid w:val="00C57BBC"/>
    <w:rsid w:val="00C622A4"/>
    <w:rsid w:val="00C67AB5"/>
    <w:rsid w:val="00C725B0"/>
    <w:rsid w:val="00C813A6"/>
    <w:rsid w:val="00C8474A"/>
    <w:rsid w:val="00C93EBC"/>
    <w:rsid w:val="00C951C7"/>
    <w:rsid w:val="00C96E69"/>
    <w:rsid w:val="00CA5F05"/>
    <w:rsid w:val="00CA70EE"/>
    <w:rsid w:val="00CB3521"/>
    <w:rsid w:val="00CB3690"/>
    <w:rsid w:val="00CB3EC7"/>
    <w:rsid w:val="00CB46ED"/>
    <w:rsid w:val="00CB66F7"/>
    <w:rsid w:val="00CC2158"/>
    <w:rsid w:val="00CC312F"/>
    <w:rsid w:val="00CC4E71"/>
    <w:rsid w:val="00CC775B"/>
    <w:rsid w:val="00CD75E8"/>
    <w:rsid w:val="00CD7C67"/>
    <w:rsid w:val="00CE79F1"/>
    <w:rsid w:val="00D10408"/>
    <w:rsid w:val="00D112EF"/>
    <w:rsid w:val="00D208C7"/>
    <w:rsid w:val="00D35E1B"/>
    <w:rsid w:val="00D47A06"/>
    <w:rsid w:val="00D47FDA"/>
    <w:rsid w:val="00D60D90"/>
    <w:rsid w:val="00D6526A"/>
    <w:rsid w:val="00D7303C"/>
    <w:rsid w:val="00D903A8"/>
    <w:rsid w:val="00DA269E"/>
    <w:rsid w:val="00DA27E5"/>
    <w:rsid w:val="00DA28CB"/>
    <w:rsid w:val="00DB47F9"/>
    <w:rsid w:val="00DB5B2B"/>
    <w:rsid w:val="00DC396D"/>
    <w:rsid w:val="00DD04A3"/>
    <w:rsid w:val="00DF033A"/>
    <w:rsid w:val="00DF28D5"/>
    <w:rsid w:val="00E05C44"/>
    <w:rsid w:val="00E20C6F"/>
    <w:rsid w:val="00E405D8"/>
    <w:rsid w:val="00E42A55"/>
    <w:rsid w:val="00E51321"/>
    <w:rsid w:val="00E6028A"/>
    <w:rsid w:val="00E77FC4"/>
    <w:rsid w:val="00E800CA"/>
    <w:rsid w:val="00E80DA4"/>
    <w:rsid w:val="00E8689A"/>
    <w:rsid w:val="00E90866"/>
    <w:rsid w:val="00E91603"/>
    <w:rsid w:val="00EA3E55"/>
    <w:rsid w:val="00EB2021"/>
    <w:rsid w:val="00EB3F39"/>
    <w:rsid w:val="00EC1015"/>
    <w:rsid w:val="00EC30D3"/>
    <w:rsid w:val="00ED6586"/>
    <w:rsid w:val="00ED71F1"/>
    <w:rsid w:val="00F13414"/>
    <w:rsid w:val="00F33995"/>
    <w:rsid w:val="00F37958"/>
    <w:rsid w:val="00F44802"/>
    <w:rsid w:val="00F52CBD"/>
    <w:rsid w:val="00F531E4"/>
    <w:rsid w:val="00F56178"/>
    <w:rsid w:val="00F60306"/>
    <w:rsid w:val="00F65CBE"/>
    <w:rsid w:val="00F70B91"/>
    <w:rsid w:val="00F85DFA"/>
    <w:rsid w:val="00FA6C39"/>
    <w:rsid w:val="00FB336E"/>
    <w:rsid w:val="00FB3B12"/>
    <w:rsid w:val="00FB430E"/>
    <w:rsid w:val="00FC25E9"/>
    <w:rsid w:val="00FC3F09"/>
    <w:rsid w:val="00FC4B34"/>
    <w:rsid w:val="00FD0468"/>
    <w:rsid w:val="00FD2912"/>
    <w:rsid w:val="00FF2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128D8"/>
  <w15:chartTrackingRefBased/>
  <w15:docId w15:val="{B7BB2823-693C-4B3C-B532-91D6E7019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bg-BG" w:eastAsia="bg-B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7FC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6D7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7FC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297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D6F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BD6FA2"/>
    <w:rPr>
      <w:b/>
      <w:bCs/>
    </w:rPr>
  </w:style>
  <w:style w:type="character" w:styleId="a5">
    <w:name w:val="Emphasis"/>
    <w:basedOn w:val="a0"/>
    <w:uiPriority w:val="20"/>
    <w:qFormat/>
    <w:rsid w:val="00BD6FA2"/>
    <w:rPr>
      <w:i/>
      <w:iCs/>
    </w:rPr>
  </w:style>
  <w:style w:type="paragraph" w:customStyle="1" w:styleId="11">
    <w:name w:val="Нормален1"/>
    <w:rsid w:val="00BD6FA2"/>
    <w:pPr>
      <w:spacing w:before="100" w:beforeAutospacing="1" w:after="100" w:afterAutospacing="1" w:line="276" w:lineRule="auto"/>
    </w:pPr>
    <w:rPr>
      <w:rFonts w:ascii="Aptos" w:eastAsia="Times New Roman" w:hAnsi="Aptos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5401DB"/>
    <w:pPr>
      <w:ind w:left="720"/>
      <w:contextualSpacing/>
    </w:pPr>
  </w:style>
  <w:style w:type="table" w:customStyle="1" w:styleId="TableGrid">
    <w:name w:val="TableGrid"/>
    <w:rsid w:val="00000165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931498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No Spacing"/>
    <w:uiPriority w:val="1"/>
    <w:qFormat/>
    <w:rsid w:val="00B503CD"/>
    <w:pPr>
      <w:spacing w:after="0" w:line="240" w:lineRule="auto"/>
    </w:pPr>
  </w:style>
  <w:style w:type="table" w:styleId="a8">
    <w:name w:val="Table Grid"/>
    <w:basedOn w:val="a1"/>
    <w:uiPriority w:val="39"/>
    <w:rsid w:val="00786C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31">
    <w:name w:val="Grid Table 3 Accent 1"/>
    <w:basedOn w:val="a1"/>
    <w:uiPriority w:val="48"/>
    <w:rsid w:val="00786CA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71">
    <w:name w:val="Grid Table 7 Colorful Accent 1"/>
    <w:basedOn w:val="a1"/>
    <w:uiPriority w:val="52"/>
    <w:rsid w:val="00786CA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21">
    <w:name w:val="Grid Table 2"/>
    <w:basedOn w:val="a1"/>
    <w:uiPriority w:val="47"/>
    <w:rsid w:val="00786CA0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41">
    <w:name w:val="Plain Table 4"/>
    <w:basedOn w:val="a1"/>
    <w:uiPriority w:val="44"/>
    <w:rsid w:val="00786CA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2">
    <w:name w:val="Grid Table 2 Accent 2"/>
    <w:basedOn w:val="a1"/>
    <w:uiPriority w:val="47"/>
    <w:rsid w:val="00786CA0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character" w:customStyle="1" w:styleId="20">
    <w:name w:val="Заглавие 2 Знак"/>
    <w:basedOn w:val="a0"/>
    <w:link w:val="2"/>
    <w:uiPriority w:val="9"/>
    <w:semiHidden/>
    <w:rsid w:val="00106D7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410">
    <w:name w:val="Grid Table 4 Accent 1"/>
    <w:basedOn w:val="a1"/>
    <w:uiPriority w:val="49"/>
    <w:rsid w:val="00106D7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55">
    <w:name w:val="Grid Table 5 Dark Accent 5"/>
    <w:basedOn w:val="a1"/>
    <w:uiPriority w:val="50"/>
    <w:rsid w:val="00927D0E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customStyle="1" w:styleId="TableGrid2">
    <w:name w:val="TableGrid2"/>
    <w:qFormat/>
    <w:rsid w:val="001F2479"/>
    <w:pPr>
      <w:spacing w:after="0" w:line="240" w:lineRule="auto"/>
    </w:pPr>
    <w:rPr>
      <w:rFonts w:eastAsia="DengXian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лавие 1 Знак"/>
    <w:basedOn w:val="a0"/>
    <w:link w:val="1"/>
    <w:uiPriority w:val="9"/>
    <w:rsid w:val="00E77F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E77FC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9">
    <w:name w:val="annotation reference"/>
    <w:basedOn w:val="a0"/>
    <w:uiPriority w:val="99"/>
    <w:semiHidden/>
    <w:unhideWhenUsed/>
    <w:rsid w:val="0074253D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74253D"/>
    <w:pPr>
      <w:spacing w:line="240" w:lineRule="auto"/>
    </w:pPr>
    <w:rPr>
      <w:sz w:val="20"/>
      <w:szCs w:val="20"/>
    </w:rPr>
  </w:style>
  <w:style w:type="character" w:customStyle="1" w:styleId="ab">
    <w:name w:val="Текст на коментар Знак"/>
    <w:basedOn w:val="a0"/>
    <w:link w:val="aa"/>
    <w:uiPriority w:val="99"/>
    <w:semiHidden/>
    <w:rsid w:val="0074253D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74253D"/>
    <w:rPr>
      <w:b/>
      <w:bCs/>
    </w:rPr>
  </w:style>
  <w:style w:type="character" w:customStyle="1" w:styleId="ad">
    <w:name w:val="Предмет на коментар Знак"/>
    <w:basedOn w:val="ab"/>
    <w:link w:val="ac"/>
    <w:uiPriority w:val="99"/>
    <w:semiHidden/>
    <w:rsid w:val="0074253D"/>
    <w:rPr>
      <w:b/>
      <w:bCs/>
      <w:sz w:val="20"/>
      <w:szCs w:val="20"/>
    </w:rPr>
  </w:style>
  <w:style w:type="paragraph" w:styleId="ae">
    <w:name w:val="Balloon Text"/>
    <w:basedOn w:val="a"/>
    <w:link w:val="af"/>
    <w:uiPriority w:val="99"/>
    <w:semiHidden/>
    <w:unhideWhenUsed/>
    <w:rsid w:val="0074253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">
    <w:name w:val="Изнесен текст Знак"/>
    <w:basedOn w:val="a0"/>
    <w:link w:val="ae"/>
    <w:uiPriority w:val="99"/>
    <w:semiHidden/>
    <w:rsid w:val="0074253D"/>
    <w:rPr>
      <w:rFonts w:ascii="Segoe UI" w:hAnsi="Segoe UI" w:cs="Segoe UI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1C090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HTML стандартен Знак"/>
    <w:basedOn w:val="a0"/>
    <w:link w:val="HTML"/>
    <w:uiPriority w:val="99"/>
    <w:semiHidden/>
    <w:rsid w:val="001C090F"/>
    <w:rPr>
      <w:rFonts w:ascii="Consolas" w:hAnsi="Consolas"/>
      <w:sz w:val="20"/>
      <w:szCs w:val="20"/>
    </w:rPr>
  </w:style>
  <w:style w:type="character" w:customStyle="1" w:styleId="40">
    <w:name w:val="Заглавие 4 Знак"/>
    <w:basedOn w:val="a0"/>
    <w:link w:val="4"/>
    <w:uiPriority w:val="9"/>
    <w:semiHidden/>
    <w:rsid w:val="005F297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f0">
    <w:name w:val="Intense Quote"/>
    <w:basedOn w:val="a"/>
    <w:next w:val="a"/>
    <w:link w:val="af1"/>
    <w:uiPriority w:val="30"/>
    <w:qFormat/>
    <w:rsid w:val="00582A88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f1">
    <w:name w:val="Интензивно цитиране Знак"/>
    <w:basedOn w:val="a0"/>
    <w:link w:val="af0"/>
    <w:uiPriority w:val="30"/>
    <w:rsid w:val="00582A88"/>
    <w:rPr>
      <w:i/>
      <w:iCs/>
      <w:color w:val="4472C4" w:themeColor="accent1"/>
    </w:rPr>
  </w:style>
  <w:style w:type="character" w:styleId="af2">
    <w:name w:val="Hyperlink"/>
    <w:basedOn w:val="a0"/>
    <w:uiPriority w:val="99"/>
    <w:unhideWhenUsed/>
    <w:rsid w:val="001C40D7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1C40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5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63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6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3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4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4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79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72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72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9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7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079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617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99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674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912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9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87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6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9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5817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31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86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1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1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6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8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5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02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3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93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9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9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07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96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3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15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1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4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30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23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47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75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90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8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91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8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5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8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54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43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302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0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31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98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76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1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74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9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0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3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3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8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4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931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2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18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972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9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4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1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0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6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2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7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84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7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8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4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04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7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8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7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9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18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9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52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49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9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1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2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33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89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7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7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08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44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1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2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6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54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1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75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2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6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0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0EC642-4FEE-48F3-9FD6-4A0D5FB26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1480</TotalTime>
  <Pages>25</Pages>
  <Words>2243</Words>
  <Characters>12786</Characters>
  <Application>Microsoft Office Word</Application>
  <DocSecurity>0</DocSecurity>
  <Lines>106</Lines>
  <Paragraphs>29</Paragraphs>
  <ScaleCrop>false</ScaleCrop>
  <HeadingPairs>
    <vt:vector size="2" baseType="variant">
      <vt:variant>
        <vt:lpstr>Заглавие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Сийка Дойчинова</dc:creator>
  <cp:keywords/>
  <dc:description/>
  <cp:lastModifiedBy>Сийка Дойчинова</cp:lastModifiedBy>
  <cp:revision>130</cp:revision>
  <dcterms:created xsi:type="dcterms:W3CDTF">2026-04-21T11:43:00Z</dcterms:created>
  <dcterms:modified xsi:type="dcterms:W3CDTF">2026-10-10T10:46:00Z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1174164627</vt:i4>
  </property>
</Properties>
</file>