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BF3620" w:rsidRDefault="00BD6FA2" w:rsidP="00BF3620">
      <w:pPr>
        <w:pStyle w:val="a3"/>
        <w:spacing w:line="276" w:lineRule="auto"/>
        <w:jc w:val="center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BF3620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BF3620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BF3620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1A9017DD" w:rsidR="00BF3620" w:rsidRPr="00BF3620" w:rsidRDefault="009A1DCE" w:rsidP="00BF3620">
      <w:pPr>
        <w:pStyle w:val="a3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4F0359B" wp14:editId="7018D63F">
            <wp:extent cx="4320117" cy="3483428"/>
            <wp:effectExtent l="0" t="0" r="4445" b="317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894" cy="3510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501B413F" w:rsidR="005401DB" w:rsidRDefault="005401DB" w:rsidP="005401D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458582A">
                <wp:simplePos x="0" y="0"/>
                <wp:positionH relativeFrom="margin">
                  <wp:posOffset>-97971</wp:posOffset>
                </wp:positionH>
                <wp:positionV relativeFrom="paragraph">
                  <wp:posOffset>88809</wp:posOffset>
                </wp:positionV>
                <wp:extent cx="4596064" cy="1349828"/>
                <wp:effectExtent l="0" t="0" r="0" b="3175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6064" cy="134982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77777777" w:rsidR="00396B6F" w:rsidRPr="00BF3620" w:rsidRDefault="00396B6F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 xml:space="preserve">Сийка Дойчинова, ф.н.5049ФМИ, </w:t>
                            </w:r>
                          </w:p>
                          <w:p w14:paraId="212C36E9" w14:textId="77777777" w:rsidR="00396B6F" w:rsidRDefault="00396B6F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96B6F" w:rsidRDefault="00396B6F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Задочна форма на обучение  2026 г.</w:t>
                            </w:r>
                          </w:p>
                          <w:p w14:paraId="09D01B9F" w14:textId="77777777" w:rsidR="00396B6F" w:rsidRDefault="00396B6F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96B6F" w:rsidRPr="00BF3620" w:rsidRDefault="00396B6F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96B6F" w:rsidRDefault="00396B6F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-7.7pt;margin-top:7pt;width:361.9pt;height:10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" fillcolor="window" stroked="f" strokeweight=".5pt">
                <v:textbox>
                  <w:txbxContent>
                    <w:p w14:paraId="78F66FCE" w14:textId="77777777" w:rsidR="00396B6F" w:rsidRPr="00BF3620" w:rsidRDefault="00396B6F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 xml:space="preserve">Сийка Дойчинова, ф.н.5049ФМИ, </w:t>
                      </w:r>
                    </w:p>
                    <w:p w14:paraId="212C36E9" w14:textId="77777777" w:rsidR="00396B6F" w:rsidRDefault="00396B6F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Математика и Информатика,</w:t>
                      </w:r>
                    </w:p>
                    <w:p w14:paraId="384352E6" w14:textId="77777777" w:rsidR="00396B6F" w:rsidRDefault="00396B6F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Задочна форма на обучение  2026 г.</w:t>
                      </w:r>
                    </w:p>
                    <w:p w14:paraId="09D01B9F" w14:textId="77777777" w:rsidR="00396B6F" w:rsidRDefault="00396B6F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96B6F" w:rsidRPr="00BF3620" w:rsidRDefault="00396B6F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96B6F" w:rsidRDefault="00396B6F" w:rsidP="005401DB"/>
                  </w:txbxContent>
                </v:textbox>
                <w10:wrap anchorx="margin"/>
              </v:shape>
            </w:pict>
          </mc:Fallback>
        </mc:AlternateContent>
      </w:r>
    </w:p>
    <w:p w14:paraId="0CC97DA3" w14:textId="13EAFA7E" w:rsidR="005401DB" w:rsidRPr="00D47A06" w:rsidRDefault="005401DB" w:rsidP="00D47A06">
      <w:pPr>
        <w:spacing w:line="360" w:lineRule="auto"/>
        <w:ind w:left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1.Описание на проекта</w:t>
      </w:r>
    </w:p>
    <w:p w14:paraId="389875A3" w14:textId="64C0024B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Warehouse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Inventory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System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) е модулна, обектно-ориентирана софтуерна система, предназначена да помага основните процеси по управление на складови наличности в малки и средни предприятия.</w:t>
      </w:r>
    </w:p>
    <w:p w14:paraId="0C02C4CD" w14:textId="758AB918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предоставя структуриран начин за управление на продукти, категории, доставчици, потребители и движения на стоки (доставки и продажби), като гарантира, че информацията е:</w:t>
      </w:r>
    </w:p>
    <w:p w14:paraId="65EBC707" w14:textId="4DB3BBF9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рганизирана</w:t>
      </w:r>
    </w:p>
    <w:p w14:paraId="6702628C" w14:textId="28389915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оследователна</w:t>
      </w:r>
    </w:p>
    <w:p w14:paraId="51688E3F" w14:textId="5275DC0E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алидирана</w:t>
      </w:r>
    </w:p>
    <w:p w14:paraId="043DE5FB" w14:textId="0E93EF5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есно достъпна</w:t>
      </w:r>
    </w:p>
    <w:p w14:paraId="58C65E33" w14:textId="30636C9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роследима</w:t>
      </w:r>
    </w:p>
    <w:p w14:paraId="714A796E" w14:textId="22EB9A8C" w:rsidR="004F6C46" w:rsidRPr="00D47A06" w:rsidRDefault="004F6C46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е разработена като учебен проект, но архитектурата </w:t>
      </w:r>
      <w:r w:rsidRPr="00D47A06">
        <w:rPr>
          <w:rFonts w:ascii="Times New Roman" w:hAnsi="Times New Roman" w:cs="Times New Roman"/>
          <w:sz w:val="24"/>
          <w:szCs w:val="24"/>
        </w:rPr>
        <w:t xml:space="preserve">ѝ е съобразена с реалния бизнес изисквания и позволява бъдещо разширение чрез добавяне на нови модули като: баркод, сканиране, автоматични известия, интеграция с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ERP</w:t>
      </w:r>
      <w:r w:rsidRPr="00D47A06">
        <w:rPr>
          <w:rFonts w:ascii="Times New Roman" w:hAnsi="Times New Roman" w:cs="Times New Roman"/>
          <w:sz w:val="24"/>
          <w:szCs w:val="24"/>
        </w:rPr>
        <w:t xml:space="preserve"> системи, графови алгоритми за оптимизация на маршрути и др.</w:t>
      </w:r>
    </w:p>
    <w:p w14:paraId="4394ACA0" w14:textId="412E0CBB" w:rsidR="00D47FDA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Основните цели на системата включват:</w:t>
      </w:r>
    </w:p>
    <w:p w14:paraId="1EAB48D0" w14:textId="53B324D5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минимизиране на човешките грешки при работа със складови данни</w:t>
      </w:r>
    </w:p>
    <w:p w14:paraId="1A98DEFD" w14:textId="06E75262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централизиране на информацията за наличности</w:t>
      </w:r>
    </w:p>
    <w:p w14:paraId="735040C8" w14:textId="224E27EA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автоматично обновяване на количествата при движение на стоки</w:t>
      </w:r>
    </w:p>
    <w:p w14:paraId="2B5E0717" w14:textId="50C2E7E1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осигуряване на ролеви достъп (администратор/оператор)</w:t>
      </w:r>
    </w:p>
    <w:p w14:paraId="60467575" w14:textId="1C116BE5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предоставяне на справки за анализ и контрол</w:t>
      </w:r>
    </w:p>
    <w:p w14:paraId="6364EC5B" w14:textId="3B368DCD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поддържане на ясна и разширяема архитектура</w:t>
      </w:r>
    </w:p>
    <w:p w14:paraId="36EAC0D3" w14:textId="6BC7A284" w:rsidR="00D47FDA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 xml:space="preserve">Системата е изградена върху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D47A06">
        <w:rPr>
          <w:rFonts w:ascii="Times New Roman" w:hAnsi="Times New Roman" w:cs="Times New Roman"/>
          <w:sz w:val="24"/>
          <w:szCs w:val="24"/>
        </w:rPr>
        <w:t xml:space="preserve"> 3.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D47A06">
        <w:rPr>
          <w:rFonts w:ascii="Times New Roman" w:hAnsi="Times New Roman" w:cs="Times New Roman"/>
          <w:sz w:val="24"/>
          <w:szCs w:val="24"/>
        </w:rPr>
        <w:t xml:space="preserve">, използва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D47A06">
        <w:rPr>
          <w:rFonts w:ascii="Times New Roman" w:hAnsi="Times New Roman" w:cs="Times New Roman"/>
          <w:sz w:val="24"/>
          <w:szCs w:val="24"/>
        </w:rPr>
        <w:t xml:space="preserve"> файлове за съхранение на данни и следва многослойна архитектура, която разделя потребителския интерфейс, бизнес логиката, хранилището и алгоритмите.</w:t>
      </w:r>
    </w:p>
    <w:p w14:paraId="406EB85C" w14:textId="69510457" w:rsidR="009A1DCE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 </w:t>
      </w:r>
      <w:r w:rsidR="000121B3" w:rsidRPr="00D47A06">
        <w:rPr>
          <w:rFonts w:ascii="Times New Roman" w:hAnsi="Times New Roman" w:cs="Times New Roman"/>
          <w:b/>
          <w:bCs/>
          <w:sz w:val="24"/>
          <w:szCs w:val="24"/>
        </w:rPr>
        <w:t>Бизнес нужди</w:t>
      </w:r>
    </w:p>
    <w:p w14:paraId="44EDA3BC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Съвременните складови операции изискват обработка на големи обеми информация, свързана с продукти, категории, доставчици, наличности и движения на стоки. Когато тези процеси се извършват ръчно или чрез несвързани таблици, данните стават фрагментирани, информацията не е актуална, рискът от грешки се увеличава, проследяването на движенията е затруднено, отчетността липсва, процесите се забавят, а анализът и контролът са практически невъзможни.</w:t>
      </w:r>
    </w:p>
    <w:p w14:paraId="6BAF3485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Warehouse Inventory Management System (WIMS) решава тези проблеми чрез централизиране на цялата складова информация в единна структура. Данните за продукти, категории, доставчици, потребители, движения (IN/OUT), фактури (Invoice) и логове по локации (StockLog) се съхраняват и управляват последователно и синхронизирано. Наличностите се актуализират автоматично при всяка доставка или продажба, а при OUT операция системата проверява количествата и при успешна продажба генерира фактура.</w:t>
      </w:r>
    </w:p>
    <w:p w14:paraId="3B7EB3B9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lastRenderedPageBreak/>
        <w:t>Човешките грешки се минимизират чрез валидиране на входните данни и предотвратяване на отрицателни наличности, дублирани записи и невалидни стойности. Проследимостта е значително подобрена благодарение на пълната история на движенията, логовете по локации, издадените фактури и генерираните справки. Всяко движение съдържа информация за извършилия го потребител, времето, количеството, цената, типа операция и конкретната локация.</w:t>
      </w:r>
    </w:p>
    <w:p w14:paraId="06C19F25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Архитектурата на WIMS е проектирана така, че да позволява бъдещо разширяване. Възможно е добавяне на баркод скенери, графови алгоритми за оптимизация (например Дейкстра), интеграции с външни API услуги, автоматични известия и многоскладови операции. Системата предоставя стабилна основа за дигитализация на складовите процеси и може да бъде надграждана според нуждите на бизнеса.</w:t>
      </w:r>
    </w:p>
    <w:p w14:paraId="64205FC2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EDD95D" w14:textId="7A493A24" w:rsidR="00E77FC4" w:rsidRPr="00D47A06" w:rsidRDefault="00E77FC4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5EEEC20B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 xml:space="preserve">Системата реализира пълен набор от функционалности за управление на складови наличности. Модулът за продукти позволява добавяне, редактиране и изтриване на артикули, валидиране на </w:t>
      </w:r>
      <w:r w:rsidRPr="00D47A06">
        <w:rPr>
          <w:rFonts w:ascii="Times New Roman" w:hAnsi="Times New Roman" w:cs="Times New Roman"/>
          <w:sz w:val="24"/>
          <w:szCs w:val="24"/>
        </w:rPr>
        <w:lastRenderedPageBreak/>
        <w:t>входните данни и автоматично обновяване на количествата при движение. Всеки продукт е свързан с категория и доставчик, като се записват датите на създаване и последна промяна.</w:t>
      </w:r>
    </w:p>
    <w:p w14:paraId="08971257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Категориите служат за логическо групиране на продуктите и поддържат създаване, редактиране, изтриване и преглед. Всеки продукт може да бъде асоцииран с определена категория.</w:t>
      </w:r>
    </w:p>
    <w:p w14:paraId="26A74E20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Модулът за доставчици включва добавяне, редактиране, изтриване и преглед на доставчици, като за всеки се съхраняват име, контактна информация, адрес и времеви метаданни.</w:t>
      </w:r>
    </w:p>
    <w:p w14:paraId="7B6CF624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Доставките и продажбите (Movements) представляват ключов компонент на системата. Поддържат се входящи (IN) и изходящи (OUT) движения, автоматично обновяване на наличностите, проверка за достатъчна наличност и записване на всички детайли за операцията — продукт, потребител, количество, цена, описание, дата и локация чрез StockLog. При всяка продажба системата автоматично генерира фактура (Invoice), която съдържа информация за продукта, количеството, единичната цена, общата стойност, клиента и датата.</w:t>
      </w:r>
    </w:p>
    <w:p w14:paraId="1E2BBF16" w14:textId="77777777" w:rsidR="00613F1B" w:rsidRPr="00D47A06" w:rsidRDefault="00613F1B" w:rsidP="00D47A06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lastRenderedPageBreak/>
        <w:t>Управлението на потребители включва регистрация, вход, ролеви достъп (администратор и оператор), промяна на роля, деактивиране на акаунти, валидиране на пароли и записване на времеви метаданни.</w:t>
      </w:r>
    </w:p>
    <w:p w14:paraId="115BFF06" w14:textId="42EE77D2" w:rsidR="005E6568" w:rsidRDefault="00613F1B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Модулът за справки предоставя различни аналитични отчети: списък на всички продукти, ниски наличности, изчерпани артикули, движения, стойност на склада, справки по категории, справки по зададени параметри и отчети, свързани с продажби и фактури.</w:t>
      </w:r>
    </w:p>
    <w:p w14:paraId="1DEF53C3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Автоматично създадени потребители:</w:t>
      </w:r>
    </w:p>
    <w:p w14:paraId="016D321E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При първо стартиране, ако файлът users.json е празен, системата автоматично създава два потребителя:</w:t>
      </w:r>
    </w:p>
    <w:p w14:paraId="552846F2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- един потребител с роля Admin</w:t>
      </w:r>
    </w:p>
    <w:p w14:paraId="0536858A" w14:textId="77777777" w:rsidR="005E6568" w:rsidRPr="005E6568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t>- един потребител с роля Operator</w:t>
      </w:r>
    </w:p>
    <w:p w14:paraId="517798D1" w14:textId="17ADB2FC" w:rsidR="005E6568" w:rsidRPr="00D47A06" w:rsidRDefault="005E6568" w:rsidP="005E6568">
      <w:pPr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5E6568">
        <w:rPr>
          <w:rFonts w:ascii="Times New Roman" w:hAnsi="Times New Roman" w:cs="Times New Roman"/>
          <w:sz w:val="24"/>
          <w:szCs w:val="24"/>
        </w:rPr>
        <w:lastRenderedPageBreak/>
        <w:t>Това гарантира, че системата винаги може да бъде достъпена, дори при липса на предварително създадени акаунти.</w:t>
      </w:r>
    </w:p>
    <w:p w14:paraId="75AEFE8B" w14:textId="2F75F5D3" w:rsidR="00931498" w:rsidRPr="00D47A06" w:rsidRDefault="009A3589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4. Модел на данните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Model Definition)</w:t>
      </w:r>
    </w:p>
    <w:p w14:paraId="77130FBB" w14:textId="77777777" w:rsidR="00E77FC4" w:rsidRPr="00D47A06" w:rsidRDefault="00E77FC4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Моделът на данните дефинира основните обекти (ентитети) в системата за управление на складови наличности (WIMS) и връзките между тях. Всеки entity представлява реален бизнес обект — продукт, категория, доставчик, движение (IN/OUT), потребител, фактура (Invoice), отчет (Report) или лог на движение по локация (StockLog).</w:t>
      </w:r>
    </w:p>
    <w:p w14:paraId="314F826E" w14:textId="77777777" w:rsidR="00E77FC4" w:rsidRPr="00D47A06" w:rsidRDefault="00E77FC4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Моделът гарантира:</w:t>
      </w:r>
    </w:p>
    <w:p w14:paraId="524B756D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консистентност на данните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ясно дефинирани структури и връзки</w:t>
      </w:r>
    </w:p>
    <w:p w14:paraId="33E4AAAB" w14:textId="0354D7D3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ясно разграничение на отговорностите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между отделните </w:t>
      </w:r>
      <w:r w:rsidR="0041357F"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entity</w:t>
      </w:r>
    </w:p>
    <w:p w14:paraId="66743451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поддръжка на ролеви достъп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(администратор/оператор)</w:t>
      </w:r>
    </w:p>
    <w:p w14:paraId="1307EB3C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възможност за разширяване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добавяне на нови модули и класове</w:t>
      </w:r>
    </w:p>
    <w:p w14:paraId="31D80E2D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валидиране на входните стойности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при създаване и промяна на обекти</w:t>
      </w:r>
    </w:p>
    <w:p w14:paraId="48A4A2B9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пълна проследимост на движенията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Movement и StockLog</w:t>
      </w:r>
    </w:p>
    <w:p w14:paraId="6F036CE5" w14:textId="77777777" w:rsidR="00E77FC4" w:rsidRPr="00D47A06" w:rsidRDefault="00E77FC4" w:rsidP="00D47A06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финансова отчетност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Invoice</w:t>
      </w:r>
    </w:p>
    <w:p w14:paraId="5B647D16" w14:textId="0B3D7344" w:rsidR="00E77FC4" w:rsidRPr="004B1A48" w:rsidRDefault="00E77FC4" w:rsidP="004B1A48">
      <w:pPr>
        <w:numPr>
          <w:ilvl w:val="0"/>
          <w:numId w:val="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генериране на справки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чрез Report</w:t>
      </w:r>
    </w:p>
    <w:p w14:paraId="5856C8AF" w14:textId="27EB2002" w:rsidR="005773D4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долу са описани всички основни </w:t>
      </w:r>
      <w:r w:rsidR="00E91603" w:rsidRPr="00D47A06">
        <w:rPr>
          <w:rFonts w:ascii="Times New Roman" w:eastAsia="Times New Roman" w:hAnsi="Times New Roman" w:cs="Times New Roman"/>
          <w:sz w:val="24"/>
          <w:szCs w:val="24"/>
        </w:rPr>
        <w:t>entity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, използвани в системата.</w:t>
      </w:r>
    </w:p>
    <w:p w14:paraId="22EC3DCD" w14:textId="77777777" w:rsidR="004B1A48" w:rsidRDefault="004B1A48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DD8C686" w14:textId="552C6359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  <w:gridCol w:w="2195"/>
      </w:tblGrid>
      <w:tr w:rsidR="00B829AE" w:rsidRPr="00D47A06" w14:paraId="12280B8E" w14:textId="77777777" w:rsidTr="00927D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2674904" w14:textId="3743F909" w:rsidR="00B829AE" w:rsidRPr="00D47A06" w:rsidRDefault="00B829AE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bookmarkStart w:id="0" w:name="_Hlk220447407"/>
            <w:r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6F68EC00" w14:textId="3F2A42BA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2732BC21" w14:textId="5EECF6AF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Описание</w:t>
            </w:r>
          </w:p>
        </w:tc>
        <w:tc>
          <w:tcPr>
            <w:tcW w:w="2195" w:type="dxa"/>
          </w:tcPr>
          <w:p w14:paraId="606808D7" w14:textId="2667B16D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Валидация</w:t>
            </w:r>
          </w:p>
        </w:tc>
      </w:tr>
      <w:tr w:rsidR="00B829AE" w:rsidRPr="00D47A06" w14:paraId="52477D0E" w14:textId="77777777" w:rsidTr="00927D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5500C32" w14:textId="6671DB29" w:rsidR="00B829AE" w:rsidRPr="00D47A06" w:rsidRDefault="00B829AE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id</w:t>
            </w:r>
          </w:p>
        </w:tc>
        <w:tc>
          <w:tcPr>
            <w:tcW w:w="2195" w:type="dxa"/>
          </w:tcPr>
          <w:p w14:paraId="0AF0AA31" w14:textId="3E95CB70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int (auto-generated)</w:t>
            </w:r>
          </w:p>
        </w:tc>
        <w:tc>
          <w:tcPr>
            <w:tcW w:w="2195" w:type="dxa"/>
          </w:tcPr>
          <w:p w14:paraId="4DBDCCFA" w14:textId="000A600A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2195" w:type="dxa"/>
          </w:tcPr>
          <w:p w14:paraId="056D6EFC" w14:textId="6AAB43C2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Генерира се автоматично</w:t>
            </w:r>
          </w:p>
        </w:tc>
      </w:tr>
      <w:tr w:rsidR="00B829AE" w:rsidRPr="00D47A06" w14:paraId="231C398A" w14:textId="77777777" w:rsidTr="0092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B95752E" w14:textId="719F4900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lastRenderedPageBreak/>
              <w:t>u</w:t>
            </w:r>
            <w:r w:rsidR="00B829AE"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ser_name</w:t>
            </w:r>
          </w:p>
        </w:tc>
        <w:tc>
          <w:tcPr>
            <w:tcW w:w="2195" w:type="dxa"/>
          </w:tcPr>
          <w:p w14:paraId="4FBD1930" w14:textId="1D205659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247C181D" w14:textId="67CB7DDC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Потребителско име</w:t>
            </w:r>
          </w:p>
        </w:tc>
        <w:tc>
          <w:tcPr>
            <w:tcW w:w="2195" w:type="dxa"/>
          </w:tcPr>
          <w:p w14:paraId="47B5C390" w14:textId="2996BB79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3 – 20 символа</w:t>
            </w:r>
          </w:p>
        </w:tc>
      </w:tr>
      <w:tr w:rsidR="00B829AE" w:rsidRPr="00D47A06" w14:paraId="32E81B9D" w14:textId="77777777" w:rsidTr="00927D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CD82EE4" w14:textId="1FD008D2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password</w:t>
            </w:r>
          </w:p>
        </w:tc>
        <w:tc>
          <w:tcPr>
            <w:tcW w:w="2195" w:type="dxa"/>
          </w:tcPr>
          <w:p w14:paraId="5C8B8671" w14:textId="718B2AA6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6FB17DEE" w14:textId="6388E971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Хеширана парола</w:t>
            </w:r>
          </w:p>
        </w:tc>
        <w:tc>
          <w:tcPr>
            <w:tcW w:w="2195" w:type="dxa"/>
          </w:tcPr>
          <w:p w14:paraId="07390E59" w14:textId="4CD7FF9E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Минимум 6 символа</w:t>
            </w:r>
          </w:p>
        </w:tc>
      </w:tr>
      <w:tr w:rsidR="00B829AE" w:rsidRPr="00D47A06" w14:paraId="4CF0C8E1" w14:textId="77777777" w:rsidTr="0092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D78211E" w14:textId="225ECAA7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role</w:t>
            </w:r>
          </w:p>
        </w:tc>
        <w:tc>
          <w:tcPr>
            <w:tcW w:w="2195" w:type="dxa"/>
          </w:tcPr>
          <w:p w14:paraId="549B2F86" w14:textId="62DEF082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enum</w:t>
            </w:r>
          </w:p>
        </w:tc>
        <w:tc>
          <w:tcPr>
            <w:tcW w:w="2195" w:type="dxa"/>
          </w:tcPr>
          <w:p w14:paraId="607B0749" w14:textId="4A961450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Роля в системата</w:t>
            </w:r>
          </w:p>
        </w:tc>
        <w:tc>
          <w:tcPr>
            <w:tcW w:w="2195" w:type="dxa"/>
          </w:tcPr>
          <w:p w14:paraId="6AD37307" w14:textId="37D83991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Admin, Operator</w:t>
            </w:r>
          </w:p>
        </w:tc>
      </w:tr>
      <w:tr w:rsidR="00B829AE" w:rsidRPr="00D47A06" w14:paraId="69F80A21" w14:textId="77777777" w:rsidTr="00927D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C574AF6" w14:textId="1DBD8BF6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status </w:t>
            </w:r>
          </w:p>
        </w:tc>
        <w:tc>
          <w:tcPr>
            <w:tcW w:w="2195" w:type="dxa"/>
          </w:tcPr>
          <w:p w14:paraId="4BE3966F" w14:textId="0D823C60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enum</w:t>
            </w:r>
          </w:p>
        </w:tc>
        <w:tc>
          <w:tcPr>
            <w:tcW w:w="2195" w:type="dxa"/>
          </w:tcPr>
          <w:p w14:paraId="750EFCB5" w14:textId="167FEE62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Статус на акаунта</w:t>
            </w:r>
          </w:p>
        </w:tc>
        <w:tc>
          <w:tcPr>
            <w:tcW w:w="2195" w:type="dxa"/>
          </w:tcPr>
          <w:p w14:paraId="5B01AA88" w14:textId="6B50CEF2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Active, Disabled</w:t>
            </w:r>
          </w:p>
        </w:tc>
      </w:tr>
      <w:tr w:rsidR="00927D0E" w:rsidRPr="00D47A06" w14:paraId="59559BFF" w14:textId="77777777" w:rsidTr="00927D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D67D21" w14:textId="6CB936C7" w:rsidR="00927D0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195" w:type="dxa"/>
          </w:tcPr>
          <w:p w14:paraId="6F8B4F93" w14:textId="6F0EA1B5" w:rsidR="00927D0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4E78AC85" w14:textId="120BFC2F" w:rsidR="00927D0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създаване</w:t>
            </w:r>
          </w:p>
        </w:tc>
        <w:tc>
          <w:tcPr>
            <w:tcW w:w="2195" w:type="dxa"/>
          </w:tcPr>
          <w:p w14:paraId="067F365F" w14:textId="58CC0996" w:rsidR="00927D0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B829AE" w:rsidRPr="00D47A06" w14:paraId="48B90A21" w14:textId="77777777" w:rsidTr="00927D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BA99550" w14:textId="6E137317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195" w:type="dxa"/>
          </w:tcPr>
          <w:p w14:paraId="63D20B88" w14:textId="02B2376F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0C1148C9" w14:textId="4393C0F9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2195" w:type="dxa"/>
          </w:tcPr>
          <w:p w14:paraId="0E21FB79" w14:textId="58B1D99E" w:rsidR="00B829AE" w:rsidRPr="00D47A06" w:rsidRDefault="00927D0E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bookmarkEnd w:id="0"/>
    </w:tbl>
    <w:p w14:paraId="5612215F" w14:textId="77777777" w:rsidR="008D1BFB" w:rsidRDefault="008D1BFB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D47A06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D47A06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Product (Продукт)</w:t>
      </w:r>
    </w:p>
    <w:p w14:paraId="7E100850" w14:textId="0DEBBE2B" w:rsidR="00106D7B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p w14:paraId="2A6C60F9" w14:textId="15FEDE40" w:rsidR="00927D0E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Product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  <w:gridCol w:w="2195"/>
      </w:tblGrid>
      <w:tr w:rsidR="00927D0E" w:rsidRPr="00D47A06" w14:paraId="71B13B97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6C703C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1" w:name="_Hlk220447981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0C1AABC1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763BCB8C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  <w:tc>
          <w:tcPr>
            <w:tcW w:w="2195" w:type="dxa"/>
          </w:tcPr>
          <w:p w14:paraId="6EFCC227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Валидация</w:t>
            </w:r>
          </w:p>
        </w:tc>
      </w:tr>
      <w:tr w:rsidR="00927D0E" w:rsidRPr="00D47A06" w14:paraId="0312AF0C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747FF93" w14:textId="10C4E52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product_id</w:t>
            </w:r>
          </w:p>
        </w:tc>
        <w:tc>
          <w:tcPr>
            <w:tcW w:w="2195" w:type="dxa"/>
          </w:tcPr>
          <w:p w14:paraId="60247DA5" w14:textId="51E1B56F" w:rsidR="00927D0E" w:rsidRPr="00D47A06" w:rsidRDefault="00D6526A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195" w:type="dxa"/>
          </w:tcPr>
          <w:p w14:paraId="72F51B93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  <w:tc>
          <w:tcPr>
            <w:tcW w:w="2195" w:type="dxa"/>
          </w:tcPr>
          <w:p w14:paraId="402FC12D" w14:textId="4CEEE81C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</w:t>
            </w:r>
            <w:r w:rsidR="00927D0E"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втоматично</w:t>
            </w:r>
          </w:p>
        </w:tc>
      </w:tr>
      <w:tr w:rsidR="00927D0E" w:rsidRPr="00D47A06" w14:paraId="570C808C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ED20EB6" w14:textId="2FA1878F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B8B5487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0B36ABEB" w14:textId="4E74824F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продукта</w:t>
            </w:r>
          </w:p>
        </w:tc>
        <w:tc>
          <w:tcPr>
            <w:tcW w:w="2195" w:type="dxa"/>
          </w:tcPr>
          <w:p w14:paraId="4B6E06ED" w14:textId="60A2A2C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Задължително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,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уникално</w:t>
            </w:r>
          </w:p>
        </w:tc>
      </w:tr>
      <w:tr w:rsidR="00927D0E" w:rsidRPr="00D47A06" w14:paraId="3B26087D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5AC5B85" w14:textId="5D2DBD50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</w:t>
            </w:r>
            <w:r w:rsidR="00735009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ies</w:t>
            </w:r>
          </w:p>
        </w:tc>
        <w:tc>
          <w:tcPr>
            <w:tcW w:w="2195" w:type="dxa"/>
          </w:tcPr>
          <w:p w14:paraId="103FBCEF" w14:textId="035D63FA" w:rsidR="00927D0E" w:rsidRPr="00D47A06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list</w:t>
            </w:r>
          </w:p>
        </w:tc>
        <w:tc>
          <w:tcPr>
            <w:tcW w:w="2195" w:type="dxa"/>
          </w:tcPr>
          <w:p w14:paraId="783FD877" w14:textId="2667E462" w:rsidR="00927D0E" w:rsidRPr="00735009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Списък от категории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към които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принадлежи продуктът</w:t>
            </w:r>
          </w:p>
        </w:tc>
        <w:tc>
          <w:tcPr>
            <w:tcW w:w="2195" w:type="dxa"/>
          </w:tcPr>
          <w:p w14:paraId="44603D8C" w14:textId="4C7711AF" w:rsidR="00927D0E" w:rsidRPr="00D47A06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Поне 1 категория</w:t>
            </w:r>
          </w:p>
        </w:tc>
      </w:tr>
      <w:tr w:rsidR="00927D0E" w:rsidRPr="00D47A06" w14:paraId="2206EA40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D207B14" w14:textId="6F1869EB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supplier_id</w:t>
            </w:r>
          </w:p>
        </w:tc>
        <w:tc>
          <w:tcPr>
            <w:tcW w:w="2195" w:type="dxa"/>
          </w:tcPr>
          <w:p w14:paraId="221E75AD" w14:textId="1D57E300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int</w:t>
            </w:r>
          </w:p>
        </w:tc>
        <w:tc>
          <w:tcPr>
            <w:tcW w:w="2195" w:type="dxa"/>
          </w:tcPr>
          <w:p w14:paraId="0595254C" w14:textId="0058D72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</w:t>
            </w:r>
          </w:p>
        </w:tc>
        <w:tc>
          <w:tcPr>
            <w:tcW w:w="2195" w:type="dxa"/>
          </w:tcPr>
          <w:p w14:paraId="45C497F8" w14:textId="0F52765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Опционално</w:t>
            </w:r>
          </w:p>
        </w:tc>
      </w:tr>
      <w:tr w:rsidR="00927D0E" w:rsidRPr="00D47A06" w14:paraId="53335323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E5554F7" w14:textId="7C7CB41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2195" w:type="dxa"/>
          </w:tcPr>
          <w:p w14:paraId="2AA97F05" w14:textId="04377FE9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2195" w:type="dxa"/>
          </w:tcPr>
          <w:p w14:paraId="437A9CE3" w14:textId="65564C1B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Единична цена</w:t>
            </w:r>
          </w:p>
        </w:tc>
        <w:tc>
          <w:tcPr>
            <w:tcW w:w="2195" w:type="dxa"/>
          </w:tcPr>
          <w:p w14:paraId="51E18189" w14:textId="3C9B5D84" w:rsidR="00927D0E" w:rsidRPr="00D47A06" w:rsidRDefault="000A4905" w:rsidP="00D47A06">
            <w:pPr>
              <w:pStyle w:val="a6"/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 xml:space="preserve">&gt; 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0</w:t>
            </w:r>
          </w:p>
        </w:tc>
      </w:tr>
      <w:tr w:rsidR="00927D0E" w:rsidRPr="00D47A06" w14:paraId="1B8981D6" w14:textId="77777777" w:rsidTr="00876996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30954E8" w14:textId="3DE34F8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2195" w:type="dxa"/>
          </w:tcPr>
          <w:p w14:paraId="480B3766" w14:textId="649C95DE" w:rsidR="00927D0E" w:rsidRPr="00D47A06" w:rsidRDefault="00CB3EC7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2195" w:type="dxa"/>
          </w:tcPr>
          <w:p w14:paraId="71592C47" w14:textId="02AD17C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Наличност</w:t>
            </w:r>
          </w:p>
        </w:tc>
        <w:tc>
          <w:tcPr>
            <w:tcW w:w="2195" w:type="dxa"/>
          </w:tcPr>
          <w:p w14:paraId="05049309" w14:textId="45815D6F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 xml:space="preserve">        &gt;= 0</w:t>
            </w:r>
          </w:p>
        </w:tc>
      </w:tr>
      <w:tr w:rsidR="00927D0E" w:rsidRPr="00D47A06" w14:paraId="22878EBE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5469FC0" w14:textId="2EAAA858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unit</w:t>
            </w:r>
          </w:p>
        </w:tc>
        <w:tc>
          <w:tcPr>
            <w:tcW w:w="2195" w:type="dxa"/>
          </w:tcPr>
          <w:p w14:paraId="016B344A" w14:textId="187DC118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08C19C74" w14:textId="20E499A5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87699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 (бр., кг, л, кашон и др.)</w:t>
            </w:r>
          </w:p>
        </w:tc>
        <w:tc>
          <w:tcPr>
            <w:tcW w:w="2195" w:type="dxa"/>
          </w:tcPr>
          <w:p w14:paraId="069BD002" w14:textId="0B59CF0B" w:rsidR="00927D0E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Задължително</w:t>
            </w:r>
          </w:p>
        </w:tc>
      </w:tr>
      <w:tr w:rsidR="000A4905" w:rsidRPr="00D47A06" w14:paraId="7334727F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6B519E2" w14:textId="79911821" w:rsidR="000A4905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195" w:type="dxa"/>
          </w:tcPr>
          <w:p w14:paraId="7CAED22F" w14:textId="5AB0949D" w:rsidR="000A4905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59C2422B" w14:textId="6F1F1F10" w:rsidR="000A4905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</w:t>
            </w:r>
          </w:p>
        </w:tc>
        <w:tc>
          <w:tcPr>
            <w:tcW w:w="2195" w:type="dxa"/>
          </w:tcPr>
          <w:p w14:paraId="0C715772" w14:textId="45F3BA4C" w:rsidR="000A4905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  <w:tr w:rsidR="00876996" w:rsidRPr="00D47A06" w14:paraId="44C41C33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9448D69" w14:textId="2015823B" w:rsidR="00876996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195" w:type="dxa"/>
          </w:tcPr>
          <w:p w14:paraId="75F1B97A" w14:textId="726B8045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55657056" w14:textId="6062E165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</w:t>
            </w:r>
          </w:p>
        </w:tc>
        <w:tc>
          <w:tcPr>
            <w:tcW w:w="2195" w:type="dxa"/>
          </w:tcPr>
          <w:p w14:paraId="2F936630" w14:textId="622266AD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</w:tbl>
    <w:bookmarkEnd w:id="1"/>
    <w:p w14:paraId="15C49F70" w14:textId="534B767C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Category (Категория)</w:t>
      </w:r>
    </w:p>
    <w:p w14:paraId="332539D8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Категориите групират продуктите логически.</w:t>
      </w:r>
    </w:p>
    <w:p w14:paraId="6060A0F0" w14:textId="6548C8A7" w:rsidR="000A4905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Category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164C57" w:rsidRPr="00D47A06" w14:paraId="1FBFEC22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60B10A5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2" w:name="_Hlk220449220"/>
            <w:bookmarkStart w:id="3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218A74A4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57A9843B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164C57" w:rsidRPr="00D47A06" w14:paraId="1C723DB8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0D28701" w14:textId="0A8D54AB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195" w:type="dxa"/>
          </w:tcPr>
          <w:p w14:paraId="4792031C" w14:textId="04EF6A8F" w:rsidR="00164C57" w:rsidRPr="00D6526A" w:rsidRDefault="00D6526A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195" w:type="dxa"/>
          </w:tcPr>
          <w:p w14:paraId="478E2988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164C57" w:rsidRPr="00D47A06" w14:paraId="143ABDF7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B6844C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25FE4A40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27734FA5" w14:textId="6009B36A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164C57" w:rsidRPr="00D47A06" w14:paraId="6AB904D4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C9669B9" w14:textId="38584B8B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195" w:type="dxa"/>
          </w:tcPr>
          <w:p w14:paraId="2162B281" w14:textId="783C9318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6266BF99" w14:textId="5517159B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bookmarkEnd w:id="2"/>
      <w:bookmarkEnd w:id="3"/>
    </w:tbl>
    <w:p w14:paraId="20CB796F" w14:textId="77777777" w:rsidR="000A4905" w:rsidRPr="00D47A06" w:rsidRDefault="000A490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668F415D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Supplier (Доставчик)</w:t>
      </w:r>
    </w:p>
    <w:p w14:paraId="17A3AB87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7225DBE3" w:rsidR="00164C57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Атрибути на Supplier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164C57" w:rsidRPr="00D47A06" w14:paraId="3E07FE45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0324DE3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64E2CFA9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6C456A32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164C57" w:rsidRPr="00D47A06" w14:paraId="51772F63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3B26B84" w14:textId="207CCBC3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supplier_id</w:t>
            </w:r>
          </w:p>
        </w:tc>
        <w:tc>
          <w:tcPr>
            <w:tcW w:w="2195" w:type="dxa"/>
          </w:tcPr>
          <w:p w14:paraId="7ED3879B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140651A7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164C57" w:rsidRPr="00D47A06" w14:paraId="5B97B17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461B9E3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142519E7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6E5F5DA0" w14:textId="1BE7612B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164C57" w:rsidRPr="00D47A06" w14:paraId="4515A8A8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811E0A" w14:textId="345BE510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contact</w:t>
            </w:r>
          </w:p>
        </w:tc>
        <w:tc>
          <w:tcPr>
            <w:tcW w:w="2195" w:type="dxa"/>
          </w:tcPr>
          <w:p w14:paraId="256A5BB9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7C4D85DF" w14:textId="02FBA85E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Телефон/имейл</w:t>
            </w:r>
          </w:p>
        </w:tc>
      </w:tr>
      <w:tr w:rsidR="00164C57" w:rsidRPr="00D47A06" w14:paraId="6AE009E2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01A8973" w14:textId="6C6DEBD9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address</w:t>
            </w:r>
          </w:p>
        </w:tc>
        <w:tc>
          <w:tcPr>
            <w:tcW w:w="2195" w:type="dxa"/>
          </w:tcPr>
          <w:p w14:paraId="6517C14A" w14:textId="459EBA12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B5F1CC8" w14:textId="2FE32793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</w:t>
            </w:r>
          </w:p>
        </w:tc>
      </w:tr>
    </w:tbl>
    <w:p w14:paraId="26601592" w14:textId="77777777" w:rsidR="00164C57" w:rsidRPr="00D47A06" w:rsidRDefault="00164C5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4B1A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1BDECCBD" w14:textId="77777777" w:rsid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p w14:paraId="3D7227B5" w14:textId="557F9E0A" w:rsidR="00164C57" w:rsidRPr="00D47A06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Атрибути на Movement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  <w:gridCol w:w="2195"/>
      </w:tblGrid>
      <w:tr w:rsidR="00164C57" w:rsidRPr="00D47A06" w14:paraId="5D960A1B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DE1F216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112C75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7DE33EB8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  <w:tc>
          <w:tcPr>
            <w:tcW w:w="2195" w:type="dxa"/>
          </w:tcPr>
          <w:p w14:paraId="11EA1E38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Валидация</w:t>
            </w:r>
          </w:p>
        </w:tc>
      </w:tr>
      <w:tr w:rsidR="00164C57" w:rsidRPr="00D47A06" w14:paraId="5FDD0513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0E9DC0" w14:textId="70429110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movement_id</w:t>
            </w:r>
          </w:p>
        </w:tc>
        <w:tc>
          <w:tcPr>
            <w:tcW w:w="2195" w:type="dxa"/>
          </w:tcPr>
          <w:p w14:paraId="2BC6B6D4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0160A1F6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  <w:tc>
          <w:tcPr>
            <w:tcW w:w="2195" w:type="dxa"/>
          </w:tcPr>
          <w:p w14:paraId="7331FDA8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  <w:tr w:rsidR="00164C57" w:rsidRPr="00D47A06" w14:paraId="0B702FC0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D1896A0" w14:textId="2C62B37B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product_id</w:t>
            </w:r>
          </w:p>
        </w:tc>
        <w:tc>
          <w:tcPr>
            <w:tcW w:w="2195" w:type="dxa"/>
          </w:tcPr>
          <w:p w14:paraId="7357411A" w14:textId="5C8B9F7F" w:rsidR="00164C57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int</w:t>
            </w:r>
          </w:p>
        </w:tc>
        <w:tc>
          <w:tcPr>
            <w:tcW w:w="2195" w:type="dxa"/>
          </w:tcPr>
          <w:p w14:paraId="75697F7F" w14:textId="62E8F52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Продукт</w:t>
            </w:r>
          </w:p>
        </w:tc>
        <w:tc>
          <w:tcPr>
            <w:tcW w:w="2195" w:type="dxa"/>
          </w:tcPr>
          <w:p w14:paraId="6B4D317B" w14:textId="0CDC174D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Задължително</w:t>
            </w:r>
          </w:p>
        </w:tc>
      </w:tr>
      <w:tr w:rsidR="00164C57" w:rsidRPr="00D47A06" w14:paraId="6D72B1AF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9E49A29" w14:textId="4EADA5D6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user_id</w:t>
            </w:r>
          </w:p>
        </w:tc>
        <w:tc>
          <w:tcPr>
            <w:tcW w:w="2195" w:type="dxa"/>
          </w:tcPr>
          <w:p w14:paraId="01FB06B1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int</w:t>
            </w:r>
          </w:p>
        </w:tc>
        <w:tc>
          <w:tcPr>
            <w:tcW w:w="2195" w:type="dxa"/>
          </w:tcPr>
          <w:p w14:paraId="163C6814" w14:textId="72A31736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</w:t>
            </w:r>
          </w:p>
        </w:tc>
        <w:tc>
          <w:tcPr>
            <w:tcW w:w="2195" w:type="dxa"/>
          </w:tcPr>
          <w:p w14:paraId="26718E74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Задължително</w:t>
            </w:r>
          </w:p>
        </w:tc>
      </w:tr>
      <w:tr w:rsidR="00164C57" w:rsidRPr="00D47A06" w14:paraId="1DD4E50C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D4D8234" w14:textId="389C75AF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type</w:t>
            </w:r>
          </w:p>
        </w:tc>
        <w:tc>
          <w:tcPr>
            <w:tcW w:w="2195" w:type="dxa"/>
          </w:tcPr>
          <w:p w14:paraId="51890757" w14:textId="7372B24F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enum</w:t>
            </w:r>
          </w:p>
        </w:tc>
        <w:tc>
          <w:tcPr>
            <w:tcW w:w="2195" w:type="dxa"/>
          </w:tcPr>
          <w:p w14:paraId="10EB7797" w14:textId="556B3A3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  <w:tc>
          <w:tcPr>
            <w:tcW w:w="2195" w:type="dxa"/>
          </w:tcPr>
          <w:p w14:paraId="34578D4F" w14:textId="3E6056AF" w:rsidR="00164C57" w:rsidRPr="00D47A06" w:rsidRDefault="005E6568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5E6568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type – IN, OUT, MOVE</w:t>
            </w:r>
          </w:p>
        </w:tc>
      </w:tr>
      <w:tr w:rsidR="00164C57" w:rsidRPr="00D47A06" w14:paraId="24CDD374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B63AC91" w14:textId="77777777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2195" w:type="dxa"/>
          </w:tcPr>
          <w:p w14:paraId="09DFFACA" w14:textId="7C686516" w:rsidR="00164C57" w:rsidRPr="00D47A06" w:rsidRDefault="00BE57B1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2195" w:type="dxa"/>
          </w:tcPr>
          <w:p w14:paraId="70A4CF20" w14:textId="682AC76F" w:rsidR="00164C57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</w:t>
            </w:r>
          </w:p>
        </w:tc>
        <w:tc>
          <w:tcPr>
            <w:tcW w:w="2195" w:type="dxa"/>
          </w:tcPr>
          <w:p w14:paraId="7DAB0438" w14:textId="78195E42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 xml:space="preserve">        &gt;</w:t>
            </w:r>
            <w:r w:rsidR="00406641"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0</w:t>
            </w:r>
          </w:p>
        </w:tc>
      </w:tr>
      <w:tr w:rsidR="00876996" w:rsidRPr="00D47A06" w14:paraId="2A79EB31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87854B3" w14:textId="6A0E7B4B" w:rsidR="00876996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unit</w:t>
            </w:r>
          </w:p>
        </w:tc>
        <w:tc>
          <w:tcPr>
            <w:tcW w:w="2195" w:type="dxa"/>
          </w:tcPr>
          <w:p w14:paraId="3B5660AC" w14:textId="1F94AA54" w:rsidR="0087699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7BC773E2" w14:textId="73722365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 на количество</w:t>
            </w:r>
          </w:p>
        </w:tc>
        <w:tc>
          <w:tcPr>
            <w:tcW w:w="2195" w:type="dxa"/>
          </w:tcPr>
          <w:p w14:paraId="2DB5974B" w14:textId="5356D280" w:rsidR="00876996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Задължително</w:t>
            </w:r>
          </w:p>
        </w:tc>
      </w:tr>
      <w:tr w:rsidR="00164C57" w:rsidRPr="00D47A06" w14:paraId="21935059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735CD67" w14:textId="5181F321" w:rsidR="00164C57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2195" w:type="dxa"/>
          </w:tcPr>
          <w:p w14:paraId="3615AE1A" w14:textId="0BB3983F" w:rsidR="00164C57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2195" w:type="dxa"/>
          </w:tcPr>
          <w:p w14:paraId="78C4F26F" w14:textId="65DC3F96" w:rsidR="00164C57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</w:t>
            </w:r>
            <w:r w:rsidR="00164C57"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</w:p>
        </w:tc>
        <w:tc>
          <w:tcPr>
            <w:tcW w:w="2195" w:type="dxa"/>
          </w:tcPr>
          <w:p w14:paraId="3695881B" w14:textId="1397E791" w:rsidR="00164C57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       </w:t>
            </w:r>
            <w:r w:rsidR="00164C57"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&gt;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  0</w:t>
            </w:r>
          </w:p>
        </w:tc>
      </w:tr>
      <w:tr w:rsidR="00406641" w:rsidRPr="00D47A06" w14:paraId="391B2376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7D1BFBB" w14:textId="323ADC66" w:rsidR="00406641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195" w:type="dxa"/>
          </w:tcPr>
          <w:p w14:paraId="74B5525B" w14:textId="70AFC72C" w:rsidR="00406641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6B255CB3" w14:textId="2357EC39" w:rsidR="00406641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</w:t>
            </w:r>
          </w:p>
        </w:tc>
        <w:tc>
          <w:tcPr>
            <w:tcW w:w="2195" w:type="dxa"/>
          </w:tcPr>
          <w:p w14:paraId="136231BF" w14:textId="53111916" w:rsidR="00406641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  <w:tr w:rsidR="00164C57" w:rsidRPr="00D47A06" w14:paraId="65BDAEDA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7B30219" w14:textId="0E08327F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description</w:t>
            </w:r>
          </w:p>
        </w:tc>
        <w:tc>
          <w:tcPr>
            <w:tcW w:w="2195" w:type="dxa"/>
          </w:tcPr>
          <w:p w14:paraId="19644EBA" w14:textId="73F33716" w:rsidR="00164C57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  <w:r w:rsidR="00164C57"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           </w:t>
            </w:r>
          </w:p>
        </w:tc>
        <w:tc>
          <w:tcPr>
            <w:tcW w:w="2195" w:type="dxa"/>
          </w:tcPr>
          <w:p w14:paraId="382D00A6" w14:textId="4A0CE3B6" w:rsidR="00164C57" w:rsidRPr="00D47A06" w:rsidRDefault="00164C5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  <w:tc>
          <w:tcPr>
            <w:tcW w:w="2195" w:type="dxa"/>
          </w:tcPr>
          <w:p w14:paraId="317EBA4B" w14:textId="40565020" w:rsidR="00164C57" w:rsidRPr="00D47A06" w:rsidRDefault="00406641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Опционално</w:t>
            </w:r>
          </w:p>
        </w:tc>
      </w:tr>
    </w:tbl>
    <w:p w14:paraId="3F8D805D" w14:textId="77777777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328234CC" w14:textId="77777777" w:rsidR="005773D4" w:rsidRPr="00D47A06" w:rsidRDefault="005773D4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p w14:paraId="483034C0" w14:textId="77777777" w:rsidR="005773D4" w:rsidRPr="00D47A06" w:rsidRDefault="005773D4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Location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607"/>
        <w:gridCol w:w="2696"/>
        <w:gridCol w:w="1542"/>
      </w:tblGrid>
      <w:tr w:rsidR="005773D4" w:rsidRPr="00D47A06" w14:paraId="6A8261B6" w14:textId="77777777" w:rsidTr="005773D4">
        <w:trPr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C647DE4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63E935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A7E9E5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9C4B5E1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1EFE320" w14:textId="77777777" w:rsidTr="005773D4">
        <w:trPr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6EB6F5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1A34F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56FC17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B5D361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2F95471B" w14:textId="77777777" w:rsidTr="005773D4">
        <w:trPr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AE8F7E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67B120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A6EFDB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локацията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F093724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0132719" w14:textId="77777777" w:rsidTr="005773D4">
        <w:trPr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CD5A749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zone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7F5224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7F18E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Зона/сектор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EA357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Опционално</w:t>
            </w:r>
          </w:p>
        </w:tc>
      </w:tr>
      <w:tr w:rsidR="005773D4" w:rsidRPr="00D47A06" w14:paraId="5AA759CE" w14:textId="77777777" w:rsidTr="005773D4">
        <w:trPr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9CFBB6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capacity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154552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B5375A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Капацитет на мястото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BD4B81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&gt;= 0</w:t>
            </w:r>
          </w:p>
        </w:tc>
      </w:tr>
    </w:tbl>
    <w:p w14:paraId="612D176A" w14:textId="2B225677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StockLog</w:t>
      </w:r>
    </w:p>
    <w:p w14:paraId="19E826B6" w14:textId="77777777" w:rsidR="005773D4" w:rsidRPr="00D47A06" w:rsidRDefault="005773D4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StockLog (Лог на движения по локации)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StockLog записва историята на преместванията на продукти между локации.</w:t>
      </w:r>
    </w:p>
    <w:p w14:paraId="7A21C87D" w14:textId="77777777" w:rsidR="005773D4" w:rsidRPr="00D47A06" w:rsidRDefault="005773D4" w:rsidP="004B1A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StockLog</w:t>
      </w:r>
    </w:p>
    <w:tbl>
      <w:tblPr>
        <w:tblW w:w="8700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0"/>
        <w:gridCol w:w="1060"/>
        <w:gridCol w:w="3870"/>
        <w:gridCol w:w="2390"/>
      </w:tblGrid>
      <w:tr w:rsidR="005773D4" w:rsidRPr="00D47A06" w14:paraId="582F89E5" w14:textId="77777777" w:rsidTr="005773D4">
        <w:trPr>
          <w:trHeight w:val="347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D156256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86A720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6A663D1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185035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16514DA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2CA06E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log_id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B76ED2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C7413C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3C28B99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201136C6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DDDA2C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AB9520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28CB75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Продукт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3B61554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4E887EC1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F6F035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0DF663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61F8E4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Локация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5A962EA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811EA05" w14:textId="77777777" w:rsidTr="00876996">
        <w:trPr>
          <w:trHeight w:val="531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57393E5" w14:textId="0761904A" w:rsidR="005773D4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DFD939B" w14:textId="1E6A8E3F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4146BD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2345" w:type="dxa"/>
            <w:shd w:val="clear" w:color="auto" w:fill="E7E6E6" w:themeFill="background2"/>
            <w:vAlign w:val="center"/>
            <w:hideMark/>
          </w:tcPr>
          <w:p w14:paraId="3E7ACCD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876996" w:rsidRPr="00D47A06" w14:paraId="1178BFE1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73FEBB8C" w14:textId="6827D764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0E6DE139" w14:textId="47A57805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86608D2" w14:textId="0D6DDB39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 на движението</w:t>
            </w:r>
          </w:p>
        </w:tc>
        <w:tc>
          <w:tcPr>
            <w:tcW w:w="2345" w:type="dxa"/>
            <w:shd w:val="clear" w:color="auto" w:fill="E7E6E6" w:themeFill="background2"/>
            <w:vAlign w:val="center"/>
          </w:tcPr>
          <w:p w14:paraId="6D6D3435" w14:textId="3E64FB87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876996" w:rsidRPr="00D47A06" w14:paraId="251710A3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6065E07F" w14:textId="4953ECC2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3F624619" w14:textId="52182096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3827FE61" w14:textId="09A178E7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и час на действието</w:t>
            </w:r>
          </w:p>
        </w:tc>
        <w:tc>
          <w:tcPr>
            <w:tcW w:w="2345" w:type="dxa"/>
            <w:shd w:val="clear" w:color="auto" w:fill="E7E6E6" w:themeFill="background2"/>
            <w:vAlign w:val="center"/>
          </w:tcPr>
          <w:p w14:paraId="7156AC26" w14:textId="79E84E19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876996" w:rsidRPr="00D47A06" w14:paraId="2CBAA50D" w14:textId="77777777" w:rsidTr="005773D4">
        <w:trPr>
          <w:trHeight w:val="347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00E6072C" w14:textId="7209770E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action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13ADE12E" w14:textId="7A04E500" w:rsidR="00876996" w:rsidRPr="0087699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enum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10A44C0D" w14:textId="7EA96B93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действие</w:t>
            </w:r>
          </w:p>
        </w:tc>
        <w:tc>
          <w:tcPr>
            <w:tcW w:w="2345" w:type="dxa"/>
            <w:shd w:val="clear" w:color="auto" w:fill="E7E6E6" w:themeFill="background2"/>
            <w:vAlign w:val="center"/>
          </w:tcPr>
          <w:p w14:paraId="0A063F64" w14:textId="21BB2C76" w:rsidR="00876996" w:rsidRPr="00D47A06" w:rsidRDefault="00876996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move,add,remove</w:t>
            </w:r>
          </w:p>
        </w:tc>
      </w:tr>
    </w:tbl>
    <w:p w14:paraId="17CCAB9C" w14:textId="4245A942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Атрибути на Invoice</w:t>
      </w:r>
    </w:p>
    <w:p w14:paraId="21E03E9D" w14:textId="77777777" w:rsidR="005773D4" w:rsidRPr="00D47A06" w:rsidRDefault="005773D4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p w14:paraId="32CED6B1" w14:textId="77777777" w:rsidR="005773D4" w:rsidRPr="00D47A06" w:rsidRDefault="005773D4" w:rsidP="004B1A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Invoice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08C370D9" w14:textId="77777777" w:rsid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</w:p>
    <w:p w14:paraId="6EB98593" w14:textId="7ACC4015" w:rsidR="00406641" w:rsidRP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lastRenderedPageBreak/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49BF7B21" w14:textId="77777777" w:rsidR="00406641" w:rsidRPr="00D47A06" w:rsidRDefault="00406641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3E40F8" w14:textId="7A1B351E" w:rsidR="00F44802" w:rsidRPr="00D47A06" w:rsidRDefault="00F44802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Графът в системата представлява структура, съставена от списък от складове, които играят ролята на възли, и списък от разстояния между тях, които се разглеждат като ребра. За навигация между тези складове се използва алгоритъмът на  Dijkstra, който намира най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два избрани възела.</w:t>
      </w:r>
    </w:p>
    <w:p w14:paraId="4FD1E457" w14:textId="784846B5" w:rsidR="0074253D" w:rsidRPr="003054BE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Връзките между отделните entity обекти в системата са ясно дефинирани: Една категория може да съдържа множество продукти, един доставчик може да бъде свързан с множество продукти, всеки продукт може да участва в множество движения, а всеки потребител може да бъде свързан с множество регистрирани движения. При продажба (OUT Movement) системата генерира фактура, която е свързана еднозначно с конкретното движение и съдържа информация за продукта, количеството и цената.</w:t>
      </w:r>
    </w:p>
    <w:p w14:paraId="33B3D53A" w14:textId="0D2E99E0" w:rsidR="00900317" w:rsidRPr="00D47A06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</w:p>
    <w:p w14:paraId="1507E1B9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Category → Product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6A6B2CE7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Supplier → Product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2CA68AB0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Product → Movement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0C234394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User → Movement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3FE43CBD" w14:textId="141B5141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Movement → Invoice = 1..1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FF754DE" w14:textId="3C9FC441" w:rsidR="00900317" w:rsidRPr="004B1A48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Product → Invoice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</w:p>
    <w:p w14:paraId="120A5FDC" w14:textId="1ED715D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5. Actors </w:t>
      </w:r>
      <w:r w:rsidR="00106D7B"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and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User Roles</w:t>
      </w:r>
    </w:p>
    <w:p w14:paraId="3BC657E4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актьори в системата WIMS, техните отговорности и правата им за достъп. Всеки актьор представлява реален участник в складовите процеси и взаимодейства със системата чрез определени функционалности. В системата участват два типа потребители — Администратор и Оператор — както и автоматизиран актьор „Системата“, който изпълнява вътрешни операции, гарантиращи коректността на данните.</w:t>
      </w:r>
    </w:p>
    <w:p w14:paraId="4326A117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Администраторът е потребителят с най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високо ниво на достъп и отговаря за управлението на всички данни в системата. Той поддържа целостта на складовата информация, управлява потребителски акаунти, категории, продукти и доставчици, контролира входящите и изходящите движения, генерира справки и следи системната активност. Разполага с пълен CRUD достъп до всички модули и може да променя роли и статуси. Типичните му действия включват добавяне на нов продукт, редактиране на категория, създаване на оператор, изтриване на доставчик, преглед на всички движения и генериране на отчети.</w:t>
      </w:r>
    </w:p>
    <w:p w14:paraId="3BFED256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Операторът е потребител с ограничени права, който изпълнява ежедневните складови операции. Той регистрира входящи и изходящи движения, актуализира количества, работи с продуктови данни и поддържа коректни записи. Може да добавя и редактира продукти, да регистрира IN/OUT операции и да преглежда категории, доставчици и справки, но няма право да създава потребители, да променя роли или да деактивира акаунти. Типичните му действия включват регистриране на доставка, продажба, актуализиране на цена или количество и преглед на наличности.</w:t>
      </w:r>
    </w:p>
    <w:p w14:paraId="39D8050F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Системата действа като автоматизиран актьор, който изпълнява вътрешни операции, необходими за поддържане на последователност и валидност на данните. Тя валидира входните стойности, генерира идентификатори и времеви отметки, обновява наличности, отказва операции при грешки и поддържа логическа последователност на всички записи. Типичните ѝ действия включват автоматично генериране на movement_id, отказ на OUT операция при недостатъчна наличност, записване на дата и час и обновяване на системни полета.</w:t>
      </w:r>
    </w:p>
    <w:p w14:paraId="2F46E5CB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6. Use Cases / Main Scenarios</w:t>
      </w:r>
    </w:p>
    <w:p w14:paraId="4DEA7250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начини, по които актьорите взаимодействат със системата WIMS. Всеки Use Case представя конкретна цел, която потребителят иска да постигне — например добавяне на продукт, регистриране на движение или генериране на справка. Use Case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ите са структурирани така, че да отразяват реалните бизнес процеси в складовата дейност и да показват как системата реагира на действията на потребителите.</w:t>
      </w:r>
    </w:p>
    <w:p w14:paraId="36305189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В системата участват три основни актьора: Администратор, Оператор и Системата като автоматизиран участник. Те покриват всички ключови процеси, включително управление на продукти, категории, доставчици и потребители, регистриране на входящи и изходящи движения, генериране на справки и преглед на системна информация. Основните сценарии включват преглед на основните менюта, създаване, редактиране и изтриване на продукти, създаване на категории и доставчици, регистриране на IN и OUT движения, автоматичен отказ при недостатъчна наличност, преглед на продукти, генериране на справки, управление на потребители, вход в системата и автоматично обновяване на идентификатори и времеви отметки.</w:t>
      </w:r>
    </w:p>
    <w:p w14:paraId="76B4D2E0" w14:textId="7DB83BB2" w:rsid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Примерен сценарий за входящо движение (IN) включва избор на продукт, въвеждане на количество и цена, валидиране на данните и автоматично увеличаване на наличността. При изходящо движение (OUT) системата проверява наличността и при достатъчно количество намалява стойността, записва движението и при успешна операция регистрира резултата. Ако количеството е недостатъчно, системата отказва операцията и показва съобщение за грешка. При генериране на справка потребителят избира тип отчет, системата обработва данните и показва резултатите.</w:t>
      </w:r>
    </w:p>
    <w:p w14:paraId="1529298D" w14:textId="77777777" w:rsidR="005E6568" w:rsidRPr="005E6568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Use Case: Вътрешно преместване на стока (MOVE Movement)</w:t>
      </w:r>
    </w:p>
    <w:p w14:paraId="672BB906" w14:textId="77777777" w:rsidR="005E6568" w:rsidRPr="005E6568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Описание: Преместване на продукт от една локация към друга. Системата създава две движения – MOVE OUT и MOVE IN, без промяна на общото количество.</w:t>
      </w:r>
    </w:p>
    <w:p w14:paraId="1FD706D0" w14:textId="1365FADE" w:rsidR="005E6568" w:rsidRPr="00DD04A3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t>Роли: Оператор, Администратор</w:t>
      </w:r>
      <w:bookmarkStart w:id="4" w:name="_GoBack"/>
      <w:bookmarkEnd w:id="4"/>
    </w:p>
    <w:p w14:paraId="6EE132D4" w14:textId="77777777" w:rsidR="0041357F" w:rsidRPr="00D47A06" w:rsidRDefault="0041357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59B15DCD" w14:textId="41508614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(UI Structure)</w:t>
      </w:r>
    </w:p>
    <w:p w14:paraId="6489F9C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Този раздел описва основните потребителски изгледи в системата WIMS и представя логическата структура на интерфейса. Интерфейсът е базиран на текстови менюта и е организиран така, че да бъде интуитивен, последователен и лесен за навигация. Всеки изглед отразява реални складови процеси и предоставя функционалности, съобразени с ролевия модел на системата.</w:t>
      </w:r>
    </w:p>
    <w:p w14:paraId="1C3F9B3D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lastRenderedPageBreak/>
        <w:t>Главното меню служи като централна точка за достъп до всички основни модули: продукти, категории, доставчици, движения, справки, фактури, потребители (само за администратор), информация за системата и изход. И администраторът, и операторът могат свободно да навигират между секциите и да преглеждат основната информация.</w:t>
      </w:r>
    </w:p>
    <w:p w14:paraId="4F332E21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„Продукти“ предоставя управление и преглед на всички артикули в склада. Потребителят може да разглежда списък с продукти, да търси по име и да филтрира по категория. Администраторът може да създава, редактира и изтрива продукти, докато операторът може да редактира единствено количество и цена.</w:t>
      </w:r>
    </w:p>
    <w:p w14:paraId="797D7FF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„Категории“ показва всички категории и броя продукти във всяка от тях. Администраторът може да добавя, редактира и изтрива категории, а операторът има достъп само за преглед.</w:t>
      </w:r>
    </w:p>
    <w:p w14:paraId="5EA296EB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„Доставчици“ предоставя информация за името, контактите и адреса на всеки доставчик. Администраторът може да управлява доставчиците, докато операторът може единствено да ги преглежда.</w:t>
      </w:r>
    </w:p>
    <w:p w14:paraId="1E84A92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„Движения“ обединява всички входящи и изходящи операции. Показва се история на движенията с информация за тип (IN/OUT), количество, дата, потребител и локация чрез StockLog. И двете роли могат да регистрират нови движения и да преглеждат пълната история. При OUT операция системата автоматично генерира фактура.</w:t>
      </w:r>
    </w:p>
    <w:p w14:paraId="62596F8A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„Фактури“ предоставя преглед на всички генерирани фактури. Потребителят може да отваря детайлен изглед, включващ продукт, количество, единична цена, обща стойност, клиент, дата и връзка към съответното OUT движение. Фактурите могат да бъдат генерирани автоматично при продажба или ръчно от потребителя, като и администраторът, и операторът имат достъп до този модул.</w:t>
      </w:r>
    </w:p>
    <w:p w14:paraId="1C18FA72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„Справки“ предоставя аналитични отчети за ниски наличности, изчерпани артикули, стойност на склада, движения по период, категории и справки по зададени параметри, включително отчети, свързани с продажби и фактури. И двете роли имат достъп до този модул.</w:t>
      </w:r>
    </w:p>
    <w:p w14:paraId="00F2C71E" w14:textId="2A36457F" w:rsidR="00DD04A3" w:rsidRPr="008D1BFB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„Информация за системата“ предоставя основни данни за проекта, включително името на системата, автора, версията и използваните технологии. Той е достъпен за всички потребители и служи за обща ориентация.</w:t>
      </w:r>
    </w:p>
    <w:p w14:paraId="00C867D8" w14:textId="17FDDC22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8. Functional Requirements – Функционални изисквания</w:t>
      </w:r>
    </w:p>
    <w:p w14:paraId="23448A49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Функционалните изисквания описват поведението на системата и определят какви действия могат да бъдат извършвани от потребителите и автоматизираните процеси. Те гарантират, че WIMS изпълнява всички необходими операции, свързани с управление на складови наличности, продукти, категории, доставчици, потребители, движения и фактури. Модулът за управление на потребители позволява администраторът да създава нови потребители, като системата валидира въведените потребителско име и парола и осигурява автентикация чрез вход. При неправилни данни достъпът се отказва, а администраторът може да редактира роля и статус на всеки потребител. Операторът има достъп единствено до собствената си информация, като системата прилага ролеви ограничения, при които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разполага с пълен достъп, а операторът – с ограничен, съобразен с ежедневните складови операции.</w:t>
      </w:r>
    </w:p>
    <w:p w14:paraId="1779D8F1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Управлението на продукти включва създаване на нов продукт с валидни данни, редактиране на цена, количество, категория и доставчик, както и изтриване на продукт, което е позволено само за администратор. Всички потребители могат да преглеждат списък с продукти. Модулът за категории позволява създаване на нови категории, редактиране на име и описание и изтриване на категория, но само ако към нея няма свързани продукти, което гарантира целостта на данните. Управлението на доставчици включва създаване на нов доставчик, редактиране на контактна информация и изтриване, когато няма активни продукти, свързани с него.</w:t>
      </w:r>
    </w:p>
    <w:p w14:paraId="38845A1C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Модулът за движения обработва входящи и изходящи операции. При входящо движение системата увеличава наличността на продукта, а при изходящо – я намалява, като проверява дали количеството е достатъчно. При недостатъчна наличност операцията се отказва. Всички движения се записват с информация за продукт, потребител, количество, цена, описание и дата, както и с лог по локация чрез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StockLog. Историята на движенията е достъпна за преглед от всички потребители. При успешно изходящо движение системата автоматично генерира фактура, която съдържа продукт, количество, единична цена, обща стойност, клиент, дата и връзка към съответното движение. Администраторът и операторът могат да преглеждат списък с фактури и техните детайли.</w:t>
      </w:r>
    </w:p>
    <w:p w14:paraId="4881C5BA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Модулът за справки предоставя аналитични възможности, включително показване на продукти с ниски наличности, изчерпани артикули, обща стойност на склада, движения по зададен период, справки по категории и справки по зададени параметри. Системата включва и информационен изглед, който предоставя данни за автора, версията и основната информация за проекта. Допълнителният алгоритмичен модул (опционален) позволява изчисляване на най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между два склада чрез алгоритъма на Дейкстра, демонстрирайки работа с графови структури.</w:t>
      </w:r>
    </w:p>
    <w:p w14:paraId="358B5D71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9. Non</w:t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 – Нефункционални изисквания</w:t>
      </w:r>
    </w:p>
    <w:p w14:paraId="3E8C8EF8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Нефункционалните изисквания описват качествените характеристики на системата, включително производителност, сигурност, надеждност, поддръжка и разширяемост. Системата трябва да осигурява бърза и стабилна работа, като основните изгледи – продукти, категории, доставчици, движения и справки – се зареждат в рамките на две секунди. Записването на входящо или изходящо движение трябва да се извършва за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малко от една секунда, а търсенето и филтрирането на данни трябва да връщат резултати в рамките на две секунди. Системата трябва да може да обработва поне петдесет едновременни операции, което е напълно достатъчно за учебен проект и гарантира нормална работа при реалистично натоварване.</w:t>
      </w:r>
    </w:p>
    <w:p w14:paraId="31558E8B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По отношение на сигурността всички пароли се съхраняват в хеширан вид, а ролевият модел гарантира, че достъпът до чувствителни операции е ограничен само до оторизирани потребители. Данните за потребители, движения и фактури трябва да бъдат защитени от неоторизиран достъп, а сесиите да се прекратяват автоматично след период на неактивност. Интерфейсът трябва да бъде интуитивен и лесен за използване, като предоставя ясни и разбираеми съобщения при грешки, за да улеснява ежедневната работа на потребителите. От гледна точка на надеждност системата трябва да бъде достъпна 99% от времето и да предотвратява загуба на данни при възникване на грешки. Всички движения трябва да бъдат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записвани, за да се осигури пълна проследимост на операциите. Кодът трябва да бъде модулен и разделен по слоеве, така че системата да може лесно да се поддържа и разширява с нови функционалности, като добавянето на нови продукти, категории, доставчици или допълнителни модули не трябва да влияе негативно на производителността.</w:t>
      </w:r>
    </w:p>
    <w:p w14:paraId="3A4A4B27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 – Архитектура на системата</w:t>
      </w:r>
    </w:p>
    <w:p w14:paraId="4F31FD25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WIMS е изградена върху многослойна архитектура, която разделя логиката на отделни компоненти, за да се осигурят модулност, поддръжка, разширяемост и ясно разграничение на отговорностите. Архитектурата включва четири основни слоя:</w:t>
      </w:r>
    </w:p>
    <w:p w14:paraId="4BC95672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10.1 Presentation Layer (UI)</w:t>
      </w:r>
    </w:p>
    <w:p w14:paraId="060643BC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Отговаря за взаимодействието с потребителя чрез текстови менюта. Включва изгледи за продукти, категории, доставчици, движения, фактури, справки, потребители и системна информация. Този слой не съдържа бизнес логика.</w:t>
      </w:r>
    </w:p>
    <w:p w14:paraId="3961417D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10.2 Business Logic Layer (Controllers)</w:t>
      </w:r>
    </w:p>
    <w:p w14:paraId="631A291B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Съдържа логиката за управление на продукти, категории, доставчици, потребители, движения и фактури. Прилага бизнес правила, извършва валидации, генерира фактури при OUT операции и управлява справки.</w:t>
      </w:r>
    </w:p>
    <w:p w14:paraId="7DA7E2B2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10.3 Data Layer (Storage)</w:t>
      </w:r>
    </w:p>
    <w:p w14:paraId="2CB0CA77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Отговаря за съхранението на данни в JSON файлове. Включва отделни хранилища за продукти, категории, доставчици, движения, фактури, потребители и логове. Този слой е напълно отделен от бизнес логиката.</w:t>
      </w:r>
    </w:p>
    <w:p w14:paraId="1553FE31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10.4 Algorithms Layer (Optional)</w:t>
      </w:r>
    </w:p>
    <w:p w14:paraId="0A552D56" w14:textId="77777777" w:rsid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Съдържа разширения като графови структури и алгоритъма на Дейкстра за изчисляване на най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между складове. Този слой е независим и може да бъде добавян или премахван без промяна на основната система.</w:t>
      </w:r>
    </w:p>
    <w:p w14:paraId="7164D05A" w14:textId="199805A2" w:rsidR="006A3E1E" w:rsidRPr="006A3E1E" w:rsidRDefault="006B02AE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Архитектурна диаграма </w:t>
      </w:r>
    </w:p>
    <w:p w14:paraId="0413B197" w14:textId="781CE0D4" w:rsidR="006A3E1E" w:rsidRDefault="006A3E1E" w:rsidP="007B6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B7A3A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7B2F396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5DBAA1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Presentation Layer (UI)                         |</w:t>
      </w:r>
    </w:p>
    <w:p w14:paraId="5BCDC21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7F9C64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main_menu.py           product_menu_view.py      category_view.py     |</w:t>
      </w:r>
    </w:p>
    <w:p w14:paraId="2DCECC5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anonymous_menu.py      product_sort_view.py       supplier_view.py    |</w:t>
      </w:r>
    </w:p>
    <w:p w14:paraId="7180EAF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movement_view.py       reports_menu_view.py       user_view.py        |</w:t>
      </w:r>
    </w:p>
    <w:p w14:paraId="79C2A74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invoice_view.py        location_view.py           system_info_view.py |</w:t>
      </w:r>
    </w:p>
    <w:p w14:paraId="3B98F6D6" w14:textId="138A5F6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graph_view.py          admin_menu_view.py        operator_menu_view.py|</w:t>
      </w:r>
    </w:p>
    <w:p w14:paraId="76423CB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661F410B" w14:textId="78EC1263" w:rsidR="002B2BB3" w:rsidRPr="002B2BB3" w:rsidRDefault="002B2BB3" w:rsidP="002B2BB3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|</w:t>
      </w:r>
    </w:p>
    <w:p w14:paraId="580F2E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5983F0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 xml:space="preserve">                                |</w:t>
      </w:r>
    </w:p>
    <w:p w14:paraId="35A974A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v</w:t>
      </w:r>
    </w:p>
    <w:p w14:paraId="40ED2C7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5CEDBF7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4BD988A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Business Logic Layer (Controllers)                 |</w:t>
      </w:r>
    </w:p>
    <w:p w14:paraId="735CDE3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4CC5B28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ProductController      CategoryController      SupplierController    |</w:t>
      </w:r>
    </w:p>
    <w:p w14:paraId="575DE67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MovementController     ReportsController       UserController        |</w:t>
      </w:r>
    </w:p>
    <w:p w14:paraId="48602B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InvoiceController      LocationController      StockLogController    |</w:t>
      </w:r>
    </w:p>
    <w:p w14:paraId="2C68B21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4784BC6D" w14:textId="2E93EB1F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UserActivityLogController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|</w:t>
      </w:r>
    </w:p>
    <w:p w14:paraId="4A3D71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+----------------------------------|------------------------------------+</w:t>
      </w:r>
    </w:p>
    <w:p w14:paraId="3239DA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|</w:t>
      </w:r>
    </w:p>
    <w:p w14:paraId="707D8E3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v</w:t>
      </w:r>
    </w:p>
    <w:p w14:paraId="1BC6CA0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118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4052FC0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Data Layer (Storage)                      |</w:t>
      </w:r>
    </w:p>
    <w:p w14:paraId="4A9C01C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5DFDB3B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JSONRepository                                               |</w:t>
      </w:r>
    </w:p>
    <w:p w14:paraId="68E568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load()   save()                                              |</w:t>
      </w:r>
    </w:p>
    <w:p w14:paraId="43E8AB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500C56F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Поддържани entity:                                           |</w:t>
      </w:r>
    </w:p>
    <w:p w14:paraId="04710C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Product                                                   |</w:t>
      </w:r>
    </w:p>
    <w:p w14:paraId="7FFF7B7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Category                                                  |</w:t>
      </w:r>
    </w:p>
    <w:p w14:paraId="072FAC4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Supplier                                                  |</w:t>
      </w:r>
    </w:p>
    <w:p w14:paraId="4AF07D4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User                                                      |</w:t>
      </w:r>
    </w:p>
    <w:p w14:paraId="0701E43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Movement (IN/OUT)                                         |</w:t>
      </w:r>
    </w:p>
    <w:p w14:paraId="6E9C849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Invoice                                                   |</w:t>
      </w:r>
    </w:p>
    <w:p w14:paraId="05969B2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StockLog                                                  |</w:t>
      </w:r>
    </w:p>
    <w:p w14:paraId="7DCBC16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Report                                                    |</w:t>
      </w:r>
    </w:p>
    <w:p w14:paraId="0CC82F4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Location                                                  |</w:t>
      </w:r>
    </w:p>
    <w:p w14:paraId="76CB08D0" w14:textId="5A73529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UserActivityLog    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>|</w:t>
      </w:r>
    </w:p>
    <w:p w14:paraId="661E191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2BB52ED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Файлове:                                                     |</w:t>
      </w:r>
    </w:p>
    <w:p w14:paraId="60D2E3BE" w14:textId="2580522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data/user_activity_log.json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|</w:t>
      </w:r>
    </w:p>
    <w:p w14:paraId="1577D0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+-----------------------------|---------------------------------+</w:t>
      </w:r>
    </w:p>
    <w:p w14:paraId="308AA95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14:paraId="528E6E8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v</w:t>
      </w:r>
    </w:p>
    <w:p w14:paraId="3D34072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003BE5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7AA9A82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Algorithms Layer (Optional)                   |</w:t>
      </w:r>
    </w:p>
    <w:p w14:paraId="59A5DCB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4B11BAB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Warehouse   Graph   Dijkstra                                 |</w:t>
      </w:r>
    </w:p>
    <w:p w14:paraId="0233DA1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(логистични изчисления, маршрути, многоскладови операции)    |</w:t>
      </w:r>
    </w:p>
    <w:p w14:paraId="1A426A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0BC6FDC5" w14:textId="77777777" w:rsidR="004B1A48" w:rsidRPr="00D47A06" w:rsidRDefault="004B1A48" w:rsidP="00D47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29F5F5" w14:textId="5560F2E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19CD9538" w14:textId="77777777" w:rsidR="006B02AE" w:rsidRPr="00D47A06" w:rsidRDefault="006B02AE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Тази диаграма представя основните ентитети в системата и връзките между тях. Тя е аналогична на UML схемата в документа на колегата, но адаптирана за WIMS.</w:t>
      </w:r>
    </w:p>
    <w:p w14:paraId="5FFF15C0" w14:textId="16B26B63" w:rsidR="0074253D" w:rsidRDefault="006B02AE" w:rsidP="0074253D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UML Диаграма</w:t>
      </w:r>
    </w:p>
    <w:p w14:paraId="69EB3615" w14:textId="3B38F979" w:rsidR="0074253D" w:rsidRDefault="0074253D" w:rsidP="006A3E1E">
      <w:pPr>
        <w:spacing w:before="100" w:beforeAutospacing="1" w:after="100" w:afterAutospacing="1" w:line="360" w:lineRule="auto"/>
        <w:ind w:left="1560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</w:rPr>
        <w:lastRenderedPageBreak/>
        <w:drawing>
          <wp:inline distT="0" distB="0" distL="0" distR="0" wp14:anchorId="0635DBAD" wp14:editId="22208F39">
            <wp:extent cx="4023360" cy="3780790"/>
            <wp:effectExtent l="0" t="0" r="0" b="0"/>
            <wp:docPr id="2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5.02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96E44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12. System Extensions / Разширения на системата</w:t>
      </w:r>
    </w:p>
    <w:p w14:paraId="77283058" w14:textId="3AEBB88A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12.1. Activity Log (Журнал на активностите)</w:t>
      </w:r>
    </w:p>
    <w:p w14:paraId="5BD393BB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</w:t>
      </w:r>
    </w:p>
    <w:p w14:paraId="5ED75F33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Реализиран е модул за регистриране на всички ключови действия в системата. Всеки контролер (ProductController, MovementController, InvoiceController и др.) изпраща лог събития към Activity Log при извършване на операции.</w:t>
      </w:r>
    </w:p>
    <w:p w14:paraId="076C0172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Функционалности</w:t>
      </w:r>
    </w:p>
    <w:p w14:paraId="558024B1" w14:textId="77777777" w:rsidR="00396B6F" w:rsidRPr="00396B6F" w:rsidRDefault="00396B6F" w:rsidP="00396B6F">
      <w:pPr>
        <w:numPr>
          <w:ilvl w:val="0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Запис на действия при:</w:t>
      </w:r>
    </w:p>
    <w:p w14:paraId="300C6F92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вход/изход на потребител</w:t>
      </w:r>
    </w:p>
    <w:p w14:paraId="682102A3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създаване, редактиране и изтриване на продукти</w:t>
      </w:r>
    </w:p>
    <w:p w14:paraId="556F15CF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промяна на количества</w:t>
      </w:r>
    </w:p>
    <w:p w14:paraId="21A483F0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IN/OUT/MOVE движения</w:t>
      </w:r>
    </w:p>
    <w:p w14:paraId="3F664A94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автоматично генериране на фактури</w:t>
      </w:r>
    </w:p>
    <w:p w14:paraId="5247F90A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прегледи, търсения и справки</w:t>
      </w:r>
    </w:p>
    <w:p w14:paraId="2E29D657" w14:textId="77777777" w:rsidR="00396B6F" w:rsidRPr="00396B6F" w:rsidRDefault="00396B6F" w:rsidP="00396B6F">
      <w:pPr>
        <w:numPr>
          <w:ilvl w:val="0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Записва се:</w:t>
      </w:r>
    </w:p>
    <w:p w14:paraId="16109C0D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user_id</w:t>
      </w:r>
    </w:p>
    <w:p w14:paraId="163F6D66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тип операция</w:t>
      </w:r>
    </w:p>
    <w:p w14:paraId="1A54B142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</w:t>
      </w:r>
    </w:p>
    <w:p w14:paraId="3E20E43A" w14:textId="77777777" w:rsidR="00396B6F" w:rsidRPr="00396B6F" w:rsidRDefault="00396B6F" w:rsidP="00396B6F">
      <w:pPr>
        <w:numPr>
          <w:ilvl w:val="1"/>
          <w:numId w:val="2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дата и час</w:t>
      </w:r>
    </w:p>
    <w:p w14:paraId="0EE06834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Причина за добавяне</w:t>
      </w:r>
    </w:p>
    <w:p w14:paraId="520A5247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Изискване за проследимост, отчетност и контрол върху действията на потребителите.</w:t>
      </w:r>
    </w:p>
    <w:p w14:paraId="7103614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Резултат</w:t>
      </w:r>
    </w:p>
    <w:p w14:paraId="29B6F74C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Подобрена сигурност, възможност за анализ и пълна история на действията.</w:t>
      </w:r>
    </w:p>
    <w:p w14:paraId="6B39DBAC" w14:textId="7D0EECE4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12.2. Advanced Search &amp; Filtering (Разширено търсене и филтриране)</w:t>
      </w:r>
    </w:p>
    <w:p w14:paraId="25AD571D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</w:t>
      </w:r>
    </w:p>
    <w:p w14:paraId="05F3B04E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Добавена е разширена система за търсене и филтриране в трите основни модула на системата: Продукти, Движения и Фактури. Реализирани са нови методи в контролерите и нови менюта във View слоевете.</w:t>
      </w:r>
    </w:p>
    <w:p w14:paraId="70BF5FB9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Функционалности</w:t>
      </w:r>
    </w:p>
    <w:p w14:paraId="78C82FAB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Продукти</w:t>
      </w:r>
    </w:p>
    <w:p w14:paraId="32D9AFE1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Търсене по ключова дума</w:t>
      </w:r>
    </w:p>
    <w:p w14:paraId="643D0ED9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Цена (min–max)</w:t>
      </w:r>
    </w:p>
    <w:p w14:paraId="156F78F2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Количество (min–max)</w:t>
      </w:r>
    </w:p>
    <w:p w14:paraId="707F94C8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Категория</w:t>
      </w:r>
    </w:p>
    <w:p w14:paraId="697BB7B0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Доставчик</w:t>
      </w:r>
    </w:p>
    <w:p w14:paraId="4A42BEAB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Комбинирано търсене</w:t>
      </w:r>
    </w:p>
    <w:p w14:paraId="7D9976E4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търсене“</w:t>
      </w:r>
    </w:p>
    <w:p w14:paraId="037301B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Движения</w:t>
      </w:r>
    </w:p>
    <w:p w14:paraId="6E149653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Тип движение (IN/OUT/MOVE)</w:t>
      </w:r>
    </w:p>
    <w:p w14:paraId="26D7E2BE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Дата (диапазон)</w:t>
      </w:r>
    </w:p>
    <w:p w14:paraId="43225EC7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</w:t>
      </w:r>
    </w:p>
    <w:p w14:paraId="189AC446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Локация</w:t>
      </w:r>
    </w:p>
    <w:p w14:paraId="04686BF4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Потребител</w:t>
      </w:r>
    </w:p>
    <w:p w14:paraId="35021DCC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филтриране“</w:t>
      </w:r>
    </w:p>
    <w:p w14:paraId="2D3DF0C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Фактури</w:t>
      </w:r>
    </w:p>
    <w:p w14:paraId="3C49E731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Клиент</w:t>
      </w:r>
    </w:p>
    <w:p w14:paraId="7A371CC9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</w:t>
      </w:r>
    </w:p>
    <w:p w14:paraId="2F5850FE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Дата (диапазон)</w:t>
      </w:r>
    </w:p>
    <w:p w14:paraId="6A27F16B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Обща стойност (min–max)</w:t>
      </w:r>
    </w:p>
    <w:p w14:paraId="19658B36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Комбинирано търсене</w:t>
      </w:r>
    </w:p>
    <w:p w14:paraId="679A5B53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търсене“</w:t>
      </w:r>
    </w:p>
    <w:p w14:paraId="27AE6EA6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Причина за добавяне</w:t>
      </w:r>
    </w:p>
    <w:p w14:paraId="69D7949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Изискване за поддръжка на справки, анализи и бързо намиране на информация.</w:t>
      </w:r>
    </w:p>
    <w:p w14:paraId="0E6B7CB5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Резултат</w:t>
      </w:r>
    </w:p>
    <w:p w14:paraId="4C9BF329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Системата предоставя мощни аналитични инструменти, улеснява работата на потребителите и подобрява управлението на складовите процеси.</w:t>
      </w:r>
    </w:p>
    <w:p w14:paraId="787C74E6" w14:textId="77777777" w:rsidR="00396B6F" w:rsidRDefault="00396B6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65BE5236" w14:textId="08211703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</w:t>
      </w:r>
      <w:r w:rsid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3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. Future Enhancements</w:t>
      </w:r>
    </w:p>
    <w:p w14:paraId="310F93F9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 бъдещи версии на WIMS могат да бъдат добавени редица подобрения, които да разширят функционалността на системата и да повишат удобството и ефективността при работа. Една от основните посоки е разработването на графичен потребителски интерфейс (GUI), който да замени текстовото меню и да осигури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лесна навигация,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добра визуализация на данните 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интуитивно потребителско изживяване.</w:t>
      </w:r>
    </w:p>
    <w:p w14:paraId="3DAC8B14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Друго важно направление е интеграцията с релационна база данни като MySQL или PostgreSQL. Това би позволило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добра производителност и работа с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големи обеми информация, което е особено важно за модулите, свързани с продукти, движения и фактури. Поддръжката на баркод скенери би ускорила обработката на артикули и регистрирането на IN/OUT операции, а автоматичните известия при ниски наличности биха улеснили контрола върху склада и бързата реакция при критични ситуации.</w:t>
      </w:r>
    </w:p>
    <w:p w14:paraId="1F604D04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Системата може да бъде разширена и с многоскладова поддръжка, което ще позволи управление на няколко локации едновременно. Това би подобрило работата на модулите Movement, StockLog и Invoice, като даде възможност фактурите и движенията да бъдат свързвани с конкретен склад. Интеграцията с външни API услуги би позволила свързване с ERP или счетоводни системи и автоматично предаване на данни за продажби, доставки и фактури.</w:t>
      </w:r>
    </w:p>
    <w:p w14:paraId="4C77689F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Разширените аналитични справки могат да предоставят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информация за наличности, тенденции, ефективност и финансови показатели, включително анализ на издадени фактури и динамика на продажбите. Разработването на мобилно приложение би направило системата достъпна от различни устройства и би улеснило регистрирането на движения и издаването на фактури в реално време. Въвеждането на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детайлна ролева система с повече нива на достъп би позволило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гъвкаво управление на потребителските права 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чувствителни операции като изтриване на данни или издаване на финансови документи.</w:t>
      </w:r>
    </w:p>
    <w:p w14:paraId="099B0785" w14:textId="77777777" w:rsidR="00A152D4" w:rsidRPr="00D47A06" w:rsidRDefault="00A152D4" w:rsidP="00D47A06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A152D4" w:rsidRPr="00D47A06" w:rsidSect="00D47A06">
      <w:pgSz w:w="12240" w:h="7920" w:orient="landscape" w:code="6"/>
      <w:pgMar w:top="709" w:right="474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1292D2" w14:textId="77777777" w:rsidR="003D2FC7" w:rsidRDefault="003D2FC7" w:rsidP="00931498">
      <w:pPr>
        <w:spacing w:after="0" w:line="240" w:lineRule="auto"/>
      </w:pPr>
      <w:r>
        <w:separator/>
      </w:r>
    </w:p>
  </w:endnote>
  <w:endnote w:type="continuationSeparator" w:id="0">
    <w:p w14:paraId="16A4F070" w14:textId="77777777" w:rsidR="003D2FC7" w:rsidRDefault="003D2FC7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3081D2" w14:textId="77777777" w:rsidR="003D2FC7" w:rsidRDefault="003D2FC7" w:rsidP="00931498">
      <w:pPr>
        <w:spacing w:after="0" w:line="240" w:lineRule="auto"/>
      </w:pPr>
      <w:r>
        <w:separator/>
      </w:r>
    </w:p>
  </w:footnote>
  <w:footnote w:type="continuationSeparator" w:id="0">
    <w:p w14:paraId="05513D34" w14:textId="77777777" w:rsidR="003D2FC7" w:rsidRDefault="003D2FC7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86828"/>
    <w:multiLevelType w:val="multilevel"/>
    <w:tmpl w:val="24E6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C65C5"/>
    <w:multiLevelType w:val="multilevel"/>
    <w:tmpl w:val="0920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34876"/>
    <w:multiLevelType w:val="multilevel"/>
    <w:tmpl w:val="590C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C09F3"/>
    <w:multiLevelType w:val="multilevel"/>
    <w:tmpl w:val="AA5E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C7C7B"/>
    <w:multiLevelType w:val="multilevel"/>
    <w:tmpl w:val="AC02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51B13"/>
    <w:multiLevelType w:val="multilevel"/>
    <w:tmpl w:val="ADFC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41A25"/>
    <w:multiLevelType w:val="multilevel"/>
    <w:tmpl w:val="600E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D3C7F"/>
    <w:multiLevelType w:val="multilevel"/>
    <w:tmpl w:val="28D2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5535C4"/>
    <w:multiLevelType w:val="multilevel"/>
    <w:tmpl w:val="B268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044D3"/>
    <w:multiLevelType w:val="multilevel"/>
    <w:tmpl w:val="1FBA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143FFD"/>
    <w:multiLevelType w:val="hybridMultilevel"/>
    <w:tmpl w:val="0090F87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637992"/>
    <w:multiLevelType w:val="multilevel"/>
    <w:tmpl w:val="56B0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F46F5"/>
    <w:multiLevelType w:val="multilevel"/>
    <w:tmpl w:val="C6B2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154EDA"/>
    <w:multiLevelType w:val="multilevel"/>
    <w:tmpl w:val="A042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AD61D2"/>
    <w:multiLevelType w:val="multilevel"/>
    <w:tmpl w:val="0578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246F5E"/>
    <w:multiLevelType w:val="multilevel"/>
    <w:tmpl w:val="89F8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AB345C"/>
    <w:multiLevelType w:val="multilevel"/>
    <w:tmpl w:val="D778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7A63564"/>
    <w:multiLevelType w:val="multilevel"/>
    <w:tmpl w:val="DE66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777211"/>
    <w:multiLevelType w:val="multilevel"/>
    <w:tmpl w:val="B0DA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E56435"/>
    <w:multiLevelType w:val="multilevel"/>
    <w:tmpl w:val="185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5F6F99"/>
    <w:multiLevelType w:val="multilevel"/>
    <w:tmpl w:val="247C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983730"/>
    <w:multiLevelType w:val="multilevel"/>
    <w:tmpl w:val="D428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1"/>
  </w:num>
  <w:num w:numId="3">
    <w:abstractNumId w:val="2"/>
  </w:num>
  <w:num w:numId="4">
    <w:abstractNumId w:val="4"/>
  </w:num>
  <w:num w:numId="5">
    <w:abstractNumId w:val="22"/>
  </w:num>
  <w:num w:numId="6">
    <w:abstractNumId w:val="5"/>
  </w:num>
  <w:num w:numId="7">
    <w:abstractNumId w:val="17"/>
  </w:num>
  <w:num w:numId="8">
    <w:abstractNumId w:val="19"/>
  </w:num>
  <w:num w:numId="9">
    <w:abstractNumId w:val="12"/>
  </w:num>
  <w:num w:numId="10">
    <w:abstractNumId w:val="20"/>
  </w:num>
  <w:num w:numId="11">
    <w:abstractNumId w:val="10"/>
  </w:num>
  <w:num w:numId="12">
    <w:abstractNumId w:val="8"/>
  </w:num>
  <w:num w:numId="13">
    <w:abstractNumId w:val="3"/>
  </w:num>
  <w:num w:numId="14">
    <w:abstractNumId w:val="15"/>
  </w:num>
  <w:num w:numId="15">
    <w:abstractNumId w:val="16"/>
  </w:num>
  <w:num w:numId="16">
    <w:abstractNumId w:val="23"/>
  </w:num>
  <w:num w:numId="17">
    <w:abstractNumId w:val="14"/>
  </w:num>
  <w:num w:numId="18">
    <w:abstractNumId w:val="9"/>
  </w:num>
  <w:num w:numId="19">
    <w:abstractNumId w:val="0"/>
  </w:num>
  <w:num w:numId="20">
    <w:abstractNumId w:val="6"/>
  </w:num>
  <w:num w:numId="21">
    <w:abstractNumId w:val="7"/>
  </w:num>
  <w:num w:numId="22">
    <w:abstractNumId w:val="1"/>
  </w:num>
  <w:num w:numId="23">
    <w:abstractNumId w:val="13"/>
  </w:num>
  <w:num w:numId="24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21B3"/>
    <w:rsid w:val="00025BAF"/>
    <w:rsid w:val="00030BB1"/>
    <w:rsid w:val="000445DE"/>
    <w:rsid w:val="000577E6"/>
    <w:rsid w:val="00060897"/>
    <w:rsid w:val="00081515"/>
    <w:rsid w:val="000A4905"/>
    <w:rsid w:val="00106D7B"/>
    <w:rsid w:val="00164C57"/>
    <w:rsid w:val="00174475"/>
    <w:rsid w:val="001A36DB"/>
    <w:rsid w:val="001B7FE4"/>
    <w:rsid w:val="001C090F"/>
    <w:rsid w:val="001E6441"/>
    <w:rsid w:val="001F2479"/>
    <w:rsid w:val="00252B4A"/>
    <w:rsid w:val="002A35F7"/>
    <w:rsid w:val="002B2BB3"/>
    <w:rsid w:val="003054BE"/>
    <w:rsid w:val="00330E23"/>
    <w:rsid w:val="00396B6F"/>
    <w:rsid w:val="003A32F7"/>
    <w:rsid w:val="003D2FC7"/>
    <w:rsid w:val="00406641"/>
    <w:rsid w:val="0041357F"/>
    <w:rsid w:val="00425CCD"/>
    <w:rsid w:val="00431120"/>
    <w:rsid w:val="00466D65"/>
    <w:rsid w:val="004B0687"/>
    <w:rsid w:val="004B1A48"/>
    <w:rsid w:val="004F6C46"/>
    <w:rsid w:val="00505A00"/>
    <w:rsid w:val="005401DB"/>
    <w:rsid w:val="0056418C"/>
    <w:rsid w:val="005773D4"/>
    <w:rsid w:val="005B7E78"/>
    <w:rsid w:val="005E6568"/>
    <w:rsid w:val="005F2FD5"/>
    <w:rsid w:val="00613F1B"/>
    <w:rsid w:val="006A3E1E"/>
    <w:rsid w:val="006B02AE"/>
    <w:rsid w:val="00735009"/>
    <w:rsid w:val="0074253D"/>
    <w:rsid w:val="00744046"/>
    <w:rsid w:val="0078445A"/>
    <w:rsid w:val="00786CA0"/>
    <w:rsid w:val="007B6C2B"/>
    <w:rsid w:val="007F02B5"/>
    <w:rsid w:val="008073B8"/>
    <w:rsid w:val="0083751F"/>
    <w:rsid w:val="00876996"/>
    <w:rsid w:val="00882792"/>
    <w:rsid w:val="00884F36"/>
    <w:rsid w:val="00887C4A"/>
    <w:rsid w:val="008A0275"/>
    <w:rsid w:val="008B398F"/>
    <w:rsid w:val="008D1BFB"/>
    <w:rsid w:val="008F343F"/>
    <w:rsid w:val="008F7516"/>
    <w:rsid w:val="00900317"/>
    <w:rsid w:val="00907714"/>
    <w:rsid w:val="00927D0E"/>
    <w:rsid w:val="00930AA2"/>
    <w:rsid w:val="00931498"/>
    <w:rsid w:val="009A1DCE"/>
    <w:rsid w:val="009A3589"/>
    <w:rsid w:val="00A05964"/>
    <w:rsid w:val="00A152D4"/>
    <w:rsid w:val="00A77D09"/>
    <w:rsid w:val="00AD2423"/>
    <w:rsid w:val="00AD7AAD"/>
    <w:rsid w:val="00AE6923"/>
    <w:rsid w:val="00B0677D"/>
    <w:rsid w:val="00B503CD"/>
    <w:rsid w:val="00B829AE"/>
    <w:rsid w:val="00BC16A1"/>
    <w:rsid w:val="00BD6FA2"/>
    <w:rsid w:val="00BE57B1"/>
    <w:rsid w:val="00BF3620"/>
    <w:rsid w:val="00C57BBC"/>
    <w:rsid w:val="00C96E69"/>
    <w:rsid w:val="00CB3690"/>
    <w:rsid w:val="00CB3EC7"/>
    <w:rsid w:val="00CB46ED"/>
    <w:rsid w:val="00CB66F7"/>
    <w:rsid w:val="00CC2158"/>
    <w:rsid w:val="00D47A06"/>
    <w:rsid w:val="00D47FDA"/>
    <w:rsid w:val="00D6526A"/>
    <w:rsid w:val="00D7303C"/>
    <w:rsid w:val="00DB47F9"/>
    <w:rsid w:val="00DB5B2B"/>
    <w:rsid w:val="00DC396D"/>
    <w:rsid w:val="00DD04A3"/>
    <w:rsid w:val="00E42A55"/>
    <w:rsid w:val="00E77FC4"/>
    <w:rsid w:val="00E8689A"/>
    <w:rsid w:val="00E90866"/>
    <w:rsid w:val="00E91603"/>
    <w:rsid w:val="00EB3F39"/>
    <w:rsid w:val="00ED71F1"/>
    <w:rsid w:val="00F13414"/>
    <w:rsid w:val="00F44802"/>
    <w:rsid w:val="00F65CBE"/>
    <w:rsid w:val="00F85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BA55B4-A973-4112-AD46-C51F039717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47</Pages>
  <Words>4545</Words>
  <Characters>25908</Characters>
  <Application>Microsoft Office Word</Application>
  <DocSecurity>0</DocSecurity>
  <Lines>215</Lines>
  <Paragraphs>60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9</cp:revision>
  <dcterms:created xsi:type="dcterms:W3CDTF">2026-02-04T18:36:00Z</dcterms:created>
  <dcterms:modified xsi:type="dcterms:W3CDTF">2026-02-14T08:06:00Z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