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17A7D02" w14:textId="4B7DB355" w:rsidR="00BD6FA2" w:rsidRPr="00582A88" w:rsidRDefault="00BD6FA2" w:rsidP="00582A88">
      <w:pPr>
        <w:pStyle w:val="af0"/>
      </w:pPr>
      <w:bookmarkStart w:id="0" w:name="_GoBack"/>
      <w:r w:rsidRPr="00582A88">
        <w:rPr>
          <w:rStyle w:val="a4"/>
          <w:rFonts w:ascii="Times New Roman" w:hAnsi="Times New Roman" w:cs="Times New Roman"/>
          <w:color w:val="1F4E79" w:themeColor="accent5" w:themeShade="80"/>
          <w:sz w:val="32"/>
          <w:szCs w:val="32"/>
        </w:rPr>
        <w:t>WAREHOUSE INVENTORY MANAGEMENT SYSTEM</w:t>
      </w:r>
      <w:r w:rsidR="00582A88">
        <w:t xml:space="preserve"> </w:t>
      </w:r>
      <w:r w:rsidRPr="00582A88">
        <w:rPr>
          <w:rStyle w:val="a4"/>
          <w:rFonts w:ascii="Times New Roman" w:hAnsi="Times New Roman" w:cs="Times New Roman"/>
          <w:color w:val="1F4E79" w:themeColor="accent5" w:themeShade="80"/>
          <w:sz w:val="32"/>
          <w:szCs w:val="32"/>
        </w:rPr>
        <w:t>Software Requirements Specification (SRS)</w:t>
      </w:r>
    </w:p>
    <w:p w14:paraId="2C31A7B0" w14:textId="3055A3A3" w:rsidR="00582A88" w:rsidRDefault="00051702" w:rsidP="00582A88">
      <w:pPr>
        <w:pStyle w:val="a3"/>
        <w:spacing w:line="360" w:lineRule="auto"/>
        <w:ind w:hanging="426"/>
        <w:jc w:val="both"/>
        <w:rPr>
          <w:b/>
          <w:bCs/>
        </w:rPr>
      </w:pPr>
      <w:r w:rsidRPr="00582A88">
        <w:rPr>
          <w:noProof/>
        </w:rPr>
        <mc:AlternateContent>
          <mc:Choice Requires="wps">
            <w:drawing>
              <wp:anchor distT="0" distB="0" distL="114300" distR="114300" simplePos="0" relativeHeight="251661312" behindDoc="0" locked="0" layoutInCell="1" allowOverlap="1" wp14:anchorId="63FC4660" wp14:editId="38052257">
                <wp:simplePos x="0" y="0"/>
                <wp:positionH relativeFrom="margin">
                  <wp:posOffset>3719195</wp:posOffset>
                </wp:positionH>
                <wp:positionV relativeFrom="paragraph">
                  <wp:posOffset>1866900</wp:posOffset>
                </wp:positionV>
                <wp:extent cx="3398520" cy="1234440"/>
                <wp:effectExtent l="0" t="0" r="0" b="3810"/>
                <wp:wrapNone/>
                <wp:docPr id="3" name="Текстово поле 3"/>
                <wp:cNvGraphicFramePr/>
                <a:graphic xmlns:a="http://schemas.openxmlformats.org/drawingml/2006/main">
                  <a:graphicData uri="http://schemas.microsoft.com/office/word/2010/wordprocessingShape">
                    <wps:wsp>
                      <wps:cNvSpPr txBox="1"/>
                      <wps:spPr>
                        <a:xfrm>
                          <a:off x="0" y="0"/>
                          <a:ext cx="3398520" cy="1234440"/>
                        </a:xfrm>
                        <a:prstGeom prst="rect">
                          <a:avLst/>
                        </a:prstGeom>
                        <a:solidFill>
                          <a:sysClr val="window" lastClr="FFFFFF"/>
                        </a:solidFill>
                        <a:ln w="6350">
                          <a:noFill/>
                        </a:ln>
                      </wps:spPr>
                      <wps:txbx>
                        <w:txbxContent>
                          <w:p w14:paraId="78F66FCE" w14:textId="415B57D7" w:rsidR="003641C5" w:rsidRPr="00051702" w:rsidRDefault="003641C5" w:rsidP="00051702">
                            <w:pPr>
                              <w:pStyle w:val="11"/>
                              <w:shd w:val="clear" w:color="auto" w:fill="E8E8E8"/>
                              <w:spacing w:before="0" w:beforeAutospacing="0"/>
                              <w:ind w:firstLine="284"/>
                              <w:rPr>
                                <w:rFonts w:ascii="Times New Roman" w:hAnsi="Times New Roman"/>
                              </w:rPr>
                            </w:pPr>
                            <w:r w:rsidRPr="00051702">
                              <w:rPr>
                                <w:rFonts w:ascii="Times New Roman" w:hAnsi="Times New Roman"/>
                              </w:rPr>
                              <w:t>Сийка Дойчинова, ф.н.5049</w:t>
                            </w:r>
                            <w:r>
                              <w:rPr>
                                <w:rFonts w:ascii="Times New Roman" w:hAnsi="Times New Roman"/>
                              </w:rPr>
                              <w:t xml:space="preserve">0 </w:t>
                            </w:r>
                            <w:r w:rsidRPr="00051702">
                              <w:rPr>
                                <w:rFonts w:ascii="Times New Roman" w:hAnsi="Times New Roman"/>
                              </w:rPr>
                              <w:t xml:space="preserve">ФМИ, </w:t>
                            </w:r>
                          </w:p>
                          <w:p w14:paraId="212C36E9" w14:textId="77777777" w:rsidR="003641C5" w:rsidRPr="00051702" w:rsidRDefault="003641C5" w:rsidP="00051702">
                            <w:pPr>
                              <w:pStyle w:val="11"/>
                              <w:shd w:val="clear" w:color="auto" w:fill="E8E8E8"/>
                              <w:spacing w:before="0" w:beforeAutospacing="0"/>
                              <w:ind w:firstLine="284"/>
                              <w:rPr>
                                <w:rFonts w:ascii="Times New Roman" w:hAnsi="Times New Roman"/>
                              </w:rPr>
                            </w:pPr>
                            <w:r w:rsidRPr="00051702">
                              <w:rPr>
                                <w:rFonts w:ascii="Times New Roman" w:hAnsi="Times New Roman"/>
                              </w:rPr>
                              <w:t>Математика и Информатика,</w:t>
                            </w:r>
                          </w:p>
                          <w:p w14:paraId="384352E6" w14:textId="77777777" w:rsidR="003641C5" w:rsidRDefault="003641C5" w:rsidP="00051702">
                            <w:pPr>
                              <w:pStyle w:val="11"/>
                              <w:shd w:val="clear" w:color="auto" w:fill="E8E8E8"/>
                              <w:spacing w:before="0" w:beforeAutospacing="0"/>
                              <w:ind w:firstLine="284"/>
                              <w:rPr>
                                <w:rFonts w:ascii="Times New Roman" w:hAnsi="Times New Roman"/>
                                <w:sz w:val="32"/>
                                <w:szCs w:val="32"/>
                              </w:rPr>
                            </w:pPr>
                            <w:r w:rsidRPr="00051702">
                              <w:rPr>
                                <w:rFonts w:ascii="Times New Roman" w:hAnsi="Times New Roman"/>
                              </w:rPr>
                              <w:t>Задочна форма на обучение  2026 г</w:t>
                            </w:r>
                            <w:r w:rsidRPr="00BF3620">
                              <w:rPr>
                                <w:rFonts w:ascii="Times New Roman" w:hAnsi="Times New Roman"/>
                                <w:sz w:val="32"/>
                                <w:szCs w:val="32"/>
                              </w:rPr>
                              <w:t>.</w:t>
                            </w:r>
                          </w:p>
                          <w:p w14:paraId="09D01B9F" w14:textId="77777777" w:rsidR="003641C5" w:rsidRDefault="003641C5" w:rsidP="005401DB">
                            <w:pPr>
                              <w:pStyle w:val="11"/>
                              <w:shd w:val="clear" w:color="auto" w:fill="E8E8E8"/>
                              <w:spacing w:before="0" w:beforeAutospacing="0" w:line="240" w:lineRule="auto"/>
                              <w:rPr>
                                <w:rFonts w:ascii="Times New Roman" w:hAnsi="Times New Roman"/>
                                <w:sz w:val="32"/>
                                <w:szCs w:val="32"/>
                              </w:rPr>
                            </w:pPr>
                          </w:p>
                          <w:p w14:paraId="0FC062FB" w14:textId="77777777" w:rsidR="003641C5" w:rsidRPr="00BF3620" w:rsidRDefault="003641C5" w:rsidP="005401DB">
                            <w:pPr>
                              <w:pStyle w:val="11"/>
                              <w:shd w:val="clear" w:color="auto" w:fill="E8E8E8"/>
                              <w:spacing w:before="0" w:beforeAutospacing="0" w:line="240" w:lineRule="auto"/>
                              <w:rPr>
                                <w:rFonts w:ascii="Times New Roman" w:hAnsi="Times New Roman"/>
                                <w:sz w:val="32"/>
                                <w:szCs w:val="32"/>
                              </w:rPr>
                            </w:pPr>
                          </w:p>
                          <w:p w14:paraId="62A1DDD8" w14:textId="77777777" w:rsidR="003641C5" w:rsidRDefault="003641C5" w:rsidP="005401D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3FC4660" id="_x0000_t202" coordsize="21600,21600" o:spt="202" path="m,l,21600r21600,l21600,xe">
                <v:stroke joinstyle="miter"/>
                <v:path gradientshapeok="t" o:connecttype="rect"/>
              </v:shapetype>
              <v:shape id="Текстово поле 3" o:spid="_x0000_s1026" type="#_x0000_t202" style="position:absolute;left:0;text-align:left;margin-left:292.85pt;margin-top:147pt;width:267.6pt;height:97.2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" fillcolor="window" stroked="f" strokeweight=".5pt">
                <v:textbox>
                  <w:txbxContent>
                    <w:p w14:paraId="78F66FCE" w14:textId="415B57D7" w:rsidR="003641C5" w:rsidRPr="00051702" w:rsidRDefault="003641C5" w:rsidP="00051702">
                      <w:pPr>
                        <w:pStyle w:val="11"/>
                        <w:shd w:val="clear" w:color="auto" w:fill="E8E8E8"/>
                        <w:spacing w:before="0" w:beforeAutospacing="0"/>
                        <w:ind w:firstLine="284"/>
                        <w:rPr>
                          <w:rFonts w:ascii="Times New Roman" w:hAnsi="Times New Roman"/>
                        </w:rPr>
                      </w:pPr>
                      <w:r w:rsidRPr="00051702">
                        <w:rPr>
                          <w:rFonts w:ascii="Times New Roman" w:hAnsi="Times New Roman"/>
                        </w:rPr>
                        <w:t>Сийка Дойчинова, ф.н.5049</w:t>
                      </w:r>
                      <w:r>
                        <w:rPr>
                          <w:rFonts w:ascii="Times New Roman" w:hAnsi="Times New Roman"/>
                        </w:rPr>
                        <w:t xml:space="preserve">0 </w:t>
                      </w:r>
                      <w:r w:rsidRPr="00051702">
                        <w:rPr>
                          <w:rFonts w:ascii="Times New Roman" w:hAnsi="Times New Roman"/>
                        </w:rPr>
                        <w:t xml:space="preserve">ФМИ, </w:t>
                      </w:r>
                    </w:p>
                    <w:p w14:paraId="212C36E9" w14:textId="77777777" w:rsidR="003641C5" w:rsidRPr="00051702" w:rsidRDefault="003641C5" w:rsidP="00051702">
                      <w:pPr>
                        <w:pStyle w:val="11"/>
                        <w:shd w:val="clear" w:color="auto" w:fill="E8E8E8"/>
                        <w:spacing w:before="0" w:beforeAutospacing="0"/>
                        <w:ind w:firstLine="284"/>
                        <w:rPr>
                          <w:rFonts w:ascii="Times New Roman" w:hAnsi="Times New Roman"/>
                        </w:rPr>
                      </w:pPr>
                      <w:r w:rsidRPr="00051702">
                        <w:rPr>
                          <w:rFonts w:ascii="Times New Roman" w:hAnsi="Times New Roman"/>
                        </w:rPr>
                        <w:t>Математика и Информатика,</w:t>
                      </w:r>
                    </w:p>
                    <w:p w14:paraId="384352E6" w14:textId="77777777" w:rsidR="003641C5" w:rsidRDefault="003641C5" w:rsidP="00051702">
                      <w:pPr>
                        <w:pStyle w:val="11"/>
                        <w:shd w:val="clear" w:color="auto" w:fill="E8E8E8"/>
                        <w:spacing w:before="0" w:beforeAutospacing="0"/>
                        <w:ind w:firstLine="284"/>
                        <w:rPr>
                          <w:rFonts w:ascii="Times New Roman" w:hAnsi="Times New Roman"/>
                          <w:sz w:val="32"/>
                          <w:szCs w:val="32"/>
                        </w:rPr>
                      </w:pPr>
                      <w:r w:rsidRPr="00051702">
                        <w:rPr>
                          <w:rFonts w:ascii="Times New Roman" w:hAnsi="Times New Roman"/>
                        </w:rPr>
                        <w:t>Задочна форма на обучение  2026 г</w:t>
                      </w:r>
                      <w:r w:rsidRPr="00BF3620">
                        <w:rPr>
                          <w:rFonts w:ascii="Times New Roman" w:hAnsi="Times New Roman"/>
                          <w:sz w:val="32"/>
                          <w:szCs w:val="32"/>
                        </w:rPr>
                        <w:t>.</w:t>
                      </w:r>
                    </w:p>
                    <w:p w14:paraId="09D01B9F" w14:textId="77777777" w:rsidR="003641C5" w:rsidRDefault="003641C5" w:rsidP="005401DB">
                      <w:pPr>
                        <w:pStyle w:val="11"/>
                        <w:shd w:val="clear" w:color="auto" w:fill="E8E8E8"/>
                        <w:spacing w:before="0" w:beforeAutospacing="0" w:line="240" w:lineRule="auto"/>
                        <w:rPr>
                          <w:rFonts w:ascii="Times New Roman" w:hAnsi="Times New Roman"/>
                          <w:sz w:val="32"/>
                          <w:szCs w:val="32"/>
                        </w:rPr>
                      </w:pPr>
                    </w:p>
                    <w:p w14:paraId="0FC062FB" w14:textId="77777777" w:rsidR="003641C5" w:rsidRPr="00BF3620" w:rsidRDefault="003641C5" w:rsidP="005401DB">
                      <w:pPr>
                        <w:pStyle w:val="11"/>
                        <w:shd w:val="clear" w:color="auto" w:fill="E8E8E8"/>
                        <w:spacing w:before="0" w:beforeAutospacing="0" w:line="240" w:lineRule="auto"/>
                        <w:rPr>
                          <w:rFonts w:ascii="Times New Roman" w:hAnsi="Times New Roman"/>
                          <w:sz w:val="32"/>
                          <w:szCs w:val="32"/>
                        </w:rPr>
                      </w:pPr>
                    </w:p>
                    <w:p w14:paraId="62A1DDD8" w14:textId="77777777" w:rsidR="003641C5" w:rsidRDefault="003641C5" w:rsidP="005401DB"/>
                  </w:txbxContent>
                </v:textbox>
                <w10:wrap anchorx="margin"/>
              </v:shape>
            </w:pict>
          </mc:Fallback>
        </mc:AlternateContent>
      </w:r>
      <w:r w:rsidR="009A1DCE" w:rsidRPr="00582A88">
        <w:rPr>
          <w:b/>
          <w:bCs/>
          <w:noProof/>
        </w:rPr>
        <w:drawing>
          <wp:inline distT="0" distB="0" distL="0" distR="0" wp14:anchorId="24F0359B" wp14:editId="746394AE">
            <wp:extent cx="3383280" cy="2529205"/>
            <wp:effectExtent l="0" t="0" r="7620" b="4445"/>
            <wp:docPr id="4" name="Картина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01059" cy="2617252"/>
                    </a:xfrm>
                    <a:prstGeom prst="rect">
                      <a:avLst/>
                    </a:prstGeom>
                    <a:noFill/>
                  </pic:spPr>
                </pic:pic>
              </a:graphicData>
            </a:graphic>
          </wp:inline>
        </w:drawing>
      </w:r>
      <w:r w:rsidR="009A1DCE" w:rsidRPr="00582A88">
        <w:rPr>
          <w:noProof/>
        </w:rPr>
        <mc:AlternateContent>
          <mc:Choice Requires="wps">
            <w:drawing>
              <wp:inline distT="0" distB="0" distL="0" distR="0" wp14:anchorId="6EA1245B" wp14:editId="36FCBC35">
                <wp:extent cx="304800" cy="304800"/>
                <wp:effectExtent l="0" t="0" r="0" b="0"/>
                <wp:docPr id="5" name="AutoShape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3FC6814" id="AutoShape 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" filled="f" stroked="f">
                <o:lock v:ext="edit" aspectratio="t"/>
                <w10:anchorlock/>
              </v:rect>
            </w:pict>
          </mc:Fallback>
        </mc:AlternateContent>
      </w:r>
    </w:p>
    <w:p w14:paraId="2DF5C0FF" w14:textId="16D2B335" w:rsidR="00510557" w:rsidRPr="00582A88" w:rsidRDefault="00510557" w:rsidP="00582A88">
      <w:pPr>
        <w:spacing w:line="360" w:lineRule="auto"/>
        <w:jc w:val="both"/>
        <w:rPr>
          <w:rFonts w:ascii="Times New Roman" w:hAnsi="Times New Roman" w:cs="Times New Roman"/>
          <w:b/>
          <w:bCs/>
          <w:color w:val="C00000"/>
          <w:sz w:val="28"/>
          <w:szCs w:val="28"/>
        </w:rPr>
      </w:pPr>
      <w:r w:rsidRPr="00582A88">
        <w:rPr>
          <w:rFonts w:ascii="Times New Roman" w:hAnsi="Times New Roman" w:cs="Times New Roman"/>
          <w:b/>
          <w:bCs/>
          <w:color w:val="C00000"/>
          <w:sz w:val="28"/>
          <w:szCs w:val="28"/>
        </w:rPr>
        <w:lastRenderedPageBreak/>
        <w:t>1. Описание на проекта</w:t>
      </w:r>
    </w:p>
    <w:p w14:paraId="47F9B773" w14:textId="77777777" w:rsidR="00510557" w:rsidRPr="00582A88" w:rsidRDefault="00510557" w:rsidP="00582A88">
      <w:pPr>
        <w:spacing w:line="360" w:lineRule="auto"/>
        <w:jc w:val="both"/>
        <w:rPr>
          <w:rFonts w:ascii="Times New Roman" w:hAnsi="Times New Roman" w:cs="Times New Roman"/>
          <w:sz w:val="24"/>
          <w:szCs w:val="24"/>
        </w:rPr>
      </w:pPr>
      <w:r w:rsidRPr="00582A88">
        <w:rPr>
          <w:rFonts w:ascii="Times New Roman" w:hAnsi="Times New Roman" w:cs="Times New Roman"/>
          <w:sz w:val="24"/>
          <w:szCs w:val="24"/>
        </w:rPr>
        <w:t>WIMS е модулна, обектно ориентирана система за автоматизация на складови процеси, изградена върху многослойна архитектура. Тя предоставя централизирана среда за работа, в която данните се обработват последователно и се проследяват чрез автоматични проверки и ролеви механизми за достъп.</w:t>
      </w:r>
    </w:p>
    <w:p w14:paraId="51FF9530" w14:textId="77777777" w:rsidR="00510557" w:rsidRPr="00582A88" w:rsidRDefault="00510557" w:rsidP="00582A88">
      <w:pPr>
        <w:spacing w:line="360" w:lineRule="auto"/>
        <w:jc w:val="both"/>
        <w:rPr>
          <w:rFonts w:ascii="Times New Roman" w:hAnsi="Times New Roman" w:cs="Times New Roman"/>
          <w:b/>
          <w:bCs/>
          <w:color w:val="C00000"/>
          <w:sz w:val="28"/>
          <w:szCs w:val="28"/>
        </w:rPr>
      </w:pPr>
      <w:r w:rsidRPr="00582A88">
        <w:rPr>
          <w:rFonts w:ascii="Times New Roman" w:hAnsi="Times New Roman" w:cs="Times New Roman"/>
          <w:b/>
          <w:bCs/>
          <w:color w:val="C00000"/>
          <w:sz w:val="28"/>
          <w:szCs w:val="28"/>
        </w:rPr>
        <w:t>2. Бизнес нужди</w:t>
      </w:r>
    </w:p>
    <w:p w14:paraId="510E814B" w14:textId="77777777" w:rsidR="00B36981" w:rsidRPr="00582A88" w:rsidRDefault="00B36981" w:rsidP="00582A88">
      <w:pPr>
        <w:spacing w:line="360" w:lineRule="auto"/>
        <w:jc w:val="both"/>
        <w:rPr>
          <w:rFonts w:ascii="Times New Roman" w:hAnsi="Times New Roman" w:cs="Times New Roman"/>
          <w:sz w:val="24"/>
          <w:szCs w:val="24"/>
        </w:rPr>
      </w:pPr>
      <w:r w:rsidRPr="00582A88">
        <w:rPr>
          <w:rFonts w:ascii="Times New Roman" w:hAnsi="Times New Roman" w:cs="Times New Roman"/>
          <w:sz w:val="24"/>
          <w:szCs w:val="24"/>
        </w:rPr>
        <w:t xml:space="preserve">Системата обединява складовите операции, премахва ръчната обработка и намалява грешките. Осигурява бърза работа, надеждно документиране, аналитични и финансови справки, а гъвкавата ѝ архитектура позволява бъдещи разширения. </w:t>
      </w:r>
    </w:p>
    <w:p w14:paraId="2C3C4333" w14:textId="75389D30" w:rsidR="00510557" w:rsidRPr="00582A88" w:rsidRDefault="00F33995" w:rsidP="00582A88">
      <w:pPr>
        <w:spacing w:line="360" w:lineRule="auto"/>
        <w:jc w:val="both"/>
        <w:rPr>
          <w:rFonts w:ascii="Times New Roman" w:hAnsi="Times New Roman" w:cs="Times New Roman"/>
          <w:b/>
          <w:bCs/>
          <w:color w:val="C00000"/>
          <w:sz w:val="28"/>
          <w:szCs w:val="28"/>
        </w:rPr>
      </w:pPr>
      <w:r>
        <w:rPr>
          <w:rFonts w:ascii="Times New Roman" w:hAnsi="Times New Roman" w:cs="Times New Roman"/>
          <w:b/>
          <w:bCs/>
          <w:color w:val="C00000"/>
          <w:sz w:val="28"/>
          <w:szCs w:val="28"/>
        </w:rPr>
        <w:t>3</w:t>
      </w:r>
      <w:r w:rsidR="00510557" w:rsidRPr="00582A88">
        <w:rPr>
          <w:rFonts w:ascii="Times New Roman" w:hAnsi="Times New Roman" w:cs="Times New Roman"/>
          <w:b/>
          <w:bCs/>
          <w:color w:val="C00000"/>
          <w:sz w:val="28"/>
          <w:szCs w:val="28"/>
        </w:rPr>
        <w:t>. Модел на данните (Data Model Definition)</w:t>
      </w:r>
    </w:p>
    <w:p w14:paraId="7F560AF1" w14:textId="22EEC094" w:rsidR="00582A88" w:rsidRPr="00582A88" w:rsidRDefault="00510557" w:rsidP="00582A88">
      <w:pPr>
        <w:spacing w:line="360" w:lineRule="auto"/>
        <w:jc w:val="both"/>
        <w:rPr>
          <w:rFonts w:ascii="Times New Roman" w:hAnsi="Times New Roman" w:cs="Times New Roman"/>
          <w:sz w:val="24"/>
          <w:szCs w:val="24"/>
        </w:rPr>
      </w:pPr>
      <w:r w:rsidRPr="00582A88">
        <w:rPr>
          <w:rFonts w:ascii="Times New Roman" w:hAnsi="Times New Roman" w:cs="Times New Roman"/>
          <w:sz w:val="24"/>
          <w:szCs w:val="24"/>
        </w:rPr>
        <w:t xml:space="preserve">Моделът на данните описва структурата и връзките между основните обекти в системата. Той гарантира консистентност чрез ясни JSON структури, автоматично генерирани идентификатори и времеви отметки. Поддържа финансова проследимост чрез връзката между движения и фактури, както и логическа </w:t>
      </w:r>
      <w:r w:rsidRPr="00582A88">
        <w:rPr>
          <w:rFonts w:ascii="Times New Roman" w:hAnsi="Times New Roman" w:cs="Times New Roman"/>
          <w:sz w:val="24"/>
          <w:szCs w:val="24"/>
        </w:rPr>
        <w:lastRenderedPageBreak/>
        <w:t>валидация на операциите. Разделението на отговорностите позволява визуализацията да бъде независима от логиката за съхранение, а архитектурата остава мащабируема за бъдещи разширения.</w:t>
      </w:r>
    </w:p>
    <w:p w14:paraId="46BAA665" w14:textId="77777777" w:rsidR="00B36981" w:rsidRPr="00582A88" w:rsidRDefault="00786CA0" w:rsidP="00582A88">
      <w:pPr>
        <w:spacing w:before="100" w:beforeAutospacing="1" w:after="100" w:afterAutospacing="1" w:line="360" w:lineRule="auto"/>
        <w:jc w:val="both"/>
        <w:outlineLvl w:val="0"/>
        <w:rPr>
          <w:rFonts w:ascii="Times New Roman" w:eastAsia="Times New Roman" w:hAnsi="Times New Roman" w:cs="Times New Roman"/>
          <w:b/>
          <w:bCs/>
          <w:kern w:val="36"/>
          <w:sz w:val="24"/>
          <w:szCs w:val="24"/>
        </w:rPr>
      </w:pPr>
      <w:r w:rsidRPr="00582A88">
        <w:rPr>
          <w:rFonts w:ascii="Times New Roman" w:eastAsia="Times New Roman" w:hAnsi="Times New Roman" w:cs="Times New Roman"/>
          <w:b/>
          <w:bCs/>
          <w:kern w:val="36"/>
          <w:sz w:val="24"/>
          <w:szCs w:val="24"/>
        </w:rPr>
        <w:t>Graph / Warehouse (Алгоритмичен модул – Дейкстра)</w:t>
      </w:r>
      <w:r w:rsidR="00B36981" w:rsidRPr="00582A88">
        <w:rPr>
          <w:rFonts w:ascii="Times New Roman" w:eastAsia="Times New Roman" w:hAnsi="Times New Roman" w:cs="Times New Roman"/>
          <w:b/>
          <w:bCs/>
          <w:kern w:val="36"/>
          <w:sz w:val="24"/>
          <w:szCs w:val="24"/>
        </w:rPr>
        <w:t xml:space="preserve"> </w:t>
      </w:r>
    </w:p>
    <w:p w14:paraId="6A5205F1" w14:textId="77777777" w:rsidR="00B36981" w:rsidRPr="00B36981" w:rsidRDefault="00B36981" w:rsidP="00582A88">
      <w:pPr>
        <w:spacing w:before="100" w:beforeAutospacing="1" w:after="100" w:afterAutospacing="1" w:line="360" w:lineRule="auto"/>
        <w:jc w:val="both"/>
        <w:outlineLvl w:val="0"/>
        <w:rPr>
          <w:rFonts w:ascii="Times New Roman" w:eastAsia="Times New Roman" w:hAnsi="Times New Roman" w:cs="Times New Roman"/>
          <w:sz w:val="24"/>
          <w:szCs w:val="24"/>
        </w:rPr>
      </w:pPr>
      <w:r w:rsidRPr="00B36981">
        <w:rPr>
          <w:rFonts w:ascii="Times New Roman" w:eastAsia="Times New Roman" w:hAnsi="Times New Roman" w:cs="Times New Roman"/>
          <w:sz w:val="24"/>
          <w:szCs w:val="24"/>
        </w:rPr>
        <w:t xml:space="preserve">Логистичният модул използва граф от складове, реализиран чрез класовете </w:t>
      </w:r>
      <w:r w:rsidRPr="00B36981">
        <w:rPr>
          <w:rFonts w:ascii="Times New Roman" w:eastAsia="Times New Roman" w:hAnsi="Times New Roman" w:cs="Times New Roman"/>
          <w:b/>
          <w:bCs/>
          <w:sz w:val="24"/>
          <w:szCs w:val="24"/>
        </w:rPr>
        <w:t>Warehouse</w:t>
      </w:r>
      <w:r w:rsidRPr="00B36981">
        <w:rPr>
          <w:rFonts w:ascii="Times New Roman" w:eastAsia="Times New Roman" w:hAnsi="Times New Roman" w:cs="Times New Roman"/>
          <w:sz w:val="24"/>
          <w:szCs w:val="24"/>
        </w:rPr>
        <w:t xml:space="preserve"> и </w:t>
      </w:r>
      <w:r w:rsidRPr="00B36981">
        <w:rPr>
          <w:rFonts w:ascii="Times New Roman" w:eastAsia="Times New Roman" w:hAnsi="Times New Roman" w:cs="Times New Roman"/>
          <w:b/>
          <w:bCs/>
          <w:sz w:val="24"/>
          <w:szCs w:val="24"/>
        </w:rPr>
        <w:t>Graph</w:t>
      </w:r>
      <w:r w:rsidRPr="00B36981">
        <w:rPr>
          <w:rFonts w:ascii="Times New Roman" w:eastAsia="Times New Roman" w:hAnsi="Times New Roman" w:cs="Times New Roman"/>
          <w:sz w:val="24"/>
          <w:szCs w:val="24"/>
        </w:rPr>
        <w:t xml:space="preserve">, където всеки склад е възел, а връзките между тях са ребра с тегла (разстояния). Алгоритъмът на </w:t>
      </w:r>
      <w:r w:rsidRPr="00B36981">
        <w:rPr>
          <w:rFonts w:ascii="Times New Roman" w:eastAsia="Times New Roman" w:hAnsi="Times New Roman" w:cs="Times New Roman"/>
          <w:b/>
          <w:bCs/>
          <w:sz w:val="24"/>
          <w:szCs w:val="24"/>
        </w:rPr>
        <w:t>Dijkstra</w:t>
      </w:r>
      <w:r w:rsidRPr="00B36981">
        <w:rPr>
          <w:rFonts w:ascii="Times New Roman" w:eastAsia="Times New Roman" w:hAnsi="Times New Roman" w:cs="Times New Roman"/>
          <w:sz w:val="24"/>
          <w:szCs w:val="24"/>
        </w:rPr>
        <w:t xml:space="preserve"> намира най</w:t>
      </w:r>
      <w:r w:rsidRPr="00B36981">
        <w:rPr>
          <w:rFonts w:ascii="Times New Roman" w:eastAsia="Times New Roman" w:hAnsi="Times New Roman" w:cs="Times New Roman"/>
          <w:sz w:val="24"/>
          <w:szCs w:val="24"/>
        </w:rPr>
        <w:noBreakHyphen/>
        <w:t>краткия път между локациите.</w:t>
      </w:r>
    </w:p>
    <w:p w14:paraId="34CE674C" w14:textId="238D0862" w:rsidR="00B36981" w:rsidRPr="00582A88" w:rsidRDefault="00B36981" w:rsidP="00582A88">
      <w:pPr>
        <w:spacing w:before="100" w:beforeAutospacing="1" w:after="100" w:afterAutospacing="1" w:line="360" w:lineRule="auto"/>
        <w:jc w:val="both"/>
        <w:outlineLvl w:val="0"/>
        <w:rPr>
          <w:rFonts w:ascii="Times New Roman" w:eastAsia="Times New Roman" w:hAnsi="Times New Roman" w:cs="Times New Roman"/>
          <w:sz w:val="24"/>
          <w:szCs w:val="24"/>
        </w:rPr>
      </w:pPr>
      <w:r w:rsidRPr="00B36981">
        <w:rPr>
          <w:rFonts w:ascii="Times New Roman" w:eastAsia="Times New Roman" w:hAnsi="Times New Roman" w:cs="Times New Roman"/>
          <w:sz w:val="24"/>
          <w:szCs w:val="24"/>
        </w:rPr>
        <w:t xml:space="preserve">Когато продукт липсва в текущия склад, </w:t>
      </w:r>
      <w:r w:rsidRPr="00B36981">
        <w:rPr>
          <w:rFonts w:ascii="Times New Roman" w:eastAsia="Times New Roman" w:hAnsi="Times New Roman" w:cs="Times New Roman"/>
          <w:b/>
          <w:bCs/>
          <w:sz w:val="24"/>
          <w:szCs w:val="24"/>
        </w:rPr>
        <w:t>InventoryController</w:t>
      </w:r>
      <w:r w:rsidRPr="00B36981">
        <w:rPr>
          <w:rFonts w:ascii="Times New Roman" w:eastAsia="Times New Roman" w:hAnsi="Times New Roman" w:cs="Times New Roman"/>
          <w:sz w:val="24"/>
          <w:szCs w:val="24"/>
        </w:rPr>
        <w:t xml:space="preserve"> извлича всички алтернативни складове с наличност. Dijkstra изчислява разстоянията от стартовата точка до всяка локация и определя най</w:t>
      </w:r>
      <w:r w:rsidRPr="00B36981">
        <w:rPr>
          <w:rFonts w:ascii="Times New Roman" w:eastAsia="Times New Roman" w:hAnsi="Times New Roman" w:cs="Times New Roman"/>
          <w:sz w:val="24"/>
          <w:szCs w:val="24"/>
        </w:rPr>
        <w:noBreakHyphen/>
        <w:t>близката. Системата връща общото разстояние, името на целевия склад и пълния маршрут, реконструиран чрез функцията за възстановяване на пътя. Това осигурява оптимизирани вътрешни трансфери (MOVE), базирани на реални наличности.</w:t>
      </w:r>
    </w:p>
    <w:p w14:paraId="3499CFBF" w14:textId="7AC36389" w:rsidR="00250C55" w:rsidRPr="00582A88" w:rsidRDefault="00900317" w:rsidP="00582A88">
      <w:pPr>
        <w:spacing w:before="100" w:beforeAutospacing="1" w:after="100" w:afterAutospacing="1" w:line="360" w:lineRule="auto"/>
        <w:jc w:val="both"/>
        <w:outlineLvl w:val="0"/>
        <w:rPr>
          <w:rFonts w:ascii="Times New Roman" w:eastAsia="Times New Roman" w:hAnsi="Times New Roman" w:cs="Times New Roman"/>
          <w:sz w:val="24"/>
          <w:szCs w:val="24"/>
        </w:rPr>
      </w:pPr>
      <w:r w:rsidRPr="00582A88">
        <w:rPr>
          <w:rFonts w:ascii="Times New Roman" w:eastAsia="Times New Roman" w:hAnsi="Times New Roman" w:cs="Times New Roman"/>
          <w:b/>
          <w:bCs/>
          <w:sz w:val="24"/>
          <w:szCs w:val="24"/>
        </w:rPr>
        <w:t>Връзки между entity</w:t>
      </w:r>
      <w:r w:rsidR="00250C55" w:rsidRPr="00582A88">
        <w:rPr>
          <w:rFonts w:ascii="Times New Roman" w:eastAsia="Times New Roman" w:hAnsi="Times New Roman" w:cs="Times New Roman"/>
          <w:b/>
          <w:bCs/>
          <w:sz w:val="24"/>
          <w:szCs w:val="24"/>
        </w:rPr>
        <w:t xml:space="preserve"> </w:t>
      </w:r>
    </w:p>
    <w:p w14:paraId="10E880D3" w14:textId="070A638D" w:rsidR="00250C55" w:rsidRPr="00582A88" w:rsidRDefault="00250C55" w:rsidP="00582A88">
      <w:pPr>
        <w:spacing w:before="100" w:beforeAutospacing="1" w:after="100" w:afterAutospacing="1" w:line="360" w:lineRule="auto"/>
        <w:jc w:val="both"/>
        <w:outlineLvl w:val="0"/>
        <w:rPr>
          <w:rFonts w:ascii="Times New Roman" w:eastAsia="Times New Roman" w:hAnsi="Times New Roman" w:cs="Times New Roman"/>
          <w:b/>
          <w:bCs/>
          <w:sz w:val="24"/>
          <w:szCs w:val="24"/>
        </w:rPr>
      </w:pPr>
      <w:r w:rsidRPr="00582A88">
        <w:rPr>
          <w:rFonts w:ascii="Times New Roman" w:eastAsia="Times New Roman" w:hAnsi="Times New Roman" w:cs="Times New Roman"/>
          <w:b/>
          <w:bCs/>
          <w:sz w:val="24"/>
          <w:szCs w:val="24"/>
        </w:rPr>
        <w:lastRenderedPageBreak/>
        <w:t>1. Category → Category (1 : many)</w:t>
      </w:r>
    </w:p>
    <w:p w14:paraId="42A2CB76" w14:textId="77777777" w:rsidR="00250C55" w:rsidRPr="00582A88" w:rsidRDefault="00250C55" w:rsidP="00582A88">
      <w:pPr>
        <w:spacing w:before="100" w:beforeAutospacing="1" w:after="100" w:afterAutospacing="1" w:line="360" w:lineRule="auto"/>
        <w:jc w:val="both"/>
        <w:outlineLvl w:val="0"/>
        <w:rPr>
          <w:rFonts w:ascii="Times New Roman" w:eastAsia="Times New Roman" w:hAnsi="Times New Roman" w:cs="Times New Roman"/>
          <w:sz w:val="24"/>
          <w:szCs w:val="24"/>
        </w:rPr>
      </w:pPr>
      <w:r w:rsidRPr="00582A88">
        <w:rPr>
          <w:rFonts w:ascii="Times New Roman" w:eastAsia="Times New Roman" w:hAnsi="Times New Roman" w:cs="Times New Roman"/>
          <w:b/>
          <w:bCs/>
          <w:sz w:val="24"/>
          <w:szCs w:val="24"/>
        </w:rPr>
        <w:t>Поле:</w:t>
      </w:r>
      <w:r w:rsidRPr="00582A88">
        <w:rPr>
          <w:rFonts w:ascii="Times New Roman" w:eastAsia="Times New Roman" w:hAnsi="Times New Roman" w:cs="Times New Roman"/>
          <w:sz w:val="24"/>
          <w:szCs w:val="24"/>
        </w:rPr>
        <w:t xml:space="preserve"> parent_id Една категория може да има много подкатегории. Подкатегорията сочи към родителската категория.</w:t>
      </w:r>
    </w:p>
    <w:p w14:paraId="7A64392B" w14:textId="6A5FF983" w:rsidR="00250C55" w:rsidRPr="00582A88" w:rsidRDefault="00250C55" w:rsidP="00582A88">
      <w:pPr>
        <w:spacing w:before="100" w:beforeAutospacing="1" w:after="100" w:afterAutospacing="1" w:line="360" w:lineRule="auto"/>
        <w:jc w:val="both"/>
        <w:outlineLvl w:val="0"/>
        <w:rPr>
          <w:rFonts w:ascii="Times New Roman" w:eastAsia="Times New Roman" w:hAnsi="Times New Roman" w:cs="Times New Roman"/>
          <w:b/>
          <w:bCs/>
          <w:sz w:val="24"/>
          <w:szCs w:val="24"/>
        </w:rPr>
      </w:pPr>
      <w:r w:rsidRPr="00582A88">
        <w:rPr>
          <w:rFonts w:ascii="Times New Roman" w:eastAsia="Times New Roman" w:hAnsi="Times New Roman" w:cs="Times New Roman"/>
          <w:b/>
          <w:bCs/>
          <w:sz w:val="24"/>
          <w:szCs w:val="24"/>
        </w:rPr>
        <w:t>2. Product → Category (many : many)</w:t>
      </w:r>
    </w:p>
    <w:p w14:paraId="71F21583" w14:textId="77777777" w:rsidR="00250C55" w:rsidRPr="00582A88" w:rsidRDefault="00250C55" w:rsidP="00582A88">
      <w:pPr>
        <w:spacing w:before="100" w:beforeAutospacing="1" w:after="100" w:afterAutospacing="1" w:line="360" w:lineRule="auto"/>
        <w:jc w:val="both"/>
        <w:outlineLvl w:val="0"/>
        <w:rPr>
          <w:rFonts w:ascii="Times New Roman" w:eastAsia="Times New Roman" w:hAnsi="Times New Roman" w:cs="Times New Roman"/>
          <w:sz w:val="24"/>
          <w:szCs w:val="24"/>
        </w:rPr>
      </w:pPr>
      <w:r w:rsidRPr="00582A88">
        <w:rPr>
          <w:rFonts w:ascii="Times New Roman" w:eastAsia="Times New Roman" w:hAnsi="Times New Roman" w:cs="Times New Roman"/>
          <w:b/>
          <w:bCs/>
          <w:sz w:val="24"/>
          <w:szCs w:val="24"/>
        </w:rPr>
        <w:t>Поле:</w:t>
      </w:r>
      <w:r w:rsidRPr="00582A88">
        <w:rPr>
          <w:rFonts w:ascii="Times New Roman" w:eastAsia="Times New Roman" w:hAnsi="Times New Roman" w:cs="Times New Roman"/>
          <w:sz w:val="24"/>
          <w:szCs w:val="24"/>
        </w:rPr>
        <w:t xml:space="preserve"> categories (list от Category обекти) Един продукт може да принадлежи към много категории. Една категория може да съдържа много продукти.</w:t>
      </w:r>
    </w:p>
    <w:p w14:paraId="6F303C32" w14:textId="70A60EC2" w:rsidR="00250C55" w:rsidRPr="00582A88" w:rsidRDefault="00250C55" w:rsidP="00582A88">
      <w:pPr>
        <w:spacing w:before="100" w:beforeAutospacing="1" w:after="100" w:afterAutospacing="1" w:line="360" w:lineRule="auto"/>
        <w:jc w:val="both"/>
        <w:outlineLvl w:val="0"/>
        <w:rPr>
          <w:rFonts w:ascii="Times New Roman" w:eastAsia="Times New Roman" w:hAnsi="Times New Roman" w:cs="Times New Roman"/>
          <w:b/>
          <w:bCs/>
          <w:sz w:val="24"/>
          <w:szCs w:val="24"/>
        </w:rPr>
      </w:pPr>
      <w:r w:rsidRPr="00582A88">
        <w:rPr>
          <w:rFonts w:ascii="Times New Roman" w:eastAsia="Times New Roman" w:hAnsi="Times New Roman" w:cs="Times New Roman"/>
          <w:b/>
          <w:bCs/>
          <w:sz w:val="24"/>
          <w:szCs w:val="24"/>
        </w:rPr>
        <w:t>3. Movement → Product (many : 1)</w:t>
      </w:r>
    </w:p>
    <w:p w14:paraId="288242E0" w14:textId="77777777" w:rsidR="00250C55" w:rsidRPr="00582A88" w:rsidRDefault="00250C55" w:rsidP="00582A88">
      <w:pPr>
        <w:spacing w:before="100" w:beforeAutospacing="1" w:after="100" w:afterAutospacing="1" w:line="360" w:lineRule="auto"/>
        <w:jc w:val="both"/>
        <w:outlineLvl w:val="0"/>
        <w:rPr>
          <w:rFonts w:ascii="Times New Roman" w:eastAsia="Times New Roman" w:hAnsi="Times New Roman" w:cs="Times New Roman"/>
          <w:sz w:val="24"/>
          <w:szCs w:val="24"/>
        </w:rPr>
      </w:pPr>
      <w:r w:rsidRPr="00582A88">
        <w:rPr>
          <w:rFonts w:ascii="Times New Roman" w:eastAsia="Times New Roman" w:hAnsi="Times New Roman" w:cs="Times New Roman"/>
          <w:b/>
          <w:bCs/>
          <w:sz w:val="24"/>
          <w:szCs w:val="24"/>
        </w:rPr>
        <w:t>Поле:</w:t>
      </w:r>
      <w:r w:rsidRPr="00582A88">
        <w:rPr>
          <w:rFonts w:ascii="Times New Roman" w:eastAsia="Times New Roman" w:hAnsi="Times New Roman" w:cs="Times New Roman"/>
          <w:sz w:val="24"/>
          <w:szCs w:val="24"/>
        </w:rPr>
        <w:t xml:space="preserve"> product_id Всяко движение е за точно един продукт. Един продукт може да участва в много движения.</w:t>
      </w:r>
    </w:p>
    <w:p w14:paraId="284C56D4" w14:textId="32BBC503" w:rsidR="00250C55" w:rsidRPr="00582A88" w:rsidRDefault="00250C55" w:rsidP="00582A88">
      <w:pPr>
        <w:spacing w:before="100" w:beforeAutospacing="1" w:after="100" w:afterAutospacing="1" w:line="360" w:lineRule="auto"/>
        <w:jc w:val="both"/>
        <w:outlineLvl w:val="0"/>
        <w:rPr>
          <w:rFonts w:ascii="Times New Roman" w:eastAsia="Times New Roman" w:hAnsi="Times New Roman" w:cs="Times New Roman"/>
          <w:b/>
          <w:bCs/>
          <w:sz w:val="24"/>
          <w:szCs w:val="24"/>
        </w:rPr>
      </w:pPr>
      <w:r w:rsidRPr="00582A88">
        <w:rPr>
          <w:rFonts w:ascii="Times New Roman" w:eastAsia="Times New Roman" w:hAnsi="Times New Roman" w:cs="Times New Roman"/>
          <w:b/>
          <w:bCs/>
          <w:sz w:val="24"/>
          <w:szCs w:val="24"/>
        </w:rPr>
        <w:t>4. Movement → User (many : 1)</w:t>
      </w:r>
    </w:p>
    <w:p w14:paraId="13ABD97C" w14:textId="77777777" w:rsidR="00250C55" w:rsidRPr="00582A88" w:rsidRDefault="00250C55" w:rsidP="00582A88">
      <w:pPr>
        <w:spacing w:before="100" w:beforeAutospacing="1" w:after="100" w:afterAutospacing="1" w:line="360" w:lineRule="auto"/>
        <w:jc w:val="both"/>
        <w:outlineLvl w:val="0"/>
        <w:rPr>
          <w:rFonts w:ascii="Times New Roman" w:eastAsia="Times New Roman" w:hAnsi="Times New Roman" w:cs="Times New Roman"/>
          <w:sz w:val="24"/>
          <w:szCs w:val="24"/>
        </w:rPr>
      </w:pPr>
      <w:r w:rsidRPr="00582A88">
        <w:rPr>
          <w:rFonts w:ascii="Times New Roman" w:eastAsia="Times New Roman" w:hAnsi="Times New Roman" w:cs="Times New Roman"/>
          <w:b/>
          <w:bCs/>
          <w:sz w:val="24"/>
          <w:szCs w:val="24"/>
        </w:rPr>
        <w:lastRenderedPageBreak/>
        <w:t>Поле:</w:t>
      </w:r>
      <w:r w:rsidRPr="00582A88">
        <w:rPr>
          <w:rFonts w:ascii="Times New Roman" w:eastAsia="Times New Roman" w:hAnsi="Times New Roman" w:cs="Times New Roman"/>
          <w:sz w:val="24"/>
          <w:szCs w:val="24"/>
        </w:rPr>
        <w:t xml:space="preserve"> user_id Всяко движение е извършено от един потребител. Един потребител може да извърши много движения.</w:t>
      </w:r>
    </w:p>
    <w:p w14:paraId="42C3350D" w14:textId="5A091B2C" w:rsidR="00250C55" w:rsidRPr="00582A88" w:rsidRDefault="00250C55" w:rsidP="00582A88">
      <w:pPr>
        <w:spacing w:before="100" w:beforeAutospacing="1" w:after="100" w:afterAutospacing="1" w:line="360" w:lineRule="auto"/>
        <w:jc w:val="both"/>
        <w:outlineLvl w:val="0"/>
        <w:rPr>
          <w:rFonts w:ascii="Times New Roman" w:eastAsia="Times New Roman" w:hAnsi="Times New Roman" w:cs="Times New Roman"/>
          <w:b/>
          <w:bCs/>
          <w:sz w:val="24"/>
          <w:szCs w:val="24"/>
        </w:rPr>
      </w:pPr>
      <w:r w:rsidRPr="00582A88">
        <w:rPr>
          <w:rFonts w:ascii="Times New Roman" w:eastAsia="Times New Roman" w:hAnsi="Times New Roman" w:cs="Times New Roman"/>
          <w:b/>
          <w:bCs/>
          <w:sz w:val="24"/>
          <w:szCs w:val="24"/>
        </w:rPr>
        <w:t>5. Movement → Location (many : 1)</w:t>
      </w:r>
    </w:p>
    <w:p w14:paraId="55D706BE" w14:textId="77777777" w:rsidR="00250C55" w:rsidRPr="00582A88" w:rsidRDefault="00250C55" w:rsidP="00582A88">
      <w:pPr>
        <w:spacing w:before="100" w:beforeAutospacing="1" w:after="100" w:afterAutospacing="1" w:line="360" w:lineRule="auto"/>
        <w:jc w:val="both"/>
        <w:outlineLvl w:val="0"/>
        <w:rPr>
          <w:rFonts w:ascii="Times New Roman" w:eastAsia="Times New Roman" w:hAnsi="Times New Roman" w:cs="Times New Roman"/>
          <w:sz w:val="24"/>
          <w:szCs w:val="24"/>
        </w:rPr>
      </w:pPr>
      <w:r w:rsidRPr="00582A88">
        <w:rPr>
          <w:rFonts w:ascii="Times New Roman" w:eastAsia="Times New Roman" w:hAnsi="Times New Roman" w:cs="Times New Roman"/>
          <w:b/>
          <w:bCs/>
          <w:sz w:val="24"/>
          <w:szCs w:val="24"/>
        </w:rPr>
        <w:t>Поле:</w:t>
      </w:r>
      <w:r w:rsidRPr="00582A88">
        <w:rPr>
          <w:rFonts w:ascii="Times New Roman" w:eastAsia="Times New Roman" w:hAnsi="Times New Roman" w:cs="Times New Roman"/>
          <w:sz w:val="24"/>
          <w:szCs w:val="24"/>
        </w:rPr>
        <w:t xml:space="preserve"> location_id Основна локация при IN и OUT движения. Една локация може да има много движения.</w:t>
      </w:r>
    </w:p>
    <w:p w14:paraId="352A8AC1" w14:textId="28CAD703" w:rsidR="00250C55" w:rsidRPr="00582A88" w:rsidRDefault="00250C55" w:rsidP="00582A88">
      <w:pPr>
        <w:spacing w:before="100" w:beforeAutospacing="1" w:after="100" w:afterAutospacing="1" w:line="360" w:lineRule="auto"/>
        <w:jc w:val="both"/>
        <w:outlineLvl w:val="0"/>
        <w:rPr>
          <w:rFonts w:ascii="Times New Roman" w:eastAsia="Times New Roman" w:hAnsi="Times New Roman" w:cs="Times New Roman"/>
          <w:b/>
          <w:bCs/>
          <w:sz w:val="24"/>
          <w:szCs w:val="24"/>
        </w:rPr>
      </w:pPr>
      <w:r w:rsidRPr="00582A88">
        <w:rPr>
          <w:rFonts w:ascii="Times New Roman" w:eastAsia="Times New Roman" w:hAnsi="Times New Roman" w:cs="Times New Roman"/>
          <w:b/>
          <w:bCs/>
          <w:sz w:val="24"/>
          <w:szCs w:val="24"/>
        </w:rPr>
        <w:t>6. Movement → Supplier (many : 1)</w:t>
      </w:r>
    </w:p>
    <w:p w14:paraId="3C19DEE3" w14:textId="77777777" w:rsidR="00250C55" w:rsidRPr="00582A88" w:rsidRDefault="00250C55" w:rsidP="00582A88">
      <w:pPr>
        <w:spacing w:before="100" w:beforeAutospacing="1" w:after="100" w:afterAutospacing="1" w:line="360" w:lineRule="auto"/>
        <w:jc w:val="both"/>
        <w:outlineLvl w:val="0"/>
        <w:rPr>
          <w:rFonts w:ascii="Times New Roman" w:eastAsia="Times New Roman" w:hAnsi="Times New Roman" w:cs="Times New Roman"/>
          <w:sz w:val="24"/>
          <w:szCs w:val="24"/>
        </w:rPr>
      </w:pPr>
      <w:r w:rsidRPr="00582A88">
        <w:rPr>
          <w:rFonts w:ascii="Times New Roman" w:eastAsia="Times New Roman" w:hAnsi="Times New Roman" w:cs="Times New Roman"/>
          <w:b/>
          <w:bCs/>
          <w:sz w:val="24"/>
          <w:szCs w:val="24"/>
        </w:rPr>
        <w:t>Поле:</w:t>
      </w:r>
      <w:r w:rsidRPr="00582A88">
        <w:rPr>
          <w:rFonts w:ascii="Times New Roman" w:eastAsia="Times New Roman" w:hAnsi="Times New Roman" w:cs="Times New Roman"/>
          <w:sz w:val="24"/>
          <w:szCs w:val="24"/>
        </w:rPr>
        <w:t xml:space="preserve"> supplier_id При IN движение може да има доставчик. Един доставчик може да участва в много доставки.</w:t>
      </w:r>
    </w:p>
    <w:p w14:paraId="47887CF6" w14:textId="08A7458A" w:rsidR="00250C55" w:rsidRPr="00582A88" w:rsidRDefault="00250C55" w:rsidP="00582A88">
      <w:pPr>
        <w:spacing w:before="100" w:beforeAutospacing="1" w:after="100" w:afterAutospacing="1" w:line="360" w:lineRule="auto"/>
        <w:jc w:val="both"/>
        <w:outlineLvl w:val="0"/>
        <w:rPr>
          <w:rFonts w:ascii="Times New Roman" w:eastAsia="Times New Roman" w:hAnsi="Times New Roman" w:cs="Times New Roman"/>
          <w:b/>
          <w:bCs/>
          <w:sz w:val="24"/>
          <w:szCs w:val="24"/>
        </w:rPr>
      </w:pPr>
      <w:r w:rsidRPr="00582A88">
        <w:rPr>
          <w:rFonts w:ascii="Times New Roman" w:eastAsia="Times New Roman" w:hAnsi="Times New Roman" w:cs="Times New Roman"/>
          <w:b/>
          <w:bCs/>
          <w:sz w:val="24"/>
          <w:szCs w:val="24"/>
        </w:rPr>
        <w:t xml:space="preserve"> 7. Movement → Location (FROM) (many : 1)</w:t>
      </w:r>
    </w:p>
    <w:p w14:paraId="5A2EC2AE" w14:textId="77777777" w:rsidR="00250C55" w:rsidRPr="00582A88" w:rsidRDefault="00250C55" w:rsidP="00582A88">
      <w:pPr>
        <w:spacing w:before="100" w:beforeAutospacing="1" w:after="100" w:afterAutospacing="1" w:line="360" w:lineRule="auto"/>
        <w:jc w:val="both"/>
        <w:outlineLvl w:val="0"/>
        <w:rPr>
          <w:rFonts w:ascii="Times New Roman" w:eastAsia="Times New Roman" w:hAnsi="Times New Roman" w:cs="Times New Roman"/>
          <w:sz w:val="24"/>
          <w:szCs w:val="24"/>
        </w:rPr>
      </w:pPr>
      <w:r w:rsidRPr="00582A88">
        <w:rPr>
          <w:rFonts w:ascii="Times New Roman" w:eastAsia="Times New Roman" w:hAnsi="Times New Roman" w:cs="Times New Roman"/>
          <w:b/>
          <w:bCs/>
          <w:sz w:val="24"/>
          <w:szCs w:val="24"/>
        </w:rPr>
        <w:t>Поле:</w:t>
      </w:r>
      <w:r w:rsidRPr="00582A88">
        <w:rPr>
          <w:rFonts w:ascii="Times New Roman" w:eastAsia="Times New Roman" w:hAnsi="Times New Roman" w:cs="Times New Roman"/>
          <w:sz w:val="24"/>
          <w:szCs w:val="24"/>
        </w:rPr>
        <w:t xml:space="preserve"> from_location_id При MOVE движение — изходна локация. Една локация може да бъде източник на много трансфери.</w:t>
      </w:r>
    </w:p>
    <w:p w14:paraId="4EEF7AD5" w14:textId="1423827F" w:rsidR="00250C55" w:rsidRPr="00582A88" w:rsidRDefault="00250C55" w:rsidP="00582A88">
      <w:pPr>
        <w:spacing w:before="100" w:beforeAutospacing="1" w:after="100" w:afterAutospacing="1" w:line="360" w:lineRule="auto"/>
        <w:jc w:val="both"/>
        <w:outlineLvl w:val="0"/>
        <w:rPr>
          <w:rFonts w:ascii="Times New Roman" w:eastAsia="Times New Roman" w:hAnsi="Times New Roman" w:cs="Times New Roman"/>
          <w:b/>
          <w:bCs/>
          <w:sz w:val="24"/>
          <w:szCs w:val="24"/>
        </w:rPr>
      </w:pPr>
      <w:r w:rsidRPr="00582A88">
        <w:rPr>
          <w:rFonts w:ascii="Times New Roman" w:eastAsia="Times New Roman" w:hAnsi="Times New Roman" w:cs="Times New Roman"/>
          <w:b/>
          <w:bCs/>
          <w:sz w:val="24"/>
          <w:szCs w:val="24"/>
        </w:rPr>
        <w:lastRenderedPageBreak/>
        <w:t xml:space="preserve"> 8. Movement → Location (TO) (many : 1)</w:t>
      </w:r>
    </w:p>
    <w:p w14:paraId="54480D40" w14:textId="77777777" w:rsidR="00250C55" w:rsidRPr="00582A88" w:rsidRDefault="00250C55" w:rsidP="00582A88">
      <w:pPr>
        <w:spacing w:before="100" w:beforeAutospacing="1" w:after="100" w:afterAutospacing="1" w:line="360" w:lineRule="auto"/>
        <w:jc w:val="both"/>
        <w:outlineLvl w:val="0"/>
        <w:rPr>
          <w:rFonts w:ascii="Times New Roman" w:eastAsia="Times New Roman" w:hAnsi="Times New Roman" w:cs="Times New Roman"/>
          <w:sz w:val="24"/>
          <w:szCs w:val="24"/>
        </w:rPr>
      </w:pPr>
      <w:r w:rsidRPr="00582A88">
        <w:rPr>
          <w:rFonts w:ascii="Times New Roman" w:eastAsia="Times New Roman" w:hAnsi="Times New Roman" w:cs="Times New Roman"/>
          <w:b/>
          <w:bCs/>
          <w:sz w:val="24"/>
          <w:szCs w:val="24"/>
        </w:rPr>
        <w:t>Поле:</w:t>
      </w:r>
      <w:r w:rsidRPr="00582A88">
        <w:rPr>
          <w:rFonts w:ascii="Times New Roman" w:eastAsia="Times New Roman" w:hAnsi="Times New Roman" w:cs="Times New Roman"/>
          <w:sz w:val="24"/>
          <w:szCs w:val="24"/>
        </w:rPr>
        <w:t xml:space="preserve"> to_location_id При MOVE движение — целева локация. Една локация може да бъде получател на много трансфери.</w:t>
      </w:r>
    </w:p>
    <w:p w14:paraId="6B314237" w14:textId="31FA662E" w:rsidR="00250C55" w:rsidRPr="00582A88" w:rsidRDefault="00250C55" w:rsidP="00582A88">
      <w:pPr>
        <w:spacing w:before="100" w:beforeAutospacing="1" w:after="100" w:afterAutospacing="1" w:line="360" w:lineRule="auto"/>
        <w:jc w:val="both"/>
        <w:outlineLvl w:val="0"/>
        <w:rPr>
          <w:rFonts w:ascii="Times New Roman" w:eastAsia="Times New Roman" w:hAnsi="Times New Roman" w:cs="Times New Roman"/>
          <w:b/>
          <w:bCs/>
          <w:sz w:val="24"/>
          <w:szCs w:val="24"/>
        </w:rPr>
      </w:pPr>
      <w:r w:rsidRPr="00582A88">
        <w:rPr>
          <w:rFonts w:ascii="Times New Roman" w:eastAsia="Times New Roman" w:hAnsi="Times New Roman" w:cs="Times New Roman"/>
          <w:b/>
          <w:bCs/>
          <w:sz w:val="24"/>
          <w:szCs w:val="24"/>
        </w:rPr>
        <w:t>9. Invoice → Movement (1 : 1)</w:t>
      </w:r>
    </w:p>
    <w:p w14:paraId="722828A1" w14:textId="4975240D" w:rsidR="00B36981" w:rsidRPr="00582A88" w:rsidRDefault="00250C55" w:rsidP="00582A88">
      <w:pPr>
        <w:spacing w:before="100" w:beforeAutospacing="1" w:after="100" w:afterAutospacing="1" w:line="360" w:lineRule="auto"/>
        <w:jc w:val="both"/>
        <w:outlineLvl w:val="0"/>
        <w:rPr>
          <w:rFonts w:ascii="Times New Roman" w:eastAsia="Times New Roman" w:hAnsi="Times New Roman" w:cs="Times New Roman"/>
          <w:sz w:val="24"/>
          <w:szCs w:val="24"/>
        </w:rPr>
      </w:pPr>
      <w:r w:rsidRPr="00582A88">
        <w:rPr>
          <w:rFonts w:ascii="Times New Roman" w:eastAsia="Times New Roman" w:hAnsi="Times New Roman" w:cs="Times New Roman"/>
          <w:b/>
          <w:bCs/>
          <w:sz w:val="24"/>
          <w:szCs w:val="24"/>
        </w:rPr>
        <w:t>Поле:</w:t>
      </w:r>
      <w:r w:rsidRPr="00582A88">
        <w:rPr>
          <w:rFonts w:ascii="Times New Roman" w:eastAsia="Times New Roman" w:hAnsi="Times New Roman" w:cs="Times New Roman"/>
          <w:sz w:val="24"/>
          <w:szCs w:val="24"/>
        </w:rPr>
        <w:t xml:space="preserve"> movement_id Всяка фактура е свързана с едно OUT движение. Едно движение може да има най-много една фактура</w:t>
      </w:r>
      <w:r w:rsidR="00B36981" w:rsidRPr="00582A88">
        <w:rPr>
          <w:rFonts w:ascii="Times New Roman" w:eastAsia="Times New Roman" w:hAnsi="Times New Roman" w:cs="Times New Roman"/>
          <w:sz w:val="24"/>
          <w:szCs w:val="24"/>
        </w:rPr>
        <w:t xml:space="preserve">. </w:t>
      </w:r>
    </w:p>
    <w:p w14:paraId="45CC861F" w14:textId="68D87A6D" w:rsidR="00B36981" w:rsidRPr="00B36981" w:rsidRDefault="00F33995" w:rsidP="00582A88">
      <w:pPr>
        <w:spacing w:before="100" w:beforeAutospacing="1" w:after="100" w:afterAutospacing="1" w:line="360" w:lineRule="auto"/>
        <w:jc w:val="both"/>
        <w:outlineLvl w:val="0"/>
        <w:rPr>
          <w:rFonts w:ascii="Times New Roman" w:eastAsia="Times New Roman" w:hAnsi="Times New Roman" w:cs="Times New Roman"/>
          <w:b/>
          <w:bCs/>
          <w:color w:val="C00000"/>
          <w:sz w:val="28"/>
          <w:szCs w:val="28"/>
        </w:rPr>
      </w:pPr>
      <w:r>
        <w:rPr>
          <w:rFonts w:ascii="Times New Roman" w:eastAsia="Times New Roman" w:hAnsi="Times New Roman" w:cs="Times New Roman"/>
          <w:b/>
          <w:bCs/>
          <w:color w:val="C00000"/>
          <w:sz w:val="28"/>
          <w:szCs w:val="28"/>
        </w:rPr>
        <w:t>4</w:t>
      </w:r>
      <w:r w:rsidR="00F60306" w:rsidRPr="00F60306">
        <w:rPr>
          <w:rFonts w:ascii="Times New Roman" w:eastAsia="Times New Roman" w:hAnsi="Times New Roman" w:cs="Times New Roman"/>
          <w:b/>
          <w:bCs/>
          <w:color w:val="C00000"/>
          <w:sz w:val="28"/>
          <w:szCs w:val="28"/>
        </w:rPr>
        <w:t>. Актьори и потребителски роли</w:t>
      </w:r>
    </w:p>
    <w:p w14:paraId="52422B74" w14:textId="77777777" w:rsidR="00B36981" w:rsidRPr="00B36981" w:rsidRDefault="00B36981" w:rsidP="00582A88">
      <w:pPr>
        <w:spacing w:before="100" w:beforeAutospacing="1" w:after="100" w:afterAutospacing="1" w:line="360" w:lineRule="auto"/>
        <w:jc w:val="both"/>
        <w:outlineLvl w:val="0"/>
        <w:rPr>
          <w:rFonts w:ascii="Times New Roman" w:eastAsia="Times New Roman" w:hAnsi="Times New Roman" w:cs="Times New Roman"/>
          <w:sz w:val="24"/>
          <w:szCs w:val="24"/>
        </w:rPr>
      </w:pPr>
      <w:r w:rsidRPr="00B36981">
        <w:rPr>
          <w:rFonts w:ascii="Times New Roman" w:eastAsia="Times New Roman" w:hAnsi="Times New Roman" w:cs="Times New Roman"/>
          <w:sz w:val="24"/>
          <w:szCs w:val="24"/>
        </w:rPr>
        <w:t>Администраторът управлява основните данни — продукти, категории, доставчици, потребители и локации. Операторът изпълнява ежедневните складови операции, включително входящи, изходящи и вътрешни движения. Системата автоматично генерира идентификатори, валидира данните и актуализира наличностите.</w:t>
      </w:r>
    </w:p>
    <w:p w14:paraId="02973EA3" w14:textId="780865D3" w:rsidR="00582A88" w:rsidRDefault="00F33995" w:rsidP="00582A88">
      <w:pPr>
        <w:spacing w:before="100" w:beforeAutospacing="1" w:after="100" w:afterAutospacing="1" w:line="360" w:lineRule="auto"/>
        <w:jc w:val="both"/>
        <w:outlineLvl w:val="0"/>
        <w:rPr>
          <w:rFonts w:ascii="Times New Roman" w:eastAsia="Times New Roman" w:hAnsi="Times New Roman" w:cs="Times New Roman"/>
          <w:b/>
          <w:bCs/>
          <w:color w:val="C00000"/>
          <w:sz w:val="28"/>
          <w:szCs w:val="28"/>
        </w:rPr>
      </w:pPr>
      <w:r>
        <w:rPr>
          <w:rFonts w:ascii="Times New Roman" w:eastAsia="Times New Roman" w:hAnsi="Times New Roman" w:cs="Times New Roman"/>
          <w:b/>
          <w:bCs/>
          <w:color w:val="C00000"/>
          <w:sz w:val="28"/>
          <w:szCs w:val="28"/>
        </w:rPr>
        <w:lastRenderedPageBreak/>
        <w:t>5</w:t>
      </w:r>
      <w:r w:rsidR="00B36981" w:rsidRPr="00B36981">
        <w:rPr>
          <w:rFonts w:ascii="Times New Roman" w:eastAsia="Times New Roman" w:hAnsi="Times New Roman" w:cs="Times New Roman"/>
          <w:b/>
          <w:bCs/>
          <w:color w:val="C00000"/>
          <w:sz w:val="28"/>
          <w:szCs w:val="28"/>
        </w:rPr>
        <w:t>.</w:t>
      </w:r>
      <w:r w:rsidR="006972F6" w:rsidRPr="00582A88">
        <w:rPr>
          <w:rFonts w:ascii="Times New Roman" w:eastAsia="Times New Roman" w:hAnsi="Times New Roman" w:cs="Times New Roman"/>
          <w:b/>
          <w:bCs/>
          <w:color w:val="C00000"/>
          <w:sz w:val="28"/>
          <w:szCs w:val="28"/>
        </w:rPr>
        <w:t xml:space="preserve"> Сценарии на използване / Основни сценарии</w:t>
      </w:r>
      <w:r w:rsidR="00582A88">
        <w:rPr>
          <w:rFonts w:ascii="Times New Roman" w:eastAsia="Times New Roman" w:hAnsi="Times New Roman" w:cs="Times New Roman"/>
          <w:b/>
          <w:bCs/>
          <w:color w:val="C00000"/>
          <w:sz w:val="28"/>
          <w:szCs w:val="28"/>
        </w:rPr>
        <w:t xml:space="preserve"> </w:t>
      </w:r>
    </w:p>
    <w:p w14:paraId="756F0EB1" w14:textId="1C4E4AC6" w:rsidR="00B36981" w:rsidRPr="00B36981" w:rsidRDefault="00B36981" w:rsidP="00582A88">
      <w:pPr>
        <w:spacing w:before="100" w:beforeAutospacing="1" w:after="100" w:afterAutospacing="1" w:line="360" w:lineRule="auto"/>
        <w:jc w:val="both"/>
        <w:outlineLvl w:val="0"/>
        <w:rPr>
          <w:rFonts w:ascii="Times New Roman" w:eastAsia="Times New Roman" w:hAnsi="Times New Roman" w:cs="Times New Roman"/>
          <w:sz w:val="24"/>
          <w:szCs w:val="24"/>
        </w:rPr>
      </w:pPr>
      <w:r w:rsidRPr="00B36981">
        <w:rPr>
          <w:rFonts w:ascii="Times New Roman" w:eastAsia="Times New Roman" w:hAnsi="Times New Roman" w:cs="Times New Roman"/>
          <w:sz w:val="24"/>
          <w:szCs w:val="24"/>
        </w:rPr>
        <w:t>Администраторът създава и редактира обекти и управлява потребителските роли. Операторът регистрира движения, при които системата проверява коректността и актуализира количествата. При продажба се генерира фактура, а при вътрешно преместване се разпределят наличности между локации. Потребителите извличат информация чрез отчети с филтри и критерии за търсене.</w:t>
      </w:r>
    </w:p>
    <w:p w14:paraId="6EB3FBF9" w14:textId="679C02BA" w:rsidR="006972F6" w:rsidRPr="00582A88" w:rsidRDefault="00F33995" w:rsidP="00582A88">
      <w:pPr>
        <w:spacing w:before="100" w:beforeAutospacing="1" w:after="100" w:afterAutospacing="1" w:line="360" w:lineRule="auto"/>
        <w:jc w:val="both"/>
        <w:outlineLvl w:val="0"/>
        <w:rPr>
          <w:rFonts w:ascii="Times New Roman" w:eastAsia="Times New Roman" w:hAnsi="Times New Roman" w:cs="Times New Roman"/>
          <w:b/>
          <w:bCs/>
          <w:color w:val="C00000"/>
          <w:sz w:val="28"/>
          <w:szCs w:val="28"/>
        </w:rPr>
      </w:pPr>
      <w:r>
        <w:rPr>
          <w:rFonts w:ascii="Times New Roman" w:eastAsia="Times New Roman" w:hAnsi="Times New Roman" w:cs="Times New Roman"/>
          <w:b/>
          <w:bCs/>
          <w:color w:val="C00000"/>
          <w:sz w:val="28"/>
          <w:szCs w:val="28"/>
        </w:rPr>
        <w:t>6</w:t>
      </w:r>
      <w:r w:rsidR="00B36981" w:rsidRPr="00B36981">
        <w:rPr>
          <w:rFonts w:ascii="Times New Roman" w:eastAsia="Times New Roman" w:hAnsi="Times New Roman" w:cs="Times New Roman"/>
          <w:b/>
          <w:bCs/>
          <w:color w:val="C00000"/>
          <w:sz w:val="28"/>
          <w:szCs w:val="28"/>
        </w:rPr>
        <w:t>.</w:t>
      </w:r>
      <w:r w:rsidR="006972F6" w:rsidRPr="00582A88">
        <w:rPr>
          <w:rFonts w:ascii="Times New Roman" w:eastAsia="Times New Roman" w:hAnsi="Times New Roman" w:cs="Times New Roman"/>
          <w:b/>
          <w:bCs/>
          <w:color w:val="C00000"/>
          <w:sz w:val="28"/>
          <w:szCs w:val="28"/>
        </w:rPr>
        <w:t xml:space="preserve"> Основни изгледи</w:t>
      </w:r>
    </w:p>
    <w:p w14:paraId="581BB6F4" w14:textId="5075F46A" w:rsidR="00F33995" w:rsidRDefault="00B36981" w:rsidP="00582A88">
      <w:pPr>
        <w:spacing w:before="100" w:beforeAutospacing="1" w:after="100" w:afterAutospacing="1" w:line="360" w:lineRule="auto"/>
        <w:jc w:val="both"/>
        <w:outlineLvl w:val="0"/>
        <w:rPr>
          <w:rFonts w:ascii="Times New Roman" w:eastAsia="Times New Roman" w:hAnsi="Times New Roman" w:cs="Times New Roman"/>
          <w:b/>
          <w:bCs/>
          <w:sz w:val="24"/>
          <w:szCs w:val="24"/>
        </w:rPr>
      </w:pPr>
      <w:r w:rsidRPr="00B36981">
        <w:rPr>
          <w:rFonts w:ascii="Times New Roman" w:eastAsia="Times New Roman" w:hAnsi="Times New Roman" w:cs="Times New Roman"/>
          <w:b/>
          <w:bCs/>
          <w:sz w:val="24"/>
          <w:szCs w:val="24"/>
        </w:rPr>
        <w:t>Изглед „Отчети“</w:t>
      </w:r>
      <w:r w:rsidR="00900117">
        <w:rPr>
          <w:rFonts w:ascii="Times New Roman" w:eastAsia="Times New Roman" w:hAnsi="Times New Roman" w:cs="Times New Roman"/>
          <w:b/>
          <w:bCs/>
          <w:sz w:val="24"/>
          <w:szCs w:val="24"/>
        </w:rPr>
        <w:t xml:space="preserve"> </w:t>
      </w:r>
    </w:p>
    <w:p w14:paraId="22244097" w14:textId="77777777" w:rsidR="00900117" w:rsidRPr="00900117" w:rsidRDefault="00900117" w:rsidP="00900117">
      <w:pPr>
        <w:spacing w:before="100" w:beforeAutospacing="1" w:after="100" w:afterAutospacing="1" w:line="360" w:lineRule="auto"/>
        <w:jc w:val="both"/>
        <w:outlineLvl w:val="0"/>
        <w:rPr>
          <w:rFonts w:ascii="Times New Roman" w:eastAsia="Times New Roman" w:hAnsi="Times New Roman" w:cs="Times New Roman"/>
          <w:sz w:val="24"/>
          <w:szCs w:val="24"/>
        </w:rPr>
      </w:pPr>
      <w:r w:rsidRPr="00900117">
        <w:rPr>
          <w:rFonts w:ascii="Times New Roman" w:eastAsia="Times New Roman" w:hAnsi="Times New Roman" w:cs="Times New Roman"/>
          <w:sz w:val="24"/>
          <w:szCs w:val="24"/>
        </w:rPr>
        <w:t>Изгледът „Отчети“ представлява основния аналитичен панел на системата, който преобразува оперативните данни в структурирана информация, подпомагаща управленските решения. Той извлича данни в реално време чрез контролерите и ги визуализира чрез функцията за таблично форматиране format_table, което осигурява прегледност при анализ на движения, доставки и продажби.</w:t>
      </w:r>
    </w:p>
    <w:p w14:paraId="63CEA710" w14:textId="77777777" w:rsidR="00900117" w:rsidRPr="00900117" w:rsidRDefault="00900117" w:rsidP="00900117">
      <w:pPr>
        <w:spacing w:before="100" w:beforeAutospacing="1" w:after="100" w:afterAutospacing="1" w:line="360" w:lineRule="auto"/>
        <w:jc w:val="both"/>
        <w:outlineLvl w:val="0"/>
        <w:rPr>
          <w:rFonts w:ascii="Times New Roman" w:eastAsia="Times New Roman" w:hAnsi="Times New Roman" w:cs="Times New Roman"/>
          <w:sz w:val="24"/>
          <w:szCs w:val="24"/>
        </w:rPr>
      </w:pPr>
      <w:r w:rsidRPr="00900117">
        <w:rPr>
          <w:rFonts w:ascii="Times New Roman" w:eastAsia="Times New Roman" w:hAnsi="Times New Roman" w:cs="Times New Roman"/>
          <w:sz w:val="24"/>
          <w:szCs w:val="24"/>
        </w:rPr>
        <w:lastRenderedPageBreak/>
        <w:t>За по-задълбочен преглед на отделни артикули модулът използва метода format_card, който генерира детайлно визуално досие за продукта. То включва логистична информация за разпределението на количествата по складове и общата наличност, финансови показатели като средни входни и изходни цени, разходи и приходи, както и оперативни данни за последното регистрирано движение.</w:t>
      </w:r>
    </w:p>
    <w:p w14:paraId="09EBF239" w14:textId="77777777" w:rsidR="00900117" w:rsidRPr="00900117" w:rsidRDefault="00900117" w:rsidP="00900117">
      <w:pPr>
        <w:spacing w:before="100" w:beforeAutospacing="1" w:after="100" w:afterAutospacing="1" w:line="360" w:lineRule="auto"/>
        <w:jc w:val="both"/>
        <w:outlineLvl w:val="0"/>
        <w:rPr>
          <w:rFonts w:ascii="Times New Roman" w:eastAsia="Times New Roman" w:hAnsi="Times New Roman" w:cs="Times New Roman"/>
          <w:sz w:val="24"/>
          <w:szCs w:val="24"/>
        </w:rPr>
      </w:pPr>
      <w:r w:rsidRPr="00900117">
        <w:rPr>
          <w:rFonts w:ascii="Times New Roman" w:eastAsia="Times New Roman" w:hAnsi="Times New Roman" w:cs="Times New Roman"/>
          <w:sz w:val="24"/>
          <w:szCs w:val="24"/>
        </w:rPr>
        <w:t>Изгледът поддържа алгоритмично сортиране на наличностите чрез Selection Sort и Bubble Sort, което позволява бърза идентификация на критично ниски или излишни количества. Навигацията между различните справки се осъществява чрез обектно-ориентирано меню, изградено с класовете Menu и MenuItem, което осигурява интуитивен достъп до всички аналитични функции без загуба на контекст.</w:t>
      </w:r>
    </w:p>
    <w:p w14:paraId="582E7926" w14:textId="77777777" w:rsidR="00900117" w:rsidRPr="00900117" w:rsidRDefault="00900117" w:rsidP="00582A88">
      <w:pPr>
        <w:spacing w:before="100" w:beforeAutospacing="1" w:after="100" w:afterAutospacing="1" w:line="360" w:lineRule="auto"/>
        <w:jc w:val="both"/>
        <w:outlineLvl w:val="0"/>
        <w:rPr>
          <w:rFonts w:ascii="Times New Roman" w:eastAsia="Times New Roman" w:hAnsi="Times New Roman" w:cs="Times New Roman"/>
          <w:b/>
          <w:bCs/>
          <w:sz w:val="24"/>
          <w:szCs w:val="24"/>
        </w:rPr>
      </w:pPr>
    </w:p>
    <w:p w14:paraId="3EC8ACF1" w14:textId="0DCD6159" w:rsidR="006972F6" w:rsidRDefault="00F33995" w:rsidP="00582A88">
      <w:pPr>
        <w:spacing w:before="100" w:beforeAutospacing="1" w:after="100" w:afterAutospacing="1" w:line="360" w:lineRule="auto"/>
        <w:jc w:val="both"/>
        <w:outlineLvl w:val="0"/>
        <w:rPr>
          <w:rFonts w:ascii="Times New Roman" w:eastAsia="Times New Roman" w:hAnsi="Times New Roman" w:cs="Times New Roman"/>
          <w:b/>
          <w:bCs/>
          <w:color w:val="C00000"/>
          <w:sz w:val="28"/>
          <w:szCs w:val="28"/>
        </w:rPr>
      </w:pPr>
      <w:r>
        <w:rPr>
          <w:rFonts w:ascii="Times New Roman" w:eastAsia="Times New Roman" w:hAnsi="Times New Roman" w:cs="Times New Roman"/>
          <w:b/>
          <w:bCs/>
          <w:color w:val="C00000"/>
          <w:sz w:val="28"/>
          <w:szCs w:val="28"/>
        </w:rPr>
        <w:t>7</w:t>
      </w:r>
      <w:r w:rsidR="00B36981" w:rsidRPr="00B36981">
        <w:rPr>
          <w:rFonts w:ascii="Times New Roman" w:eastAsia="Times New Roman" w:hAnsi="Times New Roman" w:cs="Times New Roman"/>
          <w:b/>
          <w:bCs/>
          <w:color w:val="C00000"/>
          <w:sz w:val="28"/>
          <w:szCs w:val="28"/>
        </w:rPr>
        <w:t>.</w:t>
      </w:r>
      <w:r w:rsidR="006972F6" w:rsidRPr="00582A88">
        <w:rPr>
          <w:rFonts w:ascii="Times New Roman" w:eastAsia="Times New Roman" w:hAnsi="Times New Roman" w:cs="Times New Roman"/>
          <w:b/>
          <w:bCs/>
          <w:color w:val="C00000"/>
          <w:sz w:val="28"/>
          <w:szCs w:val="28"/>
        </w:rPr>
        <w:t xml:space="preserve"> Функционални характеристики</w:t>
      </w:r>
      <w:r>
        <w:rPr>
          <w:rFonts w:ascii="Times New Roman" w:eastAsia="Times New Roman" w:hAnsi="Times New Roman" w:cs="Times New Roman"/>
          <w:b/>
          <w:bCs/>
          <w:color w:val="C00000"/>
          <w:sz w:val="28"/>
          <w:szCs w:val="28"/>
        </w:rPr>
        <w:t xml:space="preserve"> </w:t>
      </w:r>
    </w:p>
    <w:p w14:paraId="69DB42CD" w14:textId="77777777" w:rsidR="00F33995" w:rsidRPr="00F33995" w:rsidRDefault="00F33995" w:rsidP="00F33995">
      <w:pPr>
        <w:spacing w:before="100" w:beforeAutospacing="1" w:after="100" w:afterAutospacing="1" w:line="360" w:lineRule="auto"/>
        <w:jc w:val="both"/>
        <w:outlineLvl w:val="0"/>
        <w:rPr>
          <w:rFonts w:ascii="Times New Roman" w:eastAsia="Times New Roman" w:hAnsi="Times New Roman" w:cs="Times New Roman"/>
          <w:color w:val="000000" w:themeColor="text1"/>
          <w:sz w:val="24"/>
          <w:szCs w:val="24"/>
        </w:rPr>
      </w:pPr>
      <w:r w:rsidRPr="00F33995">
        <w:rPr>
          <w:rFonts w:ascii="Times New Roman" w:eastAsia="Times New Roman" w:hAnsi="Times New Roman" w:cs="Times New Roman"/>
          <w:color w:val="000000" w:themeColor="text1"/>
          <w:sz w:val="24"/>
          <w:szCs w:val="24"/>
        </w:rPr>
        <w:lastRenderedPageBreak/>
        <w:t>Логистичният модул управлява наличностите в реално време, като прилага специфична бизнес логика според вида на извършената операция. При входящи движения системата регистрира доставки от външни партньори и автоматично увеличава количествата на съответния продукт в избраната складова локация. При изходящи движения се обработват продажби към клиенти, наличността се намалява, а процесът задължително активира модула за генериране на фактури. Вътрешните премествания разпределят стоките между две различни локации, като намаляват количеството в изходния склад и го увеличават в целевия. Тъй като това е вътрешна операция, тя не влияе върху общия финансов баланс и не носи цена.</w:t>
      </w:r>
    </w:p>
    <w:p w14:paraId="3A6334FF" w14:textId="77777777" w:rsidR="00F33995" w:rsidRDefault="00F33995" w:rsidP="00582A88">
      <w:pPr>
        <w:spacing w:before="100" w:beforeAutospacing="1" w:after="100" w:afterAutospacing="1" w:line="360" w:lineRule="auto"/>
        <w:jc w:val="both"/>
        <w:outlineLvl w:val="0"/>
        <w:rPr>
          <w:rFonts w:ascii="Times New Roman" w:eastAsia="Times New Roman" w:hAnsi="Times New Roman" w:cs="Times New Roman"/>
          <w:color w:val="000000" w:themeColor="text1"/>
          <w:sz w:val="24"/>
          <w:szCs w:val="24"/>
        </w:rPr>
      </w:pPr>
      <w:r w:rsidRPr="00F33995">
        <w:rPr>
          <w:rFonts w:ascii="Times New Roman" w:eastAsia="Times New Roman" w:hAnsi="Times New Roman" w:cs="Times New Roman"/>
          <w:color w:val="000000" w:themeColor="text1"/>
          <w:sz w:val="24"/>
          <w:szCs w:val="24"/>
        </w:rPr>
        <w:t xml:space="preserve">Модулът за справки и анализи обработва данните от JSON файловете и изчислява ключови оперативни и финансови показатели. Системата автоматично определя средни продажни цени, общи разходи за доставки и реализирани приходи за избрани периоди. Осигурява се и оперативна проследимост чрез извличане на информация за последното движение и текущото разпределение на стоките по складове. Данните от movements.json, inventory.json и invoices.json се комбинират динамично, като се извършват кръстосани проверки за предотвратяване на некоректни изчисления, например опит за продажба на неналични количества. Модулът поддържа филтриране по различни критерии и динамично сортиране, </w:t>
      </w:r>
      <w:r w:rsidRPr="00F33995">
        <w:rPr>
          <w:rFonts w:ascii="Times New Roman" w:eastAsia="Times New Roman" w:hAnsi="Times New Roman" w:cs="Times New Roman"/>
          <w:color w:val="000000" w:themeColor="text1"/>
          <w:sz w:val="24"/>
          <w:szCs w:val="24"/>
        </w:rPr>
        <w:lastRenderedPageBreak/>
        <w:t>което позволява бърз достъп до критична информация за наличностите и улеснява вземането на оперативни решения.</w:t>
      </w:r>
      <w:r>
        <w:rPr>
          <w:rFonts w:ascii="Times New Roman" w:eastAsia="Times New Roman" w:hAnsi="Times New Roman" w:cs="Times New Roman"/>
          <w:color w:val="000000" w:themeColor="text1"/>
          <w:sz w:val="24"/>
          <w:szCs w:val="24"/>
        </w:rPr>
        <w:t xml:space="preserve"> </w:t>
      </w:r>
    </w:p>
    <w:p w14:paraId="4F8E6A60" w14:textId="5A2AE36A" w:rsidR="00B36981" w:rsidRPr="00F33995" w:rsidRDefault="00F33995" w:rsidP="00582A88">
      <w:pPr>
        <w:spacing w:before="100" w:beforeAutospacing="1" w:after="100" w:afterAutospacing="1" w:line="360" w:lineRule="auto"/>
        <w:jc w:val="both"/>
        <w:outlineLvl w:val="0"/>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C00000"/>
          <w:sz w:val="28"/>
          <w:szCs w:val="28"/>
        </w:rPr>
        <w:t>8</w:t>
      </w:r>
      <w:r w:rsidR="00B36981" w:rsidRPr="00B36981">
        <w:rPr>
          <w:rFonts w:ascii="Times New Roman" w:eastAsia="Times New Roman" w:hAnsi="Times New Roman" w:cs="Times New Roman"/>
          <w:b/>
          <w:bCs/>
          <w:color w:val="C00000"/>
          <w:sz w:val="28"/>
          <w:szCs w:val="28"/>
        </w:rPr>
        <w:t>.</w:t>
      </w:r>
      <w:r w:rsidR="006972F6" w:rsidRPr="00582A88">
        <w:rPr>
          <w:rFonts w:ascii="Times New Roman" w:eastAsia="Times New Roman" w:hAnsi="Times New Roman" w:cs="Times New Roman"/>
          <w:b/>
          <w:bCs/>
          <w:color w:val="C00000"/>
          <w:sz w:val="28"/>
          <w:szCs w:val="28"/>
        </w:rPr>
        <w:t xml:space="preserve"> Нефункционални характеристики</w:t>
      </w:r>
      <w:r w:rsidR="00B36981" w:rsidRPr="00B36981">
        <w:rPr>
          <w:rFonts w:ascii="Times New Roman" w:eastAsia="Times New Roman" w:hAnsi="Times New Roman" w:cs="Times New Roman"/>
          <w:b/>
          <w:bCs/>
          <w:color w:val="C00000"/>
          <w:sz w:val="28"/>
          <w:szCs w:val="28"/>
        </w:rPr>
        <w:t xml:space="preserve"> </w:t>
      </w:r>
    </w:p>
    <w:p w14:paraId="2593D4BF" w14:textId="77777777" w:rsidR="00B36981" w:rsidRPr="00B36981" w:rsidRDefault="00B36981" w:rsidP="00582A88">
      <w:pPr>
        <w:spacing w:before="100" w:beforeAutospacing="1" w:after="100" w:afterAutospacing="1" w:line="360" w:lineRule="auto"/>
        <w:jc w:val="both"/>
        <w:outlineLvl w:val="0"/>
        <w:rPr>
          <w:rFonts w:ascii="Times New Roman" w:eastAsia="Times New Roman" w:hAnsi="Times New Roman" w:cs="Times New Roman"/>
          <w:sz w:val="24"/>
          <w:szCs w:val="24"/>
        </w:rPr>
      </w:pPr>
      <w:r w:rsidRPr="00B36981">
        <w:rPr>
          <w:rFonts w:ascii="Times New Roman" w:eastAsia="Times New Roman" w:hAnsi="Times New Roman" w:cs="Times New Roman"/>
          <w:sz w:val="24"/>
          <w:szCs w:val="24"/>
        </w:rPr>
        <w:t>Системата трябва да работи стабилно и да зарежда изгледите бързо. Сигурността се осигурява чрез хеширане на пароли и ролеви достъп. Надеждността се поддържа чрез ясни съобщения при грешки и механизми срещу невалидни действия. Данните се съхраняват последователно в JSON файлове, а модулната архитектура улеснява поддръжката и разширяването.</w:t>
      </w:r>
    </w:p>
    <w:p w14:paraId="33555E22" w14:textId="4124A8CD" w:rsidR="00B36981" w:rsidRPr="00B36981" w:rsidRDefault="00F33995" w:rsidP="00582A88">
      <w:pPr>
        <w:spacing w:before="100" w:beforeAutospacing="1" w:after="100" w:afterAutospacing="1" w:line="360" w:lineRule="auto"/>
        <w:jc w:val="both"/>
        <w:outlineLvl w:val="0"/>
        <w:rPr>
          <w:rFonts w:ascii="Times New Roman" w:eastAsia="Times New Roman" w:hAnsi="Times New Roman" w:cs="Times New Roman"/>
          <w:b/>
          <w:bCs/>
          <w:color w:val="C00000"/>
          <w:sz w:val="28"/>
          <w:szCs w:val="28"/>
        </w:rPr>
      </w:pPr>
      <w:r>
        <w:rPr>
          <w:rFonts w:ascii="Times New Roman" w:eastAsia="Times New Roman" w:hAnsi="Times New Roman" w:cs="Times New Roman"/>
          <w:b/>
          <w:bCs/>
          <w:color w:val="C00000"/>
          <w:sz w:val="28"/>
          <w:szCs w:val="28"/>
        </w:rPr>
        <w:t>9</w:t>
      </w:r>
      <w:r w:rsidR="00B36981" w:rsidRPr="00B36981">
        <w:rPr>
          <w:rFonts w:ascii="Times New Roman" w:eastAsia="Times New Roman" w:hAnsi="Times New Roman" w:cs="Times New Roman"/>
          <w:b/>
          <w:bCs/>
          <w:color w:val="C00000"/>
          <w:sz w:val="28"/>
          <w:szCs w:val="28"/>
        </w:rPr>
        <w:t>.</w:t>
      </w:r>
      <w:r w:rsidR="006972F6" w:rsidRPr="00582A88">
        <w:rPr>
          <w:rFonts w:ascii="Times New Roman" w:eastAsia="Times New Roman" w:hAnsi="Times New Roman" w:cs="Times New Roman"/>
          <w:b/>
          <w:bCs/>
          <w:color w:val="C00000"/>
          <w:sz w:val="28"/>
          <w:szCs w:val="28"/>
        </w:rPr>
        <w:t xml:space="preserve"> Архитектура на системата</w:t>
      </w:r>
    </w:p>
    <w:p w14:paraId="525C40A6" w14:textId="485FBCBC" w:rsidR="00B36981" w:rsidRDefault="00B36981" w:rsidP="00582A88">
      <w:pPr>
        <w:spacing w:before="100" w:beforeAutospacing="1" w:after="100" w:afterAutospacing="1" w:line="360" w:lineRule="auto"/>
        <w:jc w:val="both"/>
        <w:outlineLvl w:val="0"/>
        <w:rPr>
          <w:rFonts w:ascii="Times New Roman" w:eastAsia="Times New Roman" w:hAnsi="Times New Roman" w:cs="Times New Roman"/>
          <w:sz w:val="24"/>
          <w:szCs w:val="24"/>
        </w:rPr>
      </w:pPr>
      <w:r w:rsidRPr="00B36981">
        <w:rPr>
          <w:rFonts w:ascii="Times New Roman" w:eastAsia="Times New Roman" w:hAnsi="Times New Roman" w:cs="Times New Roman"/>
          <w:sz w:val="24"/>
          <w:szCs w:val="24"/>
        </w:rPr>
        <w:t xml:space="preserve">Архитектурата следва MVC модел. Presentation Layer визуализира интерфейса, Business Logic Layer реализира логиката чрез контролери, Validators проверяват входните данни, а Data Layer съхранява </w:t>
      </w:r>
      <w:r w:rsidRPr="00B36981">
        <w:rPr>
          <w:rFonts w:ascii="Times New Roman" w:eastAsia="Times New Roman" w:hAnsi="Times New Roman" w:cs="Times New Roman"/>
          <w:sz w:val="24"/>
          <w:szCs w:val="24"/>
        </w:rPr>
        <w:lastRenderedPageBreak/>
        <w:t>информацията в JSON файлове. Algorithms Layer предоставя допълнителни алгоритми, включително намиране на най</w:t>
      </w:r>
      <w:r w:rsidRPr="00B36981">
        <w:rPr>
          <w:rFonts w:ascii="Times New Roman" w:eastAsia="Times New Roman" w:hAnsi="Times New Roman" w:cs="Times New Roman"/>
          <w:sz w:val="24"/>
          <w:szCs w:val="24"/>
        </w:rPr>
        <w:noBreakHyphen/>
        <w:t>близка локация при недостиг</w:t>
      </w:r>
      <w:r w:rsidRPr="00582A88">
        <w:rPr>
          <w:rFonts w:ascii="Times New Roman" w:eastAsia="Times New Roman" w:hAnsi="Times New Roman" w:cs="Times New Roman"/>
          <w:sz w:val="24"/>
          <w:szCs w:val="24"/>
        </w:rPr>
        <w:t xml:space="preserve">. </w:t>
      </w:r>
    </w:p>
    <w:p w14:paraId="1BD84EFE" w14:textId="4C17F4D0" w:rsidR="0057718E" w:rsidRPr="00414282" w:rsidRDefault="0057718E" w:rsidP="00582A88">
      <w:pPr>
        <w:spacing w:before="100" w:beforeAutospacing="1" w:after="100" w:afterAutospacing="1" w:line="360" w:lineRule="auto"/>
        <w:jc w:val="both"/>
        <w:outlineLvl w:val="0"/>
        <w:rPr>
          <w:rFonts w:ascii="Times New Roman" w:eastAsia="Times New Roman" w:hAnsi="Times New Roman" w:cs="Times New Roman"/>
          <w:b/>
          <w:bCs/>
          <w:color w:val="C00000"/>
          <w:sz w:val="28"/>
          <w:szCs w:val="28"/>
        </w:rPr>
      </w:pPr>
      <w:r w:rsidRPr="00414282">
        <w:rPr>
          <w:rFonts w:ascii="Times New Roman" w:eastAsia="Times New Roman" w:hAnsi="Times New Roman" w:cs="Times New Roman"/>
          <w:b/>
          <w:bCs/>
          <w:color w:val="C00000"/>
          <w:sz w:val="28"/>
          <w:szCs w:val="28"/>
        </w:rPr>
        <w:t>10.</w:t>
      </w:r>
      <w:r w:rsidR="00414282" w:rsidRPr="00414282">
        <w:rPr>
          <w:rFonts w:ascii="Times New Roman" w:eastAsia="Times New Roman" w:hAnsi="Times New Roman" w:cs="Times New Roman"/>
          <w:b/>
          <w:bCs/>
          <w:color w:val="C00000"/>
          <w:sz w:val="28"/>
          <w:szCs w:val="28"/>
        </w:rPr>
        <w:t xml:space="preserve"> Структура на пакетите</w:t>
      </w:r>
    </w:p>
    <w:p w14:paraId="76A1344A" w14:textId="77777777" w:rsidR="00414282" w:rsidRDefault="00414282" w:rsidP="00414282">
      <w:pPr>
        <w:spacing w:before="100" w:beforeAutospacing="1" w:after="100" w:afterAutospacing="1" w:line="360" w:lineRule="auto"/>
        <w:outlineLvl w:val="0"/>
        <w:rPr>
          <w:rFonts w:ascii="Times New Roman" w:eastAsia="Times New Roman" w:hAnsi="Times New Roman" w:cs="Times New Roman"/>
          <w:sz w:val="24"/>
          <w:szCs w:val="24"/>
        </w:rPr>
      </w:pPr>
      <w:r w:rsidRPr="00414282">
        <w:rPr>
          <w:rFonts w:ascii="Times New Roman" w:eastAsia="Times New Roman" w:hAnsi="Times New Roman" w:cs="Times New Roman"/>
          <w:sz w:val="24"/>
          <w:szCs w:val="24"/>
        </w:rPr>
        <w:br/>
        <w:t>/models/      - Дефиниция на бизнес обектите (Product, User, etc.)</w:t>
      </w:r>
      <w:r w:rsidRPr="00414282">
        <w:rPr>
          <w:rFonts w:ascii="Times New Roman" w:eastAsia="Times New Roman" w:hAnsi="Times New Roman" w:cs="Times New Roman"/>
          <w:sz w:val="24"/>
          <w:szCs w:val="24"/>
        </w:rPr>
        <w:br/>
        <w:t>/controllers/ - Бизнес логика и CRUD операции</w:t>
      </w:r>
      <w:r w:rsidRPr="00414282">
        <w:rPr>
          <w:rFonts w:ascii="Times New Roman" w:eastAsia="Times New Roman" w:hAnsi="Times New Roman" w:cs="Times New Roman"/>
          <w:sz w:val="24"/>
          <w:szCs w:val="24"/>
        </w:rPr>
        <w:br/>
        <w:t>/views/       - CLI интерфейс и Utility (password_utils)</w:t>
      </w:r>
      <w:r w:rsidRPr="00414282">
        <w:rPr>
          <w:rFonts w:ascii="Times New Roman" w:eastAsia="Times New Roman" w:hAnsi="Times New Roman" w:cs="Times New Roman"/>
          <w:sz w:val="24"/>
          <w:szCs w:val="24"/>
        </w:rPr>
        <w:br/>
        <w:t>/storage/     - Работа с JSON Repository</w:t>
      </w:r>
      <w:r w:rsidRPr="00414282">
        <w:rPr>
          <w:rFonts w:ascii="Times New Roman" w:eastAsia="Times New Roman" w:hAnsi="Times New Roman" w:cs="Times New Roman"/>
          <w:sz w:val="24"/>
          <w:szCs w:val="24"/>
        </w:rPr>
        <w:br/>
        <w:t xml:space="preserve">/filters </w:t>
      </w:r>
      <w:r>
        <w:rPr>
          <w:rFonts w:ascii="Times New Roman" w:eastAsia="Times New Roman" w:hAnsi="Times New Roman" w:cs="Times New Roman"/>
          <w:sz w:val="24"/>
          <w:szCs w:val="24"/>
        </w:rPr>
        <w:t>/</w:t>
      </w:r>
      <w:r w:rsidRPr="00414282">
        <w:rPr>
          <w:rFonts w:ascii="Times New Roman" w:eastAsia="Times New Roman" w:hAnsi="Times New Roman" w:cs="Times New Roman"/>
          <w:sz w:val="24"/>
          <w:szCs w:val="24"/>
        </w:rPr>
        <w:t xml:space="preserve">     - Пакетът е част от Business Logic Layer (Слоя на бизнес логиката). Той съдържа логика за интелигентно филтриране и многокритерийно търсене на продукти, </w:t>
      </w:r>
      <w:r w:rsidRPr="00414282">
        <w:rPr>
          <w:rFonts w:ascii="Times New Roman" w:eastAsia="Times New Roman" w:hAnsi="Times New Roman" w:cs="Times New Roman"/>
          <w:sz w:val="24"/>
          <w:szCs w:val="24"/>
        </w:rPr>
        <w:br/>
        <w:t>както и алгоритми за динамично сортиране и статистически анализ на данните.</w:t>
      </w:r>
    </w:p>
    <w:p w14:paraId="0EEB84A9" w14:textId="778F46EF" w:rsidR="00414282" w:rsidRPr="00414282" w:rsidRDefault="00414282" w:rsidP="00414282">
      <w:pPr>
        <w:spacing w:before="100" w:beforeAutospacing="1" w:after="100" w:afterAutospacing="1" w:line="360" w:lineRule="auto"/>
        <w:outlineLvl w:val="0"/>
        <w:rPr>
          <w:rFonts w:ascii="Times New Roman" w:eastAsia="Times New Roman" w:hAnsi="Times New Roman" w:cs="Times New Roman"/>
          <w:sz w:val="24"/>
          <w:szCs w:val="24"/>
        </w:rPr>
      </w:pPr>
      <w:r w:rsidRPr="00414282">
        <w:rPr>
          <w:rFonts w:ascii="Times New Roman" w:eastAsia="Times New Roman" w:hAnsi="Times New Roman" w:cs="Times New Roman"/>
          <w:sz w:val="24"/>
          <w:szCs w:val="24"/>
        </w:rPr>
        <w:lastRenderedPageBreak/>
        <w:t xml:space="preserve">  </w:t>
      </w:r>
      <w:r>
        <w:rPr>
          <w:rFonts w:ascii="Times New Roman" w:eastAsia="Times New Roman" w:hAnsi="Times New Roman" w:cs="Times New Roman"/>
          <w:sz w:val="24"/>
          <w:szCs w:val="24"/>
        </w:rPr>
        <w:t>/</w:t>
      </w:r>
      <w:r>
        <w:rPr>
          <w:rFonts w:ascii="Times New Roman" w:eastAsia="Times New Roman" w:hAnsi="Times New Roman" w:cs="Times New Roman"/>
          <w:sz w:val="24"/>
          <w:szCs w:val="24"/>
          <w:lang w:val="en-US"/>
        </w:rPr>
        <w:t>data</w:t>
      </w:r>
      <w:r w:rsidRPr="00414282">
        <w:rPr>
          <w:rFonts w:ascii="Times New Roman" w:eastAsia="Times New Roman" w:hAnsi="Times New Roman" w:cs="Times New Roman"/>
          <w:sz w:val="24"/>
          <w:szCs w:val="24"/>
        </w:rPr>
        <w:tab/>
        <w:t xml:space="preserve">        -     </w:t>
      </w:r>
      <w:r w:rsidRPr="00414282">
        <w:rPr>
          <w:rFonts w:ascii="Times New Roman" w:eastAsia="Times New Roman" w:hAnsi="Times New Roman" w:cs="Times New Roman"/>
          <w:sz w:val="24"/>
          <w:szCs w:val="24"/>
        </w:rPr>
        <w:t xml:space="preserve">физическото хранилище на системата, което съдържа всички JSON файлове </w:t>
      </w:r>
      <w:r w:rsidRPr="00414282">
        <w:rPr>
          <w:rFonts w:ascii="Times New Roman" w:eastAsia="Times New Roman" w:hAnsi="Times New Roman" w:cs="Times New Roman"/>
          <w:sz w:val="24"/>
          <w:szCs w:val="24"/>
        </w:rPr>
        <w:t xml:space="preserve"> </w:t>
      </w:r>
      <w:r w:rsidRPr="00414282">
        <w:rPr>
          <w:rFonts w:ascii="Times New Roman" w:eastAsia="Times New Roman" w:hAnsi="Times New Roman" w:cs="Times New Roman"/>
          <w:sz w:val="24"/>
          <w:szCs w:val="24"/>
        </w:rPr>
        <w:br/>
        <w:t>/validators/  - Логическа проверка на входните данни</w:t>
      </w:r>
      <w:r w:rsidRPr="00414282">
        <w:rPr>
          <w:rFonts w:ascii="Times New Roman" w:eastAsia="Times New Roman" w:hAnsi="Times New Roman" w:cs="Times New Roman"/>
          <w:sz w:val="24"/>
          <w:szCs w:val="24"/>
        </w:rPr>
        <w:br/>
        <w:t>/graph/       - Алгоритмичен модул (Dijkstra за локации)</w:t>
      </w:r>
      <w:r w:rsidRPr="00414282">
        <w:rPr>
          <w:rFonts w:ascii="Times New Roman" w:eastAsia="Times New Roman" w:hAnsi="Times New Roman" w:cs="Times New Roman"/>
          <w:sz w:val="24"/>
          <w:szCs w:val="24"/>
        </w:rPr>
        <w:br/>
        <w:t>main.py       - Входна точка на приложението</w:t>
      </w:r>
    </w:p>
    <w:p w14:paraId="4E17AF78" w14:textId="77777777" w:rsidR="00414282" w:rsidRPr="00582A88" w:rsidRDefault="00414282" w:rsidP="00582A88">
      <w:pPr>
        <w:spacing w:before="100" w:beforeAutospacing="1" w:after="100" w:afterAutospacing="1" w:line="360" w:lineRule="auto"/>
        <w:jc w:val="both"/>
        <w:outlineLvl w:val="0"/>
        <w:rPr>
          <w:rFonts w:ascii="Times New Roman" w:eastAsia="Times New Roman" w:hAnsi="Times New Roman" w:cs="Times New Roman"/>
          <w:sz w:val="24"/>
          <w:szCs w:val="24"/>
        </w:rPr>
      </w:pPr>
    </w:p>
    <w:p w14:paraId="3929F5F5" w14:textId="2BB4FACA" w:rsidR="006B02AE" w:rsidRDefault="006B02AE" w:rsidP="00582A88">
      <w:pPr>
        <w:spacing w:before="100" w:beforeAutospacing="1" w:after="100" w:afterAutospacing="1" w:line="360" w:lineRule="auto"/>
        <w:jc w:val="both"/>
        <w:outlineLvl w:val="0"/>
        <w:rPr>
          <w:rFonts w:ascii="Times New Roman" w:eastAsia="Times New Roman" w:hAnsi="Times New Roman" w:cs="Times New Roman"/>
          <w:b/>
          <w:bCs/>
          <w:color w:val="C00000"/>
          <w:kern w:val="36"/>
          <w:sz w:val="28"/>
          <w:szCs w:val="28"/>
        </w:rPr>
      </w:pPr>
      <w:r w:rsidRPr="00F33995">
        <w:rPr>
          <w:rFonts w:ascii="Times New Roman" w:eastAsia="Times New Roman" w:hAnsi="Times New Roman" w:cs="Times New Roman"/>
          <w:b/>
          <w:bCs/>
          <w:color w:val="C00000"/>
          <w:kern w:val="36"/>
          <w:sz w:val="28"/>
          <w:szCs w:val="28"/>
        </w:rPr>
        <w:t>1</w:t>
      </w:r>
      <w:r w:rsidR="00900117">
        <w:rPr>
          <w:rFonts w:ascii="Times New Roman" w:eastAsia="Times New Roman" w:hAnsi="Times New Roman" w:cs="Times New Roman"/>
          <w:b/>
          <w:bCs/>
          <w:color w:val="C00000"/>
          <w:kern w:val="36"/>
          <w:sz w:val="28"/>
          <w:szCs w:val="28"/>
        </w:rPr>
        <w:t>1</w:t>
      </w:r>
      <w:r w:rsidRPr="00F33995">
        <w:rPr>
          <w:rFonts w:ascii="Times New Roman" w:eastAsia="Times New Roman" w:hAnsi="Times New Roman" w:cs="Times New Roman"/>
          <w:b/>
          <w:bCs/>
          <w:color w:val="C00000"/>
          <w:kern w:val="36"/>
          <w:sz w:val="28"/>
          <w:szCs w:val="28"/>
        </w:rPr>
        <w:t>. Domain Model Diagram (UML)</w:t>
      </w:r>
    </w:p>
    <w:p w14:paraId="2D8B42BA" w14:textId="718403A7" w:rsidR="00414282" w:rsidRPr="00D60D90" w:rsidRDefault="00414282" w:rsidP="00414282">
      <w:pPr>
        <w:spacing w:before="100" w:beforeAutospacing="1" w:after="100" w:afterAutospacing="1" w:line="360" w:lineRule="auto"/>
        <w:jc w:val="both"/>
        <w:outlineLvl w:val="0"/>
        <w:rPr>
          <w:rFonts w:ascii="Times New Roman" w:eastAsia="Times New Roman" w:hAnsi="Times New Roman" w:cs="Times New Roman"/>
          <w:color w:val="000000" w:themeColor="text1"/>
          <w:sz w:val="28"/>
          <w:szCs w:val="28"/>
        </w:rPr>
      </w:pPr>
      <w:r w:rsidRPr="00414282">
        <w:rPr>
          <w:rFonts w:ascii="Times New Roman" w:eastAsia="Times New Roman" w:hAnsi="Times New Roman" w:cs="Times New Roman"/>
          <w:b/>
          <w:bCs/>
          <w:color w:val="000000" w:themeColor="text1"/>
          <w:sz w:val="28"/>
          <w:szCs w:val="28"/>
        </w:rPr>
        <w:t>Основни класове и тяхната роля:</w:t>
      </w:r>
      <w:r w:rsidRPr="00D60D90">
        <w:rPr>
          <w:rFonts w:ascii="Times New Roman" w:eastAsia="Times New Roman" w:hAnsi="Times New Roman" w:cs="Times New Roman"/>
          <w:color w:val="000000" w:themeColor="text1"/>
          <w:sz w:val="28"/>
          <w:szCs w:val="28"/>
        </w:rPr>
        <w:t xml:space="preserve"> </w:t>
      </w:r>
    </w:p>
    <w:p w14:paraId="708D054B" w14:textId="0989B3A7" w:rsidR="00414282" w:rsidRDefault="00414282" w:rsidP="00414282">
      <w:pPr>
        <w:spacing w:before="100" w:beforeAutospacing="1" w:after="100" w:afterAutospacing="1" w:line="360" w:lineRule="auto"/>
        <w:jc w:val="both"/>
        <w:outlineLvl w:val="0"/>
        <w:rPr>
          <w:rFonts w:ascii="Times New Roman" w:eastAsia="Times New Roman" w:hAnsi="Times New Roman" w:cs="Times New Roman"/>
          <w:color w:val="000000" w:themeColor="text1"/>
          <w:sz w:val="24"/>
          <w:szCs w:val="24"/>
        </w:rPr>
      </w:pPr>
      <w:r w:rsidRPr="00414282">
        <w:rPr>
          <w:rFonts w:ascii="Times New Roman" w:eastAsia="Times New Roman" w:hAnsi="Times New Roman" w:cs="Times New Roman"/>
          <w:b/>
          <w:bCs/>
          <w:color w:val="000000" w:themeColor="text1"/>
          <w:sz w:val="24"/>
          <w:szCs w:val="24"/>
        </w:rPr>
        <w:t>Клас Category</w:t>
      </w:r>
      <w:r w:rsidR="00D60D90">
        <w:rPr>
          <w:rFonts w:ascii="Times New Roman" w:eastAsia="Times New Roman" w:hAnsi="Times New Roman" w:cs="Times New Roman"/>
          <w:b/>
          <w:bCs/>
          <w:color w:val="000000" w:themeColor="text1"/>
          <w:sz w:val="24"/>
          <w:szCs w:val="24"/>
        </w:rPr>
        <w:t xml:space="preserve"> - </w:t>
      </w:r>
      <w:r w:rsidRPr="00414282">
        <w:rPr>
          <w:rFonts w:ascii="Times New Roman" w:eastAsia="Times New Roman" w:hAnsi="Times New Roman" w:cs="Times New Roman"/>
          <w:color w:val="000000" w:themeColor="text1"/>
          <w:sz w:val="24"/>
          <w:szCs w:val="24"/>
        </w:rPr>
        <w:t>Този клас управлява йерархичната структура на продуктите, като съхранява информация за името, описанието и връзката между родителски и подкатегории. Той поддържа автоматично генериране на уникални идентификатори (UUID) и проследява времето на създаване и последна редакция на данните.</w:t>
      </w:r>
    </w:p>
    <w:p w14:paraId="2E6C946B" w14:textId="1C220FDF" w:rsidR="00414282" w:rsidRPr="00414282" w:rsidRDefault="00414282" w:rsidP="00414282">
      <w:pPr>
        <w:spacing w:before="100" w:beforeAutospacing="1" w:after="100" w:afterAutospacing="1" w:line="360" w:lineRule="auto"/>
        <w:jc w:val="both"/>
        <w:outlineLvl w:val="0"/>
        <w:rPr>
          <w:rFonts w:ascii="Times New Roman" w:eastAsia="Times New Roman" w:hAnsi="Times New Roman" w:cs="Times New Roman"/>
          <w:color w:val="000000" w:themeColor="text1"/>
          <w:sz w:val="24"/>
          <w:szCs w:val="24"/>
        </w:rPr>
      </w:pPr>
      <w:r w:rsidRPr="00414282">
        <w:rPr>
          <w:rFonts w:ascii="Times New Roman" w:eastAsia="Times New Roman" w:hAnsi="Times New Roman" w:cs="Times New Roman"/>
          <w:b/>
          <w:bCs/>
          <w:color w:val="000000" w:themeColor="text1"/>
          <w:sz w:val="24"/>
          <w:szCs w:val="24"/>
        </w:rPr>
        <w:lastRenderedPageBreak/>
        <w:t xml:space="preserve">Клас Product </w:t>
      </w:r>
      <w:r w:rsidR="00D60D90">
        <w:rPr>
          <w:rFonts w:ascii="Times New Roman" w:eastAsia="Times New Roman" w:hAnsi="Times New Roman" w:cs="Times New Roman"/>
          <w:b/>
          <w:bCs/>
          <w:color w:val="000000" w:themeColor="text1"/>
          <w:sz w:val="24"/>
          <w:szCs w:val="24"/>
        </w:rPr>
        <w:t>-</w:t>
      </w:r>
      <w:r w:rsidRPr="00414282">
        <w:rPr>
          <w:rFonts w:ascii="Times New Roman" w:eastAsia="Times New Roman" w:hAnsi="Times New Roman" w:cs="Times New Roman"/>
          <w:color w:val="000000" w:themeColor="text1"/>
          <w:sz w:val="24"/>
          <w:szCs w:val="24"/>
        </w:rPr>
        <w:t xml:space="preserve"> Класът капсулира основните данни за складовите артикули, като управлява техните наименования, мерни единици, цени и принадлежност към различни категории. Той осигурява механизми за автоматично генериране на уникални идентификатори (UUID), проследяване на историята на промените и конвертиране на обектите в JSON формат за трайно съхранение.</w:t>
      </w:r>
    </w:p>
    <w:p w14:paraId="1CD7A2AA" w14:textId="08CEFFE7" w:rsidR="00414282" w:rsidRDefault="00414282" w:rsidP="00582A88">
      <w:pPr>
        <w:spacing w:before="100" w:beforeAutospacing="1" w:after="100" w:afterAutospacing="1" w:line="360" w:lineRule="auto"/>
        <w:jc w:val="both"/>
        <w:outlineLvl w:val="0"/>
        <w:rPr>
          <w:rFonts w:ascii="Times New Roman" w:eastAsia="Times New Roman" w:hAnsi="Times New Roman" w:cs="Times New Roman"/>
          <w:color w:val="000000" w:themeColor="text1"/>
          <w:sz w:val="24"/>
          <w:szCs w:val="24"/>
        </w:rPr>
      </w:pPr>
      <w:r w:rsidRPr="0006260D">
        <w:rPr>
          <w:rFonts w:ascii="Times New Roman" w:eastAsia="Times New Roman" w:hAnsi="Times New Roman" w:cs="Times New Roman"/>
          <w:b/>
          <w:bCs/>
          <w:color w:val="000000" w:themeColor="text1"/>
          <w:sz w:val="24"/>
          <w:szCs w:val="24"/>
        </w:rPr>
        <w:t xml:space="preserve">Клас Supplier </w:t>
      </w:r>
      <w:r w:rsidR="00D60D90">
        <w:rPr>
          <w:rFonts w:ascii="Times New Roman" w:eastAsia="Times New Roman" w:hAnsi="Times New Roman" w:cs="Times New Roman"/>
          <w:b/>
          <w:bCs/>
          <w:color w:val="000000" w:themeColor="text1"/>
          <w:sz w:val="24"/>
          <w:szCs w:val="24"/>
        </w:rPr>
        <w:t>-</w:t>
      </w:r>
      <w:r w:rsidRPr="0006260D">
        <w:rPr>
          <w:rFonts w:ascii="Times New Roman" w:eastAsia="Times New Roman" w:hAnsi="Times New Roman" w:cs="Times New Roman"/>
          <w:color w:val="000000" w:themeColor="text1"/>
          <w:sz w:val="24"/>
          <w:szCs w:val="24"/>
        </w:rPr>
        <w:t xml:space="preserve"> Класът управлява информацията за външните партньори на фирмата, като съхранява техните имена, адреси и данни за контакт. Той осигурява уникална идентификация на всеки доставчик и проследява времето на регистрация и актуализация на партньорския профил в системата.</w:t>
      </w:r>
      <w:r w:rsidR="0006260D">
        <w:rPr>
          <w:rFonts w:ascii="Times New Roman" w:eastAsia="Times New Roman" w:hAnsi="Times New Roman" w:cs="Times New Roman"/>
          <w:color w:val="000000" w:themeColor="text1"/>
          <w:sz w:val="24"/>
          <w:szCs w:val="24"/>
        </w:rPr>
        <w:t xml:space="preserve"> </w:t>
      </w:r>
    </w:p>
    <w:p w14:paraId="2A221CB8" w14:textId="67E4FE6F" w:rsidR="0006260D" w:rsidRDefault="0006260D" w:rsidP="00582A88">
      <w:pPr>
        <w:spacing w:before="100" w:beforeAutospacing="1" w:after="100" w:afterAutospacing="1" w:line="360" w:lineRule="auto"/>
        <w:jc w:val="both"/>
        <w:outlineLvl w:val="0"/>
        <w:rPr>
          <w:rFonts w:ascii="Times New Roman" w:eastAsia="Times New Roman" w:hAnsi="Times New Roman" w:cs="Times New Roman"/>
          <w:color w:val="000000" w:themeColor="text1"/>
          <w:sz w:val="24"/>
          <w:szCs w:val="24"/>
        </w:rPr>
      </w:pPr>
      <w:r w:rsidRPr="0006260D">
        <w:rPr>
          <w:rFonts w:ascii="Times New Roman" w:eastAsia="Times New Roman" w:hAnsi="Times New Roman" w:cs="Times New Roman"/>
          <w:b/>
          <w:bCs/>
          <w:color w:val="000000" w:themeColor="text1"/>
          <w:sz w:val="24"/>
          <w:szCs w:val="24"/>
        </w:rPr>
        <w:t xml:space="preserve">Клас User </w:t>
      </w:r>
      <w:r w:rsidR="00D60D90">
        <w:rPr>
          <w:rFonts w:ascii="Times New Roman" w:eastAsia="Times New Roman" w:hAnsi="Times New Roman" w:cs="Times New Roman"/>
          <w:b/>
          <w:bCs/>
          <w:color w:val="000000" w:themeColor="text1"/>
          <w:sz w:val="24"/>
          <w:szCs w:val="24"/>
        </w:rPr>
        <w:t>-</w:t>
      </w:r>
      <w:r w:rsidRPr="0006260D">
        <w:rPr>
          <w:rFonts w:ascii="Times New Roman" w:eastAsia="Times New Roman" w:hAnsi="Times New Roman" w:cs="Times New Roman"/>
          <w:color w:val="000000" w:themeColor="text1"/>
          <w:sz w:val="24"/>
          <w:szCs w:val="24"/>
        </w:rPr>
        <w:t xml:space="preserve"> Класът управлява идентичността и нивата на достъп на работещите със системата, като съхранява техните лични данни, роли и статус на акаунта. Той е в основата на сигурността, позволявайки разграничаване на правата между Администратори и Оператори чрез вградена ролева система.</w:t>
      </w:r>
      <w:r>
        <w:rPr>
          <w:rFonts w:ascii="Times New Roman" w:eastAsia="Times New Roman" w:hAnsi="Times New Roman" w:cs="Times New Roman"/>
          <w:color w:val="000000" w:themeColor="text1"/>
          <w:sz w:val="24"/>
          <w:szCs w:val="24"/>
        </w:rPr>
        <w:t xml:space="preserve"> </w:t>
      </w:r>
    </w:p>
    <w:p w14:paraId="4BF2DBCE" w14:textId="47C2E8C0" w:rsidR="0006260D" w:rsidRDefault="0006260D" w:rsidP="00582A88">
      <w:pPr>
        <w:spacing w:before="100" w:beforeAutospacing="1" w:after="100" w:afterAutospacing="1" w:line="360" w:lineRule="auto"/>
        <w:jc w:val="both"/>
        <w:outlineLvl w:val="0"/>
        <w:rPr>
          <w:rFonts w:ascii="Times New Roman" w:eastAsia="Times New Roman" w:hAnsi="Times New Roman" w:cs="Times New Roman"/>
          <w:color w:val="000000" w:themeColor="text1"/>
          <w:sz w:val="24"/>
          <w:szCs w:val="24"/>
        </w:rPr>
      </w:pPr>
      <w:r w:rsidRPr="0006260D">
        <w:rPr>
          <w:rFonts w:ascii="Times New Roman" w:eastAsia="Times New Roman" w:hAnsi="Times New Roman" w:cs="Times New Roman"/>
          <w:b/>
          <w:bCs/>
          <w:color w:val="000000" w:themeColor="text1"/>
          <w:sz w:val="24"/>
          <w:szCs w:val="24"/>
        </w:rPr>
        <w:t xml:space="preserve">Клас Location </w:t>
      </w:r>
      <w:r w:rsidR="00D60D90">
        <w:rPr>
          <w:rFonts w:ascii="Times New Roman" w:eastAsia="Times New Roman" w:hAnsi="Times New Roman" w:cs="Times New Roman"/>
          <w:b/>
          <w:bCs/>
          <w:color w:val="000000" w:themeColor="text1"/>
          <w:sz w:val="24"/>
          <w:szCs w:val="24"/>
        </w:rPr>
        <w:t>-</w:t>
      </w:r>
      <w:r w:rsidRPr="0006260D">
        <w:rPr>
          <w:rFonts w:ascii="Times New Roman" w:eastAsia="Times New Roman" w:hAnsi="Times New Roman" w:cs="Times New Roman"/>
          <w:color w:val="000000" w:themeColor="text1"/>
          <w:sz w:val="24"/>
          <w:szCs w:val="24"/>
        </w:rPr>
        <w:t xml:space="preserve"> Този клас дефинира физическите складови пространства, като съхранява данни за тяхното име, зона, капацитет и уникален идентификационен код. Той играе ключова роля в логистичния </w:t>
      </w:r>
      <w:r w:rsidRPr="0006260D">
        <w:rPr>
          <w:rFonts w:ascii="Times New Roman" w:eastAsia="Times New Roman" w:hAnsi="Times New Roman" w:cs="Times New Roman"/>
          <w:color w:val="000000" w:themeColor="text1"/>
          <w:sz w:val="24"/>
          <w:szCs w:val="24"/>
        </w:rPr>
        <w:lastRenderedPageBreak/>
        <w:t>модул, тъй като кодът на локацията се използва като възел в графа за изчисляване на най-кратките пътища чрез алгоритъма на Дейкстра.</w:t>
      </w:r>
      <w:r>
        <w:rPr>
          <w:rFonts w:ascii="Times New Roman" w:eastAsia="Times New Roman" w:hAnsi="Times New Roman" w:cs="Times New Roman"/>
          <w:color w:val="000000" w:themeColor="text1"/>
          <w:sz w:val="24"/>
          <w:szCs w:val="24"/>
        </w:rPr>
        <w:t xml:space="preserve"> </w:t>
      </w:r>
    </w:p>
    <w:p w14:paraId="09094A2C" w14:textId="23D77458" w:rsidR="0006260D" w:rsidRPr="0006260D" w:rsidRDefault="0006260D" w:rsidP="0006260D">
      <w:pPr>
        <w:spacing w:before="100" w:beforeAutospacing="1" w:after="100" w:afterAutospacing="1" w:line="360" w:lineRule="auto"/>
        <w:jc w:val="both"/>
        <w:outlineLvl w:val="0"/>
        <w:rPr>
          <w:rFonts w:ascii="Times New Roman" w:eastAsia="Times New Roman" w:hAnsi="Times New Roman" w:cs="Times New Roman"/>
          <w:color w:val="000000" w:themeColor="text1"/>
          <w:sz w:val="24"/>
          <w:szCs w:val="24"/>
        </w:rPr>
      </w:pPr>
      <w:r w:rsidRPr="0006260D">
        <w:rPr>
          <w:rFonts w:ascii="Times New Roman" w:eastAsia="Times New Roman" w:hAnsi="Times New Roman" w:cs="Times New Roman"/>
          <w:b/>
          <w:bCs/>
          <w:color w:val="000000" w:themeColor="text1"/>
          <w:sz w:val="24"/>
          <w:szCs w:val="24"/>
        </w:rPr>
        <w:t xml:space="preserve">Клас Movement </w:t>
      </w:r>
      <w:r w:rsidR="00D60D90" w:rsidRPr="00D60D90">
        <w:rPr>
          <w:rFonts w:ascii="Times New Roman" w:eastAsia="Times New Roman" w:hAnsi="Times New Roman" w:cs="Times New Roman"/>
          <w:b/>
          <w:bCs/>
          <w:color w:val="000000" w:themeColor="text1"/>
          <w:sz w:val="24"/>
          <w:szCs w:val="24"/>
        </w:rPr>
        <w:t>-</w:t>
      </w:r>
      <w:r w:rsidRPr="0006260D">
        <w:rPr>
          <w:rFonts w:ascii="Times New Roman" w:eastAsia="Times New Roman" w:hAnsi="Times New Roman" w:cs="Times New Roman"/>
          <w:color w:val="000000" w:themeColor="text1"/>
          <w:sz w:val="24"/>
          <w:szCs w:val="24"/>
        </w:rPr>
        <w:t xml:space="preserve"> Този клас е отговорен за регистрирането на всяка физическа промяна в инвентара чрез три основни типа операции: входящи (IN), изходящи (OUT) и вътрешни трансфери (MOVE). Той съхранява детайлна информация за продукта, количествата, времето на операцията и участващите локации, осигурявайки пълна проследимост на стоките.</w:t>
      </w:r>
    </w:p>
    <w:p w14:paraId="446F1CD3" w14:textId="1A7B0DFB" w:rsidR="0006260D" w:rsidRPr="0006260D" w:rsidRDefault="0006260D" w:rsidP="0006260D">
      <w:pPr>
        <w:spacing w:before="100" w:beforeAutospacing="1" w:after="100" w:afterAutospacing="1" w:line="360" w:lineRule="auto"/>
        <w:jc w:val="both"/>
        <w:outlineLvl w:val="0"/>
        <w:rPr>
          <w:rFonts w:ascii="Times New Roman" w:eastAsia="Times New Roman" w:hAnsi="Times New Roman" w:cs="Times New Roman"/>
          <w:color w:val="000000" w:themeColor="text1"/>
          <w:sz w:val="24"/>
          <w:szCs w:val="24"/>
        </w:rPr>
      </w:pPr>
      <w:r w:rsidRPr="0006260D">
        <w:rPr>
          <w:rFonts w:ascii="Times New Roman" w:eastAsia="Times New Roman" w:hAnsi="Times New Roman" w:cs="Times New Roman"/>
          <w:b/>
          <w:bCs/>
          <w:color w:val="000000" w:themeColor="text1"/>
          <w:sz w:val="24"/>
          <w:szCs w:val="24"/>
        </w:rPr>
        <w:t xml:space="preserve">Клас Invoice </w:t>
      </w:r>
      <w:r w:rsidR="00D60D90" w:rsidRPr="00D60D90">
        <w:rPr>
          <w:rFonts w:ascii="Times New Roman" w:eastAsia="Times New Roman" w:hAnsi="Times New Roman" w:cs="Times New Roman"/>
          <w:b/>
          <w:bCs/>
          <w:color w:val="000000" w:themeColor="text1"/>
          <w:sz w:val="24"/>
          <w:szCs w:val="24"/>
        </w:rPr>
        <w:t>-</w:t>
      </w:r>
      <w:r w:rsidRPr="0006260D">
        <w:rPr>
          <w:rFonts w:ascii="Times New Roman" w:eastAsia="Times New Roman" w:hAnsi="Times New Roman" w:cs="Times New Roman"/>
          <w:color w:val="000000" w:themeColor="text1"/>
          <w:sz w:val="24"/>
          <w:szCs w:val="24"/>
        </w:rPr>
        <w:t xml:space="preserve"> Класът служи за финансово документиране на продажбите, като генерира записи за клиентски транзакции въз основа на изходящите движения. Той поддържа изчисляване на общи стойности, управление на статуса (валидна или анулирана) и съхранява връзка към съответното движение за целите на отчетността.</w:t>
      </w:r>
    </w:p>
    <w:p w14:paraId="21E469BC" w14:textId="7A784B75" w:rsidR="0006260D" w:rsidRDefault="0006260D" w:rsidP="00582A88">
      <w:pPr>
        <w:spacing w:before="100" w:beforeAutospacing="1" w:after="100" w:afterAutospacing="1" w:line="360" w:lineRule="auto"/>
        <w:jc w:val="both"/>
        <w:outlineLvl w:val="0"/>
        <w:rPr>
          <w:rFonts w:ascii="Times New Roman" w:eastAsia="Times New Roman" w:hAnsi="Times New Roman" w:cs="Times New Roman"/>
          <w:color w:val="000000" w:themeColor="text1"/>
          <w:sz w:val="24"/>
          <w:szCs w:val="24"/>
        </w:rPr>
      </w:pPr>
      <w:r w:rsidRPr="0006260D">
        <w:rPr>
          <w:rFonts w:ascii="Times New Roman" w:eastAsia="Times New Roman" w:hAnsi="Times New Roman" w:cs="Times New Roman"/>
          <w:b/>
          <w:bCs/>
          <w:color w:val="000000" w:themeColor="text1"/>
          <w:sz w:val="24"/>
          <w:szCs w:val="24"/>
        </w:rPr>
        <w:t xml:space="preserve">Клас Report </w:t>
      </w:r>
      <w:r w:rsidR="00D60D90" w:rsidRPr="00D60D90">
        <w:rPr>
          <w:rFonts w:ascii="Times New Roman" w:eastAsia="Times New Roman" w:hAnsi="Times New Roman" w:cs="Times New Roman"/>
          <w:b/>
          <w:bCs/>
          <w:color w:val="000000" w:themeColor="text1"/>
          <w:sz w:val="24"/>
          <w:szCs w:val="24"/>
        </w:rPr>
        <w:t>-</w:t>
      </w:r>
      <w:r w:rsidRPr="0006260D">
        <w:rPr>
          <w:rFonts w:ascii="Times New Roman" w:eastAsia="Times New Roman" w:hAnsi="Times New Roman" w:cs="Times New Roman"/>
          <w:color w:val="000000" w:themeColor="text1"/>
          <w:sz w:val="24"/>
          <w:szCs w:val="24"/>
        </w:rPr>
        <w:t xml:space="preserve"> Това е специализиран модел, който служи за агрегиране и структуриране на данни от различни части на системата с цел представянето им на потребителя. Той съществува предимно в паметта </w:t>
      </w:r>
      <w:r w:rsidRPr="0006260D">
        <w:rPr>
          <w:rFonts w:ascii="Times New Roman" w:eastAsia="Times New Roman" w:hAnsi="Times New Roman" w:cs="Times New Roman"/>
          <w:color w:val="000000" w:themeColor="text1"/>
          <w:sz w:val="24"/>
          <w:szCs w:val="24"/>
        </w:rPr>
        <w:lastRenderedPageBreak/>
        <w:t>на приложението, за да организира информацията за наличности, продажби или доставки в прегледен и удобен за четене вид.</w:t>
      </w:r>
      <w:r>
        <w:rPr>
          <w:rFonts w:ascii="Times New Roman" w:eastAsia="Times New Roman" w:hAnsi="Times New Roman" w:cs="Times New Roman"/>
          <w:color w:val="000000" w:themeColor="text1"/>
          <w:sz w:val="24"/>
          <w:szCs w:val="24"/>
        </w:rPr>
        <w:t xml:space="preserve"> </w:t>
      </w:r>
    </w:p>
    <w:p w14:paraId="183D5402" w14:textId="3525E1BC" w:rsidR="0006260D" w:rsidRDefault="0006260D" w:rsidP="00582A88">
      <w:pPr>
        <w:spacing w:before="100" w:beforeAutospacing="1" w:after="100" w:afterAutospacing="1" w:line="360" w:lineRule="auto"/>
        <w:jc w:val="both"/>
        <w:outlineLvl w:val="0"/>
        <w:rPr>
          <w:rFonts w:ascii="Times New Roman" w:eastAsia="Times New Roman" w:hAnsi="Times New Roman" w:cs="Times New Roman"/>
          <w:b/>
          <w:bCs/>
          <w:color w:val="000000" w:themeColor="text1"/>
          <w:sz w:val="28"/>
          <w:szCs w:val="28"/>
        </w:rPr>
      </w:pPr>
      <w:r w:rsidRPr="0006260D">
        <w:rPr>
          <w:rFonts w:ascii="Times New Roman" w:eastAsia="Times New Roman" w:hAnsi="Times New Roman" w:cs="Times New Roman"/>
          <w:b/>
          <w:bCs/>
          <w:color w:val="000000" w:themeColor="text1"/>
          <w:sz w:val="28"/>
          <w:szCs w:val="28"/>
        </w:rPr>
        <w:t>Контролери (Слой Бизнес логика)</w:t>
      </w:r>
      <w:r w:rsidR="00C8474A">
        <w:rPr>
          <w:rFonts w:ascii="Times New Roman" w:eastAsia="Times New Roman" w:hAnsi="Times New Roman" w:cs="Times New Roman"/>
          <w:b/>
          <w:bCs/>
          <w:color w:val="000000" w:themeColor="text1"/>
          <w:sz w:val="28"/>
          <w:szCs w:val="28"/>
        </w:rPr>
        <w:t xml:space="preserve"> </w:t>
      </w:r>
    </w:p>
    <w:p w14:paraId="0951AC36" w14:textId="034B0775" w:rsidR="00C8474A" w:rsidRPr="00D60D90" w:rsidRDefault="00C8474A" w:rsidP="00D60D90">
      <w:pPr>
        <w:spacing w:before="100" w:beforeAutospacing="1" w:after="100" w:afterAutospacing="1" w:line="360" w:lineRule="auto"/>
        <w:jc w:val="both"/>
        <w:outlineLvl w:val="0"/>
        <w:rPr>
          <w:rFonts w:ascii="Times New Roman" w:eastAsia="Times New Roman" w:hAnsi="Times New Roman" w:cs="Times New Roman"/>
          <w:color w:val="000000" w:themeColor="text1"/>
          <w:sz w:val="24"/>
          <w:szCs w:val="24"/>
        </w:rPr>
      </w:pPr>
      <w:r w:rsidRPr="00D60D90">
        <w:rPr>
          <w:rFonts w:ascii="Times New Roman" w:eastAsia="Times New Roman" w:hAnsi="Times New Roman" w:cs="Times New Roman"/>
          <w:b/>
          <w:bCs/>
          <w:color w:val="000000" w:themeColor="text1"/>
          <w:sz w:val="24"/>
          <w:szCs w:val="24"/>
        </w:rPr>
        <w:t>CategoryController</w:t>
      </w:r>
      <w:r w:rsidR="00D60D90" w:rsidRPr="00D60D90">
        <w:rPr>
          <w:rFonts w:ascii="Times New Roman" w:eastAsia="Times New Roman" w:hAnsi="Times New Roman" w:cs="Times New Roman"/>
          <w:b/>
          <w:bCs/>
          <w:color w:val="000000" w:themeColor="text1"/>
          <w:sz w:val="24"/>
          <w:szCs w:val="24"/>
        </w:rPr>
        <w:t xml:space="preserve"> - </w:t>
      </w:r>
      <w:r w:rsidRPr="00D60D90">
        <w:rPr>
          <w:rFonts w:ascii="Times New Roman" w:eastAsia="Times New Roman" w:hAnsi="Times New Roman" w:cs="Times New Roman"/>
          <w:color w:val="000000" w:themeColor="text1"/>
          <w:sz w:val="24"/>
          <w:szCs w:val="24"/>
        </w:rPr>
        <w:t>Този клас управлява жизнения цикъл на продуктовите категории, като осигурява йерархичната им цялост и предотвратява логически цикли при задаване на родителски елементи. Той служи като мост между данните и потребителския интерфейс, интегрирайки валидатори за уникалност и модули за аналитична статистика.</w:t>
      </w:r>
      <w:r w:rsidRPr="00D60D90">
        <w:rPr>
          <w:rFonts w:ascii="Times New Roman" w:eastAsia="Times New Roman" w:hAnsi="Times New Roman" w:cs="Times New Roman"/>
          <w:color w:val="000000" w:themeColor="text1"/>
          <w:sz w:val="24"/>
          <w:szCs w:val="24"/>
        </w:rPr>
        <w:t xml:space="preserve"> </w:t>
      </w:r>
    </w:p>
    <w:p w14:paraId="2EF3B064" w14:textId="46FE83BF" w:rsidR="00D60D90" w:rsidRPr="00D60D90" w:rsidRDefault="00D60D90" w:rsidP="00D60D90">
      <w:pPr>
        <w:spacing w:before="100" w:beforeAutospacing="1" w:after="100" w:afterAutospacing="1" w:line="360" w:lineRule="auto"/>
        <w:jc w:val="both"/>
        <w:outlineLvl w:val="0"/>
        <w:rPr>
          <w:rFonts w:ascii="Times New Roman" w:eastAsia="Times New Roman" w:hAnsi="Times New Roman" w:cs="Times New Roman"/>
          <w:color w:val="000000" w:themeColor="text1"/>
          <w:sz w:val="24"/>
          <w:szCs w:val="24"/>
        </w:rPr>
      </w:pPr>
      <w:r w:rsidRPr="00D60D90">
        <w:rPr>
          <w:rFonts w:ascii="Times New Roman" w:eastAsia="Times New Roman" w:hAnsi="Times New Roman" w:cs="Times New Roman"/>
          <w:b/>
          <w:bCs/>
          <w:color w:val="000000" w:themeColor="text1"/>
          <w:sz w:val="24"/>
          <w:szCs w:val="24"/>
        </w:rPr>
        <w:t>ProductController</w:t>
      </w:r>
      <w:r w:rsidRPr="00D60D90">
        <w:rPr>
          <w:rFonts w:ascii="Times New Roman" w:eastAsia="Times New Roman" w:hAnsi="Times New Roman" w:cs="Times New Roman"/>
          <w:b/>
          <w:bCs/>
          <w:color w:val="000000" w:themeColor="text1"/>
          <w:sz w:val="24"/>
          <w:szCs w:val="24"/>
        </w:rPr>
        <w:t xml:space="preserve"> - </w:t>
      </w:r>
      <w:r w:rsidRPr="00D60D90">
        <w:rPr>
          <w:rFonts w:ascii="Times New Roman" w:eastAsia="Times New Roman" w:hAnsi="Times New Roman" w:cs="Times New Roman"/>
          <w:color w:val="000000" w:themeColor="text1"/>
          <w:sz w:val="24"/>
          <w:szCs w:val="24"/>
        </w:rPr>
        <w:t xml:space="preserve">Този контролер управлява продуктовия каталог, като отговаря за добавянето, редактирането и изтриването на артикули при спазване на стриктни бизнес правила. Той интегрира външни алгоритми за филтриране и сортиране (като </w:t>
      </w:r>
      <w:r w:rsidRPr="00D60D90">
        <w:rPr>
          <w:rFonts w:ascii="Times New Roman" w:eastAsia="Times New Roman" w:hAnsi="Times New Roman" w:cs="Times New Roman"/>
          <w:i/>
          <w:iCs/>
          <w:color w:val="000000" w:themeColor="text1"/>
          <w:sz w:val="24"/>
          <w:szCs w:val="24"/>
        </w:rPr>
        <w:t>Selection</w:t>
      </w:r>
      <w:r w:rsidRPr="00D60D90">
        <w:rPr>
          <w:rFonts w:ascii="Times New Roman" w:eastAsia="Times New Roman" w:hAnsi="Times New Roman" w:cs="Times New Roman"/>
          <w:color w:val="000000" w:themeColor="text1"/>
          <w:sz w:val="24"/>
          <w:szCs w:val="24"/>
        </w:rPr>
        <w:t xml:space="preserve"> и </w:t>
      </w:r>
      <w:r w:rsidRPr="00D60D90">
        <w:rPr>
          <w:rFonts w:ascii="Times New Roman" w:eastAsia="Times New Roman" w:hAnsi="Times New Roman" w:cs="Times New Roman"/>
          <w:i/>
          <w:iCs/>
          <w:color w:val="000000" w:themeColor="text1"/>
          <w:sz w:val="24"/>
          <w:szCs w:val="24"/>
        </w:rPr>
        <w:t>Bubble Sort</w:t>
      </w:r>
      <w:r w:rsidRPr="00D60D90">
        <w:rPr>
          <w:rFonts w:ascii="Times New Roman" w:eastAsia="Times New Roman" w:hAnsi="Times New Roman" w:cs="Times New Roman"/>
          <w:color w:val="000000" w:themeColor="text1"/>
          <w:sz w:val="24"/>
          <w:szCs w:val="24"/>
        </w:rPr>
        <w:t>), позволявайки на потребителите да откриват и организират стоките по различни критерии.</w:t>
      </w:r>
    </w:p>
    <w:p w14:paraId="55C2BE26" w14:textId="691F9F21" w:rsidR="00D60D90" w:rsidRPr="00D60D90" w:rsidRDefault="00D60D90" w:rsidP="00D60D90">
      <w:pPr>
        <w:spacing w:before="100" w:beforeAutospacing="1" w:after="100" w:afterAutospacing="1" w:line="360" w:lineRule="auto"/>
        <w:jc w:val="both"/>
        <w:outlineLvl w:val="0"/>
        <w:rPr>
          <w:rFonts w:ascii="Times New Roman" w:eastAsia="Times New Roman" w:hAnsi="Times New Roman" w:cs="Times New Roman"/>
          <w:color w:val="000000" w:themeColor="text1"/>
          <w:sz w:val="24"/>
          <w:szCs w:val="24"/>
        </w:rPr>
      </w:pPr>
      <w:r w:rsidRPr="00D60D90">
        <w:rPr>
          <w:rFonts w:ascii="Times New Roman" w:eastAsia="Times New Roman" w:hAnsi="Times New Roman" w:cs="Times New Roman"/>
          <w:b/>
          <w:bCs/>
          <w:color w:val="000000" w:themeColor="text1"/>
          <w:sz w:val="24"/>
          <w:szCs w:val="24"/>
        </w:rPr>
        <w:lastRenderedPageBreak/>
        <w:t>UserController</w:t>
      </w:r>
      <w:r w:rsidRPr="00D60D90">
        <w:rPr>
          <w:rFonts w:ascii="Times New Roman" w:eastAsia="Times New Roman" w:hAnsi="Times New Roman" w:cs="Times New Roman"/>
          <w:b/>
          <w:bCs/>
          <w:color w:val="000000" w:themeColor="text1"/>
          <w:sz w:val="24"/>
          <w:szCs w:val="24"/>
        </w:rPr>
        <w:t xml:space="preserve"> </w:t>
      </w:r>
      <w:r w:rsidRPr="00D60D90">
        <w:rPr>
          <w:rFonts w:ascii="Times New Roman" w:eastAsia="Times New Roman" w:hAnsi="Times New Roman" w:cs="Times New Roman"/>
          <w:color w:val="000000" w:themeColor="text1"/>
          <w:sz w:val="24"/>
          <w:szCs w:val="24"/>
        </w:rPr>
        <w:t xml:space="preserve">- </w:t>
      </w:r>
      <w:r w:rsidRPr="00D60D90">
        <w:rPr>
          <w:rFonts w:ascii="Times New Roman" w:eastAsia="Times New Roman" w:hAnsi="Times New Roman" w:cs="Times New Roman"/>
          <w:color w:val="000000" w:themeColor="text1"/>
          <w:sz w:val="24"/>
          <w:szCs w:val="24"/>
        </w:rPr>
        <w:t>Класът отговаря за сигурността и управлението на потребителските профили, включително процесите по регистрация, автентикация и ролева оторизация. Той поддържа административни функции за промяна на статуси и права, като същевременно гарантира защитата на данните чрез механизми за хеширане на пароли.</w:t>
      </w:r>
      <w:r w:rsidRPr="00D60D90">
        <w:rPr>
          <w:rFonts w:ascii="Times New Roman" w:eastAsia="Times New Roman" w:hAnsi="Times New Roman" w:cs="Times New Roman"/>
          <w:color w:val="000000" w:themeColor="text1"/>
          <w:sz w:val="24"/>
          <w:szCs w:val="24"/>
        </w:rPr>
        <w:t xml:space="preserve"> </w:t>
      </w:r>
    </w:p>
    <w:p w14:paraId="3E46722F" w14:textId="72A7DF2E" w:rsidR="00D60D90" w:rsidRPr="00D60D90" w:rsidRDefault="00D60D90" w:rsidP="00D60D90">
      <w:pPr>
        <w:spacing w:before="100" w:beforeAutospacing="1" w:after="100" w:afterAutospacing="1" w:line="360" w:lineRule="auto"/>
        <w:jc w:val="both"/>
        <w:outlineLvl w:val="0"/>
        <w:rPr>
          <w:rFonts w:ascii="Times New Roman" w:eastAsia="Times New Roman" w:hAnsi="Times New Roman" w:cs="Times New Roman"/>
          <w:color w:val="000000" w:themeColor="text1"/>
          <w:sz w:val="24"/>
          <w:szCs w:val="24"/>
        </w:rPr>
      </w:pPr>
      <w:r w:rsidRPr="00D60D90">
        <w:rPr>
          <w:rFonts w:ascii="Times New Roman" w:eastAsia="Times New Roman" w:hAnsi="Times New Roman" w:cs="Times New Roman"/>
          <w:b/>
          <w:bCs/>
          <w:color w:val="000000" w:themeColor="text1"/>
          <w:sz w:val="24"/>
          <w:szCs w:val="24"/>
        </w:rPr>
        <w:t>SupplierController</w:t>
      </w:r>
      <w:r w:rsidRPr="00D60D90">
        <w:rPr>
          <w:rFonts w:ascii="Times New Roman" w:eastAsia="Times New Roman" w:hAnsi="Times New Roman" w:cs="Times New Roman"/>
          <w:b/>
          <w:bCs/>
          <w:color w:val="000000" w:themeColor="text1"/>
          <w:sz w:val="24"/>
          <w:szCs w:val="24"/>
        </w:rPr>
        <w:t xml:space="preserve"> - </w:t>
      </w:r>
      <w:r w:rsidRPr="00D60D90">
        <w:rPr>
          <w:rFonts w:ascii="Times New Roman" w:eastAsia="Times New Roman" w:hAnsi="Times New Roman" w:cs="Times New Roman"/>
          <w:color w:val="000000" w:themeColor="text1"/>
          <w:sz w:val="24"/>
          <w:szCs w:val="24"/>
        </w:rPr>
        <w:t>Класът управлява базата данни с външни партньори, като отговаря за регистрирането на нови доставчици и поддържането на актуална информация за техните контакти и адреси. Той гарантира уникалност на имената в системата и предоставя функционалност за гъвкаво търсене по име или идентификационен код.</w:t>
      </w:r>
    </w:p>
    <w:p w14:paraId="2F97500A" w14:textId="69446F36" w:rsidR="00D60D90" w:rsidRPr="00D60D90" w:rsidRDefault="00D60D90" w:rsidP="00D60D90">
      <w:pPr>
        <w:spacing w:before="100" w:beforeAutospacing="1" w:after="100" w:afterAutospacing="1" w:line="360" w:lineRule="auto"/>
        <w:jc w:val="both"/>
        <w:outlineLvl w:val="0"/>
        <w:rPr>
          <w:rFonts w:ascii="Times New Roman" w:eastAsia="Times New Roman" w:hAnsi="Times New Roman" w:cs="Times New Roman"/>
          <w:color w:val="000000" w:themeColor="text1"/>
          <w:sz w:val="24"/>
          <w:szCs w:val="24"/>
        </w:rPr>
      </w:pPr>
      <w:r w:rsidRPr="00D60D90">
        <w:rPr>
          <w:rFonts w:ascii="Times New Roman" w:eastAsia="Times New Roman" w:hAnsi="Times New Roman" w:cs="Times New Roman"/>
          <w:b/>
          <w:bCs/>
          <w:color w:val="000000" w:themeColor="text1"/>
          <w:sz w:val="24"/>
          <w:szCs w:val="24"/>
        </w:rPr>
        <w:t>LocationController</w:t>
      </w:r>
      <w:r w:rsidRPr="00D60D90">
        <w:rPr>
          <w:rFonts w:ascii="Times New Roman" w:eastAsia="Times New Roman" w:hAnsi="Times New Roman" w:cs="Times New Roman"/>
          <w:b/>
          <w:bCs/>
          <w:color w:val="000000" w:themeColor="text1"/>
          <w:sz w:val="24"/>
          <w:szCs w:val="24"/>
        </w:rPr>
        <w:t xml:space="preserve"> - </w:t>
      </w:r>
      <w:r w:rsidRPr="00D60D90">
        <w:rPr>
          <w:rFonts w:ascii="Times New Roman" w:eastAsia="Times New Roman" w:hAnsi="Times New Roman" w:cs="Times New Roman"/>
          <w:color w:val="000000" w:themeColor="text1"/>
          <w:sz w:val="24"/>
          <w:szCs w:val="24"/>
        </w:rPr>
        <w:t>Този контролер администрира физическата складова база, като управлява зоните, капацитета и специалните кодове за навигация на всяка локация. Той включва критична бизнес логика, която предотвратява изтриването на складови пространства, в които има налична стока, и осигурява уникални кодове, необходими за работата на алгоритъма за най-кратък път.</w:t>
      </w:r>
      <w:r w:rsidRPr="00D60D90">
        <w:rPr>
          <w:rFonts w:ascii="Times New Roman" w:eastAsia="Times New Roman" w:hAnsi="Times New Roman" w:cs="Times New Roman"/>
          <w:color w:val="000000" w:themeColor="text1"/>
          <w:sz w:val="24"/>
          <w:szCs w:val="24"/>
        </w:rPr>
        <w:t xml:space="preserve"> </w:t>
      </w:r>
    </w:p>
    <w:p w14:paraId="554AAD74" w14:textId="2E4A5BE6" w:rsidR="00D60D90" w:rsidRPr="00D60D90" w:rsidRDefault="00D60D90" w:rsidP="00D60D90">
      <w:pPr>
        <w:spacing w:before="100" w:beforeAutospacing="1" w:after="100" w:afterAutospacing="1" w:line="360" w:lineRule="auto"/>
        <w:jc w:val="both"/>
        <w:outlineLvl w:val="0"/>
        <w:rPr>
          <w:rFonts w:ascii="Times New Roman" w:eastAsia="Times New Roman" w:hAnsi="Times New Roman" w:cs="Times New Roman"/>
          <w:color w:val="000000" w:themeColor="text1"/>
          <w:sz w:val="24"/>
          <w:szCs w:val="24"/>
        </w:rPr>
      </w:pPr>
      <w:r w:rsidRPr="00D60D90">
        <w:rPr>
          <w:rFonts w:ascii="Times New Roman" w:eastAsia="Times New Roman" w:hAnsi="Times New Roman" w:cs="Times New Roman"/>
          <w:b/>
          <w:bCs/>
          <w:color w:val="000000" w:themeColor="text1"/>
          <w:sz w:val="24"/>
          <w:szCs w:val="24"/>
        </w:rPr>
        <w:lastRenderedPageBreak/>
        <w:t>InventoryController</w:t>
      </w:r>
      <w:r w:rsidRPr="00D60D90">
        <w:rPr>
          <w:rFonts w:ascii="Times New Roman" w:eastAsia="Times New Roman" w:hAnsi="Times New Roman" w:cs="Times New Roman"/>
          <w:b/>
          <w:bCs/>
          <w:color w:val="000000" w:themeColor="text1"/>
          <w:sz w:val="24"/>
          <w:szCs w:val="24"/>
        </w:rPr>
        <w:t xml:space="preserve"> -</w:t>
      </w:r>
      <w:r w:rsidRPr="00D60D90">
        <w:rPr>
          <w:rFonts w:ascii="Times New Roman" w:eastAsia="Times New Roman" w:hAnsi="Times New Roman" w:cs="Times New Roman"/>
          <w:color w:val="000000" w:themeColor="text1"/>
          <w:sz w:val="24"/>
          <w:szCs w:val="24"/>
        </w:rPr>
        <w:t xml:space="preserve"> Този клас е отговорен за точното следене на количествата стока във всяка локация, като динамично преизчислява инвентара на базата на регистрираните движения. Той служи като централен източник на информация за текущото състояние на склада, осигурявайки данни за наличности, средни цени и финансови показатели (разходи и приходи).</w:t>
      </w:r>
    </w:p>
    <w:p w14:paraId="2CED1C8D" w14:textId="3C63DAAD" w:rsidR="00D60D90" w:rsidRPr="00D60D90" w:rsidRDefault="00D60D90" w:rsidP="00D60D90">
      <w:pPr>
        <w:spacing w:before="100" w:beforeAutospacing="1" w:after="100" w:afterAutospacing="1" w:line="360" w:lineRule="auto"/>
        <w:jc w:val="both"/>
        <w:outlineLvl w:val="0"/>
        <w:rPr>
          <w:rFonts w:ascii="Times New Roman" w:eastAsia="Times New Roman" w:hAnsi="Times New Roman" w:cs="Times New Roman"/>
          <w:color w:val="000000" w:themeColor="text1"/>
          <w:sz w:val="24"/>
          <w:szCs w:val="24"/>
        </w:rPr>
      </w:pPr>
      <w:r w:rsidRPr="00D60D90">
        <w:rPr>
          <w:rFonts w:ascii="Times New Roman" w:eastAsia="Times New Roman" w:hAnsi="Times New Roman" w:cs="Times New Roman"/>
          <w:b/>
          <w:bCs/>
          <w:color w:val="000000" w:themeColor="text1"/>
          <w:sz w:val="24"/>
          <w:szCs w:val="24"/>
        </w:rPr>
        <w:t>MovementControlle</w:t>
      </w:r>
      <w:r w:rsidRPr="00D60D90">
        <w:rPr>
          <w:rFonts w:ascii="Times New Roman" w:eastAsia="Times New Roman" w:hAnsi="Times New Roman" w:cs="Times New Roman"/>
          <w:b/>
          <w:bCs/>
          <w:color w:val="000000" w:themeColor="text1"/>
          <w:sz w:val="24"/>
          <w:szCs w:val="24"/>
          <w:lang w:val="en-US"/>
        </w:rPr>
        <w:t>r</w:t>
      </w:r>
      <w:r w:rsidRPr="00D60D90">
        <w:rPr>
          <w:rFonts w:ascii="Times New Roman" w:eastAsia="Times New Roman" w:hAnsi="Times New Roman" w:cs="Times New Roman"/>
          <w:b/>
          <w:bCs/>
          <w:color w:val="000000" w:themeColor="text1"/>
          <w:sz w:val="24"/>
          <w:szCs w:val="24"/>
        </w:rPr>
        <w:t xml:space="preserve"> - </w:t>
      </w:r>
      <w:r w:rsidRPr="00D60D90">
        <w:rPr>
          <w:rFonts w:ascii="Times New Roman" w:eastAsia="Times New Roman" w:hAnsi="Times New Roman" w:cs="Times New Roman"/>
          <w:color w:val="000000" w:themeColor="text1"/>
          <w:sz w:val="24"/>
          <w:szCs w:val="24"/>
        </w:rPr>
        <w:t>Класът управлява регистрирането на всички видове складови операции (вход, изход и вътрешен трансфер), като гарантира тяхната валидност чрез проверка на наличности и съществуващи локации. Той координира работата между продуктите, потребителите и фактурите, създавайки пълна одитна следа за всяко действие в системата.</w:t>
      </w:r>
    </w:p>
    <w:p w14:paraId="1F6D05CC" w14:textId="0859D86F" w:rsidR="00D60D90" w:rsidRPr="00D60D90" w:rsidRDefault="00D60D90" w:rsidP="00D60D90">
      <w:pPr>
        <w:spacing w:before="100" w:beforeAutospacing="1" w:after="100" w:afterAutospacing="1" w:line="360" w:lineRule="auto"/>
        <w:jc w:val="both"/>
        <w:outlineLvl w:val="0"/>
        <w:rPr>
          <w:rFonts w:ascii="Times New Roman" w:eastAsia="Times New Roman" w:hAnsi="Times New Roman" w:cs="Times New Roman"/>
          <w:color w:val="000000" w:themeColor="text1"/>
          <w:sz w:val="24"/>
          <w:szCs w:val="24"/>
        </w:rPr>
      </w:pPr>
      <w:r w:rsidRPr="00D60D90">
        <w:rPr>
          <w:rFonts w:ascii="Times New Roman" w:eastAsia="Times New Roman" w:hAnsi="Times New Roman" w:cs="Times New Roman"/>
          <w:b/>
          <w:bCs/>
          <w:color w:val="000000" w:themeColor="text1"/>
          <w:sz w:val="24"/>
          <w:szCs w:val="24"/>
        </w:rPr>
        <w:t xml:space="preserve">InvoiceController </w:t>
      </w:r>
      <w:r w:rsidRPr="00D60D90">
        <w:rPr>
          <w:rFonts w:ascii="Times New Roman" w:eastAsia="Times New Roman" w:hAnsi="Times New Roman" w:cs="Times New Roman"/>
          <w:b/>
          <w:bCs/>
          <w:color w:val="000000" w:themeColor="text1"/>
          <w:sz w:val="24"/>
          <w:szCs w:val="24"/>
        </w:rPr>
        <w:t>-</w:t>
      </w:r>
      <w:r w:rsidRPr="00D60D90">
        <w:rPr>
          <w:rFonts w:ascii="Times New Roman" w:eastAsia="Times New Roman" w:hAnsi="Times New Roman" w:cs="Times New Roman"/>
          <w:color w:val="000000" w:themeColor="text1"/>
          <w:sz w:val="24"/>
          <w:szCs w:val="24"/>
        </w:rPr>
        <w:t xml:space="preserve"> Този контролер автоматизира процеса по финансово документиране на продажбите, като генерира фактури директно от изходящите складови движения. Той поддържа история на финансовите транзакции и позволява анулиране на документи, като същевременно гарантира, че всяка продажба е надлежно отразена с коректни цени и клиентски данни.</w:t>
      </w:r>
    </w:p>
    <w:p w14:paraId="3AF84999" w14:textId="231BE909" w:rsidR="00900117" w:rsidRDefault="00D60D90" w:rsidP="00900117">
      <w:pPr>
        <w:spacing w:before="100" w:beforeAutospacing="1" w:after="100" w:afterAutospacing="1" w:line="360" w:lineRule="auto"/>
        <w:jc w:val="both"/>
        <w:outlineLvl w:val="0"/>
        <w:rPr>
          <w:rFonts w:ascii="Times New Roman" w:eastAsia="Times New Roman" w:hAnsi="Times New Roman" w:cs="Times New Roman"/>
          <w:color w:val="000000" w:themeColor="text1"/>
          <w:sz w:val="24"/>
          <w:szCs w:val="24"/>
        </w:rPr>
      </w:pPr>
      <w:r w:rsidRPr="00D60D90">
        <w:rPr>
          <w:rFonts w:ascii="Times New Roman" w:eastAsia="Times New Roman" w:hAnsi="Times New Roman" w:cs="Times New Roman"/>
          <w:b/>
          <w:bCs/>
          <w:color w:val="000000" w:themeColor="text1"/>
          <w:sz w:val="24"/>
          <w:szCs w:val="24"/>
        </w:rPr>
        <w:lastRenderedPageBreak/>
        <w:t xml:space="preserve">ReportController </w:t>
      </w:r>
      <w:r w:rsidRPr="00D60D90">
        <w:rPr>
          <w:rFonts w:ascii="Times New Roman" w:eastAsia="Times New Roman" w:hAnsi="Times New Roman" w:cs="Times New Roman"/>
          <w:b/>
          <w:bCs/>
          <w:color w:val="000000" w:themeColor="text1"/>
          <w:sz w:val="24"/>
          <w:szCs w:val="24"/>
        </w:rPr>
        <w:t>-</w:t>
      </w:r>
      <w:r w:rsidRPr="00D60D90">
        <w:rPr>
          <w:rFonts w:ascii="Times New Roman" w:eastAsia="Times New Roman" w:hAnsi="Times New Roman" w:cs="Times New Roman"/>
          <w:color w:val="000000" w:themeColor="text1"/>
          <w:sz w:val="24"/>
          <w:szCs w:val="24"/>
        </w:rPr>
        <w:t xml:space="preserve"> Класът изпълнява ролята на агрегатор, който събира и комбинира данни от всички останали контролери, за да изведе синтезирана информация под формата на справки. Той поддържа функционалности за филтриране и интелигентно сортиране на резултатите, предоставяйки на крайния потребител ясна картина за историята на доставките, продажбите и наличностите</w:t>
      </w:r>
      <w:r w:rsidR="00900117">
        <w:rPr>
          <w:rFonts w:ascii="Times New Roman" w:eastAsia="Times New Roman" w:hAnsi="Times New Roman" w:cs="Times New Roman"/>
          <w:color w:val="000000" w:themeColor="text1"/>
          <w:sz w:val="24"/>
          <w:szCs w:val="24"/>
        </w:rPr>
        <w:t xml:space="preserve">. </w:t>
      </w:r>
    </w:p>
    <w:p w14:paraId="00C7BC3D" w14:textId="7AFC32DC" w:rsidR="00900117" w:rsidRDefault="00900117" w:rsidP="00900117">
      <w:pPr>
        <w:spacing w:before="100" w:beforeAutospacing="1" w:after="100" w:afterAutospacing="1" w:line="360" w:lineRule="auto"/>
        <w:jc w:val="both"/>
        <w:outlineLvl w:val="0"/>
        <w:rPr>
          <w:rFonts w:ascii="Times New Roman" w:eastAsia="Times New Roman" w:hAnsi="Times New Roman" w:cs="Times New Roman"/>
          <w:color w:val="000000" w:themeColor="text1"/>
          <w:sz w:val="24"/>
          <w:szCs w:val="24"/>
        </w:rPr>
      </w:pPr>
      <w:r w:rsidRPr="00900117">
        <w:rPr>
          <w:rFonts w:ascii="Times New Roman" w:eastAsia="Times New Roman" w:hAnsi="Times New Roman" w:cs="Times New Roman"/>
          <w:color w:val="000000" w:themeColor="text1"/>
          <w:sz w:val="24"/>
          <w:szCs w:val="24"/>
        </w:rPr>
        <w:t>Контролерните връзки в системата се изграждат последователно: първо се инициализират всички JSON хранилища, след което върху тях стъпват отделните контролери. ProductController зависи от CategoryController, а MovementController използва едновременно продуктите, потребителите, локациите, доставчиците и фактурите, което го прави централният логистичен модул. InventoryController работи заедно с MovementController в двупосочна връзка, защото движенията променят наличностите, а наличностите трябва да отразяват всяко движение в реално време. ReportController обединява данните от всички контролери и ги предоставя на изгледите, а GraphView използва инвентара и локациите за изчисляване на най-близки складове. Така чрез тази верига от зависимости цялата система функционира като единен механизъм, в който всяка операция автоматично се отразява в логиката, инвентара и визуализацията.</w:t>
      </w:r>
    </w:p>
    <w:p w14:paraId="2C4D1D32" w14:textId="1DED7D9A" w:rsidR="00167F30" w:rsidRPr="00900117" w:rsidRDefault="006B02AE" w:rsidP="00900117">
      <w:pPr>
        <w:spacing w:before="100" w:beforeAutospacing="1" w:after="100" w:afterAutospacing="1" w:line="360" w:lineRule="auto"/>
        <w:jc w:val="both"/>
        <w:outlineLvl w:val="0"/>
        <w:rPr>
          <w:rFonts w:ascii="Times New Roman" w:eastAsia="Times New Roman" w:hAnsi="Times New Roman" w:cs="Times New Roman"/>
          <w:color w:val="000000" w:themeColor="text1"/>
          <w:sz w:val="24"/>
          <w:szCs w:val="24"/>
        </w:rPr>
      </w:pPr>
      <w:r w:rsidRPr="00582A88">
        <w:rPr>
          <w:rFonts w:ascii="Times New Roman" w:eastAsia="Times New Roman" w:hAnsi="Times New Roman" w:cs="Times New Roman"/>
          <w:sz w:val="24"/>
          <w:szCs w:val="24"/>
        </w:rPr>
        <w:lastRenderedPageBreak/>
        <w:t xml:space="preserve">Тази диаграма представя основните ентитети в системата и връзките между тях. </w:t>
      </w:r>
    </w:p>
    <w:p w14:paraId="797CA47A" w14:textId="34452386" w:rsidR="00167F30" w:rsidRPr="00582A88" w:rsidRDefault="008963EC" w:rsidP="00F60306">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val="en-US"/>
        </w:rPr>
      </w:pPr>
      <w:r w:rsidRPr="00582A88">
        <w:rPr>
          <w:rFonts w:ascii="Times New Roman" w:eastAsia="Times New Roman" w:hAnsi="Times New Roman" w:cs="Times New Roman"/>
          <w:b/>
          <w:bCs/>
          <w:noProof/>
          <w:kern w:val="36"/>
          <w:sz w:val="24"/>
          <w:szCs w:val="24"/>
          <w:lang w:val="en-US"/>
        </w:rPr>
        <w:lastRenderedPageBreak/>
        <w:drawing>
          <wp:inline distT="0" distB="0" distL="0" distR="0" wp14:anchorId="1DB76737" wp14:editId="3FE29D2E">
            <wp:extent cx="6789420" cy="4351020"/>
            <wp:effectExtent l="0" t="0" r="0" b="0"/>
            <wp:docPr id="1" name="Картина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UML_diagram.png.png"/>
                    <pic:cNvPicPr/>
                  </pic:nvPicPr>
                  <pic:blipFill>
                    <a:blip r:embed="rId9">
                      <a:extLst>
                        <a:ext uri="{28A0092B-C50C-407E-A947-70E740481C1C}">
                          <a14:useLocalDpi xmlns:a14="http://schemas.microsoft.com/office/drawing/2010/main" val="0"/>
                        </a:ext>
                      </a:extLst>
                    </a:blip>
                    <a:stretch>
                      <a:fillRect/>
                    </a:stretch>
                  </pic:blipFill>
                  <pic:spPr>
                    <a:xfrm>
                      <a:off x="0" y="0"/>
                      <a:ext cx="6789420" cy="4351020"/>
                    </a:xfrm>
                    <a:prstGeom prst="rect">
                      <a:avLst/>
                    </a:prstGeom>
                  </pic:spPr>
                </pic:pic>
              </a:graphicData>
            </a:graphic>
          </wp:inline>
        </w:drawing>
      </w:r>
    </w:p>
    <w:p w14:paraId="46D8B6B4" w14:textId="410B12CD" w:rsidR="00510557" w:rsidRPr="00582A88" w:rsidRDefault="00510557" w:rsidP="00582A88">
      <w:pPr>
        <w:spacing w:line="360" w:lineRule="auto"/>
        <w:jc w:val="both"/>
        <w:rPr>
          <w:rFonts w:ascii="Times New Roman" w:eastAsia="Times New Roman" w:hAnsi="Times New Roman" w:cs="Times New Roman"/>
          <w:b/>
          <w:bCs/>
          <w:color w:val="C00000"/>
          <w:sz w:val="28"/>
          <w:szCs w:val="28"/>
        </w:rPr>
      </w:pPr>
      <w:r w:rsidRPr="00582A88">
        <w:rPr>
          <w:rFonts w:ascii="Times New Roman" w:eastAsia="Times New Roman" w:hAnsi="Times New Roman" w:cs="Times New Roman"/>
          <w:b/>
          <w:bCs/>
          <w:color w:val="C00000"/>
          <w:sz w:val="28"/>
          <w:szCs w:val="28"/>
        </w:rPr>
        <w:lastRenderedPageBreak/>
        <w:t>1</w:t>
      </w:r>
      <w:r w:rsidR="00900117">
        <w:rPr>
          <w:rFonts w:ascii="Times New Roman" w:eastAsia="Times New Roman" w:hAnsi="Times New Roman" w:cs="Times New Roman"/>
          <w:b/>
          <w:bCs/>
          <w:color w:val="C00000"/>
          <w:sz w:val="28"/>
          <w:szCs w:val="28"/>
        </w:rPr>
        <w:t>2</w:t>
      </w:r>
      <w:r w:rsidRPr="00582A88">
        <w:rPr>
          <w:rFonts w:ascii="Times New Roman" w:eastAsia="Times New Roman" w:hAnsi="Times New Roman" w:cs="Times New Roman"/>
          <w:b/>
          <w:bCs/>
          <w:color w:val="C00000"/>
          <w:sz w:val="28"/>
          <w:szCs w:val="28"/>
        </w:rPr>
        <w:t>.</w:t>
      </w:r>
      <w:r w:rsidR="006972F6" w:rsidRPr="00582A88">
        <w:rPr>
          <w:rFonts w:ascii="Times New Roman" w:eastAsia="Times New Roman" w:hAnsi="Times New Roman" w:cs="Times New Roman"/>
          <w:b/>
          <w:bCs/>
          <w:color w:val="C00000"/>
          <w:sz w:val="28"/>
          <w:szCs w:val="28"/>
        </w:rPr>
        <w:t xml:space="preserve"> Р</w:t>
      </w:r>
      <w:r w:rsidRPr="00582A88">
        <w:rPr>
          <w:rFonts w:ascii="Times New Roman" w:eastAsia="Times New Roman" w:hAnsi="Times New Roman" w:cs="Times New Roman"/>
          <w:b/>
          <w:bCs/>
          <w:color w:val="C00000"/>
          <w:sz w:val="28"/>
          <w:szCs w:val="28"/>
        </w:rPr>
        <w:t>азширения на системата</w:t>
      </w:r>
    </w:p>
    <w:p w14:paraId="21B83CB6" w14:textId="77777777" w:rsidR="0092444A" w:rsidRPr="0092444A" w:rsidRDefault="0092444A" w:rsidP="00582A88">
      <w:pPr>
        <w:spacing w:line="360" w:lineRule="auto"/>
        <w:jc w:val="both"/>
        <w:rPr>
          <w:rFonts w:ascii="Times New Roman" w:eastAsia="Times New Roman" w:hAnsi="Times New Roman" w:cs="Times New Roman"/>
          <w:sz w:val="24"/>
          <w:szCs w:val="24"/>
        </w:rPr>
      </w:pPr>
      <w:r w:rsidRPr="0092444A">
        <w:rPr>
          <w:rFonts w:ascii="Times New Roman" w:eastAsia="Times New Roman" w:hAnsi="Times New Roman" w:cs="Times New Roman"/>
          <w:sz w:val="24"/>
          <w:szCs w:val="24"/>
        </w:rPr>
        <w:t>Разширенията добавят аналитични и функционални възможности. Аналитичният модул изчислява ключови финансови показатели и дава по</w:t>
      </w:r>
      <w:r w:rsidRPr="0092444A">
        <w:rPr>
          <w:rFonts w:ascii="Times New Roman" w:eastAsia="Times New Roman" w:hAnsi="Times New Roman" w:cs="Times New Roman"/>
          <w:sz w:val="24"/>
          <w:szCs w:val="24"/>
        </w:rPr>
        <w:noBreakHyphen/>
        <w:t>детайлна оценка на разходи и приходи. Интелигентното търсене поддържа частични съвпадения за по</w:t>
      </w:r>
      <w:r w:rsidRPr="0092444A">
        <w:rPr>
          <w:rFonts w:ascii="Times New Roman" w:eastAsia="Times New Roman" w:hAnsi="Times New Roman" w:cs="Times New Roman"/>
          <w:sz w:val="24"/>
          <w:szCs w:val="24"/>
        </w:rPr>
        <w:noBreakHyphen/>
        <w:t>лесно откриване на продукти и партньори. Данните могат да се сортират чрез Selection Sort и Bubble Sort, а многоскладовата поддръжка показва разпределението на продуктите по локации.</w:t>
      </w:r>
    </w:p>
    <w:p w14:paraId="33FDDA46" w14:textId="1D9C9A59" w:rsidR="0092444A" w:rsidRPr="0092444A" w:rsidRDefault="0092444A" w:rsidP="00582A88">
      <w:pPr>
        <w:spacing w:line="360" w:lineRule="auto"/>
        <w:jc w:val="both"/>
        <w:rPr>
          <w:rFonts w:ascii="Times New Roman" w:eastAsia="Times New Roman" w:hAnsi="Times New Roman" w:cs="Times New Roman"/>
          <w:b/>
          <w:bCs/>
          <w:color w:val="C00000"/>
          <w:sz w:val="28"/>
          <w:szCs w:val="28"/>
        </w:rPr>
      </w:pPr>
      <w:r w:rsidRPr="0092444A">
        <w:rPr>
          <w:rFonts w:ascii="Times New Roman" w:eastAsia="Times New Roman" w:hAnsi="Times New Roman" w:cs="Times New Roman"/>
          <w:b/>
          <w:bCs/>
          <w:color w:val="C00000"/>
          <w:sz w:val="28"/>
          <w:szCs w:val="28"/>
        </w:rPr>
        <w:t>1</w:t>
      </w:r>
      <w:r w:rsidR="00900117">
        <w:rPr>
          <w:rFonts w:ascii="Times New Roman" w:eastAsia="Times New Roman" w:hAnsi="Times New Roman" w:cs="Times New Roman"/>
          <w:b/>
          <w:bCs/>
          <w:color w:val="C00000"/>
          <w:sz w:val="28"/>
          <w:szCs w:val="28"/>
        </w:rPr>
        <w:t>3</w:t>
      </w:r>
      <w:r w:rsidRPr="0092444A">
        <w:rPr>
          <w:rFonts w:ascii="Times New Roman" w:eastAsia="Times New Roman" w:hAnsi="Times New Roman" w:cs="Times New Roman"/>
          <w:b/>
          <w:bCs/>
          <w:color w:val="C00000"/>
          <w:sz w:val="28"/>
          <w:szCs w:val="28"/>
        </w:rPr>
        <w:t>.</w:t>
      </w:r>
      <w:r w:rsidR="006972F6" w:rsidRPr="00582A88">
        <w:rPr>
          <w:rFonts w:ascii="Times New Roman" w:eastAsia="Times New Roman" w:hAnsi="Times New Roman" w:cs="Times New Roman"/>
          <w:b/>
          <w:bCs/>
          <w:color w:val="C00000"/>
          <w:sz w:val="28"/>
          <w:szCs w:val="28"/>
        </w:rPr>
        <w:t xml:space="preserve"> </w:t>
      </w:r>
      <w:r w:rsidRPr="0092444A">
        <w:rPr>
          <w:rFonts w:ascii="Times New Roman" w:eastAsia="Times New Roman" w:hAnsi="Times New Roman" w:cs="Times New Roman"/>
          <w:b/>
          <w:bCs/>
          <w:color w:val="C00000"/>
          <w:sz w:val="28"/>
          <w:szCs w:val="28"/>
        </w:rPr>
        <w:t xml:space="preserve">Бъдещи подобрения </w:t>
      </w:r>
    </w:p>
    <w:p w14:paraId="675924E2" w14:textId="77777777" w:rsidR="005B1635" w:rsidRPr="00582A88" w:rsidRDefault="0092444A" w:rsidP="00582A88">
      <w:pPr>
        <w:spacing w:line="360" w:lineRule="auto"/>
        <w:jc w:val="both"/>
        <w:rPr>
          <w:rFonts w:ascii="Times New Roman" w:eastAsia="Times New Roman" w:hAnsi="Times New Roman" w:cs="Times New Roman"/>
          <w:sz w:val="24"/>
          <w:szCs w:val="24"/>
        </w:rPr>
      </w:pPr>
      <w:r w:rsidRPr="0092444A">
        <w:rPr>
          <w:rFonts w:ascii="Times New Roman" w:eastAsia="Times New Roman" w:hAnsi="Times New Roman" w:cs="Times New Roman"/>
          <w:sz w:val="24"/>
          <w:szCs w:val="24"/>
        </w:rPr>
        <w:t>Планираните подобрения включват преминаване към графичен интерфейс, използване на релационна база данни за по</w:t>
      </w:r>
      <w:r w:rsidRPr="0092444A">
        <w:rPr>
          <w:rFonts w:ascii="Times New Roman" w:eastAsia="Times New Roman" w:hAnsi="Times New Roman" w:cs="Times New Roman"/>
          <w:sz w:val="24"/>
          <w:szCs w:val="24"/>
        </w:rPr>
        <w:noBreakHyphen/>
        <w:t>висока надеждност, мобилно приложение за бърз достъп и сканиране на стоки, както и REST API за интеграция със счетоводни системи, онлайн магазини и ERP решения.</w:t>
      </w:r>
      <w:r w:rsidR="005B1635" w:rsidRPr="00582A88">
        <w:rPr>
          <w:rFonts w:ascii="Times New Roman" w:eastAsia="Times New Roman" w:hAnsi="Times New Roman" w:cs="Times New Roman"/>
          <w:sz w:val="24"/>
          <w:szCs w:val="24"/>
        </w:rPr>
        <w:t xml:space="preserve"> </w:t>
      </w:r>
    </w:p>
    <w:p w14:paraId="7AE2AFC1" w14:textId="187239C6" w:rsidR="005B1635" w:rsidRPr="005B1635" w:rsidRDefault="005B1635" w:rsidP="00582A88">
      <w:pPr>
        <w:spacing w:line="360" w:lineRule="auto"/>
        <w:jc w:val="both"/>
        <w:rPr>
          <w:rFonts w:ascii="Times New Roman" w:eastAsia="Times New Roman" w:hAnsi="Times New Roman" w:cs="Times New Roman"/>
          <w:color w:val="C00000"/>
          <w:sz w:val="28"/>
          <w:szCs w:val="28"/>
        </w:rPr>
      </w:pPr>
      <w:r w:rsidRPr="005B1635">
        <w:rPr>
          <w:rFonts w:ascii="Times New Roman" w:eastAsia="Times New Roman" w:hAnsi="Times New Roman" w:cs="Times New Roman"/>
          <w:b/>
          <w:bCs/>
          <w:color w:val="C00000"/>
          <w:sz w:val="28"/>
          <w:szCs w:val="28"/>
        </w:rPr>
        <w:t>1</w:t>
      </w:r>
      <w:r w:rsidR="00900117">
        <w:rPr>
          <w:rFonts w:ascii="Times New Roman" w:eastAsia="Times New Roman" w:hAnsi="Times New Roman" w:cs="Times New Roman"/>
          <w:b/>
          <w:bCs/>
          <w:color w:val="C00000"/>
          <w:sz w:val="28"/>
          <w:szCs w:val="28"/>
        </w:rPr>
        <w:t>4</w:t>
      </w:r>
      <w:r w:rsidRPr="005B1635">
        <w:rPr>
          <w:rFonts w:ascii="Times New Roman" w:eastAsia="Times New Roman" w:hAnsi="Times New Roman" w:cs="Times New Roman"/>
          <w:b/>
          <w:bCs/>
          <w:color w:val="C00000"/>
          <w:sz w:val="28"/>
          <w:szCs w:val="28"/>
        </w:rPr>
        <w:t>. Инсталиране и конфигуриране</w:t>
      </w:r>
    </w:p>
    <w:p w14:paraId="0D75ECE1" w14:textId="77777777" w:rsidR="00900117" w:rsidRPr="00900117" w:rsidRDefault="00900117" w:rsidP="00900117">
      <w:pPr>
        <w:spacing w:line="360" w:lineRule="auto"/>
        <w:rPr>
          <w:rFonts w:ascii="Times New Roman" w:eastAsia="Times New Roman" w:hAnsi="Times New Roman" w:cs="Times New Roman"/>
          <w:sz w:val="24"/>
          <w:szCs w:val="24"/>
        </w:rPr>
      </w:pPr>
      <w:r w:rsidRPr="00900117">
        <w:rPr>
          <w:rFonts w:ascii="Times New Roman" w:eastAsia="Times New Roman" w:hAnsi="Times New Roman" w:cs="Times New Roman"/>
          <w:sz w:val="24"/>
          <w:szCs w:val="24"/>
        </w:rPr>
        <w:lastRenderedPageBreak/>
        <w:t xml:space="preserve">Системата е разработена на </w:t>
      </w:r>
      <w:r w:rsidRPr="00900117">
        <w:rPr>
          <w:rFonts w:ascii="Times New Roman" w:eastAsia="Times New Roman" w:hAnsi="Times New Roman" w:cs="Times New Roman"/>
          <w:b/>
          <w:bCs/>
          <w:sz w:val="24"/>
          <w:szCs w:val="24"/>
        </w:rPr>
        <w:t>Python 3.x</w:t>
      </w:r>
      <w:r w:rsidRPr="00900117">
        <w:rPr>
          <w:rFonts w:ascii="Times New Roman" w:eastAsia="Times New Roman" w:hAnsi="Times New Roman" w:cs="Times New Roman"/>
          <w:sz w:val="24"/>
          <w:szCs w:val="24"/>
        </w:rPr>
        <w:t xml:space="preserve"> и работи изцяло със </w:t>
      </w:r>
      <w:r w:rsidRPr="00900117">
        <w:rPr>
          <w:rFonts w:ascii="Times New Roman" w:eastAsia="Times New Roman" w:hAnsi="Times New Roman" w:cs="Times New Roman"/>
          <w:b/>
          <w:bCs/>
          <w:sz w:val="24"/>
          <w:szCs w:val="24"/>
        </w:rPr>
        <w:t>стандартната библиотека</w:t>
      </w:r>
      <w:r w:rsidRPr="00900117">
        <w:rPr>
          <w:rFonts w:ascii="Times New Roman" w:eastAsia="Times New Roman" w:hAnsi="Times New Roman" w:cs="Times New Roman"/>
          <w:sz w:val="24"/>
          <w:szCs w:val="24"/>
        </w:rPr>
        <w:t>, без необходимост от външни зависимости. Използваните модули включват json, os, sys, pathlib за работа с файлове и данни, datetime и uuid за времеви стойности и идентификатори, както и msvcrt, getpass и functools за сигурност и обработка на вход.</w:t>
      </w:r>
    </w:p>
    <w:p w14:paraId="000D2605" w14:textId="77777777" w:rsidR="00900117" w:rsidRPr="00900117" w:rsidRDefault="00900117" w:rsidP="00900117">
      <w:pPr>
        <w:spacing w:line="360" w:lineRule="auto"/>
        <w:rPr>
          <w:rFonts w:ascii="Times New Roman" w:eastAsia="Times New Roman" w:hAnsi="Times New Roman" w:cs="Times New Roman"/>
          <w:sz w:val="24"/>
          <w:szCs w:val="24"/>
        </w:rPr>
      </w:pPr>
      <w:r w:rsidRPr="00900117">
        <w:rPr>
          <w:rFonts w:ascii="Times New Roman" w:eastAsia="Times New Roman" w:hAnsi="Times New Roman" w:cs="Times New Roman"/>
          <w:sz w:val="24"/>
          <w:szCs w:val="24"/>
        </w:rPr>
        <w:t xml:space="preserve">Приложението се стартира чрез терминал (Command Prompt), като потребителят навигира до директорията на проекта с командата cd Inventory и изпълнява python main.py. Данните се съхраняват локално в JSON файлове в директория </w:t>
      </w:r>
      <w:r w:rsidRPr="00900117">
        <w:rPr>
          <w:rFonts w:ascii="Times New Roman" w:eastAsia="Times New Roman" w:hAnsi="Times New Roman" w:cs="Times New Roman"/>
          <w:i/>
          <w:iCs/>
          <w:sz w:val="24"/>
          <w:szCs w:val="24"/>
        </w:rPr>
        <w:t>data/</w:t>
      </w:r>
      <w:r w:rsidRPr="00900117">
        <w:rPr>
          <w:rFonts w:ascii="Times New Roman" w:eastAsia="Times New Roman" w:hAnsi="Times New Roman" w:cs="Times New Roman"/>
          <w:sz w:val="24"/>
          <w:szCs w:val="24"/>
        </w:rPr>
        <w:t xml:space="preserve">. При първо стартиране, ако </w:t>
      </w:r>
      <w:r w:rsidRPr="00900117">
        <w:rPr>
          <w:rFonts w:ascii="Times New Roman" w:eastAsia="Times New Roman" w:hAnsi="Times New Roman" w:cs="Times New Roman"/>
          <w:i/>
          <w:iCs/>
          <w:sz w:val="24"/>
          <w:szCs w:val="24"/>
        </w:rPr>
        <w:t>users.json</w:t>
      </w:r>
      <w:r w:rsidRPr="00900117">
        <w:rPr>
          <w:rFonts w:ascii="Times New Roman" w:eastAsia="Times New Roman" w:hAnsi="Times New Roman" w:cs="Times New Roman"/>
          <w:sz w:val="24"/>
          <w:szCs w:val="24"/>
        </w:rPr>
        <w:t xml:space="preserve"> липсва или е празен, системата автоматично създава два тестови потребителя — </w:t>
      </w:r>
      <w:r w:rsidRPr="00900117">
        <w:rPr>
          <w:rFonts w:ascii="Times New Roman" w:eastAsia="Times New Roman" w:hAnsi="Times New Roman" w:cs="Times New Roman"/>
          <w:b/>
          <w:bCs/>
          <w:sz w:val="24"/>
          <w:szCs w:val="24"/>
        </w:rPr>
        <w:t>Admin</w:t>
      </w:r>
      <w:r w:rsidRPr="00900117">
        <w:rPr>
          <w:rFonts w:ascii="Times New Roman" w:eastAsia="Times New Roman" w:hAnsi="Times New Roman" w:cs="Times New Roman"/>
          <w:sz w:val="24"/>
          <w:szCs w:val="24"/>
        </w:rPr>
        <w:t xml:space="preserve"> и </w:t>
      </w:r>
      <w:r w:rsidRPr="00900117">
        <w:rPr>
          <w:rFonts w:ascii="Times New Roman" w:eastAsia="Times New Roman" w:hAnsi="Times New Roman" w:cs="Times New Roman"/>
          <w:b/>
          <w:bCs/>
          <w:sz w:val="24"/>
          <w:szCs w:val="24"/>
        </w:rPr>
        <w:t>Operator</w:t>
      </w:r>
      <w:r w:rsidRPr="00900117">
        <w:rPr>
          <w:rFonts w:ascii="Times New Roman" w:eastAsia="Times New Roman" w:hAnsi="Times New Roman" w:cs="Times New Roman"/>
          <w:sz w:val="24"/>
          <w:szCs w:val="24"/>
        </w:rPr>
        <w:t>, което позволява незабавен достъп до функционалностите.</w:t>
      </w:r>
    </w:p>
    <w:p w14:paraId="13783CB9" w14:textId="77777777" w:rsidR="00900117" w:rsidRPr="00900117" w:rsidRDefault="00900117" w:rsidP="00900117">
      <w:pPr>
        <w:spacing w:line="360" w:lineRule="auto"/>
        <w:rPr>
          <w:rFonts w:ascii="Times New Roman" w:eastAsia="Times New Roman" w:hAnsi="Times New Roman" w:cs="Times New Roman"/>
          <w:sz w:val="24"/>
          <w:szCs w:val="24"/>
        </w:rPr>
      </w:pPr>
      <w:r w:rsidRPr="00900117">
        <w:rPr>
          <w:rFonts w:ascii="Times New Roman" w:eastAsia="Times New Roman" w:hAnsi="Times New Roman" w:cs="Times New Roman"/>
          <w:sz w:val="24"/>
          <w:szCs w:val="24"/>
        </w:rPr>
        <w:t>За вход могат да се използват следните тестови акаунти:</w:t>
      </w:r>
    </w:p>
    <w:p w14:paraId="06BE53D0" w14:textId="77777777" w:rsidR="00900117" w:rsidRPr="00900117" w:rsidRDefault="00900117" w:rsidP="00900117">
      <w:pPr>
        <w:numPr>
          <w:ilvl w:val="0"/>
          <w:numId w:val="38"/>
        </w:numPr>
        <w:spacing w:line="360" w:lineRule="auto"/>
        <w:rPr>
          <w:rFonts w:ascii="Times New Roman" w:eastAsia="Times New Roman" w:hAnsi="Times New Roman" w:cs="Times New Roman"/>
          <w:sz w:val="24"/>
          <w:szCs w:val="24"/>
        </w:rPr>
      </w:pPr>
      <w:r w:rsidRPr="00900117">
        <w:rPr>
          <w:rFonts w:ascii="Times New Roman" w:eastAsia="Times New Roman" w:hAnsi="Times New Roman" w:cs="Times New Roman"/>
          <w:sz w:val="24"/>
          <w:szCs w:val="24"/>
        </w:rPr>
        <w:t xml:space="preserve">Administrator: </w:t>
      </w:r>
      <w:r w:rsidRPr="00900117">
        <w:rPr>
          <w:rFonts w:ascii="Times New Roman" w:eastAsia="Times New Roman" w:hAnsi="Times New Roman" w:cs="Times New Roman"/>
          <w:i/>
          <w:iCs/>
          <w:sz w:val="24"/>
          <w:szCs w:val="24"/>
        </w:rPr>
        <w:t>admin</w:t>
      </w:r>
      <w:r w:rsidRPr="00900117">
        <w:rPr>
          <w:rFonts w:ascii="Times New Roman" w:eastAsia="Times New Roman" w:hAnsi="Times New Roman" w:cs="Times New Roman"/>
          <w:sz w:val="24"/>
          <w:szCs w:val="24"/>
        </w:rPr>
        <w:t xml:space="preserve"> / </w:t>
      </w:r>
      <w:r w:rsidRPr="00900117">
        <w:rPr>
          <w:rFonts w:ascii="Times New Roman" w:eastAsia="Times New Roman" w:hAnsi="Times New Roman" w:cs="Times New Roman"/>
          <w:i/>
          <w:iCs/>
          <w:sz w:val="24"/>
          <w:szCs w:val="24"/>
        </w:rPr>
        <w:t>admin123</w:t>
      </w:r>
    </w:p>
    <w:p w14:paraId="4EA20216" w14:textId="77777777" w:rsidR="00900117" w:rsidRPr="00900117" w:rsidRDefault="00900117" w:rsidP="00900117">
      <w:pPr>
        <w:numPr>
          <w:ilvl w:val="0"/>
          <w:numId w:val="38"/>
        </w:numPr>
        <w:spacing w:line="360" w:lineRule="auto"/>
        <w:rPr>
          <w:rFonts w:ascii="Times New Roman" w:eastAsia="Times New Roman" w:hAnsi="Times New Roman" w:cs="Times New Roman"/>
          <w:sz w:val="24"/>
          <w:szCs w:val="24"/>
        </w:rPr>
      </w:pPr>
      <w:r w:rsidRPr="00900117">
        <w:rPr>
          <w:rFonts w:ascii="Times New Roman" w:eastAsia="Times New Roman" w:hAnsi="Times New Roman" w:cs="Times New Roman"/>
          <w:sz w:val="24"/>
          <w:szCs w:val="24"/>
        </w:rPr>
        <w:t xml:space="preserve">Operator: </w:t>
      </w:r>
      <w:r w:rsidRPr="00900117">
        <w:rPr>
          <w:rFonts w:ascii="Times New Roman" w:eastAsia="Times New Roman" w:hAnsi="Times New Roman" w:cs="Times New Roman"/>
          <w:i/>
          <w:iCs/>
          <w:sz w:val="24"/>
          <w:szCs w:val="24"/>
        </w:rPr>
        <w:t>dimitar_01</w:t>
      </w:r>
      <w:r w:rsidRPr="00900117">
        <w:rPr>
          <w:rFonts w:ascii="Times New Roman" w:eastAsia="Times New Roman" w:hAnsi="Times New Roman" w:cs="Times New Roman"/>
          <w:sz w:val="24"/>
          <w:szCs w:val="24"/>
        </w:rPr>
        <w:t xml:space="preserve"> / </w:t>
      </w:r>
      <w:r w:rsidRPr="00900117">
        <w:rPr>
          <w:rFonts w:ascii="Times New Roman" w:eastAsia="Times New Roman" w:hAnsi="Times New Roman" w:cs="Times New Roman"/>
          <w:i/>
          <w:iCs/>
          <w:sz w:val="24"/>
          <w:szCs w:val="24"/>
        </w:rPr>
        <w:t>dimitar01</w:t>
      </w:r>
    </w:p>
    <w:p w14:paraId="3836DE21" w14:textId="77777777" w:rsidR="00900117" w:rsidRPr="00900117" w:rsidRDefault="00900117" w:rsidP="00900117">
      <w:pPr>
        <w:spacing w:line="360" w:lineRule="auto"/>
        <w:rPr>
          <w:rFonts w:ascii="Times New Roman" w:eastAsia="Times New Roman" w:hAnsi="Times New Roman" w:cs="Times New Roman"/>
          <w:sz w:val="24"/>
          <w:szCs w:val="24"/>
        </w:rPr>
      </w:pPr>
      <w:r w:rsidRPr="00900117">
        <w:rPr>
          <w:rFonts w:ascii="Times New Roman" w:eastAsia="Times New Roman" w:hAnsi="Times New Roman" w:cs="Times New Roman"/>
          <w:sz w:val="24"/>
          <w:szCs w:val="24"/>
        </w:rPr>
        <w:lastRenderedPageBreak/>
        <w:t xml:space="preserve">Техническите особености включват маскиране на пароли чрез msvcrt и getpass, реализирано в </w:t>
      </w:r>
      <w:r w:rsidRPr="00900117">
        <w:rPr>
          <w:rFonts w:ascii="Times New Roman" w:eastAsia="Times New Roman" w:hAnsi="Times New Roman" w:cs="Times New Roman"/>
          <w:i/>
          <w:iCs/>
          <w:sz w:val="24"/>
          <w:szCs w:val="24"/>
        </w:rPr>
        <w:t>password_utils.py</w:t>
      </w:r>
      <w:r w:rsidRPr="00900117">
        <w:rPr>
          <w:rFonts w:ascii="Times New Roman" w:eastAsia="Times New Roman" w:hAnsi="Times New Roman" w:cs="Times New Roman"/>
          <w:sz w:val="24"/>
          <w:szCs w:val="24"/>
        </w:rPr>
        <w:t>. Системата поддържа разпределена наличност по складови локации и обработва MOVE операции чрез двустранна актуализация на количествата без финансови транзакции. Достъпът до чувствителни менюта е защитен чрез декоратора @require_password.</w:t>
      </w:r>
    </w:p>
    <w:p w14:paraId="6AE7333B" w14:textId="77777777" w:rsidR="0006260D" w:rsidRPr="00582A88" w:rsidRDefault="0006260D" w:rsidP="0006260D">
      <w:pPr>
        <w:spacing w:line="360" w:lineRule="auto"/>
        <w:rPr>
          <w:rFonts w:ascii="Times New Roman" w:eastAsia="Times New Roman" w:hAnsi="Times New Roman" w:cs="Times New Roman"/>
          <w:sz w:val="24"/>
          <w:szCs w:val="24"/>
        </w:rPr>
      </w:pPr>
    </w:p>
    <w:p w14:paraId="795986CE" w14:textId="526CB3C9" w:rsidR="005B1635" w:rsidRPr="00582A88" w:rsidRDefault="005B1635" w:rsidP="00582A88">
      <w:pPr>
        <w:spacing w:line="360" w:lineRule="auto"/>
        <w:rPr>
          <w:rFonts w:ascii="Times New Roman" w:eastAsia="Times New Roman" w:hAnsi="Times New Roman" w:cs="Times New Roman"/>
          <w:b/>
          <w:bCs/>
          <w:color w:val="C00000"/>
          <w:sz w:val="28"/>
          <w:szCs w:val="28"/>
        </w:rPr>
      </w:pPr>
      <w:r w:rsidRPr="005B1635">
        <w:rPr>
          <w:rFonts w:ascii="Times New Roman" w:eastAsia="Times New Roman" w:hAnsi="Times New Roman" w:cs="Times New Roman"/>
          <w:b/>
          <w:bCs/>
          <w:color w:val="C00000"/>
          <w:sz w:val="28"/>
          <w:szCs w:val="28"/>
        </w:rPr>
        <w:t>1</w:t>
      </w:r>
      <w:r w:rsidR="00900117">
        <w:rPr>
          <w:rFonts w:ascii="Times New Roman" w:eastAsia="Times New Roman" w:hAnsi="Times New Roman" w:cs="Times New Roman"/>
          <w:b/>
          <w:bCs/>
          <w:color w:val="C00000"/>
          <w:sz w:val="28"/>
          <w:szCs w:val="28"/>
        </w:rPr>
        <w:t>5</w:t>
      </w:r>
      <w:r w:rsidRPr="005B1635">
        <w:rPr>
          <w:rFonts w:ascii="Times New Roman" w:eastAsia="Times New Roman" w:hAnsi="Times New Roman" w:cs="Times New Roman"/>
          <w:b/>
          <w:bCs/>
          <w:color w:val="C00000"/>
          <w:sz w:val="28"/>
          <w:szCs w:val="28"/>
        </w:rPr>
        <w:t>. Литература</w:t>
      </w:r>
    </w:p>
    <w:p w14:paraId="5D3935EA" w14:textId="1FB96763" w:rsidR="005B1635" w:rsidRPr="005B1635" w:rsidRDefault="005B1635" w:rsidP="00582A88">
      <w:pPr>
        <w:spacing w:line="360" w:lineRule="auto"/>
        <w:rPr>
          <w:rFonts w:ascii="Times New Roman" w:eastAsia="Times New Roman" w:hAnsi="Times New Roman" w:cs="Times New Roman"/>
          <w:sz w:val="24"/>
          <w:szCs w:val="24"/>
        </w:rPr>
      </w:pPr>
      <w:r w:rsidRPr="005B1635">
        <w:rPr>
          <w:rFonts w:ascii="Times New Roman" w:eastAsia="Times New Roman" w:hAnsi="Times New Roman" w:cs="Times New Roman"/>
          <w:sz w:val="24"/>
          <w:szCs w:val="24"/>
        </w:rPr>
        <w:t>1. Python 3 Documentation – Официална документация на езика Python.</w:t>
      </w:r>
      <w:r w:rsidRPr="005B1635">
        <w:rPr>
          <w:rFonts w:ascii="Times New Roman" w:eastAsia="Times New Roman" w:hAnsi="Times New Roman" w:cs="Times New Roman"/>
          <w:sz w:val="24"/>
          <w:szCs w:val="24"/>
        </w:rPr>
        <w:br/>
        <w:t>2. JSON Specification – Формат за структурирани данни.</w:t>
      </w:r>
      <w:r w:rsidRPr="005B1635">
        <w:rPr>
          <w:rFonts w:ascii="Times New Roman" w:eastAsia="Times New Roman" w:hAnsi="Times New Roman" w:cs="Times New Roman"/>
          <w:sz w:val="24"/>
          <w:szCs w:val="24"/>
        </w:rPr>
        <w:br/>
        <w:t>3. Материали от курса по ООП и структури от данни – ФМИ.</w:t>
      </w:r>
      <w:r w:rsidRPr="005B1635">
        <w:rPr>
          <w:rFonts w:ascii="Times New Roman" w:eastAsia="Times New Roman" w:hAnsi="Times New Roman" w:cs="Times New Roman"/>
          <w:sz w:val="24"/>
          <w:szCs w:val="24"/>
        </w:rPr>
        <w:br/>
        <w:t>4. Алгоритъм на Дейкстра – учебни ресурси и лекции по графи.</w:t>
      </w:r>
      <w:r w:rsidRPr="005B1635">
        <w:rPr>
          <w:rFonts w:ascii="Times New Roman" w:eastAsia="Times New Roman" w:hAnsi="Times New Roman" w:cs="Times New Roman"/>
          <w:sz w:val="24"/>
          <w:szCs w:val="24"/>
        </w:rPr>
        <w:br/>
        <w:t>5. PyCharm Documentation – Официална документация на JetBrains.</w:t>
      </w:r>
      <w:bookmarkEnd w:id="0"/>
    </w:p>
    <w:sectPr w:rsidR="005B1635" w:rsidRPr="005B1635" w:rsidSect="00EA3E55">
      <w:pgSz w:w="12240" w:h="7920" w:orient="landscape" w:code="6"/>
      <w:pgMar w:top="709" w:right="616" w:bottom="1257" w:left="85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063B411" w14:textId="77777777" w:rsidR="006503C4" w:rsidRDefault="006503C4" w:rsidP="00931498">
      <w:pPr>
        <w:spacing w:after="0" w:line="240" w:lineRule="auto"/>
      </w:pPr>
      <w:r>
        <w:separator/>
      </w:r>
    </w:p>
  </w:endnote>
  <w:endnote w:type="continuationSeparator" w:id="0">
    <w:p w14:paraId="414BB23A" w14:textId="77777777" w:rsidR="006503C4" w:rsidRDefault="006503C4" w:rsidP="009314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Aptos">
    <w:altName w:val="Calibri"/>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16630D0" w14:textId="77777777" w:rsidR="006503C4" w:rsidRDefault="006503C4" w:rsidP="00931498">
      <w:pPr>
        <w:spacing w:after="0" w:line="240" w:lineRule="auto"/>
      </w:pPr>
      <w:r>
        <w:separator/>
      </w:r>
    </w:p>
  </w:footnote>
  <w:footnote w:type="continuationSeparator" w:id="0">
    <w:p w14:paraId="0CEE48D1" w14:textId="77777777" w:rsidR="006503C4" w:rsidRDefault="006503C4" w:rsidP="0093149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AD6D72"/>
    <w:multiLevelType w:val="multilevel"/>
    <w:tmpl w:val="185E2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26113C"/>
    <w:multiLevelType w:val="multilevel"/>
    <w:tmpl w:val="B90EE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82639C"/>
    <w:multiLevelType w:val="multilevel"/>
    <w:tmpl w:val="67164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D07AFF"/>
    <w:multiLevelType w:val="multilevel"/>
    <w:tmpl w:val="A712E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0C0E60"/>
    <w:multiLevelType w:val="multilevel"/>
    <w:tmpl w:val="3E9A1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7E1DF9"/>
    <w:multiLevelType w:val="multilevel"/>
    <w:tmpl w:val="29249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462CE6"/>
    <w:multiLevelType w:val="multilevel"/>
    <w:tmpl w:val="7EBA4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EB6623"/>
    <w:multiLevelType w:val="multilevel"/>
    <w:tmpl w:val="1A5A4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0A0AC5"/>
    <w:multiLevelType w:val="multilevel"/>
    <w:tmpl w:val="ADC02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691276"/>
    <w:multiLevelType w:val="multilevel"/>
    <w:tmpl w:val="FA4AA9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5463585"/>
    <w:multiLevelType w:val="multilevel"/>
    <w:tmpl w:val="0088C2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0C126C"/>
    <w:multiLevelType w:val="multilevel"/>
    <w:tmpl w:val="E2A6AA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070E56"/>
    <w:multiLevelType w:val="multilevel"/>
    <w:tmpl w:val="79926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6D66DF"/>
    <w:multiLevelType w:val="multilevel"/>
    <w:tmpl w:val="66C89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967BFA"/>
    <w:multiLevelType w:val="multilevel"/>
    <w:tmpl w:val="10C48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272282"/>
    <w:multiLevelType w:val="multilevel"/>
    <w:tmpl w:val="006E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07795E"/>
    <w:multiLevelType w:val="multilevel"/>
    <w:tmpl w:val="BB903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856801"/>
    <w:multiLevelType w:val="multilevel"/>
    <w:tmpl w:val="75104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065E03"/>
    <w:multiLevelType w:val="multilevel"/>
    <w:tmpl w:val="ACFA7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930CF9"/>
    <w:multiLevelType w:val="multilevel"/>
    <w:tmpl w:val="DB167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7544CC"/>
    <w:multiLevelType w:val="hybridMultilevel"/>
    <w:tmpl w:val="1742C01C"/>
    <w:lvl w:ilvl="0" w:tplc="0402000D">
      <w:start w:val="1"/>
      <w:numFmt w:val="bullet"/>
      <w:lvlText w:val=""/>
      <w:lvlJc w:val="left"/>
      <w:pPr>
        <w:ind w:left="720" w:hanging="360"/>
      </w:pPr>
      <w:rPr>
        <w:rFonts w:ascii="Wingdings" w:hAnsi="Wingdings"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21" w15:restartNumberingAfterBreak="0">
    <w:nsid w:val="42A85A59"/>
    <w:multiLevelType w:val="multilevel"/>
    <w:tmpl w:val="ADA4E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0A0B89"/>
    <w:multiLevelType w:val="multilevel"/>
    <w:tmpl w:val="4F2A9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444719"/>
    <w:multiLevelType w:val="multilevel"/>
    <w:tmpl w:val="77B02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F94AFA"/>
    <w:multiLevelType w:val="multilevel"/>
    <w:tmpl w:val="3CDEA2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9874D8"/>
    <w:multiLevelType w:val="multilevel"/>
    <w:tmpl w:val="84843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3487EE8"/>
    <w:multiLevelType w:val="multilevel"/>
    <w:tmpl w:val="BFF6F9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4908E3"/>
    <w:multiLevelType w:val="multilevel"/>
    <w:tmpl w:val="21B47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6FD541C"/>
    <w:multiLevelType w:val="multilevel"/>
    <w:tmpl w:val="DE4E0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82060F6"/>
    <w:multiLevelType w:val="multilevel"/>
    <w:tmpl w:val="07246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FF279B8"/>
    <w:multiLevelType w:val="hybridMultilevel"/>
    <w:tmpl w:val="BBA89774"/>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31" w15:restartNumberingAfterBreak="0">
    <w:nsid w:val="736A7339"/>
    <w:multiLevelType w:val="multilevel"/>
    <w:tmpl w:val="59DA5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52605A3"/>
    <w:multiLevelType w:val="multilevel"/>
    <w:tmpl w:val="DC9E5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AF904BD"/>
    <w:multiLevelType w:val="multilevel"/>
    <w:tmpl w:val="0CF427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CA068AC"/>
    <w:multiLevelType w:val="multilevel"/>
    <w:tmpl w:val="C19033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E59012D"/>
    <w:multiLevelType w:val="multilevel"/>
    <w:tmpl w:val="A8B22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E612F8C"/>
    <w:multiLevelType w:val="multilevel"/>
    <w:tmpl w:val="91B0B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0"/>
  </w:num>
  <w:num w:numId="2">
    <w:abstractNumId w:val="1"/>
  </w:num>
  <w:num w:numId="3">
    <w:abstractNumId w:val="15"/>
  </w:num>
  <w:num w:numId="4">
    <w:abstractNumId w:val="35"/>
  </w:num>
  <w:num w:numId="5">
    <w:abstractNumId w:val="36"/>
  </w:num>
  <w:num w:numId="6">
    <w:abstractNumId w:val="13"/>
  </w:num>
  <w:num w:numId="7">
    <w:abstractNumId w:val="9"/>
  </w:num>
  <w:num w:numId="8">
    <w:abstractNumId w:val="23"/>
  </w:num>
  <w:num w:numId="9">
    <w:abstractNumId w:val="14"/>
  </w:num>
  <w:num w:numId="10">
    <w:abstractNumId w:val="12"/>
  </w:num>
  <w:num w:numId="11">
    <w:abstractNumId w:val="3"/>
  </w:num>
  <w:num w:numId="12">
    <w:abstractNumId w:val="5"/>
  </w:num>
  <w:num w:numId="13">
    <w:abstractNumId w:val="31"/>
  </w:num>
  <w:num w:numId="14">
    <w:abstractNumId w:val="28"/>
  </w:num>
  <w:num w:numId="15">
    <w:abstractNumId w:val="0"/>
  </w:num>
  <w:num w:numId="16">
    <w:abstractNumId w:val="21"/>
  </w:num>
  <w:num w:numId="17">
    <w:abstractNumId w:val="7"/>
  </w:num>
  <w:num w:numId="18">
    <w:abstractNumId w:val="22"/>
  </w:num>
  <w:num w:numId="19">
    <w:abstractNumId w:val="18"/>
  </w:num>
  <w:num w:numId="20">
    <w:abstractNumId w:val="26"/>
  </w:num>
  <w:num w:numId="21">
    <w:abstractNumId w:val="8"/>
  </w:num>
  <w:num w:numId="22">
    <w:abstractNumId w:val="2"/>
  </w:num>
  <w:num w:numId="23">
    <w:abstractNumId w:val="25"/>
  </w:num>
  <w:num w:numId="24">
    <w:abstractNumId w:val="27"/>
  </w:num>
  <w:num w:numId="25">
    <w:abstractNumId w:val="6"/>
  </w:num>
  <w:num w:numId="26">
    <w:abstractNumId w:val="32"/>
  </w:num>
  <w:num w:numId="27">
    <w:abstractNumId w:val="17"/>
  </w:num>
  <w:num w:numId="28">
    <w:abstractNumId w:val="24"/>
  </w:num>
  <w:num w:numId="29">
    <w:abstractNumId w:val="16"/>
  </w:num>
  <w:num w:numId="30">
    <w:abstractNumId w:val="10"/>
  </w:num>
  <w:num w:numId="31">
    <w:abstractNumId w:val="4"/>
  </w:num>
  <w:num w:numId="32">
    <w:abstractNumId w:val="34"/>
  </w:num>
  <w:num w:numId="33">
    <w:abstractNumId w:val="33"/>
  </w:num>
  <w:num w:numId="34">
    <w:abstractNumId w:val="11"/>
  </w:num>
  <w:num w:numId="35">
    <w:abstractNumId w:val="11"/>
    <w:lvlOverride w:ilvl="1">
      <w:lvl w:ilvl="1">
        <w:numFmt w:val="bullet"/>
        <w:lvlText w:val="o"/>
        <w:lvlJc w:val="left"/>
        <w:pPr>
          <w:tabs>
            <w:tab w:val="num" w:pos="1440"/>
          </w:tabs>
          <w:ind w:left="1440" w:hanging="360"/>
        </w:pPr>
        <w:rPr>
          <w:rFonts w:ascii="Courier New" w:hAnsi="Courier New" w:hint="default"/>
          <w:sz w:val="20"/>
        </w:rPr>
      </w:lvl>
    </w:lvlOverride>
  </w:num>
  <w:num w:numId="36">
    <w:abstractNumId w:val="29"/>
  </w:num>
  <w:num w:numId="37">
    <w:abstractNumId w:val="20"/>
  </w:num>
  <w:num w:numId="38">
    <w:abstractNumId w:val="19"/>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71F1"/>
    <w:rsid w:val="00000165"/>
    <w:rsid w:val="00011674"/>
    <w:rsid w:val="000117EA"/>
    <w:rsid w:val="000121B3"/>
    <w:rsid w:val="00025BAF"/>
    <w:rsid w:val="00030BB1"/>
    <w:rsid w:val="00037FD5"/>
    <w:rsid w:val="000445DE"/>
    <w:rsid w:val="00051702"/>
    <w:rsid w:val="000577E6"/>
    <w:rsid w:val="00060897"/>
    <w:rsid w:val="0006260D"/>
    <w:rsid w:val="00081515"/>
    <w:rsid w:val="000A4905"/>
    <w:rsid w:val="000B4D9E"/>
    <w:rsid w:val="000C45B7"/>
    <w:rsid w:val="000C78D7"/>
    <w:rsid w:val="000D2BEB"/>
    <w:rsid w:val="000D67FA"/>
    <w:rsid w:val="000E4ED9"/>
    <w:rsid w:val="0010207B"/>
    <w:rsid w:val="00106D7B"/>
    <w:rsid w:val="00164C57"/>
    <w:rsid w:val="0016756A"/>
    <w:rsid w:val="00167F30"/>
    <w:rsid w:val="00174475"/>
    <w:rsid w:val="0017581D"/>
    <w:rsid w:val="00176D30"/>
    <w:rsid w:val="00183782"/>
    <w:rsid w:val="001A36DB"/>
    <w:rsid w:val="001B7FE4"/>
    <w:rsid w:val="001C090F"/>
    <w:rsid w:val="001E6441"/>
    <w:rsid w:val="001F2479"/>
    <w:rsid w:val="00242344"/>
    <w:rsid w:val="00250C55"/>
    <w:rsid w:val="00252B4A"/>
    <w:rsid w:val="00263866"/>
    <w:rsid w:val="002A35F7"/>
    <w:rsid w:val="002B2BB3"/>
    <w:rsid w:val="003054BE"/>
    <w:rsid w:val="00330E23"/>
    <w:rsid w:val="00332CA3"/>
    <w:rsid w:val="00354A75"/>
    <w:rsid w:val="003641C5"/>
    <w:rsid w:val="0037137D"/>
    <w:rsid w:val="00396B6F"/>
    <w:rsid w:val="003A32F7"/>
    <w:rsid w:val="003C3174"/>
    <w:rsid w:val="003D2FC7"/>
    <w:rsid w:val="003D5933"/>
    <w:rsid w:val="003D73F5"/>
    <w:rsid w:val="003D7874"/>
    <w:rsid w:val="003F5247"/>
    <w:rsid w:val="00406641"/>
    <w:rsid w:val="0041357F"/>
    <w:rsid w:val="00414282"/>
    <w:rsid w:val="00421456"/>
    <w:rsid w:val="004240A2"/>
    <w:rsid w:val="00425CCD"/>
    <w:rsid w:val="00431120"/>
    <w:rsid w:val="004427CF"/>
    <w:rsid w:val="00445344"/>
    <w:rsid w:val="0046126E"/>
    <w:rsid w:val="00461D99"/>
    <w:rsid w:val="00466D65"/>
    <w:rsid w:val="00496879"/>
    <w:rsid w:val="004A7DDF"/>
    <w:rsid w:val="004B0687"/>
    <w:rsid w:val="004B1A48"/>
    <w:rsid w:val="004F6C46"/>
    <w:rsid w:val="00505A00"/>
    <w:rsid w:val="00510557"/>
    <w:rsid w:val="00511841"/>
    <w:rsid w:val="005401DB"/>
    <w:rsid w:val="0056418C"/>
    <w:rsid w:val="0057718E"/>
    <w:rsid w:val="005773D4"/>
    <w:rsid w:val="00582A88"/>
    <w:rsid w:val="00585F9F"/>
    <w:rsid w:val="005B1635"/>
    <w:rsid w:val="005B571A"/>
    <w:rsid w:val="005B7E78"/>
    <w:rsid w:val="005E6568"/>
    <w:rsid w:val="005F2976"/>
    <w:rsid w:val="005F2FD5"/>
    <w:rsid w:val="005F5157"/>
    <w:rsid w:val="0060453D"/>
    <w:rsid w:val="00613F1B"/>
    <w:rsid w:val="006503C4"/>
    <w:rsid w:val="00667278"/>
    <w:rsid w:val="00672CCC"/>
    <w:rsid w:val="00673ABF"/>
    <w:rsid w:val="006972F6"/>
    <w:rsid w:val="006A3E1E"/>
    <w:rsid w:val="006B02AE"/>
    <w:rsid w:val="006E50E2"/>
    <w:rsid w:val="00730BB2"/>
    <w:rsid w:val="00731FC4"/>
    <w:rsid w:val="0073460C"/>
    <w:rsid w:val="00735009"/>
    <w:rsid w:val="0074253D"/>
    <w:rsid w:val="00743738"/>
    <w:rsid w:val="00744046"/>
    <w:rsid w:val="00757A45"/>
    <w:rsid w:val="00770E58"/>
    <w:rsid w:val="00777D23"/>
    <w:rsid w:val="0078445A"/>
    <w:rsid w:val="00786CA0"/>
    <w:rsid w:val="00793CB7"/>
    <w:rsid w:val="007B2170"/>
    <w:rsid w:val="007B3CF4"/>
    <w:rsid w:val="007B6C2B"/>
    <w:rsid w:val="007F02B5"/>
    <w:rsid w:val="007F0F25"/>
    <w:rsid w:val="007F7F11"/>
    <w:rsid w:val="008073B8"/>
    <w:rsid w:val="00830768"/>
    <w:rsid w:val="00833EBC"/>
    <w:rsid w:val="0083751F"/>
    <w:rsid w:val="00856419"/>
    <w:rsid w:val="00863BBE"/>
    <w:rsid w:val="00876996"/>
    <w:rsid w:val="00882792"/>
    <w:rsid w:val="00884F36"/>
    <w:rsid w:val="00887C4A"/>
    <w:rsid w:val="008963EC"/>
    <w:rsid w:val="008A0275"/>
    <w:rsid w:val="008A49F2"/>
    <w:rsid w:val="008B398F"/>
    <w:rsid w:val="008D1BFB"/>
    <w:rsid w:val="008D642C"/>
    <w:rsid w:val="008E4BB6"/>
    <w:rsid w:val="008F343F"/>
    <w:rsid w:val="008F7516"/>
    <w:rsid w:val="00900117"/>
    <w:rsid w:val="00900317"/>
    <w:rsid w:val="00907714"/>
    <w:rsid w:val="00920C97"/>
    <w:rsid w:val="0092444A"/>
    <w:rsid w:val="009250D9"/>
    <w:rsid w:val="00927D0E"/>
    <w:rsid w:val="00930AA2"/>
    <w:rsid w:val="00931498"/>
    <w:rsid w:val="00950484"/>
    <w:rsid w:val="00974B85"/>
    <w:rsid w:val="009A1DCE"/>
    <w:rsid w:val="009A3589"/>
    <w:rsid w:val="009A38A7"/>
    <w:rsid w:val="009C58A3"/>
    <w:rsid w:val="009F34DD"/>
    <w:rsid w:val="009F40F7"/>
    <w:rsid w:val="00A05964"/>
    <w:rsid w:val="00A152D4"/>
    <w:rsid w:val="00A2618E"/>
    <w:rsid w:val="00A26725"/>
    <w:rsid w:val="00A5528C"/>
    <w:rsid w:val="00A5799F"/>
    <w:rsid w:val="00A65B26"/>
    <w:rsid w:val="00A77D09"/>
    <w:rsid w:val="00A80C10"/>
    <w:rsid w:val="00AB0F81"/>
    <w:rsid w:val="00AB338F"/>
    <w:rsid w:val="00AC262D"/>
    <w:rsid w:val="00AD2423"/>
    <w:rsid w:val="00AD7AAD"/>
    <w:rsid w:val="00AE6923"/>
    <w:rsid w:val="00B0677D"/>
    <w:rsid w:val="00B324A6"/>
    <w:rsid w:val="00B3644A"/>
    <w:rsid w:val="00B36981"/>
    <w:rsid w:val="00B41D65"/>
    <w:rsid w:val="00B503CD"/>
    <w:rsid w:val="00B829AE"/>
    <w:rsid w:val="00BA224E"/>
    <w:rsid w:val="00BB53DE"/>
    <w:rsid w:val="00BC16A1"/>
    <w:rsid w:val="00BD6FA2"/>
    <w:rsid w:val="00BD74D2"/>
    <w:rsid w:val="00BE57B1"/>
    <w:rsid w:val="00BE5DCE"/>
    <w:rsid w:val="00BF3620"/>
    <w:rsid w:val="00C34A6B"/>
    <w:rsid w:val="00C350A6"/>
    <w:rsid w:val="00C57BBC"/>
    <w:rsid w:val="00C622A4"/>
    <w:rsid w:val="00C725B0"/>
    <w:rsid w:val="00C8474A"/>
    <w:rsid w:val="00C93EBC"/>
    <w:rsid w:val="00C951C7"/>
    <w:rsid w:val="00C96E69"/>
    <w:rsid w:val="00CA70EE"/>
    <w:rsid w:val="00CB3521"/>
    <w:rsid w:val="00CB3690"/>
    <w:rsid w:val="00CB3EC7"/>
    <w:rsid w:val="00CB46ED"/>
    <w:rsid w:val="00CB66F7"/>
    <w:rsid w:val="00CC2158"/>
    <w:rsid w:val="00CC312F"/>
    <w:rsid w:val="00CC4E71"/>
    <w:rsid w:val="00CD7C67"/>
    <w:rsid w:val="00D10408"/>
    <w:rsid w:val="00D112EF"/>
    <w:rsid w:val="00D35E1B"/>
    <w:rsid w:val="00D47A06"/>
    <w:rsid w:val="00D47FDA"/>
    <w:rsid w:val="00D60D90"/>
    <w:rsid w:val="00D6526A"/>
    <w:rsid w:val="00D7303C"/>
    <w:rsid w:val="00DA269E"/>
    <w:rsid w:val="00DA27E5"/>
    <w:rsid w:val="00DA28CB"/>
    <w:rsid w:val="00DB47F9"/>
    <w:rsid w:val="00DB5B2B"/>
    <w:rsid w:val="00DC396D"/>
    <w:rsid w:val="00DD04A3"/>
    <w:rsid w:val="00DF033A"/>
    <w:rsid w:val="00E05C44"/>
    <w:rsid w:val="00E42A55"/>
    <w:rsid w:val="00E51321"/>
    <w:rsid w:val="00E6028A"/>
    <w:rsid w:val="00E77FC4"/>
    <w:rsid w:val="00E800CA"/>
    <w:rsid w:val="00E80DA4"/>
    <w:rsid w:val="00E8689A"/>
    <w:rsid w:val="00E90866"/>
    <w:rsid w:val="00E91603"/>
    <w:rsid w:val="00EA3E55"/>
    <w:rsid w:val="00EB2021"/>
    <w:rsid w:val="00EB3F39"/>
    <w:rsid w:val="00EC1015"/>
    <w:rsid w:val="00ED6586"/>
    <w:rsid w:val="00ED71F1"/>
    <w:rsid w:val="00F13414"/>
    <w:rsid w:val="00F33995"/>
    <w:rsid w:val="00F44802"/>
    <w:rsid w:val="00F52CBD"/>
    <w:rsid w:val="00F60306"/>
    <w:rsid w:val="00F65CBE"/>
    <w:rsid w:val="00F85DFA"/>
    <w:rsid w:val="00FA6C39"/>
    <w:rsid w:val="00FB336E"/>
    <w:rsid w:val="00FB3B12"/>
    <w:rsid w:val="00FC3F09"/>
    <w:rsid w:val="00FC4B34"/>
    <w:rsid w:val="00FD2912"/>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0128D8"/>
  <w15:chartTrackingRefBased/>
  <w15:docId w15:val="{B7BB2823-693C-4B3C-B532-91D6E70193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bg-BG" w:eastAsia="bg-BG"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a">
    <w:name w:val="Normal"/>
    <w:qFormat/>
  </w:style>
  <w:style w:type="paragraph" w:styleId="1">
    <w:name w:val="heading 1"/>
    <w:basedOn w:val="a"/>
    <w:next w:val="a"/>
    <w:link w:val="10"/>
    <w:uiPriority w:val="9"/>
    <w:qFormat/>
    <w:rsid w:val="00E77FC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semiHidden/>
    <w:unhideWhenUsed/>
    <w:qFormat/>
    <w:rsid w:val="00106D7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E77FC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5F297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unhideWhenUsed/>
    <w:rsid w:val="00BD6FA2"/>
    <w:pPr>
      <w:spacing w:before="100" w:beforeAutospacing="1" w:after="100" w:afterAutospacing="1" w:line="240" w:lineRule="auto"/>
    </w:pPr>
    <w:rPr>
      <w:rFonts w:ascii="Times New Roman" w:eastAsia="Times New Roman" w:hAnsi="Times New Roman" w:cs="Times New Roman"/>
      <w:sz w:val="24"/>
      <w:szCs w:val="24"/>
    </w:rPr>
  </w:style>
  <w:style w:type="character" w:styleId="a4">
    <w:name w:val="Strong"/>
    <w:basedOn w:val="a0"/>
    <w:uiPriority w:val="22"/>
    <w:qFormat/>
    <w:rsid w:val="00BD6FA2"/>
    <w:rPr>
      <w:b/>
      <w:bCs/>
    </w:rPr>
  </w:style>
  <w:style w:type="character" w:styleId="a5">
    <w:name w:val="Emphasis"/>
    <w:basedOn w:val="a0"/>
    <w:uiPriority w:val="20"/>
    <w:qFormat/>
    <w:rsid w:val="00BD6FA2"/>
    <w:rPr>
      <w:i/>
      <w:iCs/>
    </w:rPr>
  </w:style>
  <w:style w:type="paragraph" w:customStyle="1" w:styleId="11">
    <w:name w:val="Нормален1"/>
    <w:rsid w:val="00BD6FA2"/>
    <w:pPr>
      <w:spacing w:before="100" w:beforeAutospacing="1" w:after="100" w:afterAutospacing="1" w:line="276" w:lineRule="auto"/>
    </w:pPr>
    <w:rPr>
      <w:rFonts w:ascii="Aptos" w:eastAsia="Times New Roman" w:hAnsi="Aptos" w:cs="Times New Roman"/>
      <w:sz w:val="24"/>
      <w:szCs w:val="24"/>
    </w:rPr>
  </w:style>
  <w:style w:type="paragraph" w:styleId="a6">
    <w:name w:val="List Paragraph"/>
    <w:basedOn w:val="a"/>
    <w:uiPriority w:val="34"/>
    <w:qFormat/>
    <w:rsid w:val="005401DB"/>
    <w:pPr>
      <w:ind w:left="720"/>
      <w:contextualSpacing/>
    </w:pPr>
  </w:style>
  <w:style w:type="table" w:customStyle="1" w:styleId="TableGrid">
    <w:name w:val="TableGrid"/>
    <w:rsid w:val="00000165"/>
    <w:pPr>
      <w:spacing w:after="0" w:line="240" w:lineRule="auto"/>
    </w:pPr>
    <w:rPr>
      <w:rFonts w:eastAsiaTheme="minorEastAsia"/>
    </w:rPr>
    <w:tblPr>
      <w:tblCellMar>
        <w:top w:w="0" w:type="dxa"/>
        <w:left w:w="0" w:type="dxa"/>
        <w:bottom w:w="0" w:type="dxa"/>
        <w:right w:w="0" w:type="dxa"/>
      </w:tblCellMar>
    </w:tblPr>
  </w:style>
  <w:style w:type="table" w:customStyle="1" w:styleId="TableGrid1">
    <w:name w:val="TableGrid1"/>
    <w:rsid w:val="00931498"/>
    <w:pPr>
      <w:spacing w:after="0" w:line="240" w:lineRule="auto"/>
    </w:pPr>
    <w:rPr>
      <w:rFonts w:eastAsiaTheme="minorEastAsia"/>
    </w:rPr>
    <w:tblPr>
      <w:tblCellMar>
        <w:top w:w="0" w:type="dxa"/>
        <w:left w:w="0" w:type="dxa"/>
        <w:bottom w:w="0" w:type="dxa"/>
        <w:right w:w="0" w:type="dxa"/>
      </w:tblCellMar>
    </w:tblPr>
  </w:style>
  <w:style w:type="paragraph" w:styleId="a7">
    <w:name w:val="No Spacing"/>
    <w:uiPriority w:val="1"/>
    <w:qFormat/>
    <w:rsid w:val="00B503CD"/>
    <w:pPr>
      <w:spacing w:after="0" w:line="240" w:lineRule="auto"/>
    </w:pPr>
  </w:style>
  <w:style w:type="table" w:styleId="a8">
    <w:name w:val="Table Grid"/>
    <w:basedOn w:val="a1"/>
    <w:uiPriority w:val="39"/>
    <w:rsid w:val="00786C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31">
    <w:name w:val="Grid Table 3 Accent 1"/>
    <w:basedOn w:val="a1"/>
    <w:uiPriority w:val="48"/>
    <w:rsid w:val="00786CA0"/>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8EAADB" w:themeColor="accent1" w:themeTint="99"/>
        </w:tcBorders>
      </w:tcPr>
    </w:tblStylePr>
    <w:tblStylePr w:type="nwCell">
      <w:tblPr/>
      <w:tcPr>
        <w:tcBorders>
          <w:bottom w:val="single" w:sz="4" w:space="0" w:color="8EAADB" w:themeColor="accent1" w:themeTint="99"/>
        </w:tcBorders>
      </w:tcPr>
    </w:tblStylePr>
    <w:tblStylePr w:type="seCell">
      <w:tblPr/>
      <w:tcPr>
        <w:tcBorders>
          <w:top w:val="single" w:sz="4" w:space="0" w:color="8EAADB" w:themeColor="accent1" w:themeTint="99"/>
        </w:tcBorders>
      </w:tcPr>
    </w:tblStylePr>
    <w:tblStylePr w:type="swCell">
      <w:tblPr/>
      <w:tcPr>
        <w:tcBorders>
          <w:top w:val="single" w:sz="4" w:space="0" w:color="8EAADB" w:themeColor="accent1" w:themeTint="99"/>
        </w:tcBorders>
      </w:tcPr>
    </w:tblStylePr>
  </w:style>
  <w:style w:type="table" w:styleId="71">
    <w:name w:val="Grid Table 7 Colorful Accent 1"/>
    <w:basedOn w:val="a1"/>
    <w:uiPriority w:val="52"/>
    <w:rsid w:val="00786CA0"/>
    <w:pPr>
      <w:spacing w:after="0" w:line="240" w:lineRule="auto"/>
    </w:pPr>
    <w:rPr>
      <w:color w:val="2F5496" w:themeColor="accent1" w:themeShade="BF"/>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8EAADB" w:themeColor="accent1" w:themeTint="99"/>
        </w:tcBorders>
      </w:tcPr>
    </w:tblStylePr>
    <w:tblStylePr w:type="nwCell">
      <w:tblPr/>
      <w:tcPr>
        <w:tcBorders>
          <w:bottom w:val="single" w:sz="4" w:space="0" w:color="8EAADB" w:themeColor="accent1" w:themeTint="99"/>
        </w:tcBorders>
      </w:tcPr>
    </w:tblStylePr>
    <w:tblStylePr w:type="seCell">
      <w:tblPr/>
      <w:tcPr>
        <w:tcBorders>
          <w:top w:val="single" w:sz="4" w:space="0" w:color="8EAADB" w:themeColor="accent1" w:themeTint="99"/>
        </w:tcBorders>
      </w:tcPr>
    </w:tblStylePr>
    <w:tblStylePr w:type="swCell">
      <w:tblPr/>
      <w:tcPr>
        <w:tcBorders>
          <w:top w:val="single" w:sz="4" w:space="0" w:color="8EAADB" w:themeColor="accent1" w:themeTint="99"/>
        </w:tcBorders>
      </w:tcPr>
    </w:tblStylePr>
  </w:style>
  <w:style w:type="table" w:styleId="21">
    <w:name w:val="Grid Table 2"/>
    <w:basedOn w:val="a1"/>
    <w:uiPriority w:val="47"/>
    <w:rsid w:val="00786CA0"/>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
    <w:name w:val="Plain Table 4"/>
    <w:basedOn w:val="a1"/>
    <w:uiPriority w:val="44"/>
    <w:rsid w:val="00786CA0"/>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2">
    <w:name w:val="Grid Table 2 Accent 2"/>
    <w:basedOn w:val="a1"/>
    <w:uiPriority w:val="47"/>
    <w:rsid w:val="00786CA0"/>
    <w:pPr>
      <w:spacing w:after="0"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character" w:customStyle="1" w:styleId="20">
    <w:name w:val="Заглавие 2 Знак"/>
    <w:basedOn w:val="a0"/>
    <w:link w:val="2"/>
    <w:uiPriority w:val="9"/>
    <w:semiHidden/>
    <w:rsid w:val="00106D7B"/>
    <w:rPr>
      <w:rFonts w:asciiTheme="majorHAnsi" w:eastAsiaTheme="majorEastAsia" w:hAnsiTheme="majorHAnsi" w:cstheme="majorBidi"/>
      <w:color w:val="2F5496" w:themeColor="accent1" w:themeShade="BF"/>
      <w:sz w:val="26"/>
      <w:szCs w:val="26"/>
    </w:rPr>
  </w:style>
  <w:style w:type="table" w:styleId="410">
    <w:name w:val="Grid Table 4 Accent 1"/>
    <w:basedOn w:val="a1"/>
    <w:uiPriority w:val="49"/>
    <w:rsid w:val="00106D7B"/>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55">
    <w:name w:val="Grid Table 5 Dark Accent 5"/>
    <w:basedOn w:val="a1"/>
    <w:uiPriority w:val="50"/>
    <w:rsid w:val="00927D0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customStyle="1" w:styleId="TableGrid2">
    <w:name w:val="TableGrid2"/>
    <w:qFormat/>
    <w:rsid w:val="001F2479"/>
    <w:pPr>
      <w:spacing w:after="0" w:line="240" w:lineRule="auto"/>
    </w:pPr>
    <w:rPr>
      <w:rFonts w:eastAsia="DengXian"/>
      <w:sz w:val="20"/>
      <w:szCs w:val="20"/>
    </w:rPr>
    <w:tblPr>
      <w:tblCellMar>
        <w:top w:w="0" w:type="dxa"/>
        <w:left w:w="0" w:type="dxa"/>
        <w:bottom w:w="0" w:type="dxa"/>
        <w:right w:w="0" w:type="dxa"/>
      </w:tblCellMar>
    </w:tblPr>
  </w:style>
  <w:style w:type="character" w:customStyle="1" w:styleId="10">
    <w:name w:val="Заглавие 1 Знак"/>
    <w:basedOn w:val="a0"/>
    <w:link w:val="1"/>
    <w:uiPriority w:val="9"/>
    <w:rsid w:val="00E77FC4"/>
    <w:rPr>
      <w:rFonts w:asciiTheme="majorHAnsi" w:eastAsiaTheme="majorEastAsia" w:hAnsiTheme="majorHAnsi" w:cstheme="majorBidi"/>
      <w:color w:val="2F5496" w:themeColor="accent1" w:themeShade="BF"/>
      <w:sz w:val="32"/>
      <w:szCs w:val="32"/>
    </w:rPr>
  </w:style>
  <w:style w:type="character" w:customStyle="1" w:styleId="30">
    <w:name w:val="Заглавие 3 Знак"/>
    <w:basedOn w:val="a0"/>
    <w:link w:val="3"/>
    <w:uiPriority w:val="9"/>
    <w:semiHidden/>
    <w:rsid w:val="00E77FC4"/>
    <w:rPr>
      <w:rFonts w:asciiTheme="majorHAnsi" w:eastAsiaTheme="majorEastAsia" w:hAnsiTheme="majorHAnsi" w:cstheme="majorBidi"/>
      <w:color w:val="1F3763" w:themeColor="accent1" w:themeShade="7F"/>
      <w:sz w:val="24"/>
      <w:szCs w:val="24"/>
    </w:rPr>
  </w:style>
  <w:style w:type="character" w:styleId="a9">
    <w:name w:val="annotation reference"/>
    <w:basedOn w:val="a0"/>
    <w:uiPriority w:val="99"/>
    <w:semiHidden/>
    <w:unhideWhenUsed/>
    <w:rsid w:val="0074253D"/>
    <w:rPr>
      <w:sz w:val="16"/>
      <w:szCs w:val="16"/>
    </w:rPr>
  </w:style>
  <w:style w:type="paragraph" w:styleId="aa">
    <w:name w:val="annotation text"/>
    <w:basedOn w:val="a"/>
    <w:link w:val="ab"/>
    <w:uiPriority w:val="99"/>
    <w:semiHidden/>
    <w:unhideWhenUsed/>
    <w:rsid w:val="0074253D"/>
    <w:pPr>
      <w:spacing w:line="240" w:lineRule="auto"/>
    </w:pPr>
    <w:rPr>
      <w:sz w:val="20"/>
      <w:szCs w:val="20"/>
    </w:rPr>
  </w:style>
  <w:style w:type="character" w:customStyle="1" w:styleId="ab">
    <w:name w:val="Текст на коментар Знак"/>
    <w:basedOn w:val="a0"/>
    <w:link w:val="aa"/>
    <w:uiPriority w:val="99"/>
    <w:semiHidden/>
    <w:rsid w:val="0074253D"/>
    <w:rPr>
      <w:sz w:val="20"/>
      <w:szCs w:val="20"/>
    </w:rPr>
  </w:style>
  <w:style w:type="paragraph" w:styleId="ac">
    <w:name w:val="annotation subject"/>
    <w:basedOn w:val="aa"/>
    <w:next w:val="aa"/>
    <w:link w:val="ad"/>
    <w:uiPriority w:val="99"/>
    <w:semiHidden/>
    <w:unhideWhenUsed/>
    <w:rsid w:val="0074253D"/>
    <w:rPr>
      <w:b/>
      <w:bCs/>
    </w:rPr>
  </w:style>
  <w:style w:type="character" w:customStyle="1" w:styleId="ad">
    <w:name w:val="Предмет на коментар Знак"/>
    <w:basedOn w:val="ab"/>
    <w:link w:val="ac"/>
    <w:uiPriority w:val="99"/>
    <w:semiHidden/>
    <w:rsid w:val="0074253D"/>
    <w:rPr>
      <w:b/>
      <w:bCs/>
      <w:sz w:val="20"/>
      <w:szCs w:val="20"/>
    </w:rPr>
  </w:style>
  <w:style w:type="paragraph" w:styleId="ae">
    <w:name w:val="Balloon Text"/>
    <w:basedOn w:val="a"/>
    <w:link w:val="af"/>
    <w:uiPriority w:val="99"/>
    <w:semiHidden/>
    <w:unhideWhenUsed/>
    <w:rsid w:val="0074253D"/>
    <w:pPr>
      <w:spacing w:after="0" w:line="240" w:lineRule="auto"/>
    </w:pPr>
    <w:rPr>
      <w:rFonts w:ascii="Segoe UI" w:hAnsi="Segoe UI" w:cs="Segoe UI"/>
      <w:sz w:val="18"/>
      <w:szCs w:val="18"/>
    </w:rPr>
  </w:style>
  <w:style w:type="character" w:customStyle="1" w:styleId="af">
    <w:name w:val="Изнесен текст Знак"/>
    <w:basedOn w:val="a0"/>
    <w:link w:val="ae"/>
    <w:uiPriority w:val="99"/>
    <w:semiHidden/>
    <w:rsid w:val="0074253D"/>
    <w:rPr>
      <w:rFonts w:ascii="Segoe UI" w:hAnsi="Segoe UI" w:cs="Segoe UI"/>
      <w:sz w:val="18"/>
      <w:szCs w:val="18"/>
    </w:rPr>
  </w:style>
  <w:style w:type="paragraph" w:styleId="HTML">
    <w:name w:val="HTML Preformatted"/>
    <w:basedOn w:val="a"/>
    <w:link w:val="HTML0"/>
    <w:uiPriority w:val="99"/>
    <w:semiHidden/>
    <w:unhideWhenUsed/>
    <w:rsid w:val="001C090F"/>
    <w:pPr>
      <w:spacing w:after="0" w:line="240" w:lineRule="auto"/>
    </w:pPr>
    <w:rPr>
      <w:rFonts w:ascii="Consolas" w:hAnsi="Consolas"/>
      <w:sz w:val="20"/>
      <w:szCs w:val="20"/>
    </w:rPr>
  </w:style>
  <w:style w:type="character" w:customStyle="1" w:styleId="HTML0">
    <w:name w:val="HTML стандартен Знак"/>
    <w:basedOn w:val="a0"/>
    <w:link w:val="HTML"/>
    <w:uiPriority w:val="99"/>
    <w:semiHidden/>
    <w:rsid w:val="001C090F"/>
    <w:rPr>
      <w:rFonts w:ascii="Consolas" w:hAnsi="Consolas"/>
      <w:sz w:val="20"/>
      <w:szCs w:val="20"/>
    </w:rPr>
  </w:style>
  <w:style w:type="character" w:customStyle="1" w:styleId="40">
    <w:name w:val="Заглавие 4 Знак"/>
    <w:basedOn w:val="a0"/>
    <w:link w:val="4"/>
    <w:uiPriority w:val="9"/>
    <w:semiHidden/>
    <w:rsid w:val="005F2976"/>
    <w:rPr>
      <w:rFonts w:asciiTheme="majorHAnsi" w:eastAsiaTheme="majorEastAsia" w:hAnsiTheme="majorHAnsi" w:cstheme="majorBidi"/>
      <w:i/>
      <w:iCs/>
      <w:color w:val="2F5496" w:themeColor="accent1" w:themeShade="BF"/>
    </w:rPr>
  </w:style>
  <w:style w:type="paragraph" w:styleId="af0">
    <w:name w:val="Intense Quote"/>
    <w:basedOn w:val="a"/>
    <w:next w:val="a"/>
    <w:link w:val="af1"/>
    <w:uiPriority w:val="30"/>
    <w:qFormat/>
    <w:rsid w:val="00582A88"/>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af1">
    <w:name w:val="Интензивно цитиране Знак"/>
    <w:basedOn w:val="a0"/>
    <w:link w:val="af0"/>
    <w:uiPriority w:val="30"/>
    <w:rsid w:val="00582A88"/>
    <w:rPr>
      <w:i/>
      <w:iCs/>
      <w:color w:val="4472C4"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252968">
      <w:bodyDiv w:val="1"/>
      <w:marLeft w:val="0"/>
      <w:marRight w:val="0"/>
      <w:marTop w:val="0"/>
      <w:marBottom w:val="0"/>
      <w:divBdr>
        <w:top w:val="none" w:sz="0" w:space="0" w:color="auto"/>
        <w:left w:val="none" w:sz="0" w:space="0" w:color="auto"/>
        <w:bottom w:val="none" w:sz="0" w:space="0" w:color="auto"/>
        <w:right w:val="none" w:sz="0" w:space="0" w:color="auto"/>
      </w:divBdr>
    </w:div>
    <w:div w:id="7681777">
      <w:bodyDiv w:val="1"/>
      <w:marLeft w:val="0"/>
      <w:marRight w:val="0"/>
      <w:marTop w:val="0"/>
      <w:marBottom w:val="0"/>
      <w:divBdr>
        <w:top w:val="none" w:sz="0" w:space="0" w:color="auto"/>
        <w:left w:val="none" w:sz="0" w:space="0" w:color="auto"/>
        <w:bottom w:val="none" w:sz="0" w:space="0" w:color="auto"/>
        <w:right w:val="none" w:sz="0" w:space="0" w:color="auto"/>
      </w:divBdr>
      <w:divsChild>
        <w:div w:id="1490631364">
          <w:marLeft w:val="0"/>
          <w:marRight w:val="0"/>
          <w:marTop w:val="0"/>
          <w:marBottom w:val="0"/>
          <w:divBdr>
            <w:top w:val="none" w:sz="0" w:space="0" w:color="auto"/>
            <w:left w:val="none" w:sz="0" w:space="0" w:color="auto"/>
            <w:bottom w:val="none" w:sz="0" w:space="0" w:color="auto"/>
            <w:right w:val="none" w:sz="0" w:space="0" w:color="auto"/>
          </w:divBdr>
        </w:div>
      </w:divsChild>
    </w:div>
    <w:div w:id="17858260">
      <w:bodyDiv w:val="1"/>
      <w:marLeft w:val="0"/>
      <w:marRight w:val="0"/>
      <w:marTop w:val="0"/>
      <w:marBottom w:val="0"/>
      <w:divBdr>
        <w:top w:val="none" w:sz="0" w:space="0" w:color="auto"/>
        <w:left w:val="none" w:sz="0" w:space="0" w:color="auto"/>
        <w:bottom w:val="none" w:sz="0" w:space="0" w:color="auto"/>
        <w:right w:val="none" w:sz="0" w:space="0" w:color="auto"/>
      </w:divBdr>
    </w:div>
    <w:div w:id="19937009">
      <w:bodyDiv w:val="1"/>
      <w:marLeft w:val="0"/>
      <w:marRight w:val="0"/>
      <w:marTop w:val="0"/>
      <w:marBottom w:val="0"/>
      <w:divBdr>
        <w:top w:val="none" w:sz="0" w:space="0" w:color="auto"/>
        <w:left w:val="none" w:sz="0" w:space="0" w:color="auto"/>
        <w:bottom w:val="none" w:sz="0" w:space="0" w:color="auto"/>
        <w:right w:val="none" w:sz="0" w:space="0" w:color="auto"/>
      </w:divBdr>
    </w:div>
    <w:div w:id="25523574">
      <w:bodyDiv w:val="1"/>
      <w:marLeft w:val="0"/>
      <w:marRight w:val="0"/>
      <w:marTop w:val="0"/>
      <w:marBottom w:val="0"/>
      <w:divBdr>
        <w:top w:val="none" w:sz="0" w:space="0" w:color="auto"/>
        <w:left w:val="none" w:sz="0" w:space="0" w:color="auto"/>
        <w:bottom w:val="none" w:sz="0" w:space="0" w:color="auto"/>
        <w:right w:val="none" w:sz="0" w:space="0" w:color="auto"/>
      </w:divBdr>
    </w:div>
    <w:div w:id="30569993">
      <w:bodyDiv w:val="1"/>
      <w:marLeft w:val="0"/>
      <w:marRight w:val="0"/>
      <w:marTop w:val="0"/>
      <w:marBottom w:val="0"/>
      <w:divBdr>
        <w:top w:val="none" w:sz="0" w:space="0" w:color="auto"/>
        <w:left w:val="none" w:sz="0" w:space="0" w:color="auto"/>
        <w:bottom w:val="none" w:sz="0" w:space="0" w:color="auto"/>
        <w:right w:val="none" w:sz="0" w:space="0" w:color="auto"/>
      </w:divBdr>
    </w:div>
    <w:div w:id="35935158">
      <w:bodyDiv w:val="1"/>
      <w:marLeft w:val="0"/>
      <w:marRight w:val="0"/>
      <w:marTop w:val="0"/>
      <w:marBottom w:val="0"/>
      <w:divBdr>
        <w:top w:val="none" w:sz="0" w:space="0" w:color="auto"/>
        <w:left w:val="none" w:sz="0" w:space="0" w:color="auto"/>
        <w:bottom w:val="none" w:sz="0" w:space="0" w:color="auto"/>
        <w:right w:val="none" w:sz="0" w:space="0" w:color="auto"/>
      </w:divBdr>
    </w:div>
    <w:div w:id="37290329">
      <w:bodyDiv w:val="1"/>
      <w:marLeft w:val="0"/>
      <w:marRight w:val="0"/>
      <w:marTop w:val="0"/>
      <w:marBottom w:val="0"/>
      <w:divBdr>
        <w:top w:val="none" w:sz="0" w:space="0" w:color="auto"/>
        <w:left w:val="none" w:sz="0" w:space="0" w:color="auto"/>
        <w:bottom w:val="none" w:sz="0" w:space="0" w:color="auto"/>
        <w:right w:val="none" w:sz="0" w:space="0" w:color="auto"/>
      </w:divBdr>
    </w:div>
    <w:div w:id="74742807">
      <w:bodyDiv w:val="1"/>
      <w:marLeft w:val="0"/>
      <w:marRight w:val="0"/>
      <w:marTop w:val="0"/>
      <w:marBottom w:val="0"/>
      <w:divBdr>
        <w:top w:val="none" w:sz="0" w:space="0" w:color="auto"/>
        <w:left w:val="none" w:sz="0" w:space="0" w:color="auto"/>
        <w:bottom w:val="none" w:sz="0" w:space="0" w:color="auto"/>
        <w:right w:val="none" w:sz="0" w:space="0" w:color="auto"/>
      </w:divBdr>
    </w:div>
    <w:div w:id="75445242">
      <w:bodyDiv w:val="1"/>
      <w:marLeft w:val="0"/>
      <w:marRight w:val="0"/>
      <w:marTop w:val="0"/>
      <w:marBottom w:val="0"/>
      <w:divBdr>
        <w:top w:val="none" w:sz="0" w:space="0" w:color="auto"/>
        <w:left w:val="none" w:sz="0" w:space="0" w:color="auto"/>
        <w:bottom w:val="none" w:sz="0" w:space="0" w:color="auto"/>
        <w:right w:val="none" w:sz="0" w:space="0" w:color="auto"/>
      </w:divBdr>
      <w:divsChild>
        <w:div w:id="379792604">
          <w:marLeft w:val="0"/>
          <w:marRight w:val="0"/>
          <w:marTop w:val="0"/>
          <w:marBottom w:val="0"/>
          <w:divBdr>
            <w:top w:val="none" w:sz="0" w:space="0" w:color="auto"/>
            <w:left w:val="none" w:sz="0" w:space="0" w:color="auto"/>
            <w:bottom w:val="none" w:sz="0" w:space="0" w:color="auto"/>
            <w:right w:val="none" w:sz="0" w:space="0" w:color="auto"/>
          </w:divBdr>
        </w:div>
      </w:divsChild>
    </w:div>
    <w:div w:id="129902496">
      <w:bodyDiv w:val="1"/>
      <w:marLeft w:val="0"/>
      <w:marRight w:val="0"/>
      <w:marTop w:val="0"/>
      <w:marBottom w:val="0"/>
      <w:divBdr>
        <w:top w:val="none" w:sz="0" w:space="0" w:color="auto"/>
        <w:left w:val="none" w:sz="0" w:space="0" w:color="auto"/>
        <w:bottom w:val="none" w:sz="0" w:space="0" w:color="auto"/>
        <w:right w:val="none" w:sz="0" w:space="0" w:color="auto"/>
      </w:divBdr>
    </w:div>
    <w:div w:id="133913365">
      <w:bodyDiv w:val="1"/>
      <w:marLeft w:val="0"/>
      <w:marRight w:val="0"/>
      <w:marTop w:val="0"/>
      <w:marBottom w:val="0"/>
      <w:divBdr>
        <w:top w:val="none" w:sz="0" w:space="0" w:color="auto"/>
        <w:left w:val="none" w:sz="0" w:space="0" w:color="auto"/>
        <w:bottom w:val="none" w:sz="0" w:space="0" w:color="auto"/>
        <w:right w:val="none" w:sz="0" w:space="0" w:color="auto"/>
      </w:divBdr>
    </w:div>
    <w:div w:id="144858055">
      <w:bodyDiv w:val="1"/>
      <w:marLeft w:val="0"/>
      <w:marRight w:val="0"/>
      <w:marTop w:val="0"/>
      <w:marBottom w:val="0"/>
      <w:divBdr>
        <w:top w:val="none" w:sz="0" w:space="0" w:color="auto"/>
        <w:left w:val="none" w:sz="0" w:space="0" w:color="auto"/>
        <w:bottom w:val="none" w:sz="0" w:space="0" w:color="auto"/>
        <w:right w:val="none" w:sz="0" w:space="0" w:color="auto"/>
      </w:divBdr>
    </w:div>
    <w:div w:id="158694665">
      <w:bodyDiv w:val="1"/>
      <w:marLeft w:val="0"/>
      <w:marRight w:val="0"/>
      <w:marTop w:val="0"/>
      <w:marBottom w:val="0"/>
      <w:divBdr>
        <w:top w:val="none" w:sz="0" w:space="0" w:color="auto"/>
        <w:left w:val="none" w:sz="0" w:space="0" w:color="auto"/>
        <w:bottom w:val="none" w:sz="0" w:space="0" w:color="auto"/>
        <w:right w:val="none" w:sz="0" w:space="0" w:color="auto"/>
      </w:divBdr>
    </w:div>
    <w:div w:id="162473416">
      <w:bodyDiv w:val="1"/>
      <w:marLeft w:val="0"/>
      <w:marRight w:val="0"/>
      <w:marTop w:val="0"/>
      <w:marBottom w:val="0"/>
      <w:divBdr>
        <w:top w:val="none" w:sz="0" w:space="0" w:color="auto"/>
        <w:left w:val="none" w:sz="0" w:space="0" w:color="auto"/>
        <w:bottom w:val="none" w:sz="0" w:space="0" w:color="auto"/>
        <w:right w:val="none" w:sz="0" w:space="0" w:color="auto"/>
      </w:divBdr>
    </w:div>
    <w:div w:id="171996104">
      <w:bodyDiv w:val="1"/>
      <w:marLeft w:val="0"/>
      <w:marRight w:val="0"/>
      <w:marTop w:val="0"/>
      <w:marBottom w:val="0"/>
      <w:divBdr>
        <w:top w:val="none" w:sz="0" w:space="0" w:color="auto"/>
        <w:left w:val="none" w:sz="0" w:space="0" w:color="auto"/>
        <w:bottom w:val="none" w:sz="0" w:space="0" w:color="auto"/>
        <w:right w:val="none" w:sz="0" w:space="0" w:color="auto"/>
      </w:divBdr>
    </w:div>
    <w:div w:id="204101655">
      <w:bodyDiv w:val="1"/>
      <w:marLeft w:val="0"/>
      <w:marRight w:val="0"/>
      <w:marTop w:val="0"/>
      <w:marBottom w:val="0"/>
      <w:divBdr>
        <w:top w:val="none" w:sz="0" w:space="0" w:color="auto"/>
        <w:left w:val="none" w:sz="0" w:space="0" w:color="auto"/>
        <w:bottom w:val="none" w:sz="0" w:space="0" w:color="auto"/>
        <w:right w:val="none" w:sz="0" w:space="0" w:color="auto"/>
      </w:divBdr>
      <w:divsChild>
        <w:div w:id="1426724678">
          <w:marLeft w:val="0"/>
          <w:marRight w:val="0"/>
          <w:marTop w:val="0"/>
          <w:marBottom w:val="0"/>
          <w:divBdr>
            <w:top w:val="none" w:sz="0" w:space="0" w:color="auto"/>
            <w:left w:val="none" w:sz="0" w:space="0" w:color="auto"/>
            <w:bottom w:val="none" w:sz="0" w:space="0" w:color="auto"/>
            <w:right w:val="none" w:sz="0" w:space="0" w:color="auto"/>
          </w:divBdr>
          <w:divsChild>
            <w:div w:id="1823934618">
              <w:marLeft w:val="0"/>
              <w:marRight w:val="0"/>
              <w:marTop w:val="0"/>
              <w:marBottom w:val="0"/>
              <w:divBdr>
                <w:top w:val="none" w:sz="0" w:space="0" w:color="auto"/>
                <w:left w:val="none" w:sz="0" w:space="0" w:color="auto"/>
                <w:bottom w:val="none" w:sz="0" w:space="0" w:color="auto"/>
                <w:right w:val="none" w:sz="0" w:space="0" w:color="auto"/>
              </w:divBdr>
              <w:divsChild>
                <w:div w:id="1924727264">
                  <w:marLeft w:val="0"/>
                  <w:marRight w:val="0"/>
                  <w:marTop w:val="0"/>
                  <w:marBottom w:val="0"/>
                  <w:divBdr>
                    <w:top w:val="none" w:sz="0" w:space="0" w:color="auto"/>
                    <w:left w:val="none" w:sz="0" w:space="0" w:color="auto"/>
                    <w:bottom w:val="none" w:sz="0" w:space="0" w:color="auto"/>
                    <w:right w:val="none" w:sz="0" w:space="0" w:color="auto"/>
                  </w:divBdr>
                </w:div>
              </w:divsChild>
            </w:div>
            <w:div w:id="1156998664">
              <w:marLeft w:val="0"/>
              <w:marRight w:val="0"/>
              <w:marTop w:val="0"/>
              <w:marBottom w:val="0"/>
              <w:divBdr>
                <w:top w:val="none" w:sz="0" w:space="0" w:color="auto"/>
                <w:left w:val="none" w:sz="0" w:space="0" w:color="auto"/>
                <w:bottom w:val="none" w:sz="0" w:space="0" w:color="auto"/>
                <w:right w:val="none" w:sz="0" w:space="0" w:color="auto"/>
              </w:divBdr>
              <w:divsChild>
                <w:div w:id="109672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94454">
          <w:marLeft w:val="0"/>
          <w:marRight w:val="0"/>
          <w:marTop w:val="0"/>
          <w:marBottom w:val="0"/>
          <w:divBdr>
            <w:top w:val="none" w:sz="0" w:space="0" w:color="auto"/>
            <w:left w:val="none" w:sz="0" w:space="0" w:color="auto"/>
            <w:bottom w:val="none" w:sz="0" w:space="0" w:color="auto"/>
            <w:right w:val="none" w:sz="0" w:space="0" w:color="auto"/>
          </w:divBdr>
          <w:divsChild>
            <w:div w:id="349142114">
              <w:marLeft w:val="0"/>
              <w:marRight w:val="0"/>
              <w:marTop w:val="0"/>
              <w:marBottom w:val="0"/>
              <w:divBdr>
                <w:top w:val="none" w:sz="0" w:space="0" w:color="auto"/>
                <w:left w:val="none" w:sz="0" w:space="0" w:color="auto"/>
                <w:bottom w:val="none" w:sz="0" w:space="0" w:color="auto"/>
                <w:right w:val="none" w:sz="0" w:space="0" w:color="auto"/>
              </w:divBdr>
              <w:divsChild>
                <w:div w:id="1444617629">
                  <w:marLeft w:val="0"/>
                  <w:marRight w:val="0"/>
                  <w:marTop w:val="0"/>
                  <w:marBottom w:val="0"/>
                  <w:divBdr>
                    <w:top w:val="none" w:sz="0" w:space="0" w:color="auto"/>
                    <w:left w:val="none" w:sz="0" w:space="0" w:color="auto"/>
                    <w:bottom w:val="none" w:sz="0" w:space="0" w:color="auto"/>
                    <w:right w:val="none" w:sz="0" w:space="0" w:color="auto"/>
                  </w:divBdr>
                </w:div>
              </w:divsChild>
            </w:div>
            <w:div w:id="1899974104">
              <w:marLeft w:val="0"/>
              <w:marRight w:val="0"/>
              <w:marTop w:val="0"/>
              <w:marBottom w:val="0"/>
              <w:divBdr>
                <w:top w:val="none" w:sz="0" w:space="0" w:color="auto"/>
                <w:left w:val="none" w:sz="0" w:space="0" w:color="auto"/>
                <w:bottom w:val="none" w:sz="0" w:space="0" w:color="auto"/>
                <w:right w:val="none" w:sz="0" w:space="0" w:color="auto"/>
              </w:divBdr>
              <w:divsChild>
                <w:div w:id="1777674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9122787">
      <w:bodyDiv w:val="1"/>
      <w:marLeft w:val="0"/>
      <w:marRight w:val="0"/>
      <w:marTop w:val="0"/>
      <w:marBottom w:val="0"/>
      <w:divBdr>
        <w:top w:val="none" w:sz="0" w:space="0" w:color="auto"/>
        <w:left w:val="none" w:sz="0" w:space="0" w:color="auto"/>
        <w:bottom w:val="none" w:sz="0" w:space="0" w:color="auto"/>
        <w:right w:val="none" w:sz="0" w:space="0" w:color="auto"/>
      </w:divBdr>
    </w:div>
    <w:div w:id="256132831">
      <w:bodyDiv w:val="1"/>
      <w:marLeft w:val="0"/>
      <w:marRight w:val="0"/>
      <w:marTop w:val="0"/>
      <w:marBottom w:val="0"/>
      <w:divBdr>
        <w:top w:val="none" w:sz="0" w:space="0" w:color="auto"/>
        <w:left w:val="none" w:sz="0" w:space="0" w:color="auto"/>
        <w:bottom w:val="none" w:sz="0" w:space="0" w:color="auto"/>
        <w:right w:val="none" w:sz="0" w:space="0" w:color="auto"/>
      </w:divBdr>
    </w:div>
    <w:div w:id="270628361">
      <w:bodyDiv w:val="1"/>
      <w:marLeft w:val="0"/>
      <w:marRight w:val="0"/>
      <w:marTop w:val="0"/>
      <w:marBottom w:val="0"/>
      <w:divBdr>
        <w:top w:val="none" w:sz="0" w:space="0" w:color="auto"/>
        <w:left w:val="none" w:sz="0" w:space="0" w:color="auto"/>
        <w:bottom w:val="none" w:sz="0" w:space="0" w:color="auto"/>
        <w:right w:val="none" w:sz="0" w:space="0" w:color="auto"/>
      </w:divBdr>
    </w:div>
    <w:div w:id="271019315">
      <w:bodyDiv w:val="1"/>
      <w:marLeft w:val="0"/>
      <w:marRight w:val="0"/>
      <w:marTop w:val="0"/>
      <w:marBottom w:val="0"/>
      <w:divBdr>
        <w:top w:val="none" w:sz="0" w:space="0" w:color="auto"/>
        <w:left w:val="none" w:sz="0" w:space="0" w:color="auto"/>
        <w:bottom w:val="none" w:sz="0" w:space="0" w:color="auto"/>
        <w:right w:val="none" w:sz="0" w:space="0" w:color="auto"/>
      </w:divBdr>
      <w:divsChild>
        <w:div w:id="2085494706">
          <w:marLeft w:val="0"/>
          <w:marRight w:val="0"/>
          <w:marTop w:val="0"/>
          <w:marBottom w:val="0"/>
          <w:divBdr>
            <w:top w:val="none" w:sz="0" w:space="0" w:color="auto"/>
            <w:left w:val="none" w:sz="0" w:space="0" w:color="auto"/>
            <w:bottom w:val="none" w:sz="0" w:space="0" w:color="auto"/>
            <w:right w:val="none" w:sz="0" w:space="0" w:color="auto"/>
          </w:divBdr>
        </w:div>
      </w:divsChild>
    </w:div>
    <w:div w:id="275872239">
      <w:bodyDiv w:val="1"/>
      <w:marLeft w:val="0"/>
      <w:marRight w:val="0"/>
      <w:marTop w:val="0"/>
      <w:marBottom w:val="0"/>
      <w:divBdr>
        <w:top w:val="none" w:sz="0" w:space="0" w:color="auto"/>
        <w:left w:val="none" w:sz="0" w:space="0" w:color="auto"/>
        <w:bottom w:val="none" w:sz="0" w:space="0" w:color="auto"/>
        <w:right w:val="none" w:sz="0" w:space="0" w:color="auto"/>
      </w:divBdr>
    </w:div>
    <w:div w:id="280066522">
      <w:bodyDiv w:val="1"/>
      <w:marLeft w:val="0"/>
      <w:marRight w:val="0"/>
      <w:marTop w:val="0"/>
      <w:marBottom w:val="0"/>
      <w:divBdr>
        <w:top w:val="none" w:sz="0" w:space="0" w:color="auto"/>
        <w:left w:val="none" w:sz="0" w:space="0" w:color="auto"/>
        <w:bottom w:val="none" w:sz="0" w:space="0" w:color="auto"/>
        <w:right w:val="none" w:sz="0" w:space="0" w:color="auto"/>
      </w:divBdr>
    </w:div>
    <w:div w:id="295991604">
      <w:bodyDiv w:val="1"/>
      <w:marLeft w:val="0"/>
      <w:marRight w:val="0"/>
      <w:marTop w:val="0"/>
      <w:marBottom w:val="0"/>
      <w:divBdr>
        <w:top w:val="none" w:sz="0" w:space="0" w:color="auto"/>
        <w:left w:val="none" w:sz="0" w:space="0" w:color="auto"/>
        <w:bottom w:val="none" w:sz="0" w:space="0" w:color="auto"/>
        <w:right w:val="none" w:sz="0" w:space="0" w:color="auto"/>
      </w:divBdr>
    </w:div>
    <w:div w:id="323313494">
      <w:bodyDiv w:val="1"/>
      <w:marLeft w:val="0"/>
      <w:marRight w:val="0"/>
      <w:marTop w:val="0"/>
      <w:marBottom w:val="0"/>
      <w:divBdr>
        <w:top w:val="none" w:sz="0" w:space="0" w:color="auto"/>
        <w:left w:val="none" w:sz="0" w:space="0" w:color="auto"/>
        <w:bottom w:val="none" w:sz="0" w:space="0" w:color="auto"/>
        <w:right w:val="none" w:sz="0" w:space="0" w:color="auto"/>
      </w:divBdr>
    </w:div>
    <w:div w:id="378863658">
      <w:bodyDiv w:val="1"/>
      <w:marLeft w:val="0"/>
      <w:marRight w:val="0"/>
      <w:marTop w:val="0"/>
      <w:marBottom w:val="0"/>
      <w:divBdr>
        <w:top w:val="none" w:sz="0" w:space="0" w:color="auto"/>
        <w:left w:val="none" w:sz="0" w:space="0" w:color="auto"/>
        <w:bottom w:val="none" w:sz="0" w:space="0" w:color="auto"/>
        <w:right w:val="none" w:sz="0" w:space="0" w:color="auto"/>
      </w:divBdr>
    </w:div>
    <w:div w:id="391268461">
      <w:bodyDiv w:val="1"/>
      <w:marLeft w:val="0"/>
      <w:marRight w:val="0"/>
      <w:marTop w:val="0"/>
      <w:marBottom w:val="0"/>
      <w:divBdr>
        <w:top w:val="none" w:sz="0" w:space="0" w:color="auto"/>
        <w:left w:val="none" w:sz="0" w:space="0" w:color="auto"/>
        <w:bottom w:val="none" w:sz="0" w:space="0" w:color="auto"/>
        <w:right w:val="none" w:sz="0" w:space="0" w:color="auto"/>
      </w:divBdr>
      <w:divsChild>
        <w:div w:id="1782610169">
          <w:marLeft w:val="0"/>
          <w:marRight w:val="0"/>
          <w:marTop w:val="0"/>
          <w:marBottom w:val="0"/>
          <w:divBdr>
            <w:top w:val="none" w:sz="0" w:space="0" w:color="auto"/>
            <w:left w:val="none" w:sz="0" w:space="0" w:color="auto"/>
            <w:bottom w:val="none" w:sz="0" w:space="0" w:color="auto"/>
            <w:right w:val="none" w:sz="0" w:space="0" w:color="auto"/>
          </w:divBdr>
        </w:div>
      </w:divsChild>
    </w:div>
    <w:div w:id="393161201">
      <w:bodyDiv w:val="1"/>
      <w:marLeft w:val="0"/>
      <w:marRight w:val="0"/>
      <w:marTop w:val="0"/>
      <w:marBottom w:val="0"/>
      <w:divBdr>
        <w:top w:val="none" w:sz="0" w:space="0" w:color="auto"/>
        <w:left w:val="none" w:sz="0" w:space="0" w:color="auto"/>
        <w:bottom w:val="none" w:sz="0" w:space="0" w:color="auto"/>
        <w:right w:val="none" w:sz="0" w:space="0" w:color="auto"/>
      </w:divBdr>
    </w:div>
    <w:div w:id="413667841">
      <w:bodyDiv w:val="1"/>
      <w:marLeft w:val="0"/>
      <w:marRight w:val="0"/>
      <w:marTop w:val="0"/>
      <w:marBottom w:val="0"/>
      <w:divBdr>
        <w:top w:val="none" w:sz="0" w:space="0" w:color="auto"/>
        <w:left w:val="none" w:sz="0" w:space="0" w:color="auto"/>
        <w:bottom w:val="none" w:sz="0" w:space="0" w:color="auto"/>
        <w:right w:val="none" w:sz="0" w:space="0" w:color="auto"/>
      </w:divBdr>
    </w:div>
    <w:div w:id="443041609">
      <w:bodyDiv w:val="1"/>
      <w:marLeft w:val="0"/>
      <w:marRight w:val="0"/>
      <w:marTop w:val="0"/>
      <w:marBottom w:val="0"/>
      <w:divBdr>
        <w:top w:val="none" w:sz="0" w:space="0" w:color="auto"/>
        <w:left w:val="none" w:sz="0" w:space="0" w:color="auto"/>
        <w:bottom w:val="none" w:sz="0" w:space="0" w:color="auto"/>
        <w:right w:val="none" w:sz="0" w:space="0" w:color="auto"/>
      </w:divBdr>
    </w:div>
    <w:div w:id="480081425">
      <w:bodyDiv w:val="1"/>
      <w:marLeft w:val="0"/>
      <w:marRight w:val="0"/>
      <w:marTop w:val="0"/>
      <w:marBottom w:val="0"/>
      <w:divBdr>
        <w:top w:val="none" w:sz="0" w:space="0" w:color="auto"/>
        <w:left w:val="none" w:sz="0" w:space="0" w:color="auto"/>
        <w:bottom w:val="none" w:sz="0" w:space="0" w:color="auto"/>
        <w:right w:val="none" w:sz="0" w:space="0" w:color="auto"/>
      </w:divBdr>
    </w:div>
    <w:div w:id="493768428">
      <w:bodyDiv w:val="1"/>
      <w:marLeft w:val="0"/>
      <w:marRight w:val="0"/>
      <w:marTop w:val="0"/>
      <w:marBottom w:val="0"/>
      <w:divBdr>
        <w:top w:val="none" w:sz="0" w:space="0" w:color="auto"/>
        <w:left w:val="none" w:sz="0" w:space="0" w:color="auto"/>
        <w:bottom w:val="none" w:sz="0" w:space="0" w:color="auto"/>
        <w:right w:val="none" w:sz="0" w:space="0" w:color="auto"/>
      </w:divBdr>
    </w:div>
    <w:div w:id="556405588">
      <w:bodyDiv w:val="1"/>
      <w:marLeft w:val="0"/>
      <w:marRight w:val="0"/>
      <w:marTop w:val="0"/>
      <w:marBottom w:val="0"/>
      <w:divBdr>
        <w:top w:val="none" w:sz="0" w:space="0" w:color="auto"/>
        <w:left w:val="none" w:sz="0" w:space="0" w:color="auto"/>
        <w:bottom w:val="none" w:sz="0" w:space="0" w:color="auto"/>
        <w:right w:val="none" w:sz="0" w:space="0" w:color="auto"/>
      </w:divBdr>
    </w:div>
    <w:div w:id="576475103">
      <w:bodyDiv w:val="1"/>
      <w:marLeft w:val="0"/>
      <w:marRight w:val="0"/>
      <w:marTop w:val="0"/>
      <w:marBottom w:val="0"/>
      <w:divBdr>
        <w:top w:val="none" w:sz="0" w:space="0" w:color="auto"/>
        <w:left w:val="none" w:sz="0" w:space="0" w:color="auto"/>
        <w:bottom w:val="none" w:sz="0" w:space="0" w:color="auto"/>
        <w:right w:val="none" w:sz="0" w:space="0" w:color="auto"/>
      </w:divBdr>
    </w:div>
    <w:div w:id="584415252">
      <w:bodyDiv w:val="1"/>
      <w:marLeft w:val="0"/>
      <w:marRight w:val="0"/>
      <w:marTop w:val="0"/>
      <w:marBottom w:val="0"/>
      <w:divBdr>
        <w:top w:val="none" w:sz="0" w:space="0" w:color="auto"/>
        <w:left w:val="none" w:sz="0" w:space="0" w:color="auto"/>
        <w:bottom w:val="none" w:sz="0" w:space="0" w:color="auto"/>
        <w:right w:val="none" w:sz="0" w:space="0" w:color="auto"/>
      </w:divBdr>
    </w:div>
    <w:div w:id="586622723">
      <w:bodyDiv w:val="1"/>
      <w:marLeft w:val="0"/>
      <w:marRight w:val="0"/>
      <w:marTop w:val="0"/>
      <w:marBottom w:val="0"/>
      <w:divBdr>
        <w:top w:val="none" w:sz="0" w:space="0" w:color="auto"/>
        <w:left w:val="none" w:sz="0" w:space="0" w:color="auto"/>
        <w:bottom w:val="none" w:sz="0" w:space="0" w:color="auto"/>
        <w:right w:val="none" w:sz="0" w:space="0" w:color="auto"/>
      </w:divBdr>
    </w:div>
    <w:div w:id="593903029">
      <w:bodyDiv w:val="1"/>
      <w:marLeft w:val="0"/>
      <w:marRight w:val="0"/>
      <w:marTop w:val="0"/>
      <w:marBottom w:val="0"/>
      <w:divBdr>
        <w:top w:val="none" w:sz="0" w:space="0" w:color="auto"/>
        <w:left w:val="none" w:sz="0" w:space="0" w:color="auto"/>
        <w:bottom w:val="none" w:sz="0" w:space="0" w:color="auto"/>
        <w:right w:val="none" w:sz="0" w:space="0" w:color="auto"/>
      </w:divBdr>
    </w:div>
    <w:div w:id="624195665">
      <w:bodyDiv w:val="1"/>
      <w:marLeft w:val="0"/>
      <w:marRight w:val="0"/>
      <w:marTop w:val="0"/>
      <w:marBottom w:val="0"/>
      <w:divBdr>
        <w:top w:val="none" w:sz="0" w:space="0" w:color="auto"/>
        <w:left w:val="none" w:sz="0" w:space="0" w:color="auto"/>
        <w:bottom w:val="none" w:sz="0" w:space="0" w:color="auto"/>
        <w:right w:val="none" w:sz="0" w:space="0" w:color="auto"/>
      </w:divBdr>
    </w:div>
    <w:div w:id="629359322">
      <w:bodyDiv w:val="1"/>
      <w:marLeft w:val="0"/>
      <w:marRight w:val="0"/>
      <w:marTop w:val="0"/>
      <w:marBottom w:val="0"/>
      <w:divBdr>
        <w:top w:val="none" w:sz="0" w:space="0" w:color="auto"/>
        <w:left w:val="none" w:sz="0" w:space="0" w:color="auto"/>
        <w:bottom w:val="none" w:sz="0" w:space="0" w:color="auto"/>
        <w:right w:val="none" w:sz="0" w:space="0" w:color="auto"/>
      </w:divBdr>
    </w:div>
    <w:div w:id="629439071">
      <w:bodyDiv w:val="1"/>
      <w:marLeft w:val="0"/>
      <w:marRight w:val="0"/>
      <w:marTop w:val="0"/>
      <w:marBottom w:val="0"/>
      <w:divBdr>
        <w:top w:val="none" w:sz="0" w:space="0" w:color="auto"/>
        <w:left w:val="none" w:sz="0" w:space="0" w:color="auto"/>
        <w:bottom w:val="none" w:sz="0" w:space="0" w:color="auto"/>
        <w:right w:val="none" w:sz="0" w:space="0" w:color="auto"/>
      </w:divBdr>
    </w:div>
    <w:div w:id="649022611">
      <w:bodyDiv w:val="1"/>
      <w:marLeft w:val="0"/>
      <w:marRight w:val="0"/>
      <w:marTop w:val="0"/>
      <w:marBottom w:val="0"/>
      <w:divBdr>
        <w:top w:val="none" w:sz="0" w:space="0" w:color="auto"/>
        <w:left w:val="none" w:sz="0" w:space="0" w:color="auto"/>
        <w:bottom w:val="none" w:sz="0" w:space="0" w:color="auto"/>
        <w:right w:val="none" w:sz="0" w:space="0" w:color="auto"/>
      </w:divBdr>
    </w:div>
    <w:div w:id="680354896">
      <w:bodyDiv w:val="1"/>
      <w:marLeft w:val="0"/>
      <w:marRight w:val="0"/>
      <w:marTop w:val="0"/>
      <w:marBottom w:val="0"/>
      <w:divBdr>
        <w:top w:val="none" w:sz="0" w:space="0" w:color="auto"/>
        <w:left w:val="none" w:sz="0" w:space="0" w:color="auto"/>
        <w:bottom w:val="none" w:sz="0" w:space="0" w:color="auto"/>
        <w:right w:val="none" w:sz="0" w:space="0" w:color="auto"/>
      </w:divBdr>
    </w:div>
    <w:div w:id="734936105">
      <w:bodyDiv w:val="1"/>
      <w:marLeft w:val="0"/>
      <w:marRight w:val="0"/>
      <w:marTop w:val="0"/>
      <w:marBottom w:val="0"/>
      <w:divBdr>
        <w:top w:val="none" w:sz="0" w:space="0" w:color="auto"/>
        <w:left w:val="none" w:sz="0" w:space="0" w:color="auto"/>
        <w:bottom w:val="none" w:sz="0" w:space="0" w:color="auto"/>
        <w:right w:val="none" w:sz="0" w:space="0" w:color="auto"/>
      </w:divBdr>
      <w:divsChild>
        <w:div w:id="1904292939">
          <w:marLeft w:val="0"/>
          <w:marRight w:val="0"/>
          <w:marTop w:val="0"/>
          <w:marBottom w:val="0"/>
          <w:divBdr>
            <w:top w:val="none" w:sz="0" w:space="0" w:color="auto"/>
            <w:left w:val="none" w:sz="0" w:space="0" w:color="auto"/>
            <w:bottom w:val="none" w:sz="0" w:space="0" w:color="auto"/>
            <w:right w:val="none" w:sz="0" w:space="0" w:color="auto"/>
          </w:divBdr>
        </w:div>
      </w:divsChild>
    </w:div>
    <w:div w:id="740100192">
      <w:bodyDiv w:val="1"/>
      <w:marLeft w:val="0"/>
      <w:marRight w:val="0"/>
      <w:marTop w:val="0"/>
      <w:marBottom w:val="0"/>
      <w:divBdr>
        <w:top w:val="none" w:sz="0" w:space="0" w:color="auto"/>
        <w:left w:val="none" w:sz="0" w:space="0" w:color="auto"/>
        <w:bottom w:val="none" w:sz="0" w:space="0" w:color="auto"/>
        <w:right w:val="none" w:sz="0" w:space="0" w:color="auto"/>
      </w:divBdr>
    </w:div>
    <w:div w:id="744645164">
      <w:bodyDiv w:val="1"/>
      <w:marLeft w:val="0"/>
      <w:marRight w:val="0"/>
      <w:marTop w:val="0"/>
      <w:marBottom w:val="0"/>
      <w:divBdr>
        <w:top w:val="none" w:sz="0" w:space="0" w:color="auto"/>
        <w:left w:val="none" w:sz="0" w:space="0" w:color="auto"/>
        <w:bottom w:val="none" w:sz="0" w:space="0" w:color="auto"/>
        <w:right w:val="none" w:sz="0" w:space="0" w:color="auto"/>
      </w:divBdr>
    </w:div>
    <w:div w:id="766273198">
      <w:bodyDiv w:val="1"/>
      <w:marLeft w:val="0"/>
      <w:marRight w:val="0"/>
      <w:marTop w:val="0"/>
      <w:marBottom w:val="0"/>
      <w:divBdr>
        <w:top w:val="none" w:sz="0" w:space="0" w:color="auto"/>
        <w:left w:val="none" w:sz="0" w:space="0" w:color="auto"/>
        <w:bottom w:val="none" w:sz="0" w:space="0" w:color="auto"/>
        <w:right w:val="none" w:sz="0" w:space="0" w:color="auto"/>
      </w:divBdr>
    </w:div>
    <w:div w:id="779883163">
      <w:bodyDiv w:val="1"/>
      <w:marLeft w:val="0"/>
      <w:marRight w:val="0"/>
      <w:marTop w:val="0"/>
      <w:marBottom w:val="0"/>
      <w:divBdr>
        <w:top w:val="none" w:sz="0" w:space="0" w:color="auto"/>
        <w:left w:val="none" w:sz="0" w:space="0" w:color="auto"/>
        <w:bottom w:val="none" w:sz="0" w:space="0" w:color="auto"/>
        <w:right w:val="none" w:sz="0" w:space="0" w:color="auto"/>
      </w:divBdr>
    </w:div>
    <w:div w:id="792091103">
      <w:bodyDiv w:val="1"/>
      <w:marLeft w:val="0"/>
      <w:marRight w:val="0"/>
      <w:marTop w:val="0"/>
      <w:marBottom w:val="0"/>
      <w:divBdr>
        <w:top w:val="none" w:sz="0" w:space="0" w:color="auto"/>
        <w:left w:val="none" w:sz="0" w:space="0" w:color="auto"/>
        <w:bottom w:val="none" w:sz="0" w:space="0" w:color="auto"/>
        <w:right w:val="none" w:sz="0" w:space="0" w:color="auto"/>
      </w:divBdr>
    </w:div>
    <w:div w:id="823161682">
      <w:bodyDiv w:val="1"/>
      <w:marLeft w:val="0"/>
      <w:marRight w:val="0"/>
      <w:marTop w:val="0"/>
      <w:marBottom w:val="0"/>
      <w:divBdr>
        <w:top w:val="none" w:sz="0" w:space="0" w:color="auto"/>
        <w:left w:val="none" w:sz="0" w:space="0" w:color="auto"/>
        <w:bottom w:val="none" w:sz="0" w:space="0" w:color="auto"/>
        <w:right w:val="none" w:sz="0" w:space="0" w:color="auto"/>
      </w:divBdr>
    </w:div>
    <w:div w:id="835070704">
      <w:bodyDiv w:val="1"/>
      <w:marLeft w:val="0"/>
      <w:marRight w:val="0"/>
      <w:marTop w:val="0"/>
      <w:marBottom w:val="0"/>
      <w:divBdr>
        <w:top w:val="none" w:sz="0" w:space="0" w:color="auto"/>
        <w:left w:val="none" w:sz="0" w:space="0" w:color="auto"/>
        <w:bottom w:val="none" w:sz="0" w:space="0" w:color="auto"/>
        <w:right w:val="none" w:sz="0" w:space="0" w:color="auto"/>
      </w:divBdr>
    </w:div>
    <w:div w:id="846477144">
      <w:bodyDiv w:val="1"/>
      <w:marLeft w:val="0"/>
      <w:marRight w:val="0"/>
      <w:marTop w:val="0"/>
      <w:marBottom w:val="0"/>
      <w:divBdr>
        <w:top w:val="none" w:sz="0" w:space="0" w:color="auto"/>
        <w:left w:val="none" w:sz="0" w:space="0" w:color="auto"/>
        <w:bottom w:val="none" w:sz="0" w:space="0" w:color="auto"/>
        <w:right w:val="none" w:sz="0" w:space="0" w:color="auto"/>
      </w:divBdr>
    </w:div>
    <w:div w:id="851804072">
      <w:bodyDiv w:val="1"/>
      <w:marLeft w:val="0"/>
      <w:marRight w:val="0"/>
      <w:marTop w:val="0"/>
      <w:marBottom w:val="0"/>
      <w:divBdr>
        <w:top w:val="none" w:sz="0" w:space="0" w:color="auto"/>
        <w:left w:val="none" w:sz="0" w:space="0" w:color="auto"/>
        <w:bottom w:val="none" w:sz="0" w:space="0" w:color="auto"/>
        <w:right w:val="none" w:sz="0" w:space="0" w:color="auto"/>
      </w:divBdr>
    </w:div>
    <w:div w:id="856961269">
      <w:bodyDiv w:val="1"/>
      <w:marLeft w:val="0"/>
      <w:marRight w:val="0"/>
      <w:marTop w:val="0"/>
      <w:marBottom w:val="0"/>
      <w:divBdr>
        <w:top w:val="none" w:sz="0" w:space="0" w:color="auto"/>
        <w:left w:val="none" w:sz="0" w:space="0" w:color="auto"/>
        <w:bottom w:val="none" w:sz="0" w:space="0" w:color="auto"/>
        <w:right w:val="none" w:sz="0" w:space="0" w:color="auto"/>
      </w:divBdr>
    </w:div>
    <w:div w:id="873888012">
      <w:bodyDiv w:val="1"/>
      <w:marLeft w:val="0"/>
      <w:marRight w:val="0"/>
      <w:marTop w:val="0"/>
      <w:marBottom w:val="0"/>
      <w:divBdr>
        <w:top w:val="none" w:sz="0" w:space="0" w:color="auto"/>
        <w:left w:val="none" w:sz="0" w:space="0" w:color="auto"/>
        <w:bottom w:val="none" w:sz="0" w:space="0" w:color="auto"/>
        <w:right w:val="none" w:sz="0" w:space="0" w:color="auto"/>
      </w:divBdr>
    </w:div>
    <w:div w:id="886533048">
      <w:bodyDiv w:val="1"/>
      <w:marLeft w:val="0"/>
      <w:marRight w:val="0"/>
      <w:marTop w:val="0"/>
      <w:marBottom w:val="0"/>
      <w:divBdr>
        <w:top w:val="none" w:sz="0" w:space="0" w:color="auto"/>
        <w:left w:val="none" w:sz="0" w:space="0" w:color="auto"/>
        <w:bottom w:val="none" w:sz="0" w:space="0" w:color="auto"/>
        <w:right w:val="none" w:sz="0" w:space="0" w:color="auto"/>
      </w:divBdr>
    </w:div>
    <w:div w:id="892159113">
      <w:bodyDiv w:val="1"/>
      <w:marLeft w:val="0"/>
      <w:marRight w:val="0"/>
      <w:marTop w:val="0"/>
      <w:marBottom w:val="0"/>
      <w:divBdr>
        <w:top w:val="none" w:sz="0" w:space="0" w:color="auto"/>
        <w:left w:val="none" w:sz="0" w:space="0" w:color="auto"/>
        <w:bottom w:val="none" w:sz="0" w:space="0" w:color="auto"/>
        <w:right w:val="none" w:sz="0" w:space="0" w:color="auto"/>
      </w:divBdr>
    </w:div>
    <w:div w:id="914821246">
      <w:bodyDiv w:val="1"/>
      <w:marLeft w:val="0"/>
      <w:marRight w:val="0"/>
      <w:marTop w:val="0"/>
      <w:marBottom w:val="0"/>
      <w:divBdr>
        <w:top w:val="none" w:sz="0" w:space="0" w:color="auto"/>
        <w:left w:val="none" w:sz="0" w:space="0" w:color="auto"/>
        <w:bottom w:val="none" w:sz="0" w:space="0" w:color="auto"/>
        <w:right w:val="none" w:sz="0" w:space="0" w:color="auto"/>
      </w:divBdr>
    </w:div>
    <w:div w:id="921254858">
      <w:bodyDiv w:val="1"/>
      <w:marLeft w:val="0"/>
      <w:marRight w:val="0"/>
      <w:marTop w:val="0"/>
      <w:marBottom w:val="0"/>
      <w:divBdr>
        <w:top w:val="none" w:sz="0" w:space="0" w:color="auto"/>
        <w:left w:val="none" w:sz="0" w:space="0" w:color="auto"/>
        <w:bottom w:val="none" w:sz="0" w:space="0" w:color="auto"/>
        <w:right w:val="none" w:sz="0" w:space="0" w:color="auto"/>
      </w:divBdr>
    </w:div>
    <w:div w:id="924454804">
      <w:bodyDiv w:val="1"/>
      <w:marLeft w:val="0"/>
      <w:marRight w:val="0"/>
      <w:marTop w:val="0"/>
      <w:marBottom w:val="0"/>
      <w:divBdr>
        <w:top w:val="none" w:sz="0" w:space="0" w:color="auto"/>
        <w:left w:val="none" w:sz="0" w:space="0" w:color="auto"/>
        <w:bottom w:val="none" w:sz="0" w:space="0" w:color="auto"/>
        <w:right w:val="none" w:sz="0" w:space="0" w:color="auto"/>
      </w:divBdr>
      <w:divsChild>
        <w:div w:id="1552304051">
          <w:marLeft w:val="0"/>
          <w:marRight w:val="0"/>
          <w:marTop w:val="0"/>
          <w:marBottom w:val="0"/>
          <w:divBdr>
            <w:top w:val="none" w:sz="0" w:space="0" w:color="auto"/>
            <w:left w:val="none" w:sz="0" w:space="0" w:color="auto"/>
            <w:bottom w:val="none" w:sz="0" w:space="0" w:color="auto"/>
            <w:right w:val="none" w:sz="0" w:space="0" w:color="auto"/>
          </w:divBdr>
        </w:div>
      </w:divsChild>
    </w:div>
    <w:div w:id="926236091">
      <w:bodyDiv w:val="1"/>
      <w:marLeft w:val="0"/>
      <w:marRight w:val="0"/>
      <w:marTop w:val="0"/>
      <w:marBottom w:val="0"/>
      <w:divBdr>
        <w:top w:val="none" w:sz="0" w:space="0" w:color="auto"/>
        <w:left w:val="none" w:sz="0" w:space="0" w:color="auto"/>
        <w:bottom w:val="none" w:sz="0" w:space="0" w:color="auto"/>
        <w:right w:val="none" w:sz="0" w:space="0" w:color="auto"/>
      </w:divBdr>
      <w:divsChild>
        <w:div w:id="1670475242">
          <w:marLeft w:val="0"/>
          <w:marRight w:val="0"/>
          <w:marTop w:val="0"/>
          <w:marBottom w:val="0"/>
          <w:divBdr>
            <w:top w:val="none" w:sz="0" w:space="0" w:color="auto"/>
            <w:left w:val="none" w:sz="0" w:space="0" w:color="auto"/>
            <w:bottom w:val="none" w:sz="0" w:space="0" w:color="auto"/>
            <w:right w:val="none" w:sz="0" w:space="0" w:color="auto"/>
          </w:divBdr>
          <w:divsChild>
            <w:div w:id="435753494">
              <w:marLeft w:val="0"/>
              <w:marRight w:val="0"/>
              <w:marTop w:val="0"/>
              <w:marBottom w:val="0"/>
              <w:divBdr>
                <w:top w:val="none" w:sz="0" w:space="0" w:color="auto"/>
                <w:left w:val="none" w:sz="0" w:space="0" w:color="auto"/>
                <w:bottom w:val="none" w:sz="0" w:space="0" w:color="auto"/>
                <w:right w:val="none" w:sz="0" w:space="0" w:color="auto"/>
              </w:divBdr>
            </w:div>
          </w:divsChild>
        </w:div>
        <w:div w:id="346904826">
          <w:marLeft w:val="0"/>
          <w:marRight w:val="0"/>
          <w:marTop w:val="0"/>
          <w:marBottom w:val="0"/>
          <w:divBdr>
            <w:top w:val="none" w:sz="0" w:space="0" w:color="auto"/>
            <w:left w:val="none" w:sz="0" w:space="0" w:color="auto"/>
            <w:bottom w:val="none" w:sz="0" w:space="0" w:color="auto"/>
            <w:right w:val="none" w:sz="0" w:space="0" w:color="auto"/>
          </w:divBdr>
          <w:divsChild>
            <w:div w:id="1803616663">
              <w:marLeft w:val="0"/>
              <w:marRight w:val="0"/>
              <w:marTop w:val="0"/>
              <w:marBottom w:val="0"/>
              <w:divBdr>
                <w:top w:val="none" w:sz="0" w:space="0" w:color="auto"/>
                <w:left w:val="none" w:sz="0" w:space="0" w:color="auto"/>
                <w:bottom w:val="none" w:sz="0" w:space="0" w:color="auto"/>
                <w:right w:val="none" w:sz="0" w:space="0" w:color="auto"/>
              </w:divBdr>
            </w:div>
          </w:divsChild>
        </w:div>
        <w:div w:id="1297881034">
          <w:marLeft w:val="0"/>
          <w:marRight w:val="0"/>
          <w:marTop w:val="0"/>
          <w:marBottom w:val="0"/>
          <w:divBdr>
            <w:top w:val="none" w:sz="0" w:space="0" w:color="auto"/>
            <w:left w:val="none" w:sz="0" w:space="0" w:color="auto"/>
            <w:bottom w:val="none" w:sz="0" w:space="0" w:color="auto"/>
            <w:right w:val="none" w:sz="0" w:space="0" w:color="auto"/>
          </w:divBdr>
          <w:divsChild>
            <w:div w:id="1330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891364">
      <w:bodyDiv w:val="1"/>
      <w:marLeft w:val="0"/>
      <w:marRight w:val="0"/>
      <w:marTop w:val="0"/>
      <w:marBottom w:val="0"/>
      <w:divBdr>
        <w:top w:val="none" w:sz="0" w:space="0" w:color="auto"/>
        <w:left w:val="none" w:sz="0" w:space="0" w:color="auto"/>
        <w:bottom w:val="none" w:sz="0" w:space="0" w:color="auto"/>
        <w:right w:val="none" w:sz="0" w:space="0" w:color="auto"/>
      </w:divBdr>
    </w:div>
    <w:div w:id="933171316">
      <w:bodyDiv w:val="1"/>
      <w:marLeft w:val="0"/>
      <w:marRight w:val="0"/>
      <w:marTop w:val="0"/>
      <w:marBottom w:val="0"/>
      <w:divBdr>
        <w:top w:val="none" w:sz="0" w:space="0" w:color="auto"/>
        <w:left w:val="none" w:sz="0" w:space="0" w:color="auto"/>
        <w:bottom w:val="none" w:sz="0" w:space="0" w:color="auto"/>
        <w:right w:val="none" w:sz="0" w:space="0" w:color="auto"/>
      </w:divBdr>
    </w:div>
    <w:div w:id="934051501">
      <w:bodyDiv w:val="1"/>
      <w:marLeft w:val="0"/>
      <w:marRight w:val="0"/>
      <w:marTop w:val="0"/>
      <w:marBottom w:val="0"/>
      <w:divBdr>
        <w:top w:val="none" w:sz="0" w:space="0" w:color="auto"/>
        <w:left w:val="none" w:sz="0" w:space="0" w:color="auto"/>
        <w:bottom w:val="none" w:sz="0" w:space="0" w:color="auto"/>
        <w:right w:val="none" w:sz="0" w:space="0" w:color="auto"/>
      </w:divBdr>
    </w:div>
    <w:div w:id="941956353">
      <w:bodyDiv w:val="1"/>
      <w:marLeft w:val="0"/>
      <w:marRight w:val="0"/>
      <w:marTop w:val="0"/>
      <w:marBottom w:val="0"/>
      <w:divBdr>
        <w:top w:val="none" w:sz="0" w:space="0" w:color="auto"/>
        <w:left w:val="none" w:sz="0" w:space="0" w:color="auto"/>
        <w:bottom w:val="none" w:sz="0" w:space="0" w:color="auto"/>
        <w:right w:val="none" w:sz="0" w:space="0" w:color="auto"/>
      </w:divBdr>
    </w:div>
    <w:div w:id="949701809">
      <w:bodyDiv w:val="1"/>
      <w:marLeft w:val="0"/>
      <w:marRight w:val="0"/>
      <w:marTop w:val="0"/>
      <w:marBottom w:val="0"/>
      <w:divBdr>
        <w:top w:val="none" w:sz="0" w:space="0" w:color="auto"/>
        <w:left w:val="none" w:sz="0" w:space="0" w:color="auto"/>
        <w:bottom w:val="none" w:sz="0" w:space="0" w:color="auto"/>
        <w:right w:val="none" w:sz="0" w:space="0" w:color="auto"/>
      </w:divBdr>
    </w:div>
    <w:div w:id="960840843">
      <w:bodyDiv w:val="1"/>
      <w:marLeft w:val="0"/>
      <w:marRight w:val="0"/>
      <w:marTop w:val="0"/>
      <w:marBottom w:val="0"/>
      <w:divBdr>
        <w:top w:val="none" w:sz="0" w:space="0" w:color="auto"/>
        <w:left w:val="none" w:sz="0" w:space="0" w:color="auto"/>
        <w:bottom w:val="none" w:sz="0" w:space="0" w:color="auto"/>
        <w:right w:val="none" w:sz="0" w:space="0" w:color="auto"/>
      </w:divBdr>
    </w:div>
    <w:div w:id="985547685">
      <w:bodyDiv w:val="1"/>
      <w:marLeft w:val="0"/>
      <w:marRight w:val="0"/>
      <w:marTop w:val="0"/>
      <w:marBottom w:val="0"/>
      <w:divBdr>
        <w:top w:val="none" w:sz="0" w:space="0" w:color="auto"/>
        <w:left w:val="none" w:sz="0" w:space="0" w:color="auto"/>
        <w:bottom w:val="none" w:sz="0" w:space="0" w:color="auto"/>
        <w:right w:val="none" w:sz="0" w:space="0" w:color="auto"/>
      </w:divBdr>
      <w:divsChild>
        <w:div w:id="839584884">
          <w:marLeft w:val="0"/>
          <w:marRight w:val="0"/>
          <w:marTop w:val="0"/>
          <w:marBottom w:val="0"/>
          <w:divBdr>
            <w:top w:val="none" w:sz="0" w:space="0" w:color="auto"/>
            <w:left w:val="none" w:sz="0" w:space="0" w:color="auto"/>
            <w:bottom w:val="none" w:sz="0" w:space="0" w:color="auto"/>
            <w:right w:val="none" w:sz="0" w:space="0" w:color="auto"/>
          </w:divBdr>
          <w:divsChild>
            <w:div w:id="2075545007">
              <w:marLeft w:val="0"/>
              <w:marRight w:val="0"/>
              <w:marTop w:val="0"/>
              <w:marBottom w:val="0"/>
              <w:divBdr>
                <w:top w:val="none" w:sz="0" w:space="0" w:color="auto"/>
                <w:left w:val="none" w:sz="0" w:space="0" w:color="auto"/>
                <w:bottom w:val="none" w:sz="0" w:space="0" w:color="auto"/>
                <w:right w:val="none" w:sz="0" w:space="0" w:color="auto"/>
              </w:divBdr>
            </w:div>
            <w:div w:id="1596092582">
              <w:marLeft w:val="0"/>
              <w:marRight w:val="0"/>
              <w:marTop w:val="0"/>
              <w:marBottom w:val="0"/>
              <w:divBdr>
                <w:top w:val="none" w:sz="0" w:space="0" w:color="auto"/>
                <w:left w:val="none" w:sz="0" w:space="0" w:color="auto"/>
                <w:bottom w:val="none" w:sz="0" w:space="0" w:color="auto"/>
                <w:right w:val="none" w:sz="0" w:space="0" w:color="auto"/>
              </w:divBdr>
              <w:divsChild>
                <w:div w:id="168343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3027071">
      <w:bodyDiv w:val="1"/>
      <w:marLeft w:val="0"/>
      <w:marRight w:val="0"/>
      <w:marTop w:val="0"/>
      <w:marBottom w:val="0"/>
      <w:divBdr>
        <w:top w:val="none" w:sz="0" w:space="0" w:color="auto"/>
        <w:left w:val="none" w:sz="0" w:space="0" w:color="auto"/>
        <w:bottom w:val="none" w:sz="0" w:space="0" w:color="auto"/>
        <w:right w:val="none" w:sz="0" w:space="0" w:color="auto"/>
      </w:divBdr>
    </w:div>
    <w:div w:id="994915406">
      <w:bodyDiv w:val="1"/>
      <w:marLeft w:val="0"/>
      <w:marRight w:val="0"/>
      <w:marTop w:val="0"/>
      <w:marBottom w:val="0"/>
      <w:divBdr>
        <w:top w:val="none" w:sz="0" w:space="0" w:color="auto"/>
        <w:left w:val="none" w:sz="0" w:space="0" w:color="auto"/>
        <w:bottom w:val="none" w:sz="0" w:space="0" w:color="auto"/>
        <w:right w:val="none" w:sz="0" w:space="0" w:color="auto"/>
      </w:divBdr>
    </w:div>
    <w:div w:id="996109257">
      <w:bodyDiv w:val="1"/>
      <w:marLeft w:val="0"/>
      <w:marRight w:val="0"/>
      <w:marTop w:val="0"/>
      <w:marBottom w:val="0"/>
      <w:divBdr>
        <w:top w:val="none" w:sz="0" w:space="0" w:color="auto"/>
        <w:left w:val="none" w:sz="0" w:space="0" w:color="auto"/>
        <w:bottom w:val="none" w:sz="0" w:space="0" w:color="auto"/>
        <w:right w:val="none" w:sz="0" w:space="0" w:color="auto"/>
      </w:divBdr>
    </w:div>
    <w:div w:id="1034692184">
      <w:bodyDiv w:val="1"/>
      <w:marLeft w:val="0"/>
      <w:marRight w:val="0"/>
      <w:marTop w:val="0"/>
      <w:marBottom w:val="0"/>
      <w:divBdr>
        <w:top w:val="none" w:sz="0" w:space="0" w:color="auto"/>
        <w:left w:val="none" w:sz="0" w:space="0" w:color="auto"/>
        <w:bottom w:val="none" w:sz="0" w:space="0" w:color="auto"/>
        <w:right w:val="none" w:sz="0" w:space="0" w:color="auto"/>
      </w:divBdr>
    </w:div>
    <w:div w:id="1078479521">
      <w:bodyDiv w:val="1"/>
      <w:marLeft w:val="0"/>
      <w:marRight w:val="0"/>
      <w:marTop w:val="0"/>
      <w:marBottom w:val="0"/>
      <w:divBdr>
        <w:top w:val="none" w:sz="0" w:space="0" w:color="auto"/>
        <w:left w:val="none" w:sz="0" w:space="0" w:color="auto"/>
        <w:bottom w:val="none" w:sz="0" w:space="0" w:color="auto"/>
        <w:right w:val="none" w:sz="0" w:space="0" w:color="auto"/>
      </w:divBdr>
    </w:div>
    <w:div w:id="1090157353">
      <w:bodyDiv w:val="1"/>
      <w:marLeft w:val="0"/>
      <w:marRight w:val="0"/>
      <w:marTop w:val="0"/>
      <w:marBottom w:val="0"/>
      <w:divBdr>
        <w:top w:val="none" w:sz="0" w:space="0" w:color="auto"/>
        <w:left w:val="none" w:sz="0" w:space="0" w:color="auto"/>
        <w:bottom w:val="none" w:sz="0" w:space="0" w:color="auto"/>
        <w:right w:val="none" w:sz="0" w:space="0" w:color="auto"/>
      </w:divBdr>
    </w:div>
    <w:div w:id="1092312363">
      <w:bodyDiv w:val="1"/>
      <w:marLeft w:val="0"/>
      <w:marRight w:val="0"/>
      <w:marTop w:val="0"/>
      <w:marBottom w:val="0"/>
      <w:divBdr>
        <w:top w:val="none" w:sz="0" w:space="0" w:color="auto"/>
        <w:left w:val="none" w:sz="0" w:space="0" w:color="auto"/>
        <w:bottom w:val="none" w:sz="0" w:space="0" w:color="auto"/>
        <w:right w:val="none" w:sz="0" w:space="0" w:color="auto"/>
      </w:divBdr>
    </w:div>
    <w:div w:id="1098983298">
      <w:bodyDiv w:val="1"/>
      <w:marLeft w:val="0"/>
      <w:marRight w:val="0"/>
      <w:marTop w:val="0"/>
      <w:marBottom w:val="0"/>
      <w:divBdr>
        <w:top w:val="none" w:sz="0" w:space="0" w:color="auto"/>
        <w:left w:val="none" w:sz="0" w:space="0" w:color="auto"/>
        <w:bottom w:val="none" w:sz="0" w:space="0" w:color="auto"/>
        <w:right w:val="none" w:sz="0" w:space="0" w:color="auto"/>
      </w:divBdr>
    </w:div>
    <w:div w:id="1104766668">
      <w:bodyDiv w:val="1"/>
      <w:marLeft w:val="0"/>
      <w:marRight w:val="0"/>
      <w:marTop w:val="0"/>
      <w:marBottom w:val="0"/>
      <w:divBdr>
        <w:top w:val="none" w:sz="0" w:space="0" w:color="auto"/>
        <w:left w:val="none" w:sz="0" w:space="0" w:color="auto"/>
        <w:bottom w:val="none" w:sz="0" w:space="0" w:color="auto"/>
        <w:right w:val="none" w:sz="0" w:space="0" w:color="auto"/>
      </w:divBdr>
    </w:div>
    <w:div w:id="1106122534">
      <w:bodyDiv w:val="1"/>
      <w:marLeft w:val="0"/>
      <w:marRight w:val="0"/>
      <w:marTop w:val="0"/>
      <w:marBottom w:val="0"/>
      <w:divBdr>
        <w:top w:val="none" w:sz="0" w:space="0" w:color="auto"/>
        <w:left w:val="none" w:sz="0" w:space="0" w:color="auto"/>
        <w:bottom w:val="none" w:sz="0" w:space="0" w:color="auto"/>
        <w:right w:val="none" w:sz="0" w:space="0" w:color="auto"/>
      </w:divBdr>
    </w:div>
    <w:div w:id="1108812677">
      <w:bodyDiv w:val="1"/>
      <w:marLeft w:val="0"/>
      <w:marRight w:val="0"/>
      <w:marTop w:val="0"/>
      <w:marBottom w:val="0"/>
      <w:divBdr>
        <w:top w:val="none" w:sz="0" w:space="0" w:color="auto"/>
        <w:left w:val="none" w:sz="0" w:space="0" w:color="auto"/>
        <w:bottom w:val="none" w:sz="0" w:space="0" w:color="auto"/>
        <w:right w:val="none" w:sz="0" w:space="0" w:color="auto"/>
      </w:divBdr>
    </w:div>
    <w:div w:id="1112747764">
      <w:bodyDiv w:val="1"/>
      <w:marLeft w:val="0"/>
      <w:marRight w:val="0"/>
      <w:marTop w:val="0"/>
      <w:marBottom w:val="0"/>
      <w:divBdr>
        <w:top w:val="none" w:sz="0" w:space="0" w:color="auto"/>
        <w:left w:val="none" w:sz="0" w:space="0" w:color="auto"/>
        <w:bottom w:val="none" w:sz="0" w:space="0" w:color="auto"/>
        <w:right w:val="none" w:sz="0" w:space="0" w:color="auto"/>
      </w:divBdr>
    </w:div>
    <w:div w:id="1115830495">
      <w:bodyDiv w:val="1"/>
      <w:marLeft w:val="0"/>
      <w:marRight w:val="0"/>
      <w:marTop w:val="0"/>
      <w:marBottom w:val="0"/>
      <w:divBdr>
        <w:top w:val="none" w:sz="0" w:space="0" w:color="auto"/>
        <w:left w:val="none" w:sz="0" w:space="0" w:color="auto"/>
        <w:bottom w:val="none" w:sz="0" w:space="0" w:color="auto"/>
        <w:right w:val="none" w:sz="0" w:space="0" w:color="auto"/>
      </w:divBdr>
    </w:div>
    <w:div w:id="1136029500">
      <w:bodyDiv w:val="1"/>
      <w:marLeft w:val="0"/>
      <w:marRight w:val="0"/>
      <w:marTop w:val="0"/>
      <w:marBottom w:val="0"/>
      <w:divBdr>
        <w:top w:val="none" w:sz="0" w:space="0" w:color="auto"/>
        <w:left w:val="none" w:sz="0" w:space="0" w:color="auto"/>
        <w:bottom w:val="none" w:sz="0" w:space="0" w:color="auto"/>
        <w:right w:val="none" w:sz="0" w:space="0" w:color="auto"/>
      </w:divBdr>
    </w:div>
    <w:div w:id="1163399537">
      <w:bodyDiv w:val="1"/>
      <w:marLeft w:val="0"/>
      <w:marRight w:val="0"/>
      <w:marTop w:val="0"/>
      <w:marBottom w:val="0"/>
      <w:divBdr>
        <w:top w:val="none" w:sz="0" w:space="0" w:color="auto"/>
        <w:left w:val="none" w:sz="0" w:space="0" w:color="auto"/>
        <w:bottom w:val="none" w:sz="0" w:space="0" w:color="auto"/>
        <w:right w:val="none" w:sz="0" w:space="0" w:color="auto"/>
      </w:divBdr>
    </w:div>
    <w:div w:id="1171523840">
      <w:bodyDiv w:val="1"/>
      <w:marLeft w:val="0"/>
      <w:marRight w:val="0"/>
      <w:marTop w:val="0"/>
      <w:marBottom w:val="0"/>
      <w:divBdr>
        <w:top w:val="none" w:sz="0" w:space="0" w:color="auto"/>
        <w:left w:val="none" w:sz="0" w:space="0" w:color="auto"/>
        <w:bottom w:val="none" w:sz="0" w:space="0" w:color="auto"/>
        <w:right w:val="none" w:sz="0" w:space="0" w:color="auto"/>
      </w:divBdr>
    </w:div>
    <w:div w:id="1183279976">
      <w:bodyDiv w:val="1"/>
      <w:marLeft w:val="0"/>
      <w:marRight w:val="0"/>
      <w:marTop w:val="0"/>
      <w:marBottom w:val="0"/>
      <w:divBdr>
        <w:top w:val="none" w:sz="0" w:space="0" w:color="auto"/>
        <w:left w:val="none" w:sz="0" w:space="0" w:color="auto"/>
        <w:bottom w:val="none" w:sz="0" w:space="0" w:color="auto"/>
        <w:right w:val="none" w:sz="0" w:space="0" w:color="auto"/>
      </w:divBdr>
    </w:div>
    <w:div w:id="1185824175">
      <w:bodyDiv w:val="1"/>
      <w:marLeft w:val="0"/>
      <w:marRight w:val="0"/>
      <w:marTop w:val="0"/>
      <w:marBottom w:val="0"/>
      <w:divBdr>
        <w:top w:val="none" w:sz="0" w:space="0" w:color="auto"/>
        <w:left w:val="none" w:sz="0" w:space="0" w:color="auto"/>
        <w:bottom w:val="none" w:sz="0" w:space="0" w:color="auto"/>
        <w:right w:val="none" w:sz="0" w:space="0" w:color="auto"/>
      </w:divBdr>
    </w:div>
    <w:div w:id="1224100765">
      <w:bodyDiv w:val="1"/>
      <w:marLeft w:val="0"/>
      <w:marRight w:val="0"/>
      <w:marTop w:val="0"/>
      <w:marBottom w:val="0"/>
      <w:divBdr>
        <w:top w:val="none" w:sz="0" w:space="0" w:color="auto"/>
        <w:left w:val="none" w:sz="0" w:space="0" w:color="auto"/>
        <w:bottom w:val="none" w:sz="0" w:space="0" w:color="auto"/>
        <w:right w:val="none" w:sz="0" w:space="0" w:color="auto"/>
      </w:divBdr>
    </w:div>
    <w:div w:id="1224483479">
      <w:bodyDiv w:val="1"/>
      <w:marLeft w:val="0"/>
      <w:marRight w:val="0"/>
      <w:marTop w:val="0"/>
      <w:marBottom w:val="0"/>
      <w:divBdr>
        <w:top w:val="none" w:sz="0" w:space="0" w:color="auto"/>
        <w:left w:val="none" w:sz="0" w:space="0" w:color="auto"/>
        <w:bottom w:val="none" w:sz="0" w:space="0" w:color="auto"/>
        <w:right w:val="none" w:sz="0" w:space="0" w:color="auto"/>
      </w:divBdr>
    </w:div>
    <w:div w:id="1226989169">
      <w:bodyDiv w:val="1"/>
      <w:marLeft w:val="0"/>
      <w:marRight w:val="0"/>
      <w:marTop w:val="0"/>
      <w:marBottom w:val="0"/>
      <w:divBdr>
        <w:top w:val="none" w:sz="0" w:space="0" w:color="auto"/>
        <w:left w:val="none" w:sz="0" w:space="0" w:color="auto"/>
        <w:bottom w:val="none" w:sz="0" w:space="0" w:color="auto"/>
        <w:right w:val="none" w:sz="0" w:space="0" w:color="auto"/>
      </w:divBdr>
      <w:divsChild>
        <w:div w:id="1347638370">
          <w:marLeft w:val="0"/>
          <w:marRight w:val="0"/>
          <w:marTop w:val="0"/>
          <w:marBottom w:val="0"/>
          <w:divBdr>
            <w:top w:val="none" w:sz="0" w:space="0" w:color="auto"/>
            <w:left w:val="none" w:sz="0" w:space="0" w:color="auto"/>
            <w:bottom w:val="none" w:sz="0" w:space="0" w:color="auto"/>
            <w:right w:val="none" w:sz="0" w:space="0" w:color="auto"/>
          </w:divBdr>
        </w:div>
      </w:divsChild>
    </w:div>
    <w:div w:id="1234395086">
      <w:bodyDiv w:val="1"/>
      <w:marLeft w:val="0"/>
      <w:marRight w:val="0"/>
      <w:marTop w:val="0"/>
      <w:marBottom w:val="0"/>
      <w:divBdr>
        <w:top w:val="none" w:sz="0" w:space="0" w:color="auto"/>
        <w:left w:val="none" w:sz="0" w:space="0" w:color="auto"/>
        <w:bottom w:val="none" w:sz="0" w:space="0" w:color="auto"/>
        <w:right w:val="none" w:sz="0" w:space="0" w:color="auto"/>
      </w:divBdr>
    </w:div>
    <w:div w:id="1250696104">
      <w:bodyDiv w:val="1"/>
      <w:marLeft w:val="0"/>
      <w:marRight w:val="0"/>
      <w:marTop w:val="0"/>
      <w:marBottom w:val="0"/>
      <w:divBdr>
        <w:top w:val="none" w:sz="0" w:space="0" w:color="auto"/>
        <w:left w:val="none" w:sz="0" w:space="0" w:color="auto"/>
        <w:bottom w:val="none" w:sz="0" w:space="0" w:color="auto"/>
        <w:right w:val="none" w:sz="0" w:space="0" w:color="auto"/>
      </w:divBdr>
    </w:div>
    <w:div w:id="1265846394">
      <w:bodyDiv w:val="1"/>
      <w:marLeft w:val="0"/>
      <w:marRight w:val="0"/>
      <w:marTop w:val="0"/>
      <w:marBottom w:val="0"/>
      <w:divBdr>
        <w:top w:val="none" w:sz="0" w:space="0" w:color="auto"/>
        <w:left w:val="none" w:sz="0" w:space="0" w:color="auto"/>
        <w:bottom w:val="none" w:sz="0" w:space="0" w:color="auto"/>
        <w:right w:val="none" w:sz="0" w:space="0" w:color="auto"/>
      </w:divBdr>
    </w:div>
    <w:div w:id="1268122742">
      <w:bodyDiv w:val="1"/>
      <w:marLeft w:val="0"/>
      <w:marRight w:val="0"/>
      <w:marTop w:val="0"/>
      <w:marBottom w:val="0"/>
      <w:divBdr>
        <w:top w:val="none" w:sz="0" w:space="0" w:color="auto"/>
        <w:left w:val="none" w:sz="0" w:space="0" w:color="auto"/>
        <w:bottom w:val="none" w:sz="0" w:space="0" w:color="auto"/>
        <w:right w:val="none" w:sz="0" w:space="0" w:color="auto"/>
      </w:divBdr>
      <w:divsChild>
        <w:div w:id="304548543">
          <w:marLeft w:val="0"/>
          <w:marRight w:val="0"/>
          <w:marTop w:val="0"/>
          <w:marBottom w:val="0"/>
          <w:divBdr>
            <w:top w:val="none" w:sz="0" w:space="0" w:color="auto"/>
            <w:left w:val="none" w:sz="0" w:space="0" w:color="auto"/>
            <w:bottom w:val="none" w:sz="0" w:space="0" w:color="auto"/>
            <w:right w:val="none" w:sz="0" w:space="0" w:color="auto"/>
          </w:divBdr>
        </w:div>
      </w:divsChild>
    </w:div>
    <w:div w:id="1269314762">
      <w:bodyDiv w:val="1"/>
      <w:marLeft w:val="0"/>
      <w:marRight w:val="0"/>
      <w:marTop w:val="0"/>
      <w:marBottom w:val="0"/>
      <w:divBdr>
        <w:top w:val="none" w:sz="0" w:space="0" w:color="auto"/>
        <w:left w:val="none" w:sz="0" w:space="0" w:color="auto"/>
        <w:bottom w:val="none" w:sz="0" w:space="0" w:color="auto"/>
        <w:right w:val="none" w:sz="0" w:space="0" w:color="auto"/>
      </w:divBdr>
    </w:div>
    <w:div w:id="1273321960">
      <w:bodyDiv w:val="1"/>
      <w:marLeft w:val="0"/>
      <w:marRight w:val="0"/>
      <w:marTop w:val="0"/>
      <w:marBottom w:val="0"/>
      <w:divBdr>
        <w:top w:val="none" w:sz="0" w:space="0" w:color="auto"/>
        <w:left w:val="none" w:sz="0" w:space="0" w:color="auto"/>
        <w:bottom w:val="none" w:sz="0" w:space="0" w:color="auto"/>
        <w:right w:val="none" w:sz="0" w:space="0" w:color="auto"/>
      </w:divBdr>
    </w:div>
    <w:div w:id="1278684174">
      <w:bodyDiv w:val="1"/>
      <w:marLeft w:val="0"/>
      <w:marRight w:val="0"/>
      <w:marTop w:val="0"/>
      <w:marBottom w:val="0"/>
      <w:divBdr>
        <w:top w:val="none" w:sz="0" w:space="0" w:color="auto"/>
        <w:left w:val="none" w:sz="0" w:space="0" w:color="auto"/>
        <w:bottom w:val="none" w:sz="0" w:space="0" w:color="auto"/>
        <w:right w:val="none" w:sz="0" w:space="0" w:color="auto"/>
      </w:divBdr>
    </w:div>
    <w:div w:id="1282373374">
      <w:bodyDiv w:val="1"/>
      <w:marLeft w:val="0"/>
      <w:marRight w:val="0"/>
      <w:marTop w:val="0"/>
      <w:marBottom w:val="0"/>
      <w:divBdr>
        <w:top w:val="none" w:sz="0" w:space="0" w:color="auto"/>
        <w:left w:val="none" w:sz="0" w:space="0" w:color="auto"/>
        <w:bottom w:val="none" w:sz="0" w:space="0" w:color="auto"/>
        <w:right w:val="none" w:sz="0" w:space="0" w:color="auto"/>
      </w:divBdr>
    </w:div>
    <w:div w:id="1286622969">
      <w:bodyDiv w:val="1"/>
      <w:marLeft w:val="0"/>
      <w:marRight w:val="0"/>
      <w:marTop w:val="0"/>
      <w:marBottom w:val="0"/>
      <w:divBdr>
        <w:top w:val="none" w:sz="0" w:space="0" w:color="auto"/>
        <w:left w:val="none" w:sz="0" w:space="0" w:color="auto"/>
        <w:bottom w:val="none" w:sz="0" w:space="0" w:color="auto"/>
        <w:right w:val="none" w:sz="0" w:space="0" w:color="auto"/>
      </w:divBdr>
    </w:div>
    <w:div w:id="1292637413">
      <w:bodyDiv w:val="1"/>
      <w:marLeft w:val="0"/>
      <w:marRight w:val="0"/>
      <w:marTop w:val="0"/>
      <w:marBottom w:val="0"/>
      <w:divBdr>
        <w:top w:val="none" w:sz="0" w:space="0" w:color="auto"/>
        <w:left w:val="none" w:sz="0" w:space="0" w:color="auto"/>
        <w:bottom w:val="none" w:sz="0" w:space="0" w:color="auto"/>
        <w:right w:val="none" w:sz="0" w:space="0" w:color="auto"/>
      </w:divBdr>
      <w:divsChild>
        <w:div w:id="941184822">
          <w:marLeft w:val="0"/>
          <w:marRight w:val="0"/>
          <w:marTop w:val="0"/>
          <w:marBottom w:val="0"/>
          <w:divBdr>
            <w:top w:val="none" w:sz="0" w:space="0" w:color="auto"/>
            <w:left w:val="none" w:sz="0" w:space="0" w:color="auto"/>
            <w:bottom w:val="none" w:sz="0" w:space="0" w:color="auto"/>
            <w:right w:val="none" w:sz="0" w:space="0" w:color="auto"/>
          </w:divBdr>
        </w:div>
      </w:divsChild>
    </w:div>
    <w:div w:id="1299727643">
      <w:bodyDiv w:val="1"/>
      <w:marLeft w:val="0"/>
      <w:marRight w:val="0"/>
      <w:marTop w:val="0"/>
      <w:marBottom w:val="0"/>
      <w:divBdr>
        <w:top w:val="none" w:sz="0" w:space="0" w:color="auto"/>
        <w:left w:val="none" w:sz="0" w:space="0" w:color="auto"/>
        <w:bottom w:val="none" w:sz="0" w:space="0" w:color="auto"/>
        <w:right w:val="none" w:sz="0" w:space="0" w:color="auto"/>
      </w:divBdr>
    </w:div>
    <w:div w:id="1323580544">
      <w:bodyDiv w:val="1"/>
      <w:marLeft w:val="0"/>
      <w:marRight w:val="0"/>
      <w:marTop w:val="0"/>
      <w:marBottom w:val="0"/>
      <w:divBdr>
        <w:top w:val="none" w:sz="0" w:space="0" w:color="auto"/>
        <w:left w:val="none" w:sz="0" w:space="0" w:color="auto"/>
        <w:bottom w:val="none" w:sz="0" w:space="0" w:color="auto"/>
        <w:right w:val="none" w:sz="0" w:space="0" w:color="auto"/>
      </w:divBdr>
    </w:div>
    <w:div w:id="1328291320">
      <w:bodyDiv w:val="1"/>
      <w:marLeft w:val="0"/>
      <w:marRight w:val="0"/>
      <w:marTop w:val="0"/>
      <w:marBottom w:val="0"/>
      <w:divBdr>
        <w:top w:val="none" w:sz="0" w:space="0" w:color="auto"/>
        <w:left w:val="none" w:sz="0" w:space="0" w:color="auto"/>
        <w:bottom w:val="none" w:sz="0" w:space="0" w:color="auto"/>
        <w:right w:val="none" w:sz="0" w:space="0" w:color="auto"/>
      </w:divBdr>
    </w:div>
    <w:div w:id="1339043785">
      <w:bodyDiv w:val="1"/>
      <w:marLeft w:val="0"/>
      <w:marRight w:val="0"/>
      <w:marTop w:val="0"/>
      <w:marBottom w:val="0"/>
      <w:divBdr>
        <w:top w:val="none" w:sz="0" w:space="0" w:color="auto"/>
        <w:left w:val="none" w:sz="0" w:space="0" w:color="auto"/>
        <w:bottom w:val="none" w:sz="0" w:space="0" w:color="auto"/>
        <w:right w:val="none" w:sz="0" w:space="0" w:color="auto"/>
      </w:divBdr>
    </w:div>
    <w:div w:id="1343817457">
      <w:bodyDiv w:val="1"/>
      <w:marLeft w:val="0"/>
      <w:marRight w:val="0"/>
      <w:marTop w:val="0"/>
      <w:marBottom w:val="0"/>
      <w:divBdr>
        <w:top w:val="none" w:sz="0" w:space="0" w:color="auto"/>
        <w:left w:val="none" w:sz="0" w:space="0" w:color="auto"/>
        <w:bottom w:val="none" w:sz="0" w:space="0" w:color="auto"/>
        <w:right w:val="none" w:sz="0" w:space="0" w:color="auto"/>
      </w:divBdr>
    </w:div>
    <w:div w:id="1358503351">
      <w:bodyDiv w:val="1"/>
      <w:marLeft w:val="0"/>
      <w:marRight w:val="0"/>
      <w:marTop w:val="0"/>
      <w:marBottom w:val="0"/>
      <w:divBdr>
        <w:top w:val="none" w:sz="0" w:space="0" w:color="auto"/>
        <w:left w:val="none" w:sz="0" w:space="0" w:color="auto"/>
        <w:bottom w:val="none" w:sz="0" w:space="0" w:color="auto"/>
        <w:right w:val="none" w:sz="0" w:space="0" w:color="auto"/>
      </w:divBdr>
    </w:div>
    <w:div w:id="1370031704">
      <w:bodyDiv w:val="1"/>
      <w:marLeft w:val="0"/>
      <w:marRight w:val="0"/>
      <w:marTop w:val="0"/>
      <w:marBottom w:val="0"/>
      <w:divBdr>
        <w:top w:val="none" w:sz="0" w:space="0" w:color="auto"/>
        <w:left w:val="none" w:sz="0" w:space="0" w:color="auto"/>
        <w:bottom w:val="none" w:sz="0" w:space="0" w:color="auto"/>
        <w:right w:val="none" w:sz="0" w:space="0" w:color="auto"/>
      </w:divBdr>
    </w:div>
    <w:div w:id="1373461282">
      <w:bodyDiv w:val="1"/>
      <w:marLeft w:val="0"/>
      <w:marRight w:val="0"/>
      <w:marTop w:val="0"/>
      <w:marBottom w:val="0"/>
      <w:divBdr>
        <w:top w:val="none" w:sz="0" w:space="0" w:color="auto"/>
        <w:left w:val="none" w:sz="0" w:space="0" w:color="auto"/>
        <w:bottom w:val="none" w:sz="0" w:space="0" w:color="auto"/>
        <w:right w:val="none" w:sz="0" w:space="0" w:color="auto"/>
      </w:divBdr>
    </w:div>
    <w:div w:id="1385444223">
      <w:bodyDiv w:val="1"/>
      <w:marLeft w:val="0"/>
      <w:marRight w:val="0"/>
      <w:marTop w:val="0"/>
      <w:marBottom w:val="0"/>
      <w:divBdr>
        <w:top w:val="none" w:sz="0" w:space="0" w:color="auto"/>
        <w:left w:val="none" w:sz="0" w:space="0" w:color="auto"/>
        <w:bottom w:val="none" w:sz="0" w:space="0" w:color="auto"/>
        <w:right w:val="none" w:sz="0" w:space="0" w:color="auto"/>
      </w:divBdr>
      <w:divsChild>
        <w:div w:id="887230447">
          <w:marLeft w:val="0"/>
          <w:marRight w:val="0"/>
          <w:marTop w:val="0"/>
          <w:marBottom w:val="0"/>
          <w:divBdr>
            <w:top w:val="none" w:sz="0" w:space="0" w:color="auto"/>
            <w:left w:val="none" w:sz="0" w:space="0" w:color="auto"/>
            <w:bottom w:val="none" w:sz="0" w:space="0" w:color="auto"/>
            <w:right w:val="none" w:sz="0" w:space="0" w:color="auto"/>
          </w:divBdr>
        </w:div>
      </w:divsChild>
    </w:div>
    <w:div w:id="1396780673">
      <w:bodyDiv w:val="1"/>
      <w:marLeft w:val="0"/>
      <w:marRight w:val="0"/>
      <w:marTop w:val="0"/>
      <w:marBottom w:val="0"/>
      <w:divBdr>
        <w:top w:val="none" w:sz="0" w:space="0" w:color="auto"/>
        <w:left w:val="none" w:sz="0" w:space="0" w:color="auto"/>
        <w:bottom w:val="none" w:sz="0" w:space="0" w:color="auto"/>
        <w:right w:val="none" w:sz="0" w:space="0" w:color="auto"/>
      </w:divBdr>
    </w:div>
    <w:div w:id="1401824293">
      <w:bodyDiv w:val="1"/>
      <w:marLeft w:val="0"/>
      <w:marRight w:val="0"/>
      <w:marTop w:val="0"/>
      <w:marBottom w:val="0"/>
      <w:divBdr>
        <w:top w:val="none" w:sz="0" w:space="0" w:color="auto"/>
        <w:left w:val="none" w:sz="0" w:space="0" w:color="auto"/>
        <w:bottom w:val="none" w:sz="0" w:space="0" w:color="auto"/>
        <w:right w:val="none" w:sz="0" w:space="0" w:color="auto"/>
      </w:divBdr>
    </w:div>
    <w:div w:id="1402292738">
      <w:bodyDiv w:val="1"/>
      <w:marLeft w:val="0"/>
      <w:marRight w:val="0"/>
      <w:marTop w:val="0"/>
      <w:marBottom w:val="0"/>
      <w:divBdr>
        <w:top w:val="none" w:sz="0" w:space="0" w:color="auto"/>
        <w:left w:val="none" w:sz="0" w:space="0" w:color="auto"/>
        <w:bottom w:val="none" w:sz="0" w:space="0" w:color="auto"/>
        <w:right w:val="none" w:sz="0" w:space="0" w:color="auto"/>
      </w:divBdr>
    </w:div>
    <w:div w:id="1424182179">
      <w:bodyDiv w:val="1"/>
      <w:marLeft w:val="0"/>
      <w:marRight w:val="0"/>
      <w:marTop w:val="0"/>
      <w:marBottom w:val="0"/>
      <w:divBdr>
        <w:top w:val="none" w:sz="0" w:space="0" w:color="auto"/>
        <w:left w:val="none" w:sz="0" w:space="0" w:color="auto"/>
        <w:bottom w:val="none" w:sz="0" w:space="0" w:color="auto"/>
        <w:right w:val="none" w:sz="0" w:space="0" w:color="auto"/>
      </w:divBdr>
    </w:div>
    <w:div w:id="1428235344">
      <w:bodyDiv w:val="1"/>
      <w:marLeft w:val="0"/>
      <w:marRight w:val="0"/>
      <w:marTop w:val="0"/>
      <w:marBottom w:val="0"/>
      <w:divBdr>
        <w:top w:val="none" w:sz="0" w:space="0" w:color="auto"/>
        <w:left w:val="none" w:sz="0" w:space="0" w:color="auto"/>
        <w:bottom w:val="none" w:sz="0" w:space="0" w:color="auto"/>
        <w:right w:val="none" w:sz="0" w:space="0" w:color="auto"/>
      </w:divBdr>
    </w:div>
    <w:div w:id="1454518992">
      <w:bodyDiv w:val="1"/>
      <w:marLeft w:val="0"/>
      <w:marRight w:val="0"/>
      <w:marTop w:val="0"/>
      <w:marBottom w:val="0"/>
      <w:divBdr>
        <w:top w:val="none" w:sz="0" w:space="0" w:color="auto"/>
        <w:left w:val="none" w:sz="0" w:space="0" w:color="auto"/>
        <w:bottom w:val="none" w:sz="0" w:space="0" w:color="auto"/>
        <w:right w:val="none" w:sz="0" w:space="0" w:color="auto"/>
      </w:divBdr>
    </w:div>
    <w:div w:id="1472211329">
      <w:bodyDiv w:val="1"/>
      <w:marLeft w:val="0"/>
      <w:marRight w:val="0"/>
      <w:marTop w:val="0"/>
      <w:marBottom w:val="0"/>
      <w:divBdr>
        <w:top w:val="none" w:sz="0" w:space="0" w:color="auto"/>
        <w:left w:val="none" w:sz="0" w:space="0" w:color="auto"/>
        <w:bottom w:val="none" w:sz="0" w:space="0" w:color="auto"/>
        <w:right w:val="none" w:sz="0" w:space="0" w:color="auto"/>
      </w:divBdr>
      <w:divsChild>
        <w:div w:id="975841612">
          <w:marLeft w:val="0"/>
          <w:marRight w:val="0"/>
          <w:marTop w:val="0"/>
          <w:marBottom w:val="0"/>
          <w:divBdr>
            <w:top w:val="none" w:sz="0" w:space="0" w:color="auto"/>
            <w:left w:val="none" w:sz="0" w:space="0" w:color="auto"/>
            <w:bottom w:val="none" w:sz="0" w:space="0" w:color="auto"/>
            <w:right w:val="none" w:sz="0" w:space="0" w:color="auto"/>
          </w:divBdr>
        </w:div>
      </w:divsChild>
    </w:div>
    <w:div w:id="1483276475">
      <w:bodyDiv w:val="1"/>
      <w:marLeft w:val="0"/>
      <w:marRight w:val="0"/>
      <w:marTop w:val="0"/>
      <w:marBottom w:val="0"/>
      <w:divBdr>
        <w:top w:val="none" w:sz="0" w:space="0" w:color="auto"/>
        <w:left w:val="none" w:sz="0" w:space="0" w:color="auto"/>
        <w:bottom w:val="none" w:sz="0" w:space="0" w:color="auto"/>
        <w:right w:val="none" w:sz="0" w:space="0" w:color="auto"/>
      </w:divBdr>
    </w:div>
    <w:div w:id="1508716605">
      <w:bodyDiv w:val="1"/>
      <w:marLeft w:val="0"/>
      <w:marRight w:val="0"/>
      <w:marTop w:val="0"/>
      <w:marBottom w:val="0"/>
      <w:divBdr>
        <w:top w:val="none" w:sz="0" w:space="0" w:color="auto"/>
        <w:left w:val="none" w:sz="0" w:space="0" w:color="auto"/>
        <w:bottom w:val="none" w:sz="0" w:space="0" w:color="auto"/>
        <w:right w:val="none" w:sz="0" w:space="0" w:color="auto"/>
      </w:divBdr>
    </w:div>
    <w:div w:id="1527987399">
      <w:bodyDiv w:val="1"/>
      <w:marLeft w:val="0"/>
      <w:marRight w:val="0"/>
      <w:marTop w:val="0"/>
      <w:marBottom w:val="0"/>
      <w:divBdr>
        <w:top w:val="none" w:sz="0" w:space="0" w:color="auto"/>
        <w:left w:val="none" w:sz="0" w:space="0" w:color="auto"/>
        <w:bottom w:val="none" w:sz="0" w:space="0" w:color="auto"/>
        <w:right w:val="none" w:sz="0" w:space="0" w:color="auto"/>
      </w:divBdr>
    </w:div>
    <w:div w:id="1529249347">
      <w:bodyDiv w:val="1"/>
      <w:marLeft w:val="0"/>
      <w:marRight w:val="0"/>
      <w:marTop w:val="0"/>
      <w:marBottom w:val="0"/>
      <w:divBdr>
        <w:top w:val="none" w:sz="0" w:space="0" w:color="auto"/>
        <w:left w:val="none" w:sz="0" w:space="0" w:color="auto"/>
        <w:bottom w:val="none" w:sz="0" w:space="0" w:color="auto"/>
        <w:right w:val="none" w:sz="0" w:space="0" w:color="auto"/>
      </w:divBdr>
    </w:div>
    <w:div w:id="1543706330">
      <w:bodyDiv w:val="1"/>
      <w:marLeft w:val="0"/>
      <w:marRight w:val="0"/>
      <w:marTop w:val="0"/>
      <w:marBottom w:val="0"/>
      <w:divBdr>
        <w:top w:val="none" w:sz="0" w:space="0" w:color="auto"/>
        <w:left w:val="none" w:sz="0" w:space="0" w:color="auto"/>
        <w:bottom w:val="none" w:sz="0" w:space="0" w:color="auto"/>
        <w:right w:val="none" w:sz="0" w:space="0" w:color="auto"/>
      </w:divBdr>
    </w:div>
    <w:div w:id="1546986019">
      <w:bodyDiv w:val="1"/>
      <w:marLeft w:val="0"/>
      <w:marRight w:val="0"/>
      <w:marTop w:val="0"/>
      <w:marBottom w:val="0"/>
      <w:divBdr>
        <w:top w:val="none" w:sz="0" w:space="0" w:color="auto"/>
        <w:left w:val="none" w:sz="0" w:space="0" w:color="auto"/>
        <w:bottom w:val="none" w:sz="0" w:space="0" w:color="auto"/>
        <w:right w:val="none" w:sz="0" w:space="0" w:color="auto"/>
      </w:divBdr>
      <w:divsChild>
        <w:div w:id="1966042222">
          <w:marLeft w:val="0"/>
          <w:marRight w:val="0"/>
          <w:marTop w:val="0"/>
          <w:marBottom w:val="0"/>
          <w:divBdr>
            <w:top w:val="none" w:sz="0" w:space="0" w:color="auto"/>
            <w:left w:val="none" w:sz="0" w:space="0" w:color="auto"/>
            <w:bottom w:val="none" w:sz="0" w:space="0" w:color="auto"/>
            <w:right w:val="none" w:sz="0" w:space="0" w:color="auto"/>
          </w:divBdr>
        </w:div>
      </w:divsChild>
    </w:div>
    <w:div w:id="1555311629">
      <w:bodyDiv w:val="1"/>
      <w:marLeft w:val="0"/>
      <w:marRight w:val="0"/>
      <w:marTop w:val="0"/>
      <w:marBottom w:val="0"/>
      <w:divBdr>
        <w:top w:val="none" w:sz="0" w:space="0" w:color="auto"/>
        <w:left w:val="none" w:sz="0" w:space="0" w:color="auto"/>
        <w:bottom w:val="none" w:sz="0" w:space="0" w:color="auto"/>
        <w:right w:val="none" w:sz="0" w:space="0" w:color="auto"/>
      </w:divBdr>
    </w:div>
    <w:div w:id="1585072922">
      <w:bodyDiv w:val="1"/>
      <w:marLeft w:val="0"/>
      <w:marRight w:val="0"/>
      <w:marTop w:val="0"/>
      <w:marBottom w:val="0"/>
      <w:divBdr>
        <w:top w:val="none" w:sz="0" w:space="0" w:color="auto"/>
        <w:left w:val="none" w:sz="0" w:space="0" w:color="auto"/>
        <w:bottom w:val="none" w:sz="0" w:space="0" w:color="auto"/>
        <w:right w:val="none" w:sz="0" w:space="0" w:color="auto"/>
      </w:divBdr>
    </w:div>
    <w:div w:id="1593779550">
      <w:bodyDiv w:val="1"/>
      <w:marLeft w:val="0"/>
      <w:marRight w:val="0"/>
      <w:marTop w:val="0"/>
      <w:marBottom w:val="0"/>
      <w:divBdr>
        <w:top w:val="none" w:sz="0" w:space="0" w:color="auto"/>
        <w:left w:val="none" w:sz="0" w:space="0" w:color="auto"/>
        <w:bottom w:val="none" w:sz="0" w:space="0" w:color="auto"/>
        <w:right w:val="none" w:sz="0" w:space="0" w:color="auto"/>
      </w:divBdr>
    </w:div>
    <w:div w:id="1596552572">
      <w:bodyDiv w:val="1"/>
      <w:marLeft w:val="0"/>
      <w:marRight w:val="0"/>
      <w:marTop w:val="0"/>
      <w:marBottom w:val="0"/>
      <w:divBdr>
        <w:top w:val="none" w:sz="0" w:space="0" w:color="auto"/>
        <w:left w:val="none" w:sz="0" w:space="0" w:color="auto"/>
        <w:bottom w:val="none" w:sz="0" w:space="0" w:color="auto"/>
        <w:right w:val="none" w:sz="0" w:space="0" w:color="auto"/>
      </w:divBdr>
    </w:div>
    <w:div w:id="1618288923">
      <w:bodyDiv w:val="1"/>
      <w:marLeft w:val="0"/>
      <w:marRight w:val="0"/>
      <w:marTop w:val="0"/>
      <w:marBottom w:val="0"/>
      <w:divBdr>
        <w:top w:val="none" w:sz="0" w:space="0" w:color="auto"/>
        <w:left w:val="none" w:sz="0" w:space="0" w:color="auto"/>
        <w:bottom w:val="none" w:sz="0" w:space="0" w:color="auto"/>
        <w:right w:val="none" w:sz="0" w:space="0" w:color="auto"/>
      </w:divBdr>
    </w:div>
    <w:div w:id="1628390619">
      <w:bodyDiv w:val="1"/>
      <w:marLeft w:val="0"/>
      <w:marRight w:val="0"/>
      <w:marTop w:val="0"/>
      <w:marBottom w:val="0"/>
      <w:divBdr>
        <w:top w:val="none" w:sz="0" w:space="0" w:color="auto"/>
        <w:left w:val="none" w:sz="0" w:space="0" w:color="auto"/>
        <w:bottom w:val="none" w:sz="0" w:space="0" w:color="auto"/>
        <w:right w:val="none" w:sz="0" w:space="0" w:color="auto"/>
      </w:divBdr>
    </w:div>
    <w:div w:id="1636986737">
      <w:bodyDiv w:val="1"/>
      <w:marLeft w:val="0"/>
      <w:marRight w:val="0"/>
      <w:marTop w:val="0"/>
      <w:marBottom w:val="0"/>
      <w:divBdr>
        <w:top w:val="none" w:sz="0" w:space="0" w:color="auto"/>
        <w:left w:val="none" w:sz="0" w:space="0" w:color="auto"/>
        <w:bottom w:val="none" w:sz="0" w:space="0" w:color="auto"/>
        <w:right w:val="none" w:sz="0" w:space="0" w:color="auto"/>
      </w:divBdr>
    </w:div>
    <w:div w:id="1675497457">
      <w:bodyDiv w:val="1"/>
      <w:marLeft w:val="0"/>
      <w:marRight w:val="0"/>
      <w:marTop w:val="0"/>
      <w:marBottom w:val="0"/>
      <w:divBdr>
        <w:top w:val="none" w:sz="0" w:space="0" w:color="auto"/>
        <w:left w:val="none" w:sz="0" w:space="0" w:color="auto"/>
        <w:bottom w:val="none" w:sz="0" w:space="0" w:color="auto"/>
        <w:right w:val="none" w:sz="0" w:space="0" w:color="auto"/>
      </w:divBdr>
    </w:div>
    <w:div w:id="1680346141">
      <w:bodyDiv w:val="1"/>
      <w:marLeft w:val="0"/>
      <w:marRight w:val="0"/>
      <w:marTop w:val="0"/>
      <w:marBottom w:val="0"/>
      <w:divBdr>
        <w:top w:val="none" w:sz="0" w:space="0" w:color="auto"/>
        <w:left w:val="none" w:sz="0" w:space="0" w:color="auto"/>
        <w:bottom w:val="none" w:sz="0" w:space="0" w:color="auto"/>
        <w:right w:val="none" w:sz="0" w:space="0" w:color="auto"/>
      </w:divBdr>
      <w:divsChild>
        <w:div w:id="1787189024">
          <w:marLeft w:val="0"/>
          <w:marRight w:val="0"/>
          <w:marTop w:val="0"/>
          <w:marBottom w:val="0"/>
          <w:divBdr>
            <w:top w:val="none" w:sz="0" w:space="0" w:color="auto"/>
            <w:left w:val="none" w:sz="0" w:space="0" w:color="auto"/>
            <w:bottom w:val="none" w:sz="0" w:space="0" w:color="auto"/>
            <w:right w:val="none" w:sz="0" w:space="0" w:color="auto"/>
          </w:divBdr>
          <w:divsChild>
            <w:div w:id="180627545">
              <w:marLeft w:val="0"/>
              <w:marRight w:val="0"/>
              <w:marTop w:val="0"/>
              <w:marBottom w:val="0"/>
              <w:divBdr>
                <w:top w:val="none" w:sz="0" w:space="0" w:color="auto"/>
                <w:left w:val="none" w:sz="0" w:space="0" w:color="auto"/>
                <w:bottom w:val="none" w:sz="0" w:space="0" w:color="auto"/>
                <w:right w:val="none" w:sz="0" w:space="0" w:color="auto"/>
              </w:divBdr>
            </w:div>
          </w:divsChild>
        </w:div>
        <w:div w:id="58797173">
          <w:marLeft w:val="0"/>
          <w:marRight w:val="0"/>
          <w:marTop w:val="0"/>
          <w:marBottom w:val="0"/>
          <w:divBdr>
            <w:top w:val="none" w:sz="0" w:space="0" w:color="auto"/>
            <w:left w:val="none" w:sz="0" w:space="0" w:color="auto"/>
            <w:bottom w:val="none" w:sz="0" w:space="0" w:color="auto"/>
            <w:right w:val="none" w:sz="0" w:space="0" w:color="auto"/>
          </w:divBdr>
          <w:divsChild>
            <w:div w:id="329526929">
              <w:marLeft w:val="0"/>
              <w:marRight w:val="0"/>
              <w:marTop w:val="0"/>
              <w:marBottom w:val="0"/>
              <w:divBdr>
                <w:top w:val="none" w:sz="0" w:space="0" w:color="auto"/>
                <w:left w:val="none" w:sz="0" w:space="0" w:color="auto"/>
                <w:bottom w:val="none" w:sz="0" w:space="0" w:color="auto"/>
                <w:right w:val="none" w:sz="0" w:space="0" w:color="auto"/>
              </w:divBdr>
            </w:div>
          </w:divsChild>
        </w:div>
        <w:div w:id="833498699">
          <w:marLeft w:val="0"/>
          <w:marRight w:val="0"/>
          <w:marTop w:val="0"/>
          <w:marBottom w:val="0"/>
          <w:divBdr>
            <w:top w:val="none" w:sz="0" w:space="0" w:color="auto"/>
            <w:left w:val="none" w:sz="0" w:space="0" w:color="auto"/>
            <w:bottom w:val="none" w:sz="0" w:space="0" w:color="auto"/>
            <w:right w:val="none" w:sz="0" w:space="0" w:color="auto"/>
          </w:divBdr>
          <w:divsChild>
            <w:div w:id="1145121850">
              <w:marLeft w:val="0"/>
              <w:marRight w:val="0"/>
              <w:marTop w:val="0"/>
              <w:marBottom w:val="0"/>
              <w:divBdr>
                <w:top w:val="none" w:sz="0" w:space="0" w:color="auto"/>
                <w:left w:val="none" w:sz="0" w:space="0" w:color="auto"/>
                <w:bottom w:val="none" w:sz="0" w:space="0" w:color="auto"/>
                <w:right w:val="none" w:sz="0" w:space="0" w:color="auto"/>
              </w:divBdr>
            </w:div>
          </w:divsChild>
        </w:div>
        <w:div w:id="469592470">
          <w:marLeft w:val="0"/>
          <w:marRight w:val="0"/>
          <w:marTop w:val="0"/>
          <w:marBottom w:val="0"/>
          <w:divBdr>
            <w:top w:val="none" w:sz="0" w:space="0" w:color="auto"/>
            <w:left w:val="none" w:sz="0" w:space="0" w:color="auto"/>
            <w:bottom w:val="none" w:sz="0" w:space="0" w:color="auto"/>
            <w:right w:val="none" w:sz="0" w:space="0" w:color="auto"/>
          </w:divBdr>
          <w:divsChild>
            <w:div w:id="1759063010">
              <w:marLeft w:val="0"/>
              <w:marRight w:val="0"/>
              <w:marTop w:val="0"/>
              <w:marBottom w:val="0"/>
              <w:divBdr>
                <w:top w:val="none" w:sz="0" w:space="0" w:color="auto"/>
                <w:left w:val="none" w:sz="0" w:space="0" w:color="auto"/>
                <w:bottom w:val="none" w:sz="0" w:space="0" w:color="auto"/>
                <w:right w:val="none" w:sz="0" w:space="0" w:color="auto"/>
              </w:divBdr>
            </w:div>
          </w:divsChild>
        </w:div>
        <w:div w:id="163210713">
          <w:marLeft w:val="0"/>
          <w:marRight w:val="0"/>
          <w:marTop w:val="0"/>
          <w:marBottom w:val="0"/>
          <w:divBdr>
            <w:top w:val="none" w:sz="0" w:space="0" w:color="auto"/>
            <w:left w:val="none" w:sz="0" w:space="0" w:color="auto"/>
            <w:bottom w:val="none" w:sz="0" w:space="0" w:color="auto"/>
            <w:right w:val="none" w:sz="0" w:space="0" w:color="auto"/>
          </w:divBdr>
          <w:divsChild>
            <w:div w:id="1187210014">
              <w:marLeft w:val="0"/>
              <w:marRight w:val="0"/>
              <w:marTop w:val="0"/>
              <w:marBottom w:val="0"/>
              <w:divBdr>
                <w:top w:val="none" w:sz="0" w:space="0" w:color="auto"/>
                <w:left w:val="none" w:sz="0" w:space="0" w:color="auto"/>
                <w:bottom w:val="none" w:sz="0" w:space="0" w:color="auto"/>
                <w:right w:val="none" w:sz="0" w:space="0" w:color="auto"/>
              </w:divBdr>
            </w:div>
          </w:divsChild>
        </w:div>
        <w:div w:id="1422337591">
          <w:marLeft w:val="0"/>
          <w:marRight w:val="0"/>
          <w:marTop w:val="0"/>
          <w:marBottom w:val="0"/>
          <w:divBdr>
            <w:top w:val="none" w:sz="0" w:space="0" w:color="auto"/>
            <w:left w:val="none" w:sz="0" w:space="0" w:color="auto"/>
            <w:bottom w:val="none" w:sz="0" w:space="0" w:color="auto"/>
            <w:right w:val="none" w:sz="0" w:space="0" w:color="auto"/>
          </w:divBdr>
          <w:divsChild>
            <w:div w:id="546068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895693">
      <w:bodyDiv w:val="1"/>
      <w:marLeft w:val="0"/>
      <w:marRight w:val="0"/>
      <w:marTop w:val="0"/>
      <w:marBottom w:val="0"/>
      <w:divBdr>
        <w:top w:val="none" w:sz="0" w:space="0" w:color="auto"/>
        <w:left w:val="none" w:sz="0" w:space="0" w:color="auto"/>
        <w:bottom w:val="none" w:sz="0" w:space="0" w:color="auto"/>
        <w:right w:val="none" w:sz="0" w:space="0" w:color="auto"/>
      </w:divBdr>
    </w:div>
    <w:div w:id="1698197603">
      <w:bodyDiv w:val="1"/>
      <w:marLeft w:val="0"/>
      <w:marRight w:val="0"/>
      <w:marTop w:val="0"/>
      <w:marBottom w:val="0"/>
      <w:divBdr>
        <w:top w:val="none" w:sz="0" w:space="0" w:color="auto"/>
        <w:left w:val="none" w:sz="0" w:space="0" w:color="auto"/>
        <w:bottom w:val="none" w:sz="0" w:space="0" w:color="auto"/>
        <w:right w:val="none" w:sz="0" w:space="0" w:color="auto"/>
      </w:divBdr>
    </w:div>
    <w:div w:id="1699768594">
      <w:bodyDiv w:val="1"/>
      <w:marLeft w:val="0"/>
      <w:marRight w:val="0"/>
      <w:marTop w:val="0"/>
      <w:marBottom w:val="0"/>
      <w:divBdr>
        <w:top w:val="none" w:sz="0" w:space="0" w:color="auto"/>
        <w:left w:val="none" w:sz="0" w:space="0" w:color="auto"/>
        <w:bottom w:val="none" w:sz="0" w:space="0" w:color="auto"/>
        <w:right w:val="none" w:sz="0" w:space="0" w:color="auto"/>
      </w:divBdr>
    </w:div>
    <w:div w:id="1731031679">
      <w:bodyDiv w:val="1"/>
      <w:marLeft w:val="0"/>
      <w:marRight w:val="0"/>
      <w:marTop w:val="0"/>
      <w:marBottom w:val="0"/>
      <w:divBdr>
        <w:top w:val="none" w:sz="0" w:space="0" w:color="auto"/>
        <w:left w:val="none" w:sz="0" w:space="0" w:color="auto"/>
        <w:bottom w:val="none" w:sz="0" w:space="0" w:color="auto"/>
        <w:right w:val="none" w:sz="0" w:space="0" w:color="auto"/>
      </w:divBdr>
    </w:div>
    <w:div w:id="1748378772">
      <w:bodyDiv w:val="1"/>
      <w:marLeft w:val="0"/>
      <w:marRight w:val="0"/>
      <w:marTop w:val="0"/>
      <w:marBottom w:val="0"/>
      <w:divBdr>
        <w:top w:val="none" w:sz="0" w:space="0" w:color="auto"/>
        <w:left w:val="none" w:sz="0" w:space="0" w:color="auto"/>
        <w:bottom w:val="none" w:sz="0" w:space="0" w:color="auto"/>
        <w:right w:val="none" w:sz="0" w:space="0" w:color="auto"/>
      </w:divBdr>
    </w:div>
    <w:div w:id="1750082265">
      <w:bodyDiv w:val="1"/>
      <w:marLeft w:val="0"/>
      <w:marRight w:val="0"/>
      <w:marTop w:val="0"/>
      <w:marBottom w:val="0"/>
      <w:divBdr>
        <w:top w:val="none" w:sz="0" w:space="0" w:color="auto"/>
        <w:left w:val="none" w:sz="0" w:space="0" w:color="auto"/>
        <w:bottom w:val="none" w:sz="0" w:space="0" w:color="auto"/>
        <w:right w:val="none" w:sz="0" w:space="0" w:color="auto"/>
      </w:divBdr>
    </w:div>
    <w:div w:id="1771730963">
      <w:bodyDiv w:val="1"/>
      <w:marLeft w:val="0"/>
      <w:marRight w:val="0"/>
      <w:marTop w:val="0"/>
      <w:marBottom w:val="0"/>
      <w:divBdr>
        <w:top w:val="none" w:sz="0" w:space="0" w:color="auto"/>
        <w:left w:val="none" w:sz="0" w:space="0" w:color="auto"/>
        <w:bottom w:val="none" w:sz="0" w:space="0" w:color="auto"/>
        <w:right w:val="none" w:sz="0" w:space="0" w:color="auto"/>
      </w:divBdr>
    </w:div>
    <w:div w:id="1779444903">
      <w:bodyDiv w:val="1"/>
      <w:marLeft w:val="0"/>
      <w:marRight w:val="0"/>
      <w:marTop w:val="0"/>
      <w:marBottom w:val="0"/>
      <w:divBdr>
        <w:top w:val="none" w:sz="0" w:space="0" w:color="auto"/>
        <w:left w:val="none" w:sz="0" w:space="0" w:color="auto"/>
        <w:bottom w:val="none" w:sz="0" w:space="0" w:color="auto"/>
        <w:right w:val="none" w:sz="0" w:space="0" w:color="auto"/>
      </w:divBdr>
    </w:div>
    <w:div w:id="1791514176">
      <w:bodyDiv w:val="1"/>
      <w:marLeft w:val="0"/>
      <w:marRight w:val="0"/>
      <w:marTop w:val="0"/>
      <w:marBottom w:val="0"/>
      <w:divBdr>
        <w:top w:val="none" w:sz="0" w:space="0" w:color="auto"/>
        <w:left w:val="none" w:sz="0" w:space="0" w:color="auto"/>
        <w:bottom w:val="none" w:sz="0" w:space="0" w:color="auto"/>
        <w:right w:val="none" w:sz="0" w:space="0" w:color="auto"/>
      </w:divBdr>
    </w:div>
    <w:div w:id="1850564375">
      <w:bodyDiv w:val="1"/>
      <w:marLeft w:val="0"/>
      <w:marRight w:val="0"/>
      <w:marTop w:val="0"/>
      <w:marBottom w:val="0"/>
      <w:divBdr>
        <w:top w:val="none" w:sz="0" w:space="0" w:color="auto"/>
        <w:left w:val="none" w:sz="0" w:space="0" w:color="auto"/>
        <w:bottom w:val="none" w:sz="0" w:space="0" w:color="auto"/>
        <w:right w:val="none" w:sz="0" w:space="0" w:color="auto"/>
      </w:divBdr>
    </w:div>
    <w:div w:id="1862475993">
      <w:bodyDiv w:val="1"/>
      <w:marLeft w:val="0"/>
      <w:marRight w:val="0"/>
      <w:marTop w:val="0"/>
      <w:marBottom w:val="0"/>
      <w:divBdr>
        <w:top w:val="none" w:sz="0" w:space="0" w:color="auto"/>
        <w:left w:val="none" w:sz="0" w:space="0" w:color="auto"/>
        <w:bottom w:val="none" w:sz="0" w:space="0" w:color="auto"/>
        <w:right w:val="none" w:sz="0" w:space="0" w:color="auto"/>
      </w:divBdr>
      <w:divsChild>
        <w:div w:id="1413163697">
          <w:marLeft w:val="0"/>
          <w:marRight w:val="0"/>
          <w:marTop w:val="0"/>
          <w:marBottom w:val="0"/>
          <w:divBdr>
            <w:top w:val="none" w:sz="0" w:space="0" w:color="auto"/>
            <w:left w:val="none" w:sz="0" w:space="0" w:color="auto"/>
            <w:bottom w:val="none" w:sz="0" w:space="0" w:color="auto"/>
            <w:right w:val="none" w:sz="0" w:space="0" w:color="auto"/>
          </w:divBdr>
        </w:div>
      </w:divsChild>
    </w:div>
    <w:div w:id="1863546334">
      <w:bodyDiv w:val="1"/>
      <w:marLeft w:val="0"/>
      <w:marRight w:val="0"/>
      <w:marTop w:val="0"/>
      <w:marBottom w:val="0"/>
      <w:divBdr>
        <w:top w:val="none" w:sz="0" w:space="0" w:color="auto"/>
        <w:left w:val="none" w:sz="0" w:space="0" w:color="auto"/>
        <w:bottom w:val="none" w:sz="0" w:space="0" w:color="auto"/>
        <w:right w:val="none" w:sz="0" w:space="0" w:color="auto"/>
      </w:divBdr>
    </w:div>
    <w:div w:id="1884249398">
      <w:bodyDiv w:val="1"/>
      <w:marLeft w:val="0"/>
      <w:marRight w:val="0"/>
      <w:marTop w:val="0"/>
      <w:marBottom w:val="0"/>
      <w:divBdr>
        <w:top w:val="none" w:sz="0" w:space="0" w:color="auto"/>
        <w:left w:val="none" w:sz="0" w:space="0" w:color="auto"/>
        <w:bottom w:val="none" w:sz="0" w:space="0" w:color="auto"/>
        <w:right w:val="none" w:sz="0" w:space="0" w:color="auto"/>
      </w:divBdr>
    </w:div>
    <w:div w:id="1885410560">
      <w:bodyDiv w:val="1"/>
      <w:marLeft w:val="0"/>
      <w:marRight w:val="0"/>
      <w:marTop w:val="0"/>
      <w:marBottom w:val="0"/>
      <w:divBdr>
        <w:top w:val="none" w:sz="0" w:space="0" w:color="auto"/>
        <w:left w:val="none" w:sz="0" w:space="0" w:color="auto"/>
        <w:bottom w:val="none" w:sz="0" w:space="0" w:color="auto"/>
        <w:right w:val="none" w:sz="0" w:space="0" w:color="auto"/>
      </w:divBdr>
    </w:div>
    <w:div w:id="1896698395">
      <w:bodyDiv w:val="1"/>
      <w:marLeft w:val="0"/>
      <w:marRight w:val="0"/>
      <w:marTop w:val="0"/>
      <w:marBottom w:val="0"/>
      <w:divBdr>
        <w:top w:val="none" w:sz="0" w:space="0" w:color="auto"/>
        <w:left w:val="none" w:sz="0" w:space="0" w:color="auto"/>
        <w:bottom w:val="none" w:sz="0" w:space="0" w:color="auto"/>
        <w:right w:val="none" w:sz="0" w:space="0" w:color="auto"/>
      </w:divBdr>
    </w:div>
    <w:div w:id="1955332569">
      <w:bodyDiv w:val="1"/>
      <w:marLeft w:val="0"/>
      <w:marRight w:val="0"/>
      <w:marTop w:val="0"/>
      <w:marBottom w:val="0"/>
      <w:divBdr>
        <w:top w:val="none" w:sz="0" w:space="0" w:color="auto"/>
        <w:left w:val="none" w:sz="0" w:space="0" w:color="auto"/>
        <w:bottom w:val="none" w:sz="0" w:space="0" w:color="auto"/>
        <w:right w:val="none" w:sz="0" w:space="0" w:color="auto"/>
      </w:divBdr>
    </w:div>
    <w:div w:id="1973750421">
      <w:bodyDiv w:val="1"/>
      <w:marLeft w:val="0"/>
      <w:marRight w:val="0"/>
      <w:marTop w:val="0"/>
      <w:marBottom w:val="0"/>
      <w:divBdr>
        <w:top w:val="none" w:sz="0" w:space="0" w:color="auto"/>
        <w:left w:val="none" w:sz="0" w:space="0" w:color="auto"/>
        <w:bottom w:val="none" w:sz="0" w:space="0" w:color="auto"/>
        <w:right w:val="none" w:sz="0" w:space="0" w:color="auto"/>
      </w:divBdr>
    </w:div>
    <w:div w:id="2029061503">
      <w:bodyDiv w:val="1"/>
      <w:marLeft w:val="0"/>
      <w:marRight w:val="0"/>
      <w:marTop w:val="0"/>
      <w:marBottom w:val="0"/>
      <w:divBdr>
        <w:top w:val="none" w:sz="0" w:space="0" w:color="auto"/>
        <w:left w:val="none" w:sz="0" w:space="0" w:color="auto"/>
        <w:bottom w:val="none" w:sz="0" w:space="0" w:color="auto"/>
        <w:right w:val="none" w:sz="0" w:space="0" w:color="auto"/>
      </w:divBdr>
    </w:div>
    <w:div w:id="2039624065">
      <w:bodyDiv w:val="1"/>
      <w:marLeft w:val="0"/>
      <w:marRight w:val="0"/>
      <w:marTop w:val="0"/>
      <w:marBottom w:val="0"/>
      <w:divBdr>
        <w:top w:val="none" w:sz="0" w:space="0" w:color="auto"/>
        <w:left w:val="none" w:sz="0" w:space="0" w:color="auto"/>
        <w:bottom w:val="none" w:sz="0" w:space="0" w:color="auto"/>
        <w:right w:val="none" w:sz="0" w:space="0" w:color="auto"/>
      </w:divBdr>
    </w:div>
    <w:div w:id="2042707100">
      <w:bodyDiv w:val="1"/>
      <w:marLeft w:val="0"/>
      <w:marRight w:val="0"/>
      <w:marTop w:val="0"/>
      <w:marBottom w:val="0"/>
      <w:divBdr>
        <w:top w:val="none" w:sz="0" w:space="0" w:color="auto"/>
        <w:left w:val="none" w:sz="0" w:space="0" w:color="auto"/>
        <w:bottom w:val="none" w:sz="0" w:space="0" w:color="auto"/>
        <w:right w:val="none" w:sz="0" w:space="0" w:color="auto"/>
      </w:divBdr>
    </w:div>
    <w:div w:id="2053262410">
      <w:bodyDiv w:val="1"/>
      <w:marLeft w:val="0"/>
      <w:marRight w:val="0"/>
      <w:marTop w:val="0"/>
      <w:marBottom w:val="0"/>
      <w:divBdr>
        <w:top w:val="none" w:sz="0" w:space="0" w:color="auto"/>
        <w:left w:val="none" w:sz="0" w:space="0" w:color="auto"/>
        <w:bottom w:val="none" w:sz="0" w:space="0" w:color="auto"/>
        <w:right w:val="none" w:sz="0" w:space="0" w:color="auto"/>
      </w:divBdr>
    </w:div>
    <w:div w:id="2085108629">
      <w:bodyDiv w:val="1"/>
      <w:marLeft w:val="0"/>
      <w:marRight w:val="0"/>
      <w:marTop w:val="0"/>
      <w:marBottom w:val="0"/>
      <w:divBdr>
        <w:top w:val="none" w:sz="0" w:space="0" w:color="auto"/>
        <w:left w:val="none" w:sz="0" w:space="0" w:color="auto"/>
        <w:bottom w:val="none" w:sz="0" w:space="0" w:color="auto"/>
        <w:right w:val="none" w:sz="0" w:space="0" w:color="auto"/>
      </w:divBdr>
    </w:div>
    <w:div w:id="2104953515">
      <w:bodyDiv w:val="1"/>
      <w:marLeft w:val="0"/>
      <w:marRight w:val="0"/>
      <w:marTop w:val="0"/>
      <w:marBottom w:val="0"/>
      <w:divBdr>
        <w:top w:val="none" w:sz="0" w:space="0" w:color="auto"/>
        <w:left w:val="none" w:sz="0" w:space="0" w:color="auto"/>
        <w:bottom w:val="none" w:sz="0" w:space="0" w:color="auto"/>
        <w:right w:val="none" w:sz="0" w:space="0" w:color="auto"/>
      </w:divBdr>
    </w:div>
    <w:div w:id="2105031529">
      <w:bodyDiv w:val="1"/>
      <w:marLeft w:val="0"/>
      <w:marRight w:val="0"/>
      <w:marTop w:val="0"/>
      <w:marBottom w:val="0"/>
      <w:divBdr>
        <w:top w:val="none" w:sz="0" w:space="0" w:color="auto"/>
        <w:left w:val="none" w:sz="0" w:space="0" w:color="auto"/>
        <w:bottom w:val="none" w:sz="0" w:space="0" w:color="auto"/>
        <w:right w:val="none" w:sz="0" w:space="0" w:color="auto"/>
      </w:divBdr>
    </w:div>
    <w:div w:id="2128304570">
      <w:bodyDiv w:val="1"/>
      <w:marLeft w:val="0"/>
      <w:marRight w:val="0"/>
      <w:marTop w:val="0"/>
      <w:marBottom w:val="0"/>
      <w:divBdr>
        <w:top w:val="none" w:sz="0" w:space="0" w:color="auto"/>
        <w:left w:val="none" w:sz="0" w:space="0" w:color="auto"/>
        <w:bottom w:val="none" w:sz="0" w:space="0" w:color="auto"/>
        <w:right w:val="none" w:sz="0" w:space="0" w:color="auto"/>
      </w:divBdr>
    </w:div>
    <w:div w:id="21438382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Тема на Office">
  <a:themeElements>
    <a:clrScheme name="О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2A1D98-4AD0-4932-A27A-ECC423DBF5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441</TotalTime>
  <Pages>23</Pages>
  <Words>2538</Words>
  <Characters>14468</Characters>
  <Application>Microsoft Office Word</Application>
  <DocSecurity>0</DocSecurity>
  <Lines>120</Lines>
  <Paragraphs>33</Paragraphs>
  <ScaleCrop>false</ScaleCrop>
  <HeadingPairs>
    <vt:vector size="2" baseType="variant">
      <vt:variant>
        <vt:lpstr>Заглавие</vt:lpstr>
      </vt:variant>
      <vt:variant>
        <vt:i4>1</vt:i4>
      </vt:variant>
    </vt:vector>
  </HeadingPairs>
  <TitlesOfParts>
    <vt:vector size="1" baseType="lpstr">
      <vt:lpstr/>
    </vt:vector>
  </TitlesOfParts>
  <Company/>
  <LinksUpToDate>false</LinksUpToDate>
  <CharactersWithSpaces>16973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Сийка Дойчинова</dc:creator>
  <cp:keywords/>
  <dc:description/>
  <cp:lastModifiedBy>Сийка Дойчинова</cp:lastModifiedBy>
  <cp:revision>68</cp:revision>
  <dcterms:created xsi:type="dcterms:W3CDTF">2026-04-21T11:43:00Z</dcterms:created>
  <dcterms:modified xsi:type="dcterms:W3CDTF">2026-05-17T11:29:00Z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1174164627</vt:i4>
  </property>
</Properties>
</file>