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77777777" w:rsidR="00BD6FA2" w:rsidRPr="00051702" w:rsidRDefault="00BD6FA2" w:rsidP="00BF3620">
      <w:pPr>
        <w:pStyle w:val="a3"/>
        <w:spacing w:line="276" w:lineRule="auto"/>
        <w:jc w:val="center"/>
        <w:rPr>
          <w:rFonts w:ascii="Calibri" w:hAnsi="Calibri" w:cs="Calibri"/>
          <w:color w:val="1F4E79" w:themeColor="accent5" w:themeShade="80"/>
          <w:sz w:val="40"/>
          <w:szCs w:val="40"/>
        </w:rPr>
      </w:pP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WAREHOUSE INVENTORY MANAGEMENT SYSTEM</w:t>
      </w:r>
      <w:r w:rsidRPr="00051702">
        <w:rPr>
          <w:rFonts w:ascii="Calibri" w:hAnsi="Calibri" w:cs="Calibri"/>
          <w:color w:val="1F4E79" w:themeColor="accent5" w:themeShade="80"/>
          <w:sz w:val="40"/>
          <w:szCs w:val="40"/>
        </w:rPr>
        <w:t xml:space="preserve"> </w:t>
      </w:r>
      <w:r w:rsidRPr="00051702">
        <w:rPr>
          <w:rStyle w:val="a4"/>
          <w:rFonts w:ascii="Calibri" w:hAnsi="Calibri" w:cs="Calibri"/>
          <w:color w:val="1F4E79" w:themeColor="accent5" w:themeShade="80"/>
          <w:sz w:val="40"/>
          <w:szCs w:val="40"/>
        </w:rPr>
        <w:t>Software Requirements Specification (SRS)</w:t>
      </w:r>
    </w:p>
    <w:p w14:paraId="30A34AC3" w14:textId="320355E9" w:rsidR="00BF3620" w:rsidRPr="00BF3620" w:rsidRDefault="00051702" w:rsidP="00051702">
      <w:pPr>
        <w:pStyle w:val="a3"/>
        <w:ind w:hanging="426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69F6CF10">
                <wp:simplePos x="0" y="0"/>
                <wp:positionH relativeFrom="margin">
                  <wp:posOffset>3719195</wp:posOffset>
                </wp:positionH>
                <wp:positionV relativeFrom="paragraph">
                  <wp:posOffset>2438400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B41D65" w:rsidRPr="00051702" w:rsidRDefault="00B41D6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 w:rsidR="00051702"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B41D65" w:rsidRPr="00051702" w:rsidRDefault="00B41D6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B41D65" w:rsidRDefault="00B41D6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B41D65" w:rsidRDefault="00B41D6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B41D65" w:rsidRPr="00BF3620" w:rsidRDefault="00B41D6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B41D65" w:rsidRDefault="00B41D6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margin-left:292.85pt;margin-top:192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" fillcolor="window" stroked="f" strokeweight=".5pt">
                <v:textbox>
                  <w:txbxContent>
                    <w:p w14:paraId="78F66FCE" w14:textId="415B57D7" w:rsidR="00B41D65" w:rsidRPr="00051702" w:rsidRDefault="00B41D6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 w:rsidR="00051702"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B41D65" w:rsidRPr="00051702" w:rsidRDefault="00B41D6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B41D65" w:rsidRDefault="00B41D6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B41D65" w:rsidRDefault="00B41D6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B41D65" w:rsidRPr="00BF3620" w:rsidRDefault="00B41D6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B41D65" w:rsidRDefault="00B41D65" w:rsidP="005401DB"/>
                  </w:txbxContent>
                </v:textbox>
                <w10:wrap anchorx="margin"/>
              </v:shape>
            </w:pict>
          </mc:Fallback>
        </mc:AlternateContent>
      </w:r>
      <w:r w:rsidR="009A1DCE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63C7808" w14:textId="18132872" w:rsidR="005401DB" w:rsidRDefault="005401DB" w:rsidP="005401D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C97DA3" w14:textId="13EAFA7E" w:rsidR="005401DB" w:rsidRPr="00D47A06" w:rsidRDefault="005401DB" w:rsidP="00D47A06">
      <w:pPr>
        <w:spacing w:line="360" w:lineRule="auto"/>
        <w:ind w:left="14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 1.Описание на проекта</w:t>
      </w:r>
    </w:p>
    <w:p w14:paraId="389875A3" w14:textId="64C0024B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Warehouse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Inventory</w:t>
      </w:r>
      <w:r w:rsidR="00AE6923"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Management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System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) е модулна, обектно-ориентирана софтуерна система, предназначена да помага основните процеси по управление на складови наличности в малки и средни предприятия.</w:t>
      </w:r>
    </w:p>
    <w:p w14:paraId="0C02C4CD" w14:textId="758AB918" w:rsidR="005401DB" w:rsidRPr="00D47A06" w:rsidRDefault="005401DB" w:rsidP="00D47A06">
      <w:pPr>
        <w:spacing w:line="360" w:lineRule="auto"/>
        <w:ind w:left="14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Системата предоставя структуриран начин за управление на продукти, категории, доставчици, потребители и движения на стоки (доставки и продажби), като гарантира, че информацията е:</w:t>
      </w:r>
    </w:p>
    <w:p w14:paraId="65EBC707" w14:textId="4DB3BBF9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о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рганизирана</w:t>
      </w:r>
    </w:p>
    <w:p w14:paraId="6702628C" w14:textId="28389915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оследователна</w:t>
      </w:r>
    </w:p>
    <w:p w14:paraId="51688E3F" w14:textId="5275DC0E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алидирана</w:t>
      </w:r>
    </w:p>
    <w:p w14:paraId="043DE5FB" w14:textId="0E93EF5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л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есно достъпна</w:t>
      </w:r>
    </w:p>
    <w:p w14:paraId="58C65E33" w14:textId="30636C9C" w:rsidR="005401DB" w:rsidRPr="00D47A06" w:rsidRDefault="004F6C46" w:rsidP="00D47A06">
      <w:pPr>
        <w:pStyle w:val="a6"/>
        <w:numPr>
          <w:ilvl w:val="0"/>
          <w:numId w:val="1"/>
        </w:numPr>
        <w:spacing w:line="36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</w:t>
      </w:r>
      <w:r w:rsidR="005401DB" w:rsidRPr="00D47A06">
        <w:rPr>
          <w:rFonts w:ascii="Times New Roman" w:eastAsia="Times New Roman" w:hAnsi="Times New Roman" w:cs="Times New Roman"/>
          <w:sz w:val="24"/>
          <w:szCs w:val="24"/>
        </w:rPr>
        <w:t>роследима</w:t>
      </w:r>
    </w:p>
    <w:p w14:paraId="714A796E" w14:textId="22EB9A8C" w:rsidR="004F6C46" w:rsidRPr="00D47A06" w:rsidRDefault="004F6C46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WIMS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е разработена като учебен проект, но архитектурата </w:t>
      </w:r>
      <w:r w:rsidRPr="00D47A06">
        <w:rPr>
          <w:rFonts w:ascii="Times New Roman" w:hAnsi="Times New Roman" w:cs="Times New Roman"/>
          <w:sz w:val="24"/>
          <w:szCs w:val="24"/>
        </w:rPr>
        <w:t xml:space="preserve">ѝ е съобразена с реалния бизнес изисквания и позволява бъдещо разширение чрез добавяне на нови модули като: баркод, сканиране, автоматични известия, интеграция с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ERP</w:t>
      </w:r>
      <w:r w:rsidRPr="00D47A06">
        <w:rPr>
          <w:rFonts w:ascii="Times New Roman" w:hAnsi="Times New Roman" w:cs="Times New Roman"/>
          <w:sz w:val="24"/>
          <w:szCs w:val="24"/>
        </w:rPr>
        <w:t xml:space="preserve"> системи, графови алгоритми за оптимизация на маршрути и др.</w:t>
      </w:r>
    </w:p>
    <w:p w14:paraId="4394ACA0" w14:textId="412E0CBB" w:rsidR="00D47FDA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Основните цели на системата включват:</w:t>
      </w:r>
    </w:p>
    <w:p w14:paraId="1EAB48D0" w14:textId="53B324D5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минимизиране на човешките грешки при работа със складови данни</w:t>
      </w:r>
    </w:p>
    <w:p w14:paraId="1A98DEFD" w14:textId="06E75262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централизиране на информацията за наличности</w:t>
      </w:r>
    </w:p>
    <w:p w14:paraId="735040C8" w14:textId="224E27EA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автоматично обновяване на количествата при движение на стоки</w:t>
      </w:r>
    </w:p>
    <w:p w14:paraId="2B5E0717" w14:textId="50C2E7E1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осигуряване на ролеви достъп (администратор/оператор)</w:t>
      </w:r>
    </w:p>
    <w:p w14:paraId="60467575" w14:textId="1C116BE5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предоставяне на справки за анализ и контрол</w:t>
      </w:r>
    </w:p>
    <w:p w14:paraId="6364EC5B" w14:textId="3B368DCD" w:rsidR="00D47FDA" w:rsidRPr="00D47A06" w:rsidRDefault="00D47FDA" w:rsidP="00D47A06">
      <w:pPr>
        <w:pStyle w:val="a6"/>
        <w:numPr>
          <w:ilvl w:val="0"/>
          <w:numId w:val="2"/>
        </w:numPr>
        <w:spacing w:line="360" w:lineRule="auto"/>
        <w:ind w:left="142" w:firstLine="0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>поддържане на ясна и разширяема архитектура</w:t>
      </w:r>
    </w:p>
    <w:p w14:paraId="36EAC0D3" w14:textId="6BC7A284" w:rsidR="00D47FDA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47A06">
        <w:rPr>
          <w:rFonts w:ascii="Times New Roman" w:hAnsi="Times New Roman" w:cs="Times New Roman"/>
          <w:sz w:val="24"/>
          <w:szCs w:val="24"/>
        </w:rPr>
        <w:t xml:space="preserve">Системата е изградена върху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D47A06">
        <w:rPr>
          <w:rFonts w:ascii="Times New Roman" w:hAnsi="Times New Roman" w:cs="Times New Roman"/>
          <w:sz w:val="24"/>
          <w:szCs w:val="24"/>
        </w:rPr>
        <w:t xml:space="preserve"> 3.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D47A06">
        <w:rPr>
          <w:rFonts w:ascii="Times New Roman" w:hAnsi="Times New Roman" w:cs="Times New Roman"/>
          <w:sz w:val="24"/>
          <w:szCs w:val="24"/>
        </w:rPr>
        <w:t xml:space="preserve">, използва </w:t>
      </w:r>
      <w:r w:rsidRPr="00D47A06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D47A06">
        <w:rPr>
          <w:rFonts w:ascii="Times New Roman" w:hAnsi="Times New Roman" w:cs="Times New Roman"/>
          <w:sz w:val="24"/>
          <w:szCs w:val="24"/>
        </w:rPr>
        <w:t xml:space="preserve"> файлове за съхранение на данни и следва многослойна архитектура, която разделя потребителския интерфейс, бизнес логиката, хранилището и алгоритмите.</w:t>
      </w:r>
    </w:p>
    <w:p w14:paraId="406EB85C" w14:textId="69510457" w:rsidR="009A1DCE" w:rsidRPr="00D47A06" w:rsidRDefault="00D47FDA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 </w:t>
      </w:r>
      <w:r w:rsidR="000121B3" w:rsidRPr="00D47A06">
        <w:rPr>
          <w:rFonts w:ascii="Times New Roman" w:hAnsi="Times New Roman" w:cs="Times New Roman"/>
          <w:b/>
          <w:bCs/>
          <w:sz w:val="24"/>
          <w:szCs w:val="24"/>
        </w:rPr>
        <w:t>Бизнес нужди</w:t>
      </w:r>
    </w:p>
    <w:p w14:paraId="424B3A3D" w14:textId="77777777" w:rsidR="00B41D65" w:rsidRPr="00B41D65" w:rsidRDefault="00B41D65" w:rsidP="00B41D65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41D65">
        <w:rPr>
          <w:rFonts w:ascii="Times New Roman" w:hAnsi="Times New Roman" w:cs="Times New Roman"/>
          <w:sz w:val="24"/>
          <w:szCs w:val="24"/>
        </w:rPr>
        <w:t>Съвременните складови операции изискват обработка на големи обеми информация, свързана с продукти, категории, доставчици, наличности, локации и движения на стоки. Когато тези процеси се извършват ръчно или чрез несвързани таблици, данните стават фрагментирани, информацията не е актуална, рискът от грешки се увеличава, проследяването на движенията е затруднено, отчетността липсва, процесите се забавят, а анализът и контролът стават неефективни.</w:t>
      </w:r>
    </w:p>
    <w:p w14:paraId="5B060FD9" w14:textId="77777777" w:rsidR="00B41D65" w:rsidRPr="00B41D65" w:rsidRDefault="00B41D65" w:rsidP="00B41D65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41D65">
        <w:rPr>
          <w:rFonts w:ascii="Times New Roman" w:hAnsi="Times New Roman" w:cs="Times New Roman"/>
          <w:sz w:val="24"/>
          <w:szCs w:val="24"/>
        </w:rPr>
        <w:t>Warehouse Inventory Management System (WIMS) решава тези проблеми чрез централизиране на цялата складова информация в единна структура. Данните за продукти, категории, доставчици, потребители, локации (складове), движения (IN/OUT/MOVE) и фактури (Invoice) се съхраняват и управляват последователно и синхронизирано. Наличностите се актуализират автоматично при всяка доставка, продажба или вътрешно преместване между складове. При OUT операция системата проверява количествата и при успешна продажба автоматично генерира фактура.</w:t>
      </w:r>
    </w:p>
    <w:p w14:paraId="129AE1EF" w14:textId="77777777" w:rsidR="00B41D65" w:rsidRPr="00B41D65" w:rsidRDefault="00B41D65" w:rsidP="00B41D65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41D65">
        <w:rPr>
          <w:rFonts w:ascii="Times New Roman" w:hAnsi="Times New Roman" w:cs="Times New Roman"/>
          <w:sz w:val="24"/>
          <w:szCs w:val="24"/>
        </w:rPr>
        <w:lastRenderedPageBreak/>
        <w:t>Човешките грешки се минимизират чрез валидиране на входните данни и предотвратяване на отрицателни наличности, невалидни стойности и некоректни операции. Проследимостта е осигурена чрез пълната история на движенията (Movement), издадените фактури и наличните справки. Всяко движение съдържа информация за потребителя, който го е извършил, времето, количеството, цената, типа операция и конкретната локация.</w:t>
      </w:r>
    </w:p>
    <w:p w14:paraId="5ADA4917" w14:textId="77777777" w:rsidR="00B41D65" w:rsidRPr="00B41D65" w:rsidRDefault="00B41D65" w:rsidP="00B41D65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41D65">
        <w:rPr>
          <w:rFonts w:ascii="Times New Roman" w:hAnsi="Times New Roman" w:cs="Times New Roman"/>
          <w:sz w:val="24"/>
          <w:szCs w:val="24"/>
        </w:rPr>
        <w:t>Архитектурата на WIMS е проектирана така, че да позволява бъдещо разширяване. Възможно е добавяне на нови модули като баркод скенери, автоматични известия, интеграции с външни API услуги, многоскладови операции, оптимизационни алгоритми и разширени аналитични инструменти. Системата предоставя стабилна основа за дигитализация на складовите процеси и може да бъде надграждана според нуждите на бизнеса.</w:t>
      </w:r>
    </w:p>
    <w:p w14:paraId="64205FC2" w14:textId="77777777" w:rsidR="00613F1B" w:rsidRPr="00D47A06" w:rsidRDefault="00613F1B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EDD95D" w14:textId="00454B55" w:rsidR="00E77FC4" w:rsidRDefault="00E77FC4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hAnsi="Times New Roman" w:cs="Times New Roman"/>
          <w:b/>
          <w:bCs/>
          <w:sz w:val="24"/>
          <w:szCs w:val="24"/>
        </w:rPr>
        <w:t>3. Реализирани функционалности</w:t>
      </w:r>
    </w:p>
    <w:p w14:paraId="1DAC857D" w14:textId="77777777" w:rsidR="00051702" w:rsidRPr="00051702" w:rsidRDefault="00051702" w:rsidP="00051702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051702">
        <w:rPr>
          <w:rFonts w:ascii="Times New Roman" w:hAnsi="Times New Roman" w:cs="Times New Roman"/>
          <w:sz w:val="24"/>
          <w:szCs w:val="24"/>
        </w:rPr>
        <w:lastRenderedPageBreak/>
        <w:t>Системата реализира пълен набор от функционалности за управление на складови наличности. Модулът за продукти позволява добавяне, редактиране и изтриване на артикули, валидиране на входните данни и автоматично обновяване на количествата при движение. Всеки продукт е свързан с категория, доставчик (ако е зададен) и конкретна локация (склад). Съхраняват се основни атрибути като име, описание, цена, мерна единица и дата на създаване.</w:t>
      </w:r>
    </w:p>
    <w:p w14:paraId="7E89D6E3" w14:textId="77777777" w:rsidR="00051702" w:rsidRPr="00051702" w:rsidRDefault="00051702" w:rsidP="00051702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051702">
        <w:rPr>
          <w:rFonts w:ascii="Times New Roman" w:hAnsi="Times New Roman" w:cs="Times New Roman"/>
          <w:sz w:val="24"/>
          <w:szCs w:val="24"/>
        </w:rPr>
        <w:t>Категориите служат за логическо групиране на продуктите и поддържат създаване, редактиране, изтриване и преглед. Всеки продукт може да бъде асоцииран с една или повече категории.</w:t>
      </w:r>
    </w:p>
    <w:p w14:paraId="0905B170" w14:textId="77777777" w:rsidR="00051702" w:rsidRPr="00051702" w:rsidRDefault="00051702" w:rsidP="00051702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051702">
        <w:rPr>
          <w:rFonts w:ascii="Times New Roman" w:hAnsi="Times New Roman" w:cs="Times New Roman"/>
          <w:sz w:val="24"/>
          <w:szCs w:val="24"/>
        </w:rPr>
        <w:t>Модулът за доставчици включва добавяне, редактиране, изтриване и преглед на доставчици. За всеки доставчик се съхраняват име, контактна информация и описание. Доставчиците могат да бъдат свързвани с продукти и използвани при разширено търсене.</w:t>
      </w:r>
    </w:p>
    <w:p w14:paraId="3A74C99D" w14:textId="77777777" w:rsidR="00051702" w:rsidRPr="00051702" w:rsidRDefault="00051702" w:rsidP="00051702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051702">
        <w:rPr>
          <w:rFonts w:ascii="Times New Roman" w:hAnsi="Times New Roman" w:cs="Times New Roman"/>
          <w:sz w:val="24"/>
          <w:szCs w:val="24"/>
        </w:rPr>
        <w:t xml:space="preserve">Движенията (Movements) представляват ключов компонент на системата. Поддържат се входящи (IN), изходящи (OUT) и вътрешни премествания (MOVE) между складове. При всяко движение системата автоматично актуализира наличностите, проверява за достатъчно количество при OUT операции и записва </w:t>
      </w:r>
      <w:r w:rsidRPr="00051702">
        <w:rPr>
          <w:rFonts w:ascii="Times New Roman" w:hAnsi="Times New Roman" w:cs="Times New Roman"/>
          <w:sz w:val="24"/>
          <w:szCs w:val="24"/>
        </w:rPr>
        <w:lastRenderedPageBreak/>
        <w:t>всички детайли за операцията — продукт, количество, цена, тип движение, потребител, дата и локации (от/до). При успешна OUT операция системата автоматично генерира фактура (Invoice), която съдържа информация за продукта, количеството, единичната цена, общата стойност, клиента и датата.</w:t>
      </w:r>
    </w:p>
    <w:p w14:paraId="2D676128" w14:textId="77777777" w:rsidR="00051702" w:rsidRPr="00051702" w:rsidRDefault="00051702" w:rsidP="00051702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051702">
        <w:rPr>
          <w:rFonts w:ascii="Times New Roman" w:hAnsi="Times New Roman" w:cs="Times New Roman"/>
          <w:sz w:val="24"/>
          <w:szCs w:val="24"/>
        </w:rPr>
        <w:t>Управлението на потребители включва регистрация, вход, ролеви достъп (администратор и оператор), промяна на роля, деактивиране на акаунти и валидиране на пароли. Това осигурява контрол върху достъпа и предотвратява неоторизирани промени.</w:t>
      </w:r>
    </w:p>
    <w:p w14:paraId="7206FC31" w14:textId="77777777" w:rsidR="00051702" w:rsidRPr="00051702" w:rsidRDefault="00051702" w:rsidP="00051702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051702">
        <w:rPr>
          <w:rFonts w:ascii="Times New Roman" w:hAnsi="Times New Roman" w:cs="Times New Roman"/>
          <w:sz w:val="24"/>
          <w:szCs w:val="24"/>
        </w:rPr>
        <w:t>Модулът за справки предоставя различни аналитични отчети: списък на всички продукти, ниски наличности, стойност на склада, групиране по категории, наличности по складове, разширено търсене по множество критерии, справки за движения и справки, свързани с продажби и фактури.</w:t>
      </w:r>
    </w:p>
    <w:p w14:paraId="1105DAA4" w14:textId="77777777" w:rsidR="00051702" w:rsidRPr="00051702" w:rsidRDefault="00051702" w:rsidP="00051702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051702">
        <w:rPr>
          <w:rFonts w:ascii="Times New Roman" w:hAnsi="Times New Roman" w:cs="Times New Roman"/>
          <w:sz w:val="24"/>
          <w:szCs w:val="24"/>
        </w:rPr>
        <w:t xml:space="preserve">Автоматично създадени потребители: При първо стартиране, ако файлът </w:t>
      </w:r>
      <w:r w:rsidRPr="00051702">
        <w:rPr>
          <w:rFonts w:ascii="Times New Roman" w:hAnsi="Times New Roman" w:cs="Times New Roman"/>
          <w:i/>
          <w:iCs/>
          <w:sz w:val="24"/>
          <w:szCs w:val="24"/>
        </w:rPr>
        <w:t>users.json</w:t>
      </w:r>
      <w:r w:rsidRPr="00051702">
        <w:rPr>
          <w:rFonts w:ascii="Times New Roman" w:hAnsi="Times New Roman" w:cs="Times New Roman"/>
          <w:sz w:val="24"/>
          <w:szCs w:val="24"/>
        </w:rPr>
        <w:t xml:space="preserve"> е празен, системата автоматично създава два потребителя:</w:t>
      </w:r>
    </w:p>
    <w:p w14:paraId="28A17C5A" w14:textId="77777777" w:rsidR="00051702" w:rsidRPr="00051702" w:rsidRDefault="00051702" w:rsidP="00051702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51702">
        <w:rPr>
          <w:rFonts w:ascii="Times New Roman" w:hAnsi="Times New Roman" w:cs="Times New Roman"/>
          <w:sz w:val="24"/>
          <w:szCs w:val="24"/>
        </w:rPr>
        <w:t>администратор (Admin)</w:t>
      </w:r>
    </w:p>
    <w:p w14:paraId="562C5A11" w14:textId="77777777" w:rsidR="00051702" w:rsidRPr="00051702" w:rsidRDefault="00051702" w:rsidP="00051702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51702">
        <w:rPr>
          <w:rFonts w:ascii="Times New Roman" w:hAnsi="Times New Roman" w:cs="Times New Roman"/>
          <w:sz w:val="24"/>
          <w:szCs w:val="24"/>
        </w:rPr>
        <w:lastRenderedPageBreak/>
        <w:t>оператор (Operator)</w:t>
      </w:r>
    </w:p>
    <w:p w14:paraId="7E88220D" w14:textId="77777777" w:rsidR="00051702" w:rsidRPr="00051702" w:rsidRDefault="00051702" w:rsidP="00051702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051702">
        <w:rPr>
          <w:rFonts w:ascii="Times New Roman" w:hAnsi="Times New Roman" w:cs="Times New Roman"/>
          <w:sz w:val="24"/>
          <w:szCs w:val="24"/>
        </w:rPr>
        <w:t>Това гарантира, че системата винаги може да бъде достъпена, дори при липса на предварително създадени акаунти.</w:t>
      </w:r>
    </w:p>
    <w:p w14:paraId="7D67B74B" w14:textId="77777777" w:rsidR="00051702" w:rsidRPr="00D47A06" w:rsidRDefault="00051702" w:rsidP="00D47A06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5AEFE8B" w14:textId="2F75F5D3" w:rsidR="00931498" w:rsidRPr="00051702" w:rsidRDefault="009A3589" w:rsidP="00D47A06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4. Модел на данните (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Model</w:t>
      </w:r>
      <w:r w:rsidRPr="000517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A06">
        <w:rPr>
          <w:rFonts w:ascii="Times New Roman" w:eastAsia="Times New Roman" w:hAnsi="Times New Roman" w:cs="Times New Roman"/>
          <w:sz w:val="24"/>
          <w:szCs w:val="24"/>
          <w:lang w:val="en-US"/>
        </w:rPr>
        <w:t>Definition</w:t>
      </w:r>
      <w:r w:rsidRPr="00051702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0061D10" w14:textId="77777777" w:rsidR="00B41D65" w:rsidRPr="00B41D65" w:rsidRDefault="00B41D65" w:rsidP="00B41D65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t>Моделът на данните дефинира основните обекти (ентитети) в системата за управление на складови наличности (WIMS) и връзките между тях. Всеки entity представлява реален бизнес обект — продукт, категория, доставчик, движение (IN/OUT/MOVE), потребител, локация (склад), както и фактура (Invoice), генерирана автоматично при продажби (OUT).</w:t>
      </w:r>
    </w:p>
    <w:p w14:paraId="7595C786" w14:textId="77777777" w:rsidR="00B41D65" w:rsidRPr="00B41D65" w:rsidRDefault="00B41D65" w:rsidP="00B41D65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t>Системата използва комбинация от UUID и последователни числови идентификатори:</w:t>
      </w:r>
    </w:p>
    <w:p w14:paraId="0E146248" w14:textId="77777777" w:rsidR="00B41D65" w:rsidRPr="00B41D65" w:rsidRDefault="00B41D65" w:rsidP="00B41D65">
      <w:pPr>
        <w:numPr>
          <w:ilvl w:val="0"/>
          <w:numId w:val="2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b/>
          <w:bCs/>
          <w:sz w:val="24"/>
          <w:szCs w:val="24"/>
        </w:rPr>
        <w:t>Product, Category, Supplier, Location</w:t>
      </w:r>
      <w:r w:rsidRPr="00B41D65">
        <w:rPr>
          <w:rFonts w:ascii="Times New Roman" w:eastAsia="Times New Roman" w:hAnsi="Times New Roman" w:cs="Times New Roman"/>
          <w:sz w:val="24"/>
          <w:szCs w:val="24"/>
        </w:rPr>
        <w:t xml:space="preserve"> използват </w:t>
      </w:r>
      <w:r w:rsidRPr="00B41D65">
        <w:rPr>
          <w:rFonts w:ascii="Times New Roman" w:eastAsia="Times New Roman" w:hAnsi="Times New Roman" w:cs="Times New Roman"/>
          <w:b/>
          <w:bCs/>
          <w:sz w:val="24"/>
          <w:szCs w:val="24"/>
        </w:rPr>
        <w:t>UUID</w:t>
      </w:r>
      <w:r w:rsidRPr="00B41D65">
        <w:rPr>
          <w:rFonts w:ascii="Times New Roman" w:eastAsia="Times New Roman" w:hAnsi="Times New Roman" w:cs="Times New Roman"/>
          <w:sz w:val="24"/>
          <w:szCs w:val="24"/>
        </w:rPr>
        <w:t>, тъй като представляват дългосрочни обекти, които не се променят често и трябва да бъдат уникални в цялата система.</w:t>
      </w:r>
    </w:p>
    <w:p w14:paraId="3F0B2EB6" w14:textId="77777777" w:rsidR="00B41D65" w:rsidRPr="00B41D65" w:rsidRDefault="00B41D65" w:rsidP="00B41D65">
      <w:pPr>
        <w:numPr>
          <w:ilvl w:val="0"/>
          <w:numId w:val="2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Movement, Invoice, User</w:t>
      </w:r>
      <w:r w:rsidRPr="00B41D65">
        <w:rPr>
          <w:rFonts w:ascii="Times New Roman" w:eastAsia="Times New Roman" w:hAnsi="Times New Roman" w:cs="Times New Roman"/>
          <w:sz w:val="24"/>
          <w:szCs w:val="24"/>
        </w:rPr>
        <w:t xml:space="preserve"> използват </w:t>
      </w:r>
      <w:r w:rsidRPr="00B41D65">
        <w:rPr>
          <w:rFonts w:ascii="Times New Roman" w:eastAsia="Times New Roman" w:hAnsi="Times New Roman" w:cs="Times New Roman"/>
          <w:b/>
          <w:bCs/>
          <w:sz w:val="24"/>
          <w:szCs w:val="24"/>
        </w:rPr>
        <w:t>автоматично увеличаващи се ID стойности</w:t>
      </w:r>
      <w:r w:rsidRPr="00B41D65">
        <w:rPr>
          <w:rFonts w:ascii="Times New Roman" w:eastAsia="Times New Roman" w:hAnsi="Times New Roman" w:cs="Times New Roman"/>
          <w:sz w:val="24"/>
          <w:szCs w:val="24"/>
        </w:rPr>
        <w:t>, тъй като представляват събития или операции, които се натрупват във времето.</w:t>
      </w:r>
    </w:p>
    <w:p w14:paraId="2B0BCBB1" w14:textId="77777777" w:rsidR="00B41D65" w:rsidRPr="00B41D65" w:rsidRDefault="00B41D65" w:rsidP="00B41D65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t>Моделът гарантира:</w:t>
      </w:r>
    </w:p>
    <w:p w14:paraId="58A8EAB2" w14:textId="77777777" w:rsidR="00B41D65" w:rsidRDefault="00B41D65" w:rsidP="00B41D65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t>• консистентност на данните чрез ясно дефинирани структури и връзки</w:t>
      </w:r>
    </w:p>
    <w:p w14:paraId="3F203EC2" w14:textId="77777777" w:rsidR="00B41D65" w:rsidRDefault="00B41D65" w:rsidP="00B41D65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t xml:space="preserve"> • разделяне на отговорностите между отделните entity класове</w:t>
      </w:r>
    </w:p>
    <w:p w14:paraId="51C5E6DB" w14:textId="77777777" w:rsidR="00B41D65" w:rsidRDefault="00B41D65" w:rsidP="00B41D65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t xml:space="preserve"> • поддръжка на ролеви достъп (администратор / оператор) </w:t>
      </w:r>
    </w:p>
    <w:p w14:paraId="2DC2F305" w14:textId="77777777" w:rsidR="00B41D65" w:rsidRDefault="00B41D65" w:rsidP="00B41D65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t xml:space="preserve">• валидиране на входните стойности при създаване и промяна на обекти </w:t>
      </w:r>
    </w:p>
    <w:p w14:paraId="1753979C" w14:textId="77777777" w:rsidR="00B41D65" w:rsidRDefault="00B41D65" w:rsidP="00B41D65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t xml:space="preserve">• пълна проследимост на движенията чрез </w:t>
      </w:r>
      <w:r w:rsidRPr="00B41D65">
        <w:rPr>
          <w:rFonts w:ascii="Times New Roman" w:eastAsia="Times New Roman" w:hAnsi="Times New Roman" w:cs="Times New Roman"/>
          <w:b/>
          <w:bCs/>
          <w:sz w:val="24"/>
          <w:szCs w:val="24"/>
        </w:rPr>
        <w:t>Movement</w:t>
      </w:r>
      <w:r w:rsidRPr="00B41D65">
        <w:rPr>
          <w:rFonts w:ascii="Times New Roman" w:eastAsia="Times New Roman" w:hAnsi="Times New Roman" w:cs="Times New Roman"/>
          <w:sz w:val="24"/>
          <w:szCs w:val="24"/>
        </w:rPr>
        <w:t xml:space="preserve"> (IN/OUT/MOVE) </w:t>
      </w:r>
    </w:p>
    <w:p w14:paraId="03B805AB" w14:textId="77777777" w:rsidR="00B41D65" w:rsidRDefault="00B41D65" w:rsidP="00B41D65">
      <w:pPr>
        <w:spacing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t xml:space="preserve">• финансова отчетност чрез </w:t>
      </w:r>
      <w:r w:rsidRPr="00B41D65">
        <w:rPr>
          <w:rFonts w:ascii="Times New Roman" w:eastAsia="Times New Roman" w:hAnsi="Times New Roman" w:cs="Times New Roman"/>
          <w:b/>
          <w:bCs/>
          <w:sz w:val="24"/>
          <w:szCs w:val="24"/>
        </w:rPr>
        <w:t>Invoice</w:t>
      </w:r>
    </w:p>
    <w:p w14:paraId="2AB151B4" w14:textId="77777777" w:rsidR="00B41D65" w:rsidRDefault="00B41D65" w:rsidP="00B41D65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t xml:space="preserve"> • възможност за генериране на справки и отчети чрез контролерите и view модулите </w:t>
      </w:r>
    </w:p>
    <w:p w14:paraId="7E921B64" w14:textId="45BE257F" w:rsidR="00B41D65" w:rsidRPr="00B41D65" w:rsidRDefault="00B41D65" w:rsidP="00B41D65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t>• лесно разширяване чрез добавяне на нови класове и функционалности</w:t>
      </w:r>
    </w:p>
    <w:p w14:paraId="22EC3DCD" w14:textId="3C729139" w:rsidR="004B1A48" w:rsidRPr="00051702" w:rsidRDefault="00B41D65" w:rsidP="00051702">
      <w:pPr>
        <w:spacing w:line="360" w:lineRule="auto"/>
        <w:ind w:left="284"/>
        <w:rPr>
          <w:rFonts w:ascii="Times New Roman" w:eastAsia="Times New Roman" w:hAnsi="Times New Roman" w:cs="Times New Roman"/>
          <w:sz w:val="24"/>
          <w:szCs w:val="24"/>
        </w:rPr>
      </w:pPr>
      <w:r w:rsidRPr="00B41D65">
        <w:rPr>
          <w:rFonts w:ascii="Times New Roman" w:eastAsia="Times New Roman" w:hAnsi="Times New Roman" w:cs="Times New Roman"/>
          <w:sz w:val="24"/>
          <w:szCs w:val="24"/>
        </w:rPr>
        <w:lastRenderedPageBreak/>
        <w:t>По</w:t>
      </w:r>
      <w:r w:rsidRPr="00B41D65">
        <w:rPr>
          <w:rFonts w:ascii="Times New Roman" w:eastAsia="Times New Roman" w:hAnsi="Times New Roman" w:cs="Times New Roman"/>
          <w:sz w:val="24"/>
          <w:szCs w:val="24"/>
        </w:rPr>
        <w:noBreakHyphen/>
        <w:t>долу са описани основните entity класове, използвани в системата.</w:t>
      </w:r>
    </w:p>
    <w:p w14:paraId="5DD8C686" w14:textId="552C6359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User</w:t>
      </w:r>
    </w:p>
    <w:tbl>
      <w:tblPr>
        <w:tblW w:w="0" w:type="auto"/>
        <w:tblCellSpacing w:w="15" w:type="dxa"/>
        <w:shd w:val="clear" w:color="auto" w:fill="B4C6E7" w:themeFill="accent1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613"/>
        <w:gridCol w:w="3840"/>
      </w:tblGrid>
      <w:tr w:rsidR="000E4ED9" w:rsidRPr="000E4ED9" w14:paraId="0D3E1558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D88254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0C3AA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F3271A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0E4ED9" w:rsidRPr="000E4ED9" w14:paraId="30E8684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1C57B0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0CAB6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117962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0E4ED9" w:rsidRPr="000E4ED9" w14:paraId="22E4BCD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EF54D6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3A81C1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UUID (string)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349D7B2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Дублира user_id (за съвместимост)</w:t>
            </w:r>
          </w:p>
        </w:tc>
      </w:tr>
      <w:tr w:rsidR="000E4ED9" w:rsidRPr="000E4ED9" w14:paraId="15EA21B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2DD45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first_name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37924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FF2852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</w:t>
            </w:r>
          </w:p>
        </w:tc>
      </w:tr>
      <w:tr w:rsidR="000E4ED9" w:rsidRPr="000E4ED9" w14:paraId="4965D2C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1B9A48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last_name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FA963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361C8E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Фамилия</w:t>
            </w:r>
          </w:p>
        </w:tc>
      </w:tr>
      <w:tr w:rsidR="000E4ED9" w:rsidRPr="000E4ED9" w14:paraId="1FE41E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253523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184E2F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204DEC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Имейл</w:t>
            </w:r>
          </w:p>
        </w:tc>
      </w:tr>
      <w:tr w:rsidR="000E4ED9" w:rsidRPr="000E4ED9" w14:paraId="4CCDE87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D77331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username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0EFF33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0515F9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Потребителско име</w:t>
            </w:r>
          </w:p>
        </w:tc>
      </w:tr>
      <w:tr w:rsidR="000E4ED9" w:rsidRPr="000E4ED9" w14:paraId="603D351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5B322A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password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A02177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D30B283" w14:textId="00751D4C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Парола </w:t>
            </w:r>
          </w:p>
        </w:tc>
      </w:tr>
      <w:tr w:rsidR="000E4ED9" w:rsidRPr="000E4ED9" w14:paraId="6A5EF39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72A839B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079964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F946121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Admin / Operator / Anonymous</w:t>
            </w:r>
          </w:p>
        </w:tc>
      </w:tr>
      <w:tr w:rsidR="000E4ED9" w:rsidRPr="000E4ED9" w14:paraId="4529BA5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7B50349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status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64BF04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A4D5E5C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Active / Disabled</w:t>
            </w:r>
          </w:p>
        </w:tc>
      </w:tr>
      <w:tr w:rsidR="000E4ED9" w:rsidRPr="000E4ED9" w14:paraId="5249E8B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CDEDABF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7AB93D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B2129B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0E4ED9" w:rsidRPr="000E4ED9" w14:paraId="6503C39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8714D6E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DB46175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0B9FF0" w14:textId="77777777" w:rsidR="000E4ED9" w:rsidRPr="000E4ED9" w:rsidRDefault="000E4ED9" w:rsidP="000E4ED9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5612215F" w14:textId="77777777" w:rsidR="008D1BFB" w:rsidRDefault="008D1BFB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7675CB" w14:textId="13238E2D" w:rsidR="00786CA0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Роли</w:t>
      </w:r>
    </w:p>
    <w:p w14:paraId="6591ABE9" w14:textId="77777777" w:rsidR="00786CA0" w:rsidRPr="00D47A06" w:rsidRDefault="00786CA0" w:rsidP="00D47A06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пълен достъп</w:t>
      </w:r>
    </w:p>
    <w:p w14:paraId="207CE835" w14:textId="77777777" w:rsidR="00786CA0" w:rsidRPr="00D47A06" w:rsidRDefault="00786CA0" w:rsidP="00D47A06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– ограничен достъп</w:t>
      </w:r>
    </w:p>
    <w:p w14:paraId="72E4F592" w14:textId="22B14B50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Product (Продукт)</w:t>
      </w:r>
    </w:p>
    <w:p w14:paraId="7E100850" w14:textId="0DEBBE2B" w:rsidR="00106D7B" w:rsidRPr="004B1A48" w:rsidRDefault="00786CA0" w:rsidP="004B1A4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Продуктът е основният елемент в складовата система.</w:t>
      </w:r>
    </w:p>
    <w:p w14:paraId="2A6C60F9" w14:textId="15FEDE40" w:rsidR="00927D0E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Атрибути на Product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  <w:gridCol w:w="2195"/>
      </w:tblGrid>
      <w:tr w:rsidR="00927D0E" w:rsidRPr="00D47A06" w14:paraId="71B13B97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6C703C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0" w:name="_Hlk220447981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0C1AABC1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763BCB8C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  <w:tc>
          <w:tcPr>
            <w:tcW w:w="2195" w:type="dxa"/>
          </w:tcPr>
          <w:p w14:paraId="6EFCC227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Валидация</w:t>
            </w:r>
          </w:p>
        </w:tc>
      </w:tr>
      <w:tr w:rsidR="00927D0E" w:rsidRPr="00D47A06" w14:paraId="0312AF0C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747FF93" w14:textId="10C4E52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product_id</w:t>
            </w:r>
          </w:p>
        </w:tc>
        <w:tc>
          <w:tcPr>
            <w:tcW w:w="2195" w:type="dxa"/>
          </w:tcPr>
          <w:p w14:paraId="60247DA5" w14:textId="51E1B56F" w:rsidR="00927D0E" w:rsidRPr="00D47A06" w:rsidRDefault="00D6526A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195" w:type="dxa"/>
          </w:tcPr>
          <w:p w14:paraId="72F51B93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  <w:tc>
          <w:tcPr>
            <w:tcW w:w="2195" w:type="dxa"/>
          </w:tcPr>
          <w:p w14:paraId="402FC12D" w14:textId="4CEEE81C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</w:t>
            </w:r>
            <w:r w:rsidR="00927D0E"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втоматично</w:t>
            </w:r>
          </w:p>
        </w:tc>
      </w:tr>
      <w:tr w:rsidR="00927D0E" w:rsidRPr="00D47A06" w14:paraId="570C808C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ED20EB6" w14:textId="2FA1878F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B8B5487" w14:textId="77777777" w:rsidR="00927D0E" w:rsidRPr="00D47A06" w:rsidRDefault="00927D0E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0B36ABEB" w14:textId="4E74824F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продукта</w:t>
            </w:r>
          </w:p>
        </w:tc>
        <w:tc>
          <w:tcPr>
            <w:tcW w:w="2195" w:type="dxa"/>
          </w:tcPr>
          <w:p w14:paraId="4B6E06ED" w14:textId="60A2A2C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Задължително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,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уникално</w:t>
            </w:r>
          </w:p>
        </w:tc>
      </w:tr>
      <w:tr w:rsidR="00927D0E" w:rsidRPr="00D47A06" w14:paraId="3B26087D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5AC5B85" w14:textId="5D2DBD50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</w:t>
            </w:r>
            <w:r w:rsidR="00735009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ies</w:t>
            </w:r>
          </w:p>
        </w:tc>
        <w:tc>
          <w:tcPr>
            <w:tcW w:w="2195" w:type="dxa"/>
          </w:tcPr>
          <w:p w14:paraId="103FBCEF" w14:textId="035D63FA" w:rsidR="00927D0E" w:rsidRPr="00D47A06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list</w:t>
            </w:r>
          </w:p>
        </w:tc>
        <w:tc>
          <w:tcPr>
            <w:tcW w:w="2195" w:type="dxa"/>
          </w:tcPr>
          <w:p w14:paraId="783FD877" w14:textId="2667E462" w:rsidR="00927D0E" w:rsidRPr="00735009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Списък от категории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към които принадлежи продуктът</w:t>
            </w:r>
          </w:p>
        </w:tc>
        <w:tc>
          <w:tcPr>
            <w:tcW w:w="2195" w:type="dxa"/>
          </w:tcPr>
          <w:p w14:paraId="44603D8C" w14:textId="4C7711AF" w:rsidR="00927D0E" w:rsidRPr="00D47A06" w:rsidRDefault="00735009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Поне 1 категория</w:t>
            </w:r>
          </w:p>
        </w:tc>
      </w:tr>
      <w:tr w:rsidR="00011674" w:rsidRPr="00D47A06" w14:paraId="2DB79523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892F7D7" w14:textId="1E5944A7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011674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195" w:type="dxa"/>
          </w:tcPr>
          <w:p w14:paraId="093AACBB" w14:textId="418C52B0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2B012933" w14:textId="01139377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  <w:tc>
          <w:tcPr>
            <w:tcW w:w="2195" w:type="dxa"/>
          </w:tcPr>
          <w:p w14:paraId="68131476" w14:textId="77777777" w:rsidR="00011674" w:rsidRPr="00011674" w:rsidRDefault="00011674" w:rsidP="00011674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011674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Описанието не може да бъде </w:t>
            </w:r>
            <w:r w:rsidRPr="00011674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lastRenderedPageBreak/>
              <w:t>повече от 255 символа.</w:t>
            </w:r>
          </w:p>
          <w:p w14:paraId="669643E5" w14:textId="77777777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</w:p>
        </w:tc>
      </w:tr>
      <w:tr w:rsidR="00927D0E" w:rsidRPr="00D47A06" w14:paraId="2206EA40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3D207B14" w14:textId="6F1869EB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lastRenderedPageBreak/>
              <w:t>supplier_id</w:t>
            </w:r>
          </w:p>
        </w:tc>
        <w:tc>
          <w:tcPr>
            <w:tcW w:w="2195" w:type="dxa"/>
          </w:tcPr>
          <w:p w14:paraId="221E75AD" w14:textId="086B7B4F" w:rsidR="00927D0E" w:rsidRPr="00D47A06" w:rsidRDefault="0046126E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46126E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195" w:type="dxa"/>
          </w:tcPr>
          <w:p w14:paraId="0595254C" w14:textId="0058D72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Доставчик</w:t>
            </w:r>
          </w:p>
        </w:tc>
        <w:tc>
          <w:tcPr>
            <w:tcW w:w="2195" w:type="dxa"/>
          </w:tcPr>
          <w:p w14:paraId="45C497F8" w14:textId="7B1D061B" w:rsidR="00927D0E" w:rsidRPr="00D47A06" w:rsidRDefault="0046126E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  <w:tr w:rsidR="00927D0E" w:rsidRPr="00D47A06" w14:paraId="53335323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E5554F7" w14:textId="7C7CB412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2195" w:type="dxa"/>
          </w:tcPr>
          <w:p w14:paraId="2AA97F05" w14:textId="04377FE9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2195" w:type="dxa"/>
          </w:tcPr>
          <w:p w14:paraId="437A9CE3" w14:textId="65564C1B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Единична цена</w:t>
            </w:r>
          </w:p>
        </w:tc>
        <w:tc>
          <w:tcPr>
            <w:tcW w:w="2195" w:type="dxa"/>
          </w:tcPr>
          <w:p w14:paraId="51E18189" w14:textId="3C9B5D84" w:rsidR="00927D0E" w:rsidRPr="00D47A06" w:rsidRDefault="000A4905" w:rsidP="00D47A06">
            <w:pPr>
              <w:pStyle w:val="a6"/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 xml:space="preserve">&gt; 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0</w:t>
            </w:r>
          </w:p>
        </w:tc>
      </w:tr>
      <w:tr w:rsidR="00927D0E" w:rsidRPr="00D47A06" w14:paraId="1B8981D6" w14:textId="77777777" w:rsidTr="00876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30954E8" w14:textId="3DE34F8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2195" w:type="dxa"/>
          </w:tcPr>
          <w:p w14:paraId="480B3766" w14:textId="649C95DE" w:rsidR="00927D0E" w:rsidRPr="00D47A06" w:rsidRDefault="00CB3EC7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2195" w:type="dxa"/>
          </w:tcPr>
          <w:p w14:paraId="71592C47" w14:textId="02AD17C3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Наличност</w:t>
            </w:r>
          </w:p>
        </w:tc>
        <w:tc>
          <w:tcPr>
            <w:tcW w:w="2195" w:type="dxa"/>
          </w:tcPr>
          <w:p w14:paraId="05049309" w14:textId="45815D6F" w:rsidR="00927D0E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 xml:space="preserve">        &gt;= 0</w:t>
            </w:r>
          </w:p>
        </w:tc>
      </w:tr>
      <w:tr w:rsidR="00927D0E" w:rsidRPr="00D47A06" w14:paraId="22878EB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5469FC0" w14:textId="2EAAA858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unit</w:t>
            </w:r>
          </w:p>
        </w:tc>
        <w:tc>
          <w:tcPr>
            <w:tcW w:w="2195" w:type="dxa"/>
          </w:tcPr>
          <w:p w14:paraId="016B344A" w14:textId="187DC118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08C19C74" w14:textId="20E499A5" w:rsidR="00927D0E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87699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Мерна единица (бр., кг, л, кашон и др.)</w:t>
            </w:r>
          </w:p>
        </w:tc>
        <w:tc>
          <w:tcPr>
            <w:tcW w:w="2195" w:type="dxa"/>
          </w:tcPr>
          <w:p w14:paraId="069BD002" w14:textId="0B59CF0B" w:rsidR="00927D0E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Задължително</w:t>
            </w:r>
          </w:p>
        </w:tc>
      </w:tr>
      <w:tr w:rsidR="000A4905" w:rsidRPr="00D47A06" w14:paraId="7334727F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6B519E2" w14:textId="79911821" w:rsidR="000A4905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bookmarkStart w:id="1" w:name="_Hlk226404995"/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195" w:type="dxa"/>
          </w:tcPr>
          <w:p w14:paraId="7CAED22F" w14:textId="5AB0949D" w:rsidR="000A4905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59C2422B" w14:textId="6F1F1F10" w:rsidR="000A4905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</w:t>
            </w:r>
          </w:p>
        </w:tc>
        <w:tc>
          <w:tcPr>
            <w:tcW w:w="2195" w:type="dxa"/>
          </w:tcPr>
          <w:p w14:paraId="0C715772" w14:textId="45F3BA4C" w:rsidR="000A4905" w:rsidRPr="00D47A06" w:rsidRDefault="000A4905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  <w:tr w:rsidR="00011674" w:rsidRPr="00D47A06" w14:paraId="46745509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393578F" w14:textId="7C9743E6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tags</w:t>
            </w:r>
          </w:p>
        </w:tc>
        <w:tc>
          <w:tcPr>
            <w:tcW w:w="2195" w:type="dxa"/>
          </w:tcPr>
          <w:p w14:paraId="76930F11" w14:textId="287427B3" w:rsidR="00011674" w:rsidRPr="00D47A06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02B604C7" w14:textId="2E97C10A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Списък от тагове</w:t>
            </w:r>
          </w:p>
        </w:tc>
        <w:tc>
          <w:tcPr>
            <w:tcW w:w="2195" w:type="dxa"/>
          </w:tcPr>
          <w:p w14:paraId="1BE1F4AD" w14:textId="77777777" w:rsidR="00011674" w:rsidRPr="00D47A06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</w:p>
        </w:tc>
      </w:tr>
      <w:tr w:rsidR="00011674" w:rsidRPr="00D47A06" w14:paraId="24C8F0F2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704BE9D" w14:textId="64D0B290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location_id</w:t>
            </w:r>
          </w:p>
        </w:tc>
        <w:tc>
          <w:tcPr>
            <w:tcW w:w="2195" w:type="dxa"/>
          </w:tcPr>
          <w:p w14:paraId="5C115052" w14:textId="447D20B7" w:rsidR="00011674" w:rsidRP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UUID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</w:t>
            </w:r>
          </w:p>
        </w:tc>
        <w:tc>
          <w:tcPr>
            <w:tcW w:w="2195" w:type="dxa"/>
          </w:tcPr>
          <w:p w14:paraId="1F4337FA" w14:textId="1D66A376" w:rsidR="00011674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UUID на локацията </w:t>
            </w:r>
            <w:r w:rsidRPr="00011674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(по подразбиране "W1", но ти го правиш UUID)</w:t>
            </w:r>
          </w:p>
        </w:tc>
        <w:tc>
          <w:tcPr>
            <w:tcW w:w="2195" w:type="dxa"/>
          </w:tcPr>
          <w:p w14:paraId="70C731A8" w14:textId="77777777" w:rsidR="00011674" w:rsidRPr="00D47A06" w:rsidRDefault="00011674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</w:p>
        </w:tc>
      </w:tr>
      <w:tr w:rsidR="00876996" w:rsidRPr="00D47A06" w14:paraId="44C41C33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9448D69" w14:textId="2015823B" w:rsidR="00876996" w:rsidRPr="00876996" w:rsidRDefault="00876996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195" w:type="dxa"/>
          </w:tcPr>
          <w:p w14:paraId="75F1B97A" w14:textId="726B8045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55657056" w14:textId="6062E165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</w:t>
            </w:r>
          </w:p>
        </w:tc>
        <w:tc>
          <w:tcPr>
            <w:tcW w:w="2195" w:type="dxa"/>
          </w:tcPr>
          <w:p w14:paraId="2F936630" w14:textId="622266AD" w:rsidR="00876996" w:rsidRPr="00D47A06" w:rsidRDefault="00876996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Автоматично</w:t>
            </w:r>
          </w:p>
        </w:tc>
      </w:tr>
    </w:tbl>
    <w:bookmarkEnd w:id="0"/>
    <w:bookmarkEnd w:id="1"/>
    <w:p w14:paraId="15C49F70" w14:textId="534B767C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Category (Категория)</w:t>
      </w:r>
    </w:p>
    <w:p w14:paraId="332539D8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Категориите групират продуктите логически.</w:t>
      </w:r>
    </w:p>
    <w:p w14:paraId="5827A062" w14:textId="77777777" w:rsidR="00051702" w:rsidRDefault="00051702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69C5896" w14:textId="77777777" w:rsidR="00051702" w:rsidRDefault="00051702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060A0F0" w14:textId="0340C398" w:rsidR="000A4905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Атрибути на Category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A80C10" w:rsidRPr="00D47A06" w14:paraId="1FBFEC22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60B10A5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bookmarkStart w:id="2" w:name="_Hlk220449220"/>
            <w:bookmarkStart w:id="3" w:name="_Hlk220448146"/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218A74A4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57A9843B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1C723DB8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0D28701" w14:textId="0A8D54A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category_id</w:t>
            </w:r>
          </w:p>
        </w:tc>
        <w:tc>
          <w:tcPr>
            <w:tcW w:w="2195" w:type="dxa"/>
          </w:tcPr>
          <w:p w14:paraId="4792031C" w14:textId="04EF6A8F" w:rsidR="00A80C10" w:rsidRPr="00D6526A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(UUID)</w:t>
            </w:r>
          </w:p>
        </w:tc>
        <w:tc>
          <w:tcPr>
            <w:tcW w:w="2195" w:type="dxa"/>
          </w:tcPr>
          <w:p w14:paraId="478E2988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143ABDF7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B6844C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25FE4A40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27734FA5" w14:textId="6009B36A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категорията</w:t>
            </w:r>
          </w:p>
        </w:tc>
      </w:tr>
      <w:tr w:rsidR="00A80C10" w:rsidRPr="00D47A06" w14:paraId="6AB904D4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C9669B9" w14:textId="38584B8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195" w:type="dxa"/>
          </w:tcPr>
          <w:p w14:paraId="2162B281" w14:textId="783C9318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6266BF99" w14:textId="5517159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39BFF2F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666F69A" w14:textId="51C7E08F" w:rsidR="00A80C10" w:rsidRPr="00A80C10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A80C10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parent_id</w:t>
            </w:r>
          </w:p>
        </w:tc>
        <w:tc>
          <w:tcPr>
            <w:tcW w:w="2195" w:type="dxa"/>
          </w:tcPr>
          <w:p w14:paraId="670F7A17" w14:textId="65C6C28B" w:rsidR="00A80C10" w:rsidRPr="000E4ED9" w:rsidRDefault="000E4ED9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</w:t>
            </w:r>
            <w:r w:rsidR="00A80C10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tring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 xml:space="preserve"> може да бъде </w:t>
            </w: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None</w:t>
            </w:r>
          </w:p>
        </w:tc>
        <w:tc>
          <w:tcPr>
            <w:tcW w:w="2195" w:type="dxa"/>
          </w:tcPr>
          <w:p w14:paraId="57CB9FD7" w14:textId="7583D8E5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Подкатегория</w:t>
            </w:r>
          </w:p>
        </w:tc>
      </w:tr>
      <w:bookmarkEnd w:id="2"/>
      <w:bookmarkEnd w:id="3"/>
      <w:tr w:rsidR="00A80C10" w:rsidRPr="00D47A06" w14:paraId="17F1316D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B4915A2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created</w:t>
            </w:r>
          </w:p>
        </w:tc>
        <w:tc>
          <w:tcPr>
            <w:tcW w:w="2195" w:type="dxa"/>
          </w:tcPr>
          <w:p w14:paraId="1DCFE13D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4B009E87" w14:textId="77777777" w:rsidR="00A80C10" w:rsidRPr="0087699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</w:t>
            </w:r>
          </w:p>
        </w:tc>
      </w:tr>
      <w:tr w:rsidR="00A80C10" w:rsidRPr="00D47A06" w14:paraId="5610ACFF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B01D5A0" w14:textId="77777777" w:rsidR="00A80C10" w:rsidRPr="0087699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195" w:type="dxa"/>
          </w:tcPr>
          <w:p w14:paraId="306D295A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195" w:type="dxa"/>
          </w:tcPr>
          <w:p w14:paraId="66D82D72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</w:t>
            </w:r>
          </w:p>
        </w:tc>
      </w:tr>
    </w:tbl>
    <w:p w14:paraId="20CB796F" w14:textId="77777777" w:rsidR="000A4905" w:rsidRPr="00D47A06" w:rsidRDefault="000A490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4E4DBEF5" w14:textId="668F415D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Supplier (Доставчик)</w:t>
      </w:r>
    </w:p>
    <w:p w14:paraId="17A3AB87" w14:textId="77777777" w:rsidR="00786CA0" w:rsidRPr="00D47A06" w:rsidRDefault="00786CA0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Доставчикът представлява източника на стоките.</w:t>
      </w:r>
    </w:p>
    <w:p w14:paraId="122848E4" w14:textId="3CDA3333" w:rsidR="00164C57" w:rsidRPr="00D47A06" w:rsidRDefault="00786CA0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Supplier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269"/>
      </w:tblGrid>
      <w:tr w:rsidR="00A80C10" w:rsidRPr="00D47A06" w14:paraId="3E07FE45" w14:textId="77777777" w:rsidTr="00A80C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0324DE3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Атрибут</w:t>
            </w:r>
          </w:p>
        </w:tc>
        <w:tc>
          <w:tcPr>
            <w:tcW w:w="2195" w:type="dxa"/>
          </w:tcPr>
          <w:p w14:paraId="64E2CFA9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Тип</w:t>
            </w:r>
          </w:p>
        </w:tc>
        <w:tc>
          <w:tcPr>
            <w:tcW w:w="2269" w:type="dxa"/>
          </w:tcPr>
          <w:p w14:paraId="6C456A32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</w:rPr>
              <w:t>Описание</w:t>
            </w:r>
          </w:p>
        </w:tc>
      </w:tr>
      <w:tr w:rsidR="00A80C10" w:rsidRPr="00D47A06" w14:paraId="51772F63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3B26B84" w14:textId="207CCBC3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supplier_id</w:t>
            </w:r>
          </w:p>
        </w:tc>
        <w:tc>
          <w:tcPr>
            <w:tcW w:w="2195" w:type="dxa"/>
          </w:tcPr>
          <w:p w14:paraId="7ED3879B" w14:textId="7EA8C946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E51321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string (UUID)</w:t>
            </w:r>
          </w:p>
        </w:tc>
        <w:tc>
          <w:tcPr>
            <w:tcW w:w="2269" w:type="dxa"/>
          </w:tcPr>
          <w:p w14:paraId="140651A7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Уникален идентификатор</w:t>
            </w:r>
          </w:p>
        </w:tc>
      </w:tr>
      <w:tr w:rsidR="00A80C10" w:rsidRPr="00D47A06" w14:paraId="5B97B17E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461B9E3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142519E7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69" w:type="dxa"/>
          </w:tcPr>
          <w:p w14:paraId="6E5F5DA0" w14:textId="1BE7612B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Име на доставчика</w:t>
            </w:r>
          </w:p>
        </w:tc>
      </w:tr>
      <w:tr w:rsidR="00A80C10" w:rsidRPr="00D47A06" w14:paraId="4515A8A8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5811E0A" w14:textId="345BE510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kern w:val="36"/>
                <w:sz w:val="24"/>
                <w:szCs w:val="24"/>
                <w:lang w:val="en-US"/>
              </w:rPr>
              <w:t>contact</w:t>
            </w:r>
          </w:p>
        </w:tc>
        <w:tc>
          <w:tcPr>
            <w:tcW w:w="2195" w:type="dxa"/>
          </w:tcPr>
          <w:p w14:paraId="256A5BB9" w14:textId="77777777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69" w:type="dxa"/>
          </w:tcPr>
          <w:p w14:paraId="7C4D85DF" w14:textId="02FBA85E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Телефон/имейл</w:t>
            </w:r>
          </w:p>
        </w:tc>
      </w:tr>
      <w:tr w:rsidR="00A80C10" w:rsidRPr="00D47A06" w14:paraId="6AE009E2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01A8973" w14:textId="6C6DEBD9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address</w:t>
            </w:r>
          </w:p>
        </w:tc>
        <w:tc>
          <w:tcPr>
            <w:tcW w:w="2195" w:type="dxa"/>
          </w:tcPr>
          <w:p w14:paraId="6517C14A" w14:textId="459EBA12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269" w:type="dxa"/>
          </w:tcPr>
          <w:p w14:paraId="5B5F1CC8" w14:textId="2FE32793" w:rsidR="00A80C10" w:rsidRPr="00D47A06" w:rsidRDefault="00A80C10" w:rsidP="00D47A06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Адрес</w:t>
            </w:r>
          </w:p>
        </w:tc>
      </w:tr>
      <w:tr w:rsidR="00A80C10" w:rsidRPr="00D47A06" w14:paraId="638A7AFC" w14:textId="77777777" w:rsidTr="00A80C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1543D9C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kern w:val="36"/>
                <w:sz w:val="24"/>
                <w:szCs w:val="24"/>
                <w:lang w:val="en-US"/>
              </w:rPr>
            </w:pPr>
            <w:r w:rsidRPr="00876996"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lastRenderedPageBreak/>
              <w:t>created</w:t>
            </w:r>
          </w:p>
        </w:tc>
        <w:tc>
          <w:tcPr>
            <w:tcW w:w="2195" w:type="dxa"/>
          </w:tcPr>
          <w:p w14:paraId="77CC65AE" w14:textId="52D7BCD7" w:rsidR="00A80C10" w:rsidRPr="00D47A06" w:rsidRDefault="000E4ED9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timestamps</w:t>
            </w:r>
          </w:p>
        </w:tc>
        <w:tc>
          <w:tcPr>
            <w:tcW w:w="2269" w:type="dxa"/>
          </w:tcPr>
          <w:p w14:paraId="7765C682" w14:textId="77777777" w:rsidR="00A80C10" w:rsidRPr="0087699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Дата на създаване</w:t>
            </w:r>
          </w:p>
        </w:tc>
      </w:tr>
      <w:tr w:rsidR="00A80C10" w:rsidRPr="00D47A06" w14:paraId="3517ED03" w14:textId="77777777" w:rsidTr="00A80C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529CF11C" w14:textId="77777777" w:rsidR="00A80C10" w:rsidRPr="00876996" w:rsidRDefault="00A80C10" w:rsidP="00B41D65">
            <w:pPr>
              <w:spacing w:before="100" w:beforeAutospacing="1" w:after="100" w:afterAutospacing="1" w:line="360" w:lineRule="auto"/>
              <w:outlineLvl w:val="0"/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36"/>
                <w:sz w:val="24"/>
                <w:szCs w:val="24"/>
                <w:lang w:val="en-US"/>
              </w:rPr>
              <w:t>modified</w:t>
            </w:r>
          </w:p>
        </w:tc>
        <w:tc>
          <w:tcPr>
            <w:tcW w:w="2195" w:type="dxa"/>
          </w:tcPr>
          <w:p w14:paraId="69DA97A9" w14:textId="3F844740" w:rsidR="00A80C10" w:rsidRPr="00D47A06" w:rsidRDefault="000E4ED9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  <w:lang w:val="en-US"/>
              </w:rPr>
              <w:t>string timestamps</w:t>
            </w:r>
          </w:p>
        </w:tc>
        <w:tc>
          <w:tcPr>
            <w:tcW w:w="2269" w:type="dxa"/>
          </w:tcPr>
          <w:p w14:paraId="01F91C18" w14:textId="77777777" w:rsidR="00A80C10" w:rsidRPr="00D47A06" w:rsidRDefault="00A80C10" w:rsidP="00B41D65">
            <w:pPr>
              <w:spacing w:before="100" w:beforeAutospacing="1" w:after="100" w:afterAutospacing="1" w:line="360" w:lineRule="auto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36"/>
                <w:sz w:val="24"/>
                <w:szCs w:val="24"/>
              </w:rPr>
              <w:t>Последна промяна</w:t>
            </w:r>
          </w:p>
        </w:tc>
      </w:tr>
    </w:tbl>
    <w:p w14:paraId="26601592" w14:textId="77777777" w:rsidR="00164C57" w:rsidRPr="00D47A06" w:rsidRDefault="00164C57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00624F0A" w14:textId="4F284CD1" w:rsidR="00786CA0" w:rsidRPr="00D47A06" w:rsidRDefault="00786CA0" w:rsidP="004B1A4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Movement (Движение)</w:t>
      </w:r>
    </w:p>
    <w:p w14:paraId="444F2FA7" w14:textId="1534BEF6" w:rsidR="00C951C7" w:rsidRPr="00EC1015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Движенията представляват операции, които променят количествата на продуктите.</w:t>
      </w:r>
    </w:p>
    <w:p w14:paraId="40B3CBE1" w14:textId="77777777" w:rsidR="00C951C7" w:rsidRDefault="00C951C7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D7227B5" w14:textId="50AE4335" w:rsidR="00164C57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Movement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Borders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641"/>
        <w:gridCol w:w="4169"/>
      </w:tblGrid>
      <w:tr w:rsidR="00EC1015" w:rsidRPr="000E4ED9" w14:paraId="3C00651C" w14:textId="77777777" w:rsidTr="00EC1015">
        <w:trPr>
          <w:tblHeader/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A88627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D3718B1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5BB42D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EC1015" w:rsidRPr="000E4ED9" w14:paraId="18186E3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633BAA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98DD1C6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0B558B2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EC1015" w:rsidRPr="000E4ED9" w14:paraId="3182EDF2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C4A289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4045AE3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61F801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Продукт</w:t>
            </w:r>
          </w:p>
        </w:tc>
      </w:tr>
      <w:tr w:rsidR="00EC1015" w:rsidRPr="000E4ED9" w14:paraId="39E201D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6EF17E3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D741112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 (UUID)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8BF9C76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Потребител</w:t>
            </w:r>
          </w:p>
        </w:tc>
      </w:tr>
      <w:tr w:rsidR="00EC1015" w:rsidRPr="000E4ED9" w14:paraId="39BAEDEC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E6D0D3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location_id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8A1B43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E8BF17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Основна локация (W1, W2…)</w:t>
            </w:r>
          </w:p>
        </w:tc>
      </w:tr>
      <w:tr w:rsidR="00EC1015" w:rsidRPr="000E4ED9" w14:paraId="514E2188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346371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from_location_id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7BC950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8AEB47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от която се мести (MOVE)</w:t>
            </w:r>
          </w:p>
        </w:tc>
      </w:tr>
      <w:tr w:rsidR="00EC1015" w:rsidRPr="000E4ED9" w14:paraId="05407C9D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D69324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to_location_id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7B9A4E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7F8221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Локация към която се мести (MOVE)</w:t>
            </w:r>
          </w:p>
        </w:tc>
      </w:tr>
      <w:tr w:rsidR="00EC1015" w:rsidRPr="000E4ED9" w14:paraId="1D8731BA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5F9459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movement_type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6F062D1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Enum(IN, OUT, MOVE)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F0BAA0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 движение</w:t>
            </w:r>
          </w:p>
        </w:tc>
      </w:tr>
      <w:tr w:rsidR="00EC1015" w:rsidRPr="000E4ED9" w14:paraId="4BE94813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68B7C3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0294D68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B8B593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Количество</w:t>
            </w:r>
          </w:p>
        </w:tc>
      </w:tr>
      <w:tr w:rsidR="00EC1015" w:rsidRPr="000E4ED9" w14:paraId="7708BD79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F7EDF3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5146F4E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A2F637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Мерна единица</w:t>
            </w:r>
          </w:p>
        </w:tc>
      </w:tr>
      <w:tr w:rsidR="00EC1015" w:rsidRPr="000E4ED9" w14:paraId="57CBB245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559CFF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18BAD5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686ADF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EC1015" w:rsidRPr="000E4ED9" w14:paraId="7D1B6906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C82DD74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376838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4A1C54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Цена</w:t>
            </w:r>
          </w:p>
        </w:tc>
      </w:tr>
      <w:tr w:rsidR="00EC1015" w:rsidRPr="000E4ED9" w14:paraId="3B2DBC1F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F98F8C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supplier_id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A8DA06C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65021C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Доставчик (при IN)</w:t>
            </w:r>
          </w:p>
        </w:tc>
      </w:tr>
      <w:tr w:rsidR="00EC1015" w:rsidRPr="000E4ED9" w14:paraId="52E695AB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496B46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4937D4F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93AE16B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Клиент (при OUT)</w:t>
            </w:r>
          </w:p>
        </w:tc>
      </w:tr>
      <w:tr w:rsidR="00EC1015" w:rsidRPr="000E4ED9" w14:paraId="027110B7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7308AC1E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EBFE36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12848F10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</w:t>
            </w:r>
          </w:p>
        </w:tc>
      </w:tr>
      <w:tr w:rsidR="00EC1015" w:rsidRPr="000E4ED9" w14:paraId="4355382E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469ADCE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E1A3C87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0F90DC04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 на създаване</w:t>
            </w:r>
          </w:p>
        </w:tc>
      </w:tr>
      <w:tr w:rsidR="00EC1015" w:rsidRPr="000E4ED9" w14:paraId="05472177" w14:textId="77777777" w:rsidTr="00EC1015">
        <w:trPr>
          <w:tblCellSpacing w:w="15" w:type="dxa"/>
        </w:trPr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3759156D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6F97D2D5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datetime string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  <w:hideMark/>
          </w:tcPr>
          <w:p w14:paraId="2E802639" w14:textId="77777777" w:rsidR="000E4ED9" w:rsidRPr="000E4ED9" w:rsidRDefault="000E4ED9" w:rsidP="000E4ED9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4E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Последна промяна</w:t>
            </w:r>
          </w:p>
        </w:tc>
      </w:tr>
    </w:tbl>
    <w:p w14:paraId="3F8D805D" w14:textId="44A31B9F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Location</w:t>
      </w:r>
    </w:p>
    <w:p w14:paraId="328234CC" w14:textId="77777777" w:rsidR="005773D4" w:rsidRPr="00D47A06" w:rsidRDefault="005773D4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Location (Локация)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Локацията представлява физическо място в склада, в което се съхраняват продукти.</w:t>
      </w:r>
    </w:p>
    <w:p w14:paraId="483034C0" w14:textId="2E9D711F" w:rsidR="005773D4" w:rsidRDefault="005773D4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Атрибути на Location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11"/>
      </w:tblGrid>
      <w:tr w:rsidR="000C78D7" w:rsidRPr="000C78D7" w14:paraId="40251740" w14:textId="77777777" w:rsidTr="000C78D7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82"/>
              <w:gridCol w:w="1454"/>
              <w:gridCol w:w="4507"/>
              <w:gridCol w:w="1668"/>
            </w:tblGrid>
            <w:tr w:rsidR="000C78D7" w:rsidRPr="000C78D7" w14:paraId="275F12F0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0F164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invoice_id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D6C9B5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0500D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Уникален идентификатор на фактурата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FE1B0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2C03B92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665AA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movement_id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2B08DDD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string(UUID)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3F1EEC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ID на движението, от което е генерирана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91E9B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2166F0B8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BA0FF4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product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02DB2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9E6D5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 на продукта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D66ED7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203B030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2D88A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quantity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E139C7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float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72547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Количество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1F5CE0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&gt; 0</w:t>
                  </w:r>
                </w:p>
              </w:tc>
            </w:tr>
            <w:tr w:rsidR="000C78D7" w:rsidRPr="000C78D7" w14:paraId="19F27B3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F0BF00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unit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DC1C1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2EAE4A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Мерна единица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E14A76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23AE015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6CD70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unit_price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882D5C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float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510FA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Единична цена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D1A4DA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&gt;= 0</w:t>
                  </w:r>
                </w:p>
              </w:tc>
            </w:tr>
            <w:tr w:rsidR="000C78D7" w:rsidRPr="000C78D7" w14:paraId="2ECF27E7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76E8C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total_price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CE247E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float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5AC0B5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Обща цена (quantity × unit_price)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C9F857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29C53C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3A995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customer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F188E7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string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1D72F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Име на клиента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D07FD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Задължително</w:t>
                  </w:r>
                </w:p>
              </w:tc>
            </w:tr>
            <w:tr w:rsidR="000C78D7" w:rsidRPr="000C78D7" w14:paraId="33D6DF51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B7EC24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EACD83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ADAE96B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фактурата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3964A6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0A53E0BD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1E3F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created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D27342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9C9B98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Дата на създаване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A09F049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  <w:tr w:rsidR="000C78D7" w:rsidRPr="000C78D7" w14:paraId="66E0EA2C" w14:textId="77777777" w:rsidTr="000C78D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E15953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lastRenderedPageBreak/>
                    <w:t>modified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2C9481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datetime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49DA0C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Последна промяна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3EFF9D" w14:textId="77777777" w:rsidR="000C78D7" w:rsidRPr="000C78D7" w:rsidRDefault="000C78D7" w:rsidP="000C78D7">
                  <w:pPr>
                    <w:spacing w:before="100" w:beforeAutospacing="1" w:after="100" w:afterAutospacing="1" w:line="360" w:lineRule="auto"/>
                    <w:outlineLvl w:val="2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C78D7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Автоматично</w:t>
                  </w:r>
                </w:p>
              </w:tc>
            </w:tr>
          </w:tbl>
          <w:p w14:paraId="5D848667" w14:textId="77777777" w:rsidR="000C78D7" w:rsidRPr="000C78D7" w:rsidRDefault="000C78D7" w:rsidP="000C78D7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161794A2" w14:textId="77777777" w:rsidR="00051702" w:rsidRDefault="00051702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17CCAB9C" w14:textId="4245A942" w:rsidR="005773D4" w:rsidRPr="00D47A06" w:rsidRDefault="005773D4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Атрибути на Invoice</w:t>
      </w:r>
    </w:p>
    <w:p w14:paraId="21E03E9D" w14:textId="77777777" w:rsidR="005773D4" w:rsidRPr="00D47A06" w:rsidRDefault="005773D4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Invoice (Фактура)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Фактурата се генерира автоматично при продажба (OUT Movement).</w:t>
      </w:r>
    </w:p>
    <w:p w14:paraId="32CED6B1" w14:textId="716FFF7A" w:rsidR="005773D4" w:rsidRPr="00A80C10" w:rsidRDefault="005773D4" w:rsidP="004B1A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Атрибути на Invoice</w:t>
      </w:r>
      <w:r w:rsidR="00A80C1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 </w:t>
      </w:r>
    </w:p>
    <w:tbl>
      <w:tblPr>
        <w:tblW w:w="10206" w:type="dxa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1061"/>
        <w:gridCol w:w="3237"/>
        <w:gridCol w:w="4239"/>
      </w:tblGrid>
      <w:tr w:rsidR="005773D4" w:rsidRPr="00D47A06" w14:paraId="0E6BBEAB" w14:textId="77777777" w:rsidTr="004B1A48">
        <w:trPr>
          <w:trHeight w:val="313"/>
          <w:tblHeader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40F0CFB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071DA5E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AD3122D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E6D33E0" w14:textId="77777777" w:rsidR="005773D4" w:rsidRPr="00D47A06" w:rsidRDefault="005773D4" w:rsidP="00D47A06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Валидация</w:t>
            </w:r>
          </w:p>
        </w:tc>
      </w:tr>
      <w:tr w:rsidR="005773D4" w:rsidRPr="00D47A06" w14:paraId="02B9C64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67E52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invoice_id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34C048" w14:textId="4E7C94B1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DC1632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Уникален идентификатор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F0660B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43EDA0AE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BF8F55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movement_id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8E949D4" w14:textId="3DA4BC20" w:rsidR="005773D4" w:rsidRPr="00A80C10" w:rsidRDefault="00A80C10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UUID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C2031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Свързано движение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5FE32BF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5211C6E1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E39FE25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product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1D7772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20214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Име на продукта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44E64C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76A9796A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F0793A9" w14:textId="3A372D2B" w:rsidR="005773D4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773D4"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0B87FC8" w14:textId="76743103" w:rsidR="005773D4" w:rsidRPr="00BE57B1" w:rsidRDefault="00BE57B1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10AD6C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07DE4FD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74253D" w:rsidRPr="00D47A06" w14:paraId="109EA304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</w:tcPr>
          <w:p w14:paraId="5DAF35DD" w14:textId="63D33C65" w:rsidR="0074253D" w:rsidRP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unit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25B24E7B" w14:textId="52E185D3" w:rsidR="0074253D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str</w:t>
            </w:r>
          </w:p>
        </w:tc>
        <w:tc>
          <w:tcPr>
            <w:tcW w:w="0" w:type="auto"/>
            <w:shd w:val="clear" w:color="auto" w:fill="E7E6E6" w:themeFill="background2"/>
            <w:vAlign w:val="center"/>
          </w:tcPr>
          <w:p w14:paraId="44798D70" w14:textId="71F2AC46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Мерна единица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</w:tcPr>
          <w:p w14:paraId="0633E9D7" w14:textId="79ECD183" w:rsidR="0074253D" w:rsidRPr="00D47A06" w:rsidRDefault="0074253D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27962FD5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EA3CBF2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unit_price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CD3E73E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85B17A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Единична цена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59A8461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&gt; 0</w:t>
            </w:r>
          </w:p>
        </w:tc>
      </w:tr>
      <w:tr w:rsidR="005773D4" w:rsidRPr="00D47A06" w14:paraId="3AD86068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7B5D6CB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total_price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5FE107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float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CACC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Обща стойност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652440D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(quantity × unit_price)</w:t>
            </w:r>
          </w:p>
        </w:tc>
      </w:tr>
      <w:tr w:rsidR="005773D4" w:rsidRPr="00D47A06" w14:paraId="6D61FAFC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9F749A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3ED062C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B6A5C76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Клиент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A69F17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Задължително</w:t>
            </w:r>
          </w:p>
        </w:tc>
      </w:tr>
      <w:tr w:rsidR="005773D4" w:rsidRPr="00D47A06" w14:paraId="0F2457B0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2E686B0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0C9F29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1E6B7C5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на издаване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1C8E036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6C2D9AA2" w14:textId="77777777" w:rsidTr="004B1A48">
        <w:trPr>
          <w:trHeight w:val="322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0044BE4D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68454EC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45EB70EC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Създаване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457ED0A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  <w:tr w:rsidR="005773D4" w:rsidRPr="00D47A06" w14:paraId="0ACCC831" w14:textId="77777777" w:rsidTr="004B1A48">
        <w:trPr>
          <w:trHeight w:val="313"/>
          <w:tblCellSpacing w:w="15" w:type="dxa"/>
        </w:trPr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2C921863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modified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7BBE5837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0" w:type="auto"/>
            <w:shd w:val="clear" w:color="auto" w:fill="E7E6E6" w:themeFill="background2"/>
            <w:vAlign w:val="center"/>
            <w:hideMark/>
          </w:tcPr>
          <w:p w14:paraId="504B3668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Последна промяна</w:t>
            </w:r>
          </w:p>
        </w:tc>
        <w:tc>
          <w:tcPr>
            <w:tcW w:w="4194" w:type="dxa"/>
            <w:shd w:val="clear" w:color="auto" w:fill="E7E6E6" w:themeFill="background2"/>
            <w:vAlign w:val="center"/>
            <w:hideMark/>
          </w:tcPr>
          <w:p w14:paraId="70731A81" w14:textId="77777777" w:rsidR="005773D4" w:rsidRPr="00D47A06" w:rsidRDefault="005773D4" w:rsidP="00D47A06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</w:t>
            </w:r>
          </w:p>
        </w:tc>
      </w:tr>
    </w:tbl>
    <w:p w14:paraId="121E2C2D" w14:textId="54A85557" w:rsidR="00786CA0" w:rsidRPr="00D47A06" w:rsidRDefault="00786CA0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</w:p>
    <w:p w14:paraId="08C370D9" w14:textId="77777777" w:rsid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Този модул е разширение и не е задължителен за основната функционалност.</w:t>
      </w:r>
    </w:p>
    <w:p w14:paraId="6EB98593" w14:textId="7ACC4015" w:rsidR="00406641" w:rsidRPr="004B1A48" w:rsidRDefault="00786CA0" w:rsidP="004B1A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</w:p>
    <w:tbl>
      <w:tblPr>
        <w:tblStyle w:val="55"/>
        <w:tblW w:w="0" w:type="auto"/>
        <w:tblLook w:val="04A0" w:firstRow="1" w:lastRow="0" w:firstColumn="1" w:lastColumn="0" w:noHBand="0" w:noVBand="1"/>
      </w:tblPr>
      <w:tblGrid>
        <w:gridCol w:w="2194"/>
        <w:gridCol w:w="2195"/>
        <w:gridCol w:w="2195"/>
      </w:tblGrid>
      <w:tr w:rsidR="00406641" w:rsidRPr="00D47A06" w14:paraId="512E8593" w14:textId="77777777" w:rsidTr="00E77F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70448AFC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2195" w:type="dxa"/>
          </w:tcPr>
          <w:p w14:paraId="1094E3B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Тип</w:t>
            </w:r>
          </w:p>
        </w:tc>
        <w:tc>
          <w:tcPr>
            <w:tcW w:w="2195" w:type="dxa"/>
          </w:tcPr>
          <w:p w14:paraId="3AF12BEA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Описание</w:t>
            </w:r>
          </w:p>
        </w:tc>
      </w:tr>
      <w:tr w:rsidR="00406641" w:rsidRPr="00D47A06" w14:paraId="26993F71" w14:textId="77777777" w:rsidTr="00E77F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0C742E1" w14:textId="546AD0BC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warehouse_id</w:t>
            </w:r>
          </w:p>
        </w:tc>
        <w:tc>
          <w:tcPr>
            <w:tcW w:w="2195" w:type="dxa"/>
          </w:tcPr>
          <w:p w14:paraId="775D697B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int </w:t>
            </w:r>
          </w:p>
        </w:tc>
        <w:tc>
          <w:tcPr>
            <w:tcW w:w="2195" w:type="dxa"/>
          </w:tcPr>
          <w:p w14:paraId="55A49948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Уникален идентификатор</w:t>
            </w:r>
          </w:p>
        </w:tc>
      </w:tr>
      <w:tr w:rsidR="00406641" w:rsidRPr="00D47A06" w14:paraId="0AC2C99E" w14:textId="77777777" w:rsidTr="00E77F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6023952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95" w:type="dxa"/>
          </w:tcPr>
          <w:p w14:paraId="501F22AF" w14:textId="77777777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195" w:type="dxa"/>
          </w:tcPr>
          <w:p w14:paraId="55828204" w14:textId="0ADDA150" w:rsidR="00406641" w:rsidRPr="00D47A06" w:rsidRDefault="00406641" w:rsidP="00D47A06">
            <w:pPr>
              <w:spacing w:before="100" w:beforeAutospacing="1" w:after="100" w:afterAutospacing="1" w:line="360" w:lineRule="auto"/>
              <w:outlineLvl w:val="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A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Име на склада</w:t>
            </w:r>
          </w:p>
        </w:tc>
      </w:tr>
    </w:tbl>
    <w:p w14:paraId="49BF7B21" w14:textId="77777777" w:rsidR="00406641" w:rsidRPr="00D47A06" w:rsidRDefault="00406641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3E40F8" w14:textId="7A1B351E" w:rsidR="00F44802" w:rsidRPr="00D47A06" w:rsidRDefault="00F44802" w:rsidP="00D47A06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Графът в системата представлява структура, съставена от списък от складове, които играят ролята на възли, и списък от разстояния между тях, които се разглеждат като ребра. За навигация между тези складове се използва алгоритъмът на  Dijkstra, който намира най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два избрани възела.</w:t>
      </w:r>
    </w:p>
    <w:p w14:paraId="4FD1E457" w14:textId="784846B5" w:rsidR="0074253D" w:rsidRPr="003054BE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Връзките между отделните entity обекти в системата са ясно дефинирани: Една категория може да съдържа множество продукти, един доставчик може да бъде свързан с множество продукти, всеки продукт може да участва в множество движения, а всеки потребител може да бъде свързан с множество регистрирани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движения. При продажба (OUT Movement) системата генерира фактура, която е свързана еднозначно с конкретното движение и съдържа информация за продукта, количеството и цената.</w:t>
      </w:r>
    </w:p>
    <w:p w14:paraId="33B3D53A" w14:textId="0D2E99E0" w:rsidR="00900317" w:rsidRPr="00D47A06" w:rsidRDefault="00900317" w:rsidP="008D1BFB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Връзки между entity</w:t>
      </w:r>
    </w:p>
    <w:p w14:paraId="1507E1B9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Category → Product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6A6B2CE7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Supplier → Product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2CA68AB0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Product → Movement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0C234394" w14:textId="77777777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User → Movement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>*</w:t>
      </w:r>
    </w:p>
    <w:p w14:paraId="3FE43CBD" w14:textId="141B5141" w:rsidR="00900317" w:rsidRPr="00D47A06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Movement → Invoice = 1..1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FF754DE" w14:textId="3C9FC441" w:rsidR="00900317" w:rsidRPr="004B1A48" w:rsidRDefault="00900317" w:rsidP="008D1BFB">
      <w:pPr>
        <w:numPr>
          <w:ilvl w:val="0"/>
          <w:numId w:val="2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Product → Invoice = 1..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</w:p>
    <w:p w14:paraId="120A5FDC" w14:textId="1ED715D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5. Actors </w:t>
      </w:r>
      <w:r w:rsidR="00106D7B"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  <w:t>and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User Roles</w:t>
      </w:r>
    </w:p>
    <w:p w14:paraId="3BC657E4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Този раздел описва основните актьори в системата WIMS, техните отговорности и правата им за достъп. Всеки актьор представлява реален участник в складовите процеси и взаимодейства със системата чрез 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определени функционалности. В системата участват два типа потребители — Администратор и Оператор — както и автоматизиран актьор „Системата“, който изпълнява вътрешни операции, гарантиращи коректността на данните.</w:t>
      </w:r>
    </w:p>
    <w:p w14:paraId="4326A117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Администраторът е потребителят с най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>високо ниво на достъп и отговаря за управлението на всички данни в системата. Той поддържа целостта на складовата информация, управлява потребителски акаунти, категории, продукти и доставчици, контролира входящите и изходящите движения, генерира справки и следи системната активност. Разполага с пълен CRUD достъп до всички модули и може да променя роли и статуси. Типичните му действия включват добавяне на нов продукт, редактиране на категория, създаване на оператор, изтриване на доставчик, преглед на всички движения и генериране на отчети.</w:t>
      </w:r>
    </w:p>
    <w:p w14:paraId="3BFED256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Операторът е потребител с ограничени права, който изпълнява ежедневните складови операции. Той регистрира входящи и изходящи движения, актуализира количества, работи с продуктови данни и поддържа коректни записи. Може да добавя и редактира продукти, да регистрира IN/OUT операции и да преглежда категории, доставчици и справки, но няма право да създава потребители, да променя роли или 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да деактивира акаунти. Типичните му действия включват регистриране на доставка, продажба, актуализиране на цена или количество и преглед на наличности.</w:t>
      </w:r>
    </w:p>
    <w:p w14:paraId="39D8050F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Системата действа като автоматизиран актьор, който изпълнява вътрешни операции, необходими за поддържане на последователност и валидност на данните. Тя валидира входните стойности, генерира идентификатори и времеви отметки, обновява наличности, отказва операции при грешки и поддържа логическа последователност на всички записи. Типичните ѝ действия включват автоматично генериране на movement_id, отказ на OUT операция при недостатъчна наличност, записване на дата и час и обновяване на системни полета.</w:t>
      </w:r>
    </w:p>
    <w:p w14:paraId="2F46E5CB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6. Use Cases / Main Scenarios</w:t>
      </w:r>
    </w:p>
    <w:p w14:paraId="4DEA7250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Този раздел описва основните начини, по които актьорите взаимодействат със системата WIMS. Всеки Use Case представя конкретна цел, която потребителят иска да постигне — например добавяне на продукт, регистриране на движение или генериране на справка. Use Case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noBreakHyphen/>
        <w:t xml:space="preserve">ите са структурирани така, че да отразяват 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реалните бизнес процеси в складовата дейност и да показват как системата реагира на действията на потребителите.</w:t>
      </w:r>
    </w:p>
    <w:p w14:paraId="36305189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>В системата участват три основни актьора: Администратор, Оператор и Системата като автоматизиран участник. Те покриват всички ключови процеси, включително управление на продукти, категории, доставчици и потребители, регистриране на входящи и изходящи движения, генериране на справки и преглед на системна информация. Основните сценарии включват преглед на основните менюта, създаване, редактиране и изтриване на продукти, създаване на категории и доставчици, регистриране на IN и OUT движения, автоматичен отказ при недостатъчна наличност, преглед на продукти, генериране на справки, управление на потребители, вход в системата и автоматично обновяване на идентификатори и времеви отметки.</w:t>
      </w:r>
    </w:p>
    <w:p w14:paraId="76B4D2E0" w14:textId="7DB83BB2" w:rsid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t xml:space="preserve">Примерен сценарий за входящо движение (IN) включва избор на продукт, въвеждане на количество и цена, валидиране на данните и автоматично увеличаване на наличността. При изходящо движение (OUT) системата проверява наличността и при достатъчно количество намалява стойността, записва движението </w:t>
      </w:r>
      <w:r w:rsidRPr="00DD04A3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и при успешна операция регистрира резултата. Ако количеството е недостатъчно, системата отказва операцията и показва съобщение за грешка. При генериране на справка потребителят избира тип отчет, системата обработва данните и показва резултатите.</w:t>
      </w:r>
    </w:p>
    <w:p w14:paraId="1529298D" w14:textId="77777777" w:rsidR="005E6568" w:rsidRPr="005E6568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t>Use Case: Вътрешно преместване на стока (MOVE Movement)</w:t>
      </w:r>
    </w:p>
    <w:p w14:paraId="672BB906" w14:textId="77777777" w:rsidR="005E6568" w:rsidRPr="005E6568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Описание: Преместване на продукт от една локация към друга. Системата създава две движения – MOVE OUT и MOVE IN, без промяна на общото количество.</w:t>
      </w:r>
    </w:p>
    <w:p w14:paraId="1FD706D0" w14:textId="1365FADE" w:rsidR="005E6568" w:rsidRPr="00DD04A3" w:rsidRDefault="005E6568" w:rsidP="005E656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5E6568">
        <w:rPr>
          <w:rFonts w:ascii="Times New Roman" w:eastAsia="Times New Roman" w:hAnsi="Times New Roman" w:cs="Times New Roman"/>
          <w:kern w:val="36"/>
          <w:sz w:val="24"/>
          <w:szCs w:val="24"/>
        </w:rPr>
        <w:t>Роли: Оператор, Администратор</w:t>
      </w:r>
    </w:p>
    <w:p w14:paraId="6EE132D4" w14:textId="77777777" w:rsidR="0041357F" w:rsidRPr="00D47A06" w:rsidRDefault="0041357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</w:p>
    <w:p w14:paraId="59B15DCD" w14:textId="41508614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7. Main Views (UI Structure)</w:t>
      </w:r>
    </w:p>
    <w:p w14:paraId="6489F9C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lastRenderedPageBreak/>
        <w:t>Този раздел описва основните потребителски изгледи в системата WIMS и представя логическата структура на интерфейса. Интерфейсът е базиран на текстови менюта и е организиран така, че да бъде интуитивен, последователен и лесен за навигация. Всеки изглед отразява реални складови процеси и предоставя функционалности, съобразени с ролевия модел на системата.</w:t>
      </w:r>
    </w:p>
    <w:p w14:paraId="1C3F9B3D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Главното меню служи като централна точка за достъп до всички основни модули: продукти, категории, доставчици, движения, справки, фактури, потребители (само за администратор), информация за системата и изход. И администраторът, и операторът могат свободно да навигират между секциите и да преглеждат основната информация.</w:t>
      </w:r>
    </w:p>
    <w:p w14:paraId="4F332E21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„Продукти“ предоставя управление и преглед на всички артикули в склада. Потребителят може да разглежда списък с продукти, да търси по име и да филтрира по категория. Администраторът може да създава, редактира и изтрива продукти, докато операторът може да редактира единствено количество и цена.</w:t>
      </w:r>
    </w:p>
    <w:p w14:paraId="797D7FF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„Категории“ показва всички категории и броя продукти във всяка от тях. Администраторът може да добавя, редактира и изтрива категории, а операторът има достъп само за преглед.</w:t>
      </w:r>
    </w:p>
    <w:p w14:paraId="5EA296EB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„Доставчици“ предоставя информация за името, контактите и адреса на всеки доставчик. Администраторът може да управлява доставчиците, докато операторът може единствено да ги преглежда.</w:t>
      </w:r>
    </w:p>
    <w:p w14:paraId="1E84A923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„Движения“ обединява всички входящи и изходящи операции. Показва се история на движенията с информация за тип (IN/OUT), количество, дата, потребител и локация чрез StockLog. И двете роли могат да регистрират нови движения и да преглеждат пълната история. При OUT операция системата автоматично генерира фактура.</w:t>
      </w:r>
    </w:p>
    <w:p w14:paraId="62596F8A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„Фактури“ предоставя преглед на всички генерирани фактури. Потребителят може да отваря детайлен изглед, включващ продукт, количество, единична цена, обща стойност, клиент, дата и връзка към съответното OUT движение. Фактурите могат да бъдат генерирани автоматично при продажба или ръчно от потребителя, като и администраторът, и операторът имат достъп до този модул.</w:t>
      </w:r>
    </w:p>
    <w:p w14:paraId="1C18FA72" w14:textId="77777777" w:rsidR="00DD04A3" w:rsidRPr="00DD04A3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„Справки“ предоставя аналитични отчети за ниски наличности, изчерпани артикули, стойност на склада, движения по период, категории и справки по зададени параметри, включително отчети, свързани с продажби и фактури. И двете роли имат достъп до този модул.</w:t>
      </w:r>
    </w:p>
    <w:p w14:paraId="00F2C71E" w14:textId="2A36457F" w:rsidR="00DD04A3" w:rsidRPr="008D1BFB" w:rsidRDefault="00DD04A3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D04A3">
        <w:rPr>
          <w:rFonts w:ascii="Times New Roman" w:eastAsia="Times New Roman" w:hAnsi="Times New Roman" w:cs="Times New Roman"/>
          <w:sz w:val="24"/>
          <w:szCs w:val="24"/>
        </w:rPr>
        <w:t>Изгледът „Информация за системата“ предоставя основни данни за проекта, включително името на системата, автора, версията и използваните технологии. Той е достъпен за всички потребители и служи за обща ориентация.</w:t>
      </w:r>
    </w:p>
    <w:p w14:paraId="00C867D8" w14:textId="17FDDC22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8. Functional Requirements – Функционални изисквания</w:t>
      </w:r>
    </w:p>
    <w:p w14:paraId="23448A49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Функционалните изисквания описват поведението на системата и определят какви действия могат да бъдат извършвани от потребителите и автоматизираните процеси. Те гарантират, че WIMS изпълнява всички необходими операции, свързани с управление на складови наличности, продукти, категории, доставчици, потребители, движения и фактури. Модулът за управление на потребители позволява администраторът да създава нови потребители, като системата валидира въведените потребителско име и парола и осигурява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автентикация чрез вход. При неправилни данни достъпът се отказва, а администраторът може да редактира роля и статус на всеки потребител. Операторът има достъп единствено до собствената си информация, като системата прилага ролеви ограничения, при които администраторът разполага с пълен достъп, а операторът – с ограничен, съобразен с ежедневните складови операции.</w:t>
      </w:r>
    </w:p>
    <w:p w14:paraId="1779D8F1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Управлението на продукти включва създаване на нов продукт с валидни данни, редактиране на цена, количество, категория и доставчик, както и изтриване на продукт, което е позволено само за администратор. Всички потребители могат да преглеждат списък с продукти. Модулът за категории позволява създаване на нови категории, редактиране на име и описание и изтриване на категория, но само ако към нея няма свързани продукти, което гарантира целостта на данните. Управлението на доставчици включва създаване на нов доставчик, редактиране на контактна информация и изтриване, когато няма активни продукти, свързани с него.</w:t>
      </w:r>
    </w:p>
    <w:p w14:paraId="38845A1C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Модулът за движения обработва входящи и изходящи операции. При входящо движение системата увеличава наличността на продукта, а при изходящо – я намалява, като проверява дали количеството е 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достатъчно. При недостатъчна наличност операцията се отказва. Всички движения се записват с информация за продукт, потребител, количество, цена, описание и дата, както и с лог по локация чрез StockLog. Историята на движенията е достъпна за преглед от всички потребители. При успешно изходящо движение системата автоматично генерира фактура, която съдържа продукт, количество, единична цена, обща стойност, клиент, дата и връзка към съответното движение. Администраторът и операторът могат да преглеждат списък с фактури и техните детайли.</w:t>
      </w:r>
    </w:p>
    <w:p w14:paraId="4881C5BA" w14:textId="77777777" w:rsidR="00466D65" w:rsidRPr="00D47A06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Модулът за справки предоставя аналитични възможности, включително показване на продукти с ниски наличности, изчерпани артикули, обща стойност на склада, движения по зададен период, справки по категории и справки по зададени параметри. Системата включва и информационен изглед, който предоставя данни за автора, версията и основната информация за проекта. Допълнителният алгоритмичен модул (опционален) позволява изчисляване на най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 между два склада чрез алгоритъма на Дейкстра, демонстрирайки работа с графови структури.</w:t>
      </w:r>
    </w:p>
    <w:p w14:paraId="358B5D71" w14:textId="47DD91AB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9. Non</w:t>
      </w: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noBreakHyphen/>
        <w:t>Functional Requirements – Нефункционални изисквания</w:t>
      </w:r>
    </w:p>
    <w:p w14:paraId="40E5273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Нефункционалните изисквания описват качествените характеристики на системата, включително производителност, сигурност, надеждност, поддръжка и разширяемост. Системата трябва да осигурява бърза и стабилна работа, като основните изгледи – продукти, категории, доставчици, движения и справки – се зареждат почти мигновено при нормално натоварване. Записването на входящо или изходящо движение се извършва в рамките на под секунда, а търсенето и филтрирането на данни връщат резултати без забавяне, което е напълно достатъчно за учебен проект и реалистични сценарии.</w:t>
      </w:r>
    </w:p>
    <w:p w14:paraId="321DE87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По отношение на сигурността всички пароли се съхраняват в хеширан вид, а ролевият модел гарантира, че достъпът до чувствителни операции (като редактиране и изтриване на данни) е ограничен само до администратори. Данните за потребители, движения и фактури са защитени от неоторизиран достъп чрез ролеви ограничения и валидиране на входните данни.</w:t>
      </w:r>
    </w:p>
    <w:p w14:paraId="406B9FEE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User Activity Log, който записва ключови събития, свързани с автентикация — например влизане и излизане от системата. Това осигурява базово ниво на проследимост на 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потребителската активност. Логове за CRUD операции не се поддържат, тъй като не са част от изискванията на проекта.</w:t>
      </w:r>
    </w:p>
    <w:p w14:paraId="7BE3359D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Интерфейсът е интуитивен и лесен за използване, като предоставя ясни съобщения при грешки и предотвратява невалидни операции (например отрицателни количества, невалидни ID стойности или липсващи продукти). От гледна точка на надеждност системата предотвратява загуба на данни чрез последователно записване в JSON файлове и валидация на входа.</w:t>
      </w:r>
    </w:p>
    <w:p w14:paraId="568CC52A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Кодът е модулен и разделен по слоеве (Views, Controllers, Storage, Validators), което позволява лесна поддръжка и разширяване. Добавянето на нови продукти, категории, доставчици или допълнителни модули не влияе негативно на производителността и може да бъде реализирано без промяна на съществуващата архитектура.</w:t>
      </w:r>
    </w:p>
    <w:p w14:paraId="1A2A3426" w14:textId="77777777" w:rsidR="004240A2" w:rsidRPr="00D47A06" w:rsidRDefault="004240A2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A4A4B27" w14:textId="3C79A8D3" w:rsidR="00466D65" w:rsidRDefault="00466D65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sz w:val="24"/>
          <w:szCs w:val="24"/>
        </w:rPr>
        <w:t>10. System Architecture Overview – Архитектура на системата</w:t>
      </w:r>
    </w:p>
    <w:p w14:paraId="09915C76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Системата WIMS е изградена върху ясна и модулна MVC архитектура, която разделя логиката на отделни компоненти, за да се осигурят поддръжка, разширяемост и ясно разграничение на отговорностите. Архитектурата включва три основни слоя, както и допълнителен алгоритмичен модул.</w:t>
      </w:r>
    </w:p>
    <w:p w14:paraId="2894D863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b/>
          <w:bCs/>
          <w:sz w:val="24"/>
          <w:szCs w:val="24"/>
        </w:rPr>
        <w:t>10.1 Presentation Layer (Views)</w:t>
      </w:r>
    </w:p>
    <w:p w14:paraId="713E064F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Този слой отговаря за взаимодействието с потребителя чрез текстови менюта. Включва изгледи за:</w:t>
      </w:r>
    </w:p>
    <w:p w14:paraId="7384F550" w14:textId="77777777" w:rsidR="004240A2" w:rsidRPr="004240A2" w:rsidRDefault="004240A2" w:rsidP="004240A2">
      <w:pPr>
        <w:numPr>
          <w:ilvl w:val="0"/>
          <w:numId w:val="2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продукти</w:t>
      </w:r>
    </w:p>
    <w:p w14:paraId="4EC3FE90" w14:textId="77777777" w:rsidR="004240A2" w:rsidRPr="004240A2" w:rsidRDefault="004240A2" w:rsidP="004240A2">
      <w:pPr>
        <w:numPr>
          <w:ilvl w:val="0"/>
          <w:numId w:val="2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категории</w:t>
      </w:r>
    </w:p>
    <w:p w14:paraId="5009C7EF" w14:textId="77777777" w:rsidR="004240A2" w:rsidRPr="004240A2" w:rsidRDefault="004240A2" w:rsidP="004240A2">
      <w:pPr>
        <w:numPr>
          <w:ilvl w:val="0"/>
          <w:numId w:val="2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доставчици</w:t>
      </w:r>
    </w:p>
    <w:p w14:paraId="2247EBB3" w14:textId="77777777" w:rsidR="004240A2" w:rsidRPr="004240A2" w:rsidRDefault="004240A2" w:rsidP="004240A2">
      <w:pPr>
        <w:numPr>
          <w:ilvl w:val="0"/>
          <w:numId w:val="2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движения (IN/OUT/MOVE)</w:t>
      </w:r>
    </w:p>
    <w:p w14:paraId="3C29FDA1" w14:textId="77777777" w:rsidR="004240A2" w:rsidRPr="004240A2" w:rsidRDefault="004240A2" w:rsidP="004240A2">
      <w:pPr>
        <w:numPr>
          <w:ilvl w:val="0"/>
          <w:numId w:val="2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фактури</w:t>
      </w:r>
    </w:p>
    <w:p w14:paraId="31F3EDE5" w14:textId="77777777" w:rsidR="004240A2" w:rsidRPr="004240A2" w:rsidRDefault="004240A2" w:rsidP="004240A2">
      <w:pPr>
        <w:numPr>
          <w:ilvl w:val="0"/>
          <w:numId w:val="2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справки</w:t>
      </w:r>
    </w:p>
    <w:p w14:paraId="75FA2CF3" w14:textId="77777777" w:rsidR="004240A2" w:rsidRPr="004240A2" w:rsidRDefault="004240A2" w:rsidP="004240A2">
      <w:pPr>
        <w:numPr>
          <w:ilvl w:val="0"/>
          <w:numId w:val="2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потребители</w:t>
      </w:r>
    </w:p>
    <w:p w14:paraId="199B606A" w14:textId="77777777" w:rsidR="004240A2" w:rsidRPr="004240A2" w:rsidRDefault="004240A2" w:rsidP="004240A2">
      <w:pPr>
        <w:numPr>
          <w:ilvl w:val="0"/>
          <w:numId w:val="27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локации</w:t>
      </w:r>
    </w:p>
    <w:p w14:paraId="78CE78FA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Views не съдържат бизнес логика. Те само показват информация и подават вход към контролерите.</w:t>
      </w:r>
    </w:p>
    <w:p w14:paraId="2404110C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b/>
          <w:bCs/>
          <w:sz w:val="24"/>
          <w:szCs w:val="24"/>
        </w:rPr>
        <w:t>10.2 Business Logic Layer (Controllers)</w:t>
      </w:r>
    </w:p>
    <w:p w14:paraId="4B0EC782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Контролерите реализират основната бизнес логика на системата. Всеки контролер е отговорен за CRUD операциите на своя модул:</w:t>
      </w:r>
    </w:p>
    <w:p w14:paraId="1108B161" w14:textId="77777777" w:rsidR="004240A2" w:rsidRPr="004240A2" w:rsidRDefault="004240A2" w:rsidP="004240A2">
      <w:pPr>
        <w:numPr>
          <w:ilvl w:val="0"/>
          <w:numId w:val="28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ProductController</w:t>
      </w:r>
    </w:p>
    <w:p w14:paraId="15897FFA" w14:textId="77777777" w:rsidR="004240A2" w:rsidRPr="004240A2" w:rsidRDefault="004240A2" w:rsidP="004240A2">
      <w:pPr>
        <w:numPr>
          <w:ilvl w:val="0"/>
          <w:numId w:val="28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CategoryController</w:t>
      </w:r>
    </w:p>
    <w:p w14:paraId="56FF53F7" w14:textId="77777777" w:rsidR="004240A2" w:rsidRPr="004240A2" w:rsidRDefault="004240A2" w:rsidP="004240A2">
      <w:pPr>
        <w:numPr>
          <w:ilvl w:val="0"/>
          <w:numId w:val="28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SupplierController</w:t>
      </w:r>
    </w:p>
    <w:p w14:paraId="1C4502C6" w14:textId="77777777" w:rsidR="004240A2" w:rsidRPr="004240A2" w:rsidRDefault="004240A2" w:rsidP="004240A2">
      <w:pPr>
        <w:numPr>
          <w:ilvl w:val="0"/>
          <w:numId w:val="28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MovementController</w:t>
      </w:r>
    </w:p>
    <w:p w14:paraId="1E8829D1" w14:textId="77777777" w:rsidR="004240A2" w:rsidRPr="004240A2" w:rsidRDefault="004240A2" w:rsidP="004240A2">
      <w:pPr>
        <w:numPr>
          <w:ilvl w:val="0"/>
          <w:numId w:val="28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InvoiceController</w:t>
      </w:r>
    </w:p>
    <w:p w14:paraId="68B90021" w14:textId="77777777" w:rsidR="004240A2" w:rsidRPr="004240A2" w:rsidRDefault="004240A2" w:rsidP="004240A2">
      <w:pPr>
        <w:numPr>
          <w:ilvl w:val="0"/>
          <w:numId w:val="28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UserController</w:t>
      </w:r>
    </w:p>
    <w:p w14:paraId="1C46DD96" w14:textId="77777777" w:rsidR="004240A2" w:rsidRPr="004240A2" w:rsidRDefault="004240A2" w:rsidP="004240A2">
      <w:pPr>
        <w:numPr>
          <w:ilvl w:val="0"/>
          <w:numId w:val="28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LocationController</w:t>
      </w:r>
    </w:p>
    <w:p w14:paraId="65AF9709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Контролерите:</w:t>
      </w:r>
    </w:p>
    <w:p w14:paraId="1C42226B" w14:textId="77777777" w:rsidR="004240A2" w:rsidRPr="004240A2" w:rsidRDefault="004240A2" w:rsidP="004240A2">
      <w:pPr>
        <w:numPr>
          <w:ilvl w:val="0"/>
          <w:numId w:val="29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прилагат бизнес правила</w:t>
      </w:r>
    </w:p>
    <w:p w14:paraId="302F16CC" w14:textId="77777777" w:rsidR="004240A2" w:rsidRPr="004240A2" w:rsidRDefault="004240A2" w:rsidP="004240A2">
      <w:pPr>
        <w:numPr>
          <w:ilvl w:val="0"/>
          <w:numId w:val="29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валидират входните данни чрез отделни Validator класове</w:t>
      </w:r>
    </w:p>
    <w:p w14:paraId="198A653B" w14:textId="77777777" w:rsidR="004240A2" w:rsidRPr="004240A2" w:rsidRDefault="004240A2" w:rsidP="004240A2">
      <w:pPr>
        <w:numPr>
          <w:ilvl w:val="0"/>
          <w:numId w:val="29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управляват наличности</w:t>
      </w:r>
    </w:p>
    <w:p w14:paraId="6D5A4918" w14:textId="77777777" w:rsidR="004240A2" w:rsidRPr="004240A2" w:rsidRDefault="004240A2" w:rsidP="004240A2">
      <w:pPr>
        <w:numPr>
          <w:ilvl w:val="0"/>
          <w:numId w:val="29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обработват IN/OUT/MOVE операции</w:t>
      </w:r>
    </w:p>
    <w:p w14:paraId="3BB3148E" w14:textId="77777777" w:rsidR="004240A2" w:rsidRPr="004240A2" w:rsidRDefault="004240A2" w:rsidP="004240A2">
      <w:pPr>
        <w:numPr>
          <w:ilvl w:val="0"/>
          <w:numId w:val="29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генерират фактури при OUT</w:t>
      </w:r>
    </w:p>
    <w:p w14:paraId="602868B8" w14:textId="77777777" w:rsidR="004240A2" w:rsidRPr="004240A2" w:rsidRDefault="004240A2" w:rsidP="004240A2">
      <w:pPr>
        <w:numPr>
          <w:ilvl w:val="0"/>
          <w:numId w:val="29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извършват справки и търсения</w:t>
      </w:r>
    </w:p>
    <w:p w14:paraId="09465295" w14:textId="77777777" w:rsidR="004240A2" w:rsidRPr="004240A2" w:rsidRDefault="004240A2" w:rsidP="004240A2">
      <w:pPr>
        <w:numPr>
          <w:ilvl w:val="0"/>
          <w:numId w:val="29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НЕ съдържат алгоритми, филтри или визуализация</w:t>
      </w:r>
    </w:p>
    <w:p w14:paraId="0C2927A7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b/>
          <w:bCs/>
          <w:sz w:val="24"/>
          <w:szCs w:val="24"/>
        </w:rPr>
        <w:t>10.3 Data Layer (Storage / JSON Repository)</w:t>
      </w:r>
    </w:p>
    <w:p w14:paraId="21E2FBED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Този слой отговаря за съхранението на данни в JSON файлове. Системата използва отделни файлове за:</w:t>
      </w:r>
    </w:p>
    <w:p w14:paraId="1BE766CD" w14:textId="77777777" w:rsidR="004240A2" w:rsidRPr="004240A2" w:rsidRDefault="004240A2" w:rsidP="004240A2">
      <w:pPr>
        <w:numPr>
          <w:ilvl w:val="0"/>
          <w:numId w:val="3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продукти</w:t>
      </w:r>
    </w:p>
    <w:p w14:paraId="175F86B0" w14:textId="77777777" w:rsidR="004240A2" w:rsidRPr="004240A2" w:rsidRDefault="004240A2" w:rsidP="004240A2">
      <w:pPr>
        <w:numPr>
          <w:ilvl w:val="0"/>
          <w:numId w:val="3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категории</w:t>
      </w:r>
    </w:p>
    <w:p w14:paraId="46BEDAF7" w14:textId="77777777" w:rsidR="004240A2" w:rsidRPr="004240A2" w:rsidRDefault="004240A2" w:rsidP="004240A2">
      <w:pPr>
        <w:numPr>
          <w:ilvl w:val="0"/>
          <w:numId w:val="3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доставчици</w:t>
      </w:r>
    </w:p>
    <w:p w14:paraId="22E30515" w14:textId="77777777" w:rsidR="004240A2" w:rsidRPr="004240A2" w:rsidRDefault="004240A2" w:rsidP="004240A2">
      <w:pPr>
        <w:numPr>
          <w:ilvl w:val="0"/>
          <w:numId w:val="3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движения</w:t>
      </w:r>
    </w:p>
    <w:p w14:paraId="7A46B7D0" w14:textId="77777777" w:rsidR="004240A2" w:rsidRPr="004240A2" w:rsidRDefault="004240A2" w:rsidP="004240A2">
      <w:pPr>
        <w:numPr>
          <w:ilvl w:val="0"/>
          <w:numId w:val="3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фактури</w:t>
      </w:r>
    </w:p>
    <w:p w14:paraId="0606A7D1" w14:textId="77777777" w:rsidR="004240A2" w:rsidRPr="004240A2" w:rsidRDefault="004240A2" w:rsidP="004240A2">
      <w:pPr>
        <w:numPr>
          <w:ilvl w:val="0"/>
          <w:numId w:val="3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потребители</w:t>
      </w:r>
    </w:p>
    <w:p w14:paraId="4860BD24" w14:textId="77777777" w:rsidR="004240A2" w:rsidRPr="004240A2" w:rsidRDefault="004240A2" w:rsidP="004240A2">
      <w:pPr>
        <w:numPr>
          <w:ilvl w:val="0"/>
          <w:numId w:val="30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локации</w:t>
      </w:r>
    </w:p>
    <w:p w14:paraId="4244DB1B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Storage слоят е напълно отделен от бизнес логиката и се грижи само за четене/запис на данни.</w:t>
      </w:r>
    </w:p>
    <w:p w14:paraId="33736815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b/>
          <w:bCs/>
          <w:sz w:val="24"/>
          <w:szCs w:val="24"/>
        </w:rPr>
        <w:t>10.4 Algorithms Layer (Optional)</w:t>
      </w:r>
    </w:p>
    <w:p w14:paraId="6D6CC884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b/>
          <w:bCs/>
          <w:sz w:val="24"/>
          <w:szCs w:val="24"/>
        </w:rPr>
        <w:t>Този слой съдържа разширения, които не са задължителни за основната система. В твоя проект тук се намира:</w:t>
      </w:r>
    </w:p>
    <w:p w14:paraId="01555676" w14:textId="4A7EA448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b/>
          <w:bCs/>
          <w:sz w:val="24"/>
          <w:szCs w:val="24"/>
        </w:rPr>
        <w:t>Алгоритъмът на Дейкстра</w:t>
      </w:r>
    </w:p>
    <w:p w14:paraId="41E28C90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Използва се за намиране на най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noBreakHyphen/>
        <w:t>близкия склад, в който даден продукт е наличен, когато текущият склад няма достатъчно количество.</w:t>
      </w:r>
    </w:p>
    <w:p w14:paraId="2B3743C9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Работата му включва:</w:t>
      </w:r>
    </w:p>
    <w:p w14:paraId="0230424D" w14:textId="77777777" w:rsidR="004240A2" w:rsidRPr="004240A2" w:rsidRDefault="004240A2" w:rsidP="004240A2">
      <w:pPr>
        <w:numPr>
          <w:ilvl w:val="0"/>
          <w:numId w:val="3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представяне на складовете като възли в граф</w:t>
      </w:r>
    </w:p>
    <w:p w14:paraId="106C3401" w14:textId="77777777" w:rsidR="004240A2" w:rsidRPr="004240A2" w:rsidRDefault="004240A2" w:rsidP="004240A2">
      <w:pPr>
        <w:numPr>
          <w:ilvl w:val="0"/>
          <w:numId w:val="3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разстояния между складове като ребра</w:t>
      </w:r>
    </w:p>
    <w:p w14:paraId="2213CE67" w14:textId="77777777" w:rsidR="004240A2" w:rsidRPr="004240A2" w:rsidRDefault="004240A2" w:rsidP="004240A2">
      <w:pPr>
        <w:numPr>
          <w:ilvl w:val="0"/>
          <w:numId w:val="3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изчисляване на най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noBreakHyphen/>
        <w:t>кратък маршрут</w:t>
      </w:r>
    </w:p>
    <w:p w14:paraId="6CE20D32" w14:textId="77777777" w:rsidR="004240A2" w:rsidRPr="004240A2" w:rsidRDefault="004240A2" w:rsidP="004240A2">
      <w:pPr>
        <w:numPr>
          <w:ilvl w:val="0"/>
          <w:numId w:val="31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избор на най</w:t>
      </w:r>
      <w:r w:rsidRPr="004240A2">
        <w:rPr>
          <w:rFonts w:ascii="Times New Roman" w:eastAsia="Times New Roman" w:hAnsi="Times New Roman" w:cs="Times New Roman"/>
          <w:sz w:val="24"/>
          <w:szCs w:val="24"/>
        </w:rPr>
        <w:noBreakHyphen/>
        <w:t>близката локация с наличност</w:t>
      </w:r>
    </w:p>
    <w:p w14:paraId="372137D1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Този слой е независим и може да бъде добавян или премахван без промяна на основната архитектура.</w:t>
      </w:r>
    </w:p>
    <w:p w14:paraId="1067221F" w14:textId="4D390669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b/>
          <w:bCs/>
          <w:sz w:val="24"/>
          <w:szCs w:val="24"/>
        </w:rPr>
        <w:t>10.5 Validators (Input Validation Layer)</w:t>
      </w:r>
    </w:p>
    <w:p w14:paraId="5F94C6E4" w14:textId="1101B18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Валидаторите са отделен слой, както изисква преподавателят. Те:</w:t>
      </w:r>
    </w:p>
    <w:p w14:paraId="699F0B8B" w14:textId="77777777" w:rsidR="004240A2" w:rsidRPr="004240A2" w:rsidRDefault="004240A2" w:rsidP="004240A2">
      <w:pPr>
        <w:numPr>
          <w:ilvl w:val="0"/>
          <w:numId w:val="3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lastRenderedPageBreak/>
        <w:t>проверяват входните данни</w:t>
      </w:r>
    </w:p>
    <w:p w14:paraId="158AB0DC" w14:textId="77777777" w:rsidR="004240A2" w:rsidRPr="004240A2" w:rsidRDefault="004240A2" w:rsidP="004240A2">
      <w:pPr>
        <w:numPr>
          <w:ilvl w:val="0"/>
          <w:numId w:val="3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предотвратяват грешки</w:t>
      </w:r>
    </w:p>
    <w:p w14:paraId="04AFA7D7" w14:textId="77777777" w:rsidR="004240A2" w:rsidRPr="004240A2" w:rsidRDefault="004240A2" w:rsidP="004240A2">
      <w:pPr>
        <w:numPr>
          <w:ilvl w:val="0"/>
          <w:numId w:val="3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гарантират коректност на стойностите</w:t>
      </w:r>
    </w:p>
    <w:p w14:paraId="61C69442" w14:textId="77777777" w:rsidR="004240A2" w:rsidRPr="004240A2" w:rsidRDefault="004240A2" w:rsidP="004240A2">
      <w:pPr>
        <w:numPr>
          <w:ilvl w:val="0"/>
          <w:numId w:val="3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пазят контролерите чисти от проверяваща логика</w:t>
      </w:r>
    </w:p>
    <w:p w14:paraId="1A3287D0" w14:textId="77777777" w:rsidR="004240A2" w:rsidRPr="004240A2" w:rsidRDefault="004240A2" w:rsidP="004240A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Имаш отделни валидатори за:</w:t>
      </w:r>
    </w:p>
    <w:p w14:paraId="1F90F641" w14:textId="77777777" w:rsidR="004240A2" w:rsidRPr="004240A2" w:rsidRDefault="004240A2" w:rsidP="004240A2">
      <w:pPr>
        <w:numPr>
          <w:ilvl w:val="0"/>
          <w:numId w:val="3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продукти</w:t>
      </w:r>
    </w:p>
    <w:p w14:paraId="1743DE3A" w14:textId="77777777" w:rsidR="004240A2" w:rsidRPr="004240A2" w:rsidRDefault="004240A2" w:rsidP="004240A2">
      <w:pPr>
        <w:numPr>
          <w:ilvl w:val="0"/>
          <w:numId w:val="3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движения</w:t>
      </w:r>
    </w:p>
    <w:p w14:paraId="21B11CE8" w14:textId="77777777" w:rsidR="004240A2" w:rsidRPr="004240A2" w:rsidRDefault="004240A2" w:rsidP="004240A2">
      <w:pPr>
        <w:numPr>
          <w:ilvl w:val="0"/>
          <w:numId w:val="3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потребители</w:t>
      </w:r>
    </w:p>
    <w:p w14:paraId="22AEAED9" w14:textId="77777777" w:rsidR="004240A2" w:rsidRPr="004240A2" w:rsidRDefault="004240A2" w:rsidP="004240A2">
      <w:pPr>
        <w:numPr>
          <w:ilvl w:val="0"/>
          <w:numId w:val="3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категории</w:t>
      </w:r>
    </w:p>
    <w:p w14:paraId="22768803" w14:textId="77777777" w:rsidR="004240A2" w:rsidRPr="004240A2" w:rsidRDefault="004240A2" w:rsidP="004240A2">
      <w:pPr>
        <w:numPr>
          <w:ilvl w:val="0"/>
          <w:numId w:val="3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4240A2">
        <w:rPr>
          <w:rFonts w:ascii="Times New Roman" w:eastAsia="Times New Roman" w:hAnsi="Times New Roman" w:cs="Times New Roman"/>
          <w:sz w:val="24"/>
          <w:szCs w:val="24"/>
        </w:rPr>
        <w:t>доставчици</w:t>
      </w:r>
    </w:p>
    <w:p w14:paraId="224E812B" w14:textId="77777777" w:rsidR="004240A2" w:rsidRPr="00D47A06" w:rsidRDefault="004240A2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164D05A" w14:textId="199805A2" w:rsidR="006A3E1E" w:rsidRPr="006A3E1E" w:rsidRDefault="006B02AE" w:rsidP="006A3E1E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Архитектурна диаграма </w:t>
      </w:r>
    </w:p>
    <w:p w14:paraId="0413B197" w14:textId="781CE0D4" w:rsidR="006A3E1E" w:rsidRDefault="006A3E1E" w:rsidP="007B6C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B7A3A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7B2F396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5DBAA1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Presentation Layer (UI)                         |</w:t>
      </w:r>
    </w:p>
    <w:p w14:paraId="5BCDC21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7F9C64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main_menu.py           product_menu_view.py      category_view.py     |</w:t>
      </w:r>
    </w:p>
    <w:p w14:paraId="2DCECC5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anonymous_menu.py      product_sort_view.py       supplier_view.py    |</w:t>
      </w:r>
    </w:p>
    <w:p w14:paraId="7180EAF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movement_view.py       reports_menu_view.py       user_view.py        |</w:t>
      </w:r>
    </w:p>
    <w:p w14:paraId="79C2A74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invoice_view.py        location_view.py           system_info_view.py |</w:t>
      </w:r>
    </w:p>
    <w:p w14:paraId="3B98F6D6" w14:textId="138A5F6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graph_view.py          admin_menu_view.py        operator_menu_view.py|</w:t>
      </w:r>
    </w:p>
    <w:p w14:paraId="76423CB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661F410B" w14:textId="78EC1263" w:rsidR="002B2BB3" w:rsidRPr="002B2BB3" w:rsidRDefault="002B2BB3" w:rsidP="002B2BB3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|</w:t>
      </w:r>
    </w:p>
    <w:p w14:paraId="580F2ED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5983F06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|</w:t>
      </w:r>
    </w:p>
    <w:p w14:paraId="35A974A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v</w:t>
      </w:r>
    </w:p>
    <w:p w14:paraId="40ED2C7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5CEDBF7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+-----------------------------------------------------------------------+</w:t>
      </w:r>
    </w:p>
    <w:p w14:paraId="4BD988A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Business Logic Layer (Controllers)                 |</w:t>
      </w:r>
    </w:p>
    <w:p w14:paraId="735CDE3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|-----------------------------------------------------------------------|</w:t>
      </w:r>
    </w:p>
    <w:p w14:paraId="4CC5B28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ProductController      CategoryController      SupplierController    |</w:t>
      </w:r>
    </w:p>
    <w:p w14:paraId="575DE67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MovementController     ReportsController       UserController        |</w:t>
      </w:r>
    </w:p>
    <w:p w14:paraId="48602B44" w14:textId="4441B2E8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 xml:space="preserve">|  InvoiceController      LocationController      </w:t>
      </w:r>
      <w:r w:rsidR="00B41D65">
        <w:rPr>
          <w:rFonts w:ascii="Courier New" w:eastAsia="Times New Roman" w:hAnsi="Courier New" w:cs="Courier New"/>
          <w:sz w:val="24"/>
          <w:szCs w:val="24"/>
          <w:lang w:val="en-US"/>
        </w:rPr>
        <w:t xml:space="preserve">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|</w:t>
      </w:r>
    </w:p>
    <w:p w14:paraId="2C68B21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        |</w:t>
      </w:r>
    </w:p>
    <w:p w14:paraId="4784BC6D" w14:textId="2E93EB1F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UserActivityLogController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|</w:t>
      </w:r>
    </w:p>
    <w:p w14:paraId="4A3D71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+----------------------------------|------------------------------------+</w:t>
      </w:r>
    </w:p>
    <w:p w14:paraId="3239DA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|</w:t>
      </w:r>
    </w:p>
    <w:p w14:paraId="707D8E3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     v</w:t>
      </w:r>
    </w:p>
    <w:p w14:paraId="1BC6CA0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1186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4052FC0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Data Layer (Storage)                      |</w:t>
      </w:r>
    </w:p>
    <w:p w14:paraId="4A9C01C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5DFDB3B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JSONRepository                                               |</w:t>
      </w:r>
    </w:p>
    <w:p w14:paraId="68E5688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load()   save()                                              |</w:t>
      </w:r>
    </w:p>
    <w:p w14:paraId="43E8AB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500C56F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Поддържани entity:                                           |</w:t>
      </w:r>
    </w:p>
    <w:p w14:paraId="04710CA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Product                                                   |</w:t>
      </w:r>
    </w:p>
    <w:p w14:paraId="7FFF7B7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Category                                                  |</w:t>
      </w:r>
    </w:p>
    <w:p w14:paraId="072FAC4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Supplier                                                  |</w:t>
      </w:r>
    </w:p>
    <w:p w14:paraId="4AF07D4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User                                                      |</w:t>
      </w:r>
    </w:p>
    <w:p w14:paraId="0701E43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Movement (IN/OUT)                                         |</w:t>
      </w:r>
    </w:p>
    <w:p w14:paraId="6E9C8491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Invoice                                                   |</w:t>
      </w:r>
    </w:p>
    <w:p w14:paraId="05969B2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StockLog                                                  |</w:t>
      </w:r>
    </w:p>
    <w:p w14:paraId="7DCBC16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lastRenderedPageBreak/>
        <w:t>|   - Report                                                    |</w:t>
      </w:r>
    </w:p>
    <w:p w14:paraId="0CC82F4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- Location                                                  |</w:t>
      </w:r>
    </w:p>
    <w:p w14:paraId="76CB08D0" w14:textId="5A73529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UserActivityLog      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         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>|</w:t>
      </w:r>
    </w:p>
    <w:p w14:paraId="661E1915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                                              |</w:t>
      </w:r>
    </w:p>
    <w:p w14:paraId="2BB52ED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Файлове:                                                     |</w:t>
      </w:r>
    </w:p>
    <w:p w14:paraId="60D2E3BE" w14:textId="2580522C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|   - data/user_activity_log.json  </w:t>
      </w:r>
      <w:r>
        <w:rPr>
          <w:rFonts w:ascii="Courier New" w:eastAsia="Times New Roman" w:hAnsi="Courier New" w:cs="Courier New"/>
          <w:sz w:val="24"/>
          <w:szCs w:val="24"/>
        </w:rPr>
        <w:t xml:space="preserve">             </w:t>
      </w: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|</w:t>
      </w:r>
    </w:p>
    <w:p w14:paraId="1577D09C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+-----------------------------|---------------------------------+</w:t>
      </w:r>
    </w:p>
    <w:p w14:paraId="308AA952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|</w:t>
      </w:r>
    </w:p>
    <w:p w14:paraId="528E6E8D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 xml:space="preserve">                              v</w:t>
      </w:r>
    </w:p>
    <w:p w14:paraId="3D34072B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003BE56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7AA9A82E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               Algorithms Layer (Optional)                   |</w:t>
      </w:r>
    </w:p>
    <w:p w14:paraId="59A5DCBA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|---------------------------------------------------------------|</w:t>
      </w:r>
    </w:p>
    <w:p w14:paraId="4B11BAB0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Warehouse   Graph   Dijkstra                                 |</w:t>
      </w:r>
    </w:p>
    <w:p w14:paraId="0233DA18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|  (логистични изчисления, маршрути, многоскладови операции)    |</w:t>
      </w:r>
    </w:p>
    <w:p w14:paraId="1A426A44" w14:textId="77777777" w:rsidR="002B2BB3" w:rsidRPr="002B2BB3" w:rsidRDefault="002B2BB3" w:rsidP="002B2B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2B2BB3">
        <w:rPr>
          <w:rFonts w:ascii="Courier New" w:eastAsia="Times New Roman" w:hAnsi="Courier New" w:cs="Courier New"/>
          <w:sz w:val="24"/>
          <w:szCs w:val="24"/>
        </w:rPr>
        <w:t>+---------------------------------------------------------------+</w:t>
      </w:r>
    </w:p>
    <w:p w14:paraId="0BC6FDC5" w14:textId="77777777" w:rsidR="004B1A48" w:rsidRPr="00D47A06" w:rsidRDefault="004B1A48" w:rsidP="00D47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29F5F5" w14:textId="5560F2E0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11. Domain Model Diagram (UML)</w:t>
      </w:r>
    </w:p>
    <w:p w14:paraId="19CD9538" w14:textId="5DC471D3" w:rsidR="006B02AE" w:rsidRPr="00D47A06" w:rsidRDefault="006B02AE" w:rsidP="00D47A0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 xml:space="preserve">Тази диаграма представя основните ентитети в системата и връзките между тях. </w:t>
      </w:r>
    </w:p>
    <w:p w14:paraId="5FFF15C0" w14:textId="16B26B63" w:rsidR="0074253D" w:rsidRDefault="006B02AE" w:rsidP="0074253D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 xml:space="preserve"> UML Диаграма</w:t>
      </w:r>
    </w:p>
    <w:p w14:paraId="69EB3615" w14:textId="102BD8DB" w:rsidR="0074253D" w:rsidRDefault="00DA27E5" w:rsidP="00DA27E5">
      <w:pPr>
        <w:spacing w:before="100" w:beforeAutospacing="1" w:after="100" w:afterAutospacing="1" w:line="360" w:lineRule="auto"/>
        <w:ind w:left="-567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</w:rPr>
        <w:lastRenderedPageBreak/>
        <w:drawing>
          <wp:inline distT="0" distB="0" distL="0" distR="0" wp14:anchorId="7D2B0B1E" wp14:editId="6012CA10">
            <wp:extent cx="7513320" cy="454152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R диаграма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13320" cy="454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GoBack"/>
      <w:bookmarkEnd w:id="4"/>
    </w:p>
    <w:p w14:paraId="76996E44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12. System Extensions / Разширения на системата</w:t>
      </w:r>
    </w:p>
    <w:p w14:paraId="6B39DBAC" w14:textId="15F40275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Advanced Search &amp; Filtering (Разширено търсене и филтриране)</w:t>
      </w:r>
    </w:p>
    <w:p w14:paraId="25AD571D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Описание</w:t>
      </w:r>
    </w:p>
    <w:p w14:paraId="05F3B04E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Добавена е разширена система за търсене и филтриране в трите основни модула на системата: Продукти, Движения и Фактури. Реализирани са нови методи в контролерите и нови менюта във View слоевете.</w:t>
      </w:r>
    </w:p>
    <w:p w14:paraId="70BF5FB9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Функционалности</w:t>
      </w:r>
    </w:p>
    <w:p w14:paraId="78C82FAB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Продукти</w:t>
      </w:r>
    </w:p>
    <w:p w14:paraId="32D9AFE1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Търсене по ключова дума</w:t>
      </w:r>
    </w:p>
    <w:p w14:paraId="643D0ED9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Цена (min–max)</w:t>
      </w:r>
    </w:p>
    <w:p w14:paraId="156F78F2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Количество (min–max)</w:t>
      </w:r>
    </w:p>
    <w:p w14:paraId="707F94C8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Категория</w:t>
      </w:r>
    </w:p>
    <w:p w14:paraId="697BB7B0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Доставчик</w:t>
      </w:r>
    </w:p>
    <w:p w14:paraId="4A42BEAB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Комбинирано търсене</w:t>
      </w:r>
    </w:p>
    <w:p w14:paraId="7D9976E4" w14:textId="77777777" w:rsidR="00396B6F" w:rsidRPr="00396B6F" w:rsidRDefault="00396B6F" w:rsidP="00396B6F">
      <w:pPr>
        <w:numPr>
          <w:ilvl w:val="0"/>
          <w:numId w:val="22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търсене“</w:t>
      </w:r>
    </w:p>
    <w:p w14:paraId="037301B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Движения</w:t>
      </w:r>
    </w:p>
    <w:p w14:paraId="6E149653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Тип движение (IN/OUT/MOVE)</w:t>
      </w:r>
    </w:p>
    <w:p w14:paraId="26D7E2BE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Дата (диапазон)</w:t>
      </w:r>
    </w:p>
    <w:p w14:paraId="43225EC7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</w:t>
      </w:r>
    </w:p>
    <w:p w14:paraId="189AC446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Локация</w:t>
      </w:r>
    </w:p>
    <w:p w14:paraId="04686BF4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Потребител</w:t>
      </w:r>
    </w:p>
    <w:p w14:paraId="35021DCC" w14:textId="77777777" w:rsidR="00396B6F" w:rsidRPr="00396B6F" w:rsidRDefault="00396B6F" w:rsidP="00396B6F">
      <w:pPr>
        <w:numPr>
          <w:ilvl w:val="0"/>
          <w:numId w:val="23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филтриране“</w:t>
      </w:r>
    </w:p>
    <w:p w14:paraId="2D3DF0C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Фактури</w:t>
      </w:r>
    </w:p>
    <w:p w14:paraId="3C49E731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lastRenderedPageBreak/>
        <w:t>Клиент</w:t>
      </w:r>
    </w:p>
    <w:p w14:paraId="7A371CC9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Продукт</w:t>
      </w:r>
    </w:p>
    <w:p w14:paraId="2F5850FE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Дата (диапазон)</w:t>
      </w:r>
    </w:p>
    <w:p w14:paraId="6A27F16B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Обща стойност (min–max)</w:t>
      </w:r>
    </w:p>
    <w:p w14:paraId="19658B36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Комбинирано търсене</w:t>
      </w:r>
    </w:p>
    <w:p w14:paraId="679A5B53" w14:textId="77777777" w:rsidR="00396B6F" w:rsidRPr="00396B6F" w:rsidRDefault="00396B6F" w:rsidP="00396B6F">
      <w:pPr>
        <w:numPr>
          <w:ilvl w:val="0"/>
          <w:numId w:val="24"/>
        </w:num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Ново меню „Разширено търсене“</w:t>
      </w:r>
    </w:p>
    <w:p w14:paraId="27AE6EA6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Причина за добавяне</w:t>
      </w:r>
    </w:p>
    <w:p w14:paraId="69D79491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Изискване за поддръжка на справки, анализи и бързо намиране на информация.</w:t>
      </w:r>
    </w:p>
    <w:p w14:paraId="0E6B7CB5" w14:textId="77777777" w:rsidR="00396B6F" w:rsidRPr="00396B6F" w:rsidRDefault="00396B6F" w:rsidP="00396B6F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Резултат</w:t>
      </w:r>
    </w:p>
    <w:p w14:paraId="787C74E6" w14:textId="65C83CBC" w:rsidR="00396B6F" w:rsidRPr="004240A2" w:rsidRDefault="00396B6F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kern w:val="36"/>
          <w:sz w:val="24"/>
          <w:szCs w:val="24"/>
        </w:rPr>
      </w:pPr>
      <w:r w:rsidRPr="00396B6F">
        <w:rPr>
          <w:rFonts w:ascii="Times New Roman" w:eastAsia="Times New Roman" w:hAnsi="Times New Roman" w:cs="Times New Roman"/>
          <w:kern w:val="36"/>
          <w:sz w:val="24"/>
          <w:szCs w:val="24"/>
        </w:rPr>
        <w:t>Системата предоставя мощни аналитични инструменти, улеснява работата на потребителите и подобрява управлението на складовите процеси.</w:t>
      </w:r>
    </w:p>
    <w:p w14:paraId="65BE5236" w14:textId="08211703" w:rsidR="006B02AE" w:rsidRPr="00D47A06" w:rsidRDefault="006B02AE" w:rsidP="00D47A0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lastRenderedPageBreak/>
        <w:t>1</w:t>
      </w:r>
      <w:r w:rsidR="00396B6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3</w:t>
      </w:r>
      <w:r w:rsidRPr="00D47A0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. Future Enhancements</w:t>
      </w:r>
    </w:p>
    <w:p w14:paraId="310F93F9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В бъдещи версии на WIMS могат да бъдат добавени редица подобрения, които да разширят функционалността на системата и да повишат удобството и ефективността при работа. Една от основните посоки е разработването на графичен потребителски интерфейс (GUI), който да замени текстовото меню и да осигури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лесна навигация,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добра визуализация на данните 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интуитивно потребителско изживяване.</w:t>
      </w:r>
    </w:p>
    <w:p w14:paraId="3DAC8B14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Друго важно направление е интеграцията с релационна база данни като MySQL или PostgreSQL. Това би позволило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висока надеждност,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добра производителност и работа с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големи обеми информация, което е особено важно за модулите, свързани с продукти, движения и фактури. Поддръжката на баркод скенери би ускорила обработката на артикули и регистрирането на IN/OUT операции, а автоматичните известия при ниски наличности биха улеснили контрола върху склада и бързата реакция при критични ситуации.</w:t>
      </w:r>
    </w:p>
    <w:p w14:paraId="1F604D04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lastRenderedPageBreak/>
        <w:t>Системата може да бъде разширена и с многоскладова поддръжка, което ще позволи управление на няколко локации едновременно. Това би подобрило работата на модулите Movement, StockLog и Invoice, като даде възможност фактурите и движенията да бъдат свързвани с конкретен склад. Интеграцията с външни API услуги би позволила свързване с ERP или счетоводни системи и автоматично предаване на данни за продажби, доставки и фактури.</w:t>
      </w:r>
    </w:p>
    <w:p w14:paraId="4C77689F" w14:textId="77777777" w:rsidR="00D47A06" w:rsidRPr="00D47A06" w:rsidRDefault="00D47A06" w:rsidP="00D47A06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A06">
        <w:rPr>
          <w:rFonts w:ascii="Times New Roman" w:eastAsia="Times New Roman" w:hAnsi="Times New Roman" w:cs="Times New Roman"/>
          <w:sz w:val="24"/>
          <w:szCs w:val="24"/>
        </w:rPr>
        <w:t>Разширените аналитични справки могат да предоставят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детайлна информация за наличности, тенденции, ефективност и финансови показатели, включително анализ на издадени фактури и динамика на продажбите. Разработването на мобилно приложение би направило системата достъпна от различни устройства и би улеснило регистрирането на движения и издаването на фактури в реално време. Въвеждането на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детайлна ролева система с повече нива на достъп би позволило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гъвкаво управление на потребителските права и по</w:t>
      </w:r>
      <w:r w:rsidRPr="00D47A06">
        <w:rPr>
          <w:rFonts w:ascii="Times New Roman" w:eastAsia="Times New Roman" w:hAnsi="Times New Roman" w:cs="Times New Roman"/>
          <w:sz w:val="24"/>
          <w:szCs w:val="24"/>
        </w:rPr>
        <w:noBreakHyphen/>
        <w:t>добър контрол върху чувствителни операции като изтриване на данни или издаване на финансови документи.</w:t>
      </w:r>
    </w:p>
    <w:p w14:paraId="099B0785" w14:textId="77777777" w:rsidR="00A152D4" w:rsidRPr="00D47A06" w:rsidRDefault="00A152D4" w:rsidP="00D47A06">
      <w:pPr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A152D4" w:rsidRPr="00D47A06" w:rsidSect="00DA27E5">
      <w:pgSz w:w="12240" w:h="7920" w:orient="landscape" w:code="6"/>
      <w:pgMar w:top="709" w:right="333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C98F84" w14:textId="77777777" w:rsidR="00EF5A91" w:rsidRDefault="00EF5A91" w:rsidP="00931498">
      <w:pPr>
        <w:spacing w:after="0" w:line="240" w:lineRule="auto"/>
      </w:pPr>
      <w:r>
        <w:separator/>
      </w:r>
    </w:p>
  </w:endnote>
  <w:endnote w:type="continuationSeparator" w:id="0">
    <w:p w14:paraId="1823C36B" w14:textId="77777777" w:rsidR="00EF5A91" w:rsidRDefault="00EF5A91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3757F5" w14:textId="77777777" w:rsidR="00EF5A91" w:rsidRDefault="00EF5A91" w:rsidP="00931498">
      <w:pPr>
        <w:spacing w:after="0" w:line="240" w:lineRule="auto"/>
      </w:pPr>
      <w:r>
        <w:separator/>
      </w:r>
    </w:p>
  </w:footnote>
  <w:footnote w:type="continuationSeparator" w:id="0">
    <w:p w14:paraId="62D553CB" w14:textId="77777777" w:rsidR="00EF5A91" w:rsidRDefault="00EF5A91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86828"/>
    <w:multiLevelType w:val="multilevel"/>
    <w:tmpl w:val="24E6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C65C5"/>
    <w:multiLevelType w:val="multilevel"/>
    <w:tmpl w:val="09205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34876"/>
    <w:multiLevelType w:val="multilevel"/>
    <w:tmpl w:val="590CA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C09F3"/>
    <w:multiLevelType w:val="multilevel"/>
    <w:tmpl w:val="AA5E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C7C7B"/>
    <w:multiLevelType w:val="multilevel"/>
    <w:tmpl w:val="AC02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851B13"/>
    <w:multiLevelType w:val="multilevel"/>
    <w:tmpl w:val="ADFC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41A25"/>
    <w:multiLevelType w:val="multilevel"/>
    <w:tmpl w:val="600E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D3C7F"/>
    <w:multiLevelType w:val="multilevel"/>
    <w:tmpl w:val="28D2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5535C4"/>
    <w:multiLevelType w:val="multilevel"/>
    <w:tmpl w:val="B268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044D3"/>
    <w:multiLevelType w:val="multilevel"/>
    <w:tmpl w:val="1FBA8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115572"/>
    <w:multiLevelType w:val="multilevel"/>
    <w:tmpl w:val="8CB6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143FFD"/>
    <w:multiLevelType w:val="hybridMultilevel"/>
    <w:tmpl w:val="0090F87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2F4177"/>
    <w:multiLevelType w:val="multilevel"/>
    <w:tmpl w:val="4B12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637992"/>
    <w:multiLevelType w:val="multilevel"/>
    <w:tmpl w:val="56B0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DF46F5"/>
    <w:multiLevelType w:val="multilevel"/>
    <w:tmpl w:val="C6B2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3520F4"/>
    <w:multiLevelType w:val="multilevel"/>
    <w:tmpl w:val="B1BA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5A2ED6"/>
    <w:multiLevelType w:val="multilevel"/>
    <w:tmpl w:val="1D08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154EDA"/>
    <w:multiLevelType w:val="multilevel"/>
    <w:tmpl w:val="A042B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4A5076"/>
    <w:multiLevelType w:val="multilevel"/>
    <w:tmpl w:val="26F0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AD61D2"/>
    <w:multiLevelType w:val="multilevel"/>
    <w:tmpl w:val="0578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246F5E"/>
    <w:multiLevelType w:val="multilevel"/>
    <w:tmpl w:val="89F8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AB345C"/>
    <w:multiLevelType w:val="multilevel"/>
    <w:tmpl w:val="D778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750341"/>
    <w:multiLevelType w:val="multilevel"/>
    <w:tmpl w:val="2522D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A63564"/>
    <w:multiLevelType w:val="multilevel"/>
    <w:tmpl w:val="DE66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511032"/>
    <w:multiLevelType w:val="multilevel"/>
    <w:tmpl w:val="DE8A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777211"/>
    <w:multiLevelType w:val="multilevel"/>
    <w:tmpl w:val="B0DA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E56435"/>
    <w:multiLevelType w:val="multilevel"/>
    <w:tmpl w:val="185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1F3AEC"/>
    <w:multiLevelType w:val="multilevel"/>
    <w:tmpl w:val="4AC6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25F6F99"/>
    <w:multiLevelType w:val="multilevel"/>
    <w:tmpl w:val="247CF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D226AC"/>
    <w:multiLevelType w:val="multilevel"/>
    <w:tmpl w:val="A76A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983730"/>
    <w:multiLevelType w:val="multilevel"/>
    <w:tmpl w:val="D428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12"/>
  </w:num>
  <w:num w:numId="3">
    <w:abstractNumId w:val="2"/>
  </w:num>
  <w:num w:numId="4">
    <w:abstractNumId w:val="4"/>
  </w:num>
  <w:num w:numId="5">
    <w:abstractNumId w:val="30"/>
  </w:num>
  <w:num w:numId="6">
    <w:abstractNumId w:val="5"/>
  </w:num>
  <w:num w:numId="7">
    <w:abstractNumId w:val="22"/>
  </w:num>
  <w:num w:numId="8">
    <w:abstractNumId w:val="26"/>
  </w:num>
  <w:num w:numId="9">
    <w:abstractNumId w:val="14"/>
  </w:num>
  <w:num w:numId="10">
    <w:abstractNumId w:val="27"/>
  </w:num>
  <w:num w:numId="11">
    <w:abstractNumId w:val="10"/>
  </w:num>
  <w:num w:numId="12">
    <w:abstractNumId w:val="8"/>
  </w:num>
  <w:num w:numId="13">
    <w:abstractNumId w:val="3"/>
  </w:num>
  <w:num w:numId="14">
    <w:abstractNumId w:val="20"/>
  </w:num>
  <w:num w:numId="15">
    <w:abstractNumId w:val="21"/>
  </w:num>
  <w:num w:numId="16">
    <w:abstractNumId w:val="32"/>
  </w:num>
  <w:num w:numId="17">
    <w:abstractNumId w:val="18"/>
  </w:num>
  <w:num w:numId="18">
    <w:abstractNumId w:val="9"/>
  </w:num>
  <w:num w:numId="19">
    <w:abstractNumId w:val="0"/>
  </w:num>
  <w:num w:numId="20">
    <w:abstractNumId w:val="6"/>
  </w:num>
  <w:num w:numId="21">
    <w:abstractNumId w:val="7"/>
  </w:num>
  <w:num w:numId="22">
    <w:abstractNumId w:val="1"/>
  </w:num>
  <w:num w:numId="23">
    <w:abstractNumId w:val="15"/>
  </w:num>
  <w:num w:numId="24">
    <w:abstractNumId w:val="24"/>
  </w:num>
  <w:num w:numId="25">
    <w:abstractNumId w:val="25"/>
  </w:num>
  <w:num w:numId="26">
    <w:abstractNumId w:val="16"/>
  </w:num>
  <w:num w:numId="27">
    <w:abstractNumId w:val="23"/>
  </w:num>
  <w:num w:numId="28">
    <w:abstractNumId w:val="13"/>
  </w:num>
  <w:num w:numId="29">
    <w:abstractNumId w:val="31"/>
  </w:num>
  <w:num w:numId="30">
    <w:abstractNumId w:val="19"/>
  </w:num>
  <w:num w:numId="31">
    <w:abstractNumId w:val="17"/>
  </w:num>
  <w:num w:numId="32">
    <w:abstractNumId w:val="28"/>
  </w:num>
  <w:num w:numId="33">
    <w:abstractNumId w:val="1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21B3"/>
    <w:rsid w:val="00025BAF"/>
    <w:rsid w:val="00030BB1"/>
    <w:rsid w:val="000445DE"/>
    <w:rsid w:val="00051702"/>
    <w:rsid w:val="000577E6"/>
    <w:rsid w:val="00060897"/>
    <w:rsid w:val="00081515"/>
    <w:rsid w:val="000A4905"/>
    <w:rsid w:val="000C78D7"/>
    <w:rsid w:val="000E4ED9"/>
    <w:rsid w:val="0010207B"/>
    <w:rsid w:val="00106D7B"/>
    <w:rsid w:val="00164C57"/>
    <w:rsid w:val="00174475"/>
    <w:rsid w:val="00176D30"/>
    <w:rsid w:val="001A36DB"/>
    <w:rsid w:val="001B7FE4"/>
    <w:rsid w:val="001C090F"/>
    <w:rsid w:val="001E6441"/>
    <w:rsid w:val="001F2479"/>
    <w:rsid w:val="00252B4A"/>
    <w:rsid w:val="002A35F7"/>
    <w:rsid w:val="002B2BB3"/>
    <w:rsid w:val="003054BE"/>
    <w:rsid w:val="00330E23"/>
    <w:rsid w:val="00396B6F"/>
    <w:rsid w:val="003A32F7"/>
    <w:rsid w:val="003D2FC7"/>
    <w:rsid w:val="003F5247"/>
    <w:rsid w:val="00406641"/>
    <w:rsid w:val="0041357F"/>
    <w:rsid w:val="004240A2"/>
    <w:rsid w:val="00425CCD"/>
    <w:rsid w:val="00431120"/>
    <w:rsid w:val="00445344"/>
    <w:rsid w:val="0046126E"/>
    <w:rsid w:val="00466D65"/>
    <w:rsid w:val="004B0687"/>
    <w:rsid w:val="004B1A48"/>
    <w:rsid w:val="004F6C46"/>
    <w:rsid w:val="00505A00"/>
    <w:rsid w:val="00511841"/>
    <w:rsid w:val="005401DB"/>
    <w:rsid w:val="0056418C"/>
    <w:rsid w:val="005773D4"/>
    <w:rsid w:val="005B7E78"/>
    <w:rsid w:val="005E6568"/>
    <w:rsid w:val="005F2FD5"/>
    <w:rsid w:val="005F5157"/>
    <w:rsid w:val="00613F1B"/>
    <w:rsid w:val="00667278"/>
    <w:rsid w:val="006A3E1E"/>
    <w:rsid w:val="006B02AE"/>
    <w:rsid w:val="00731FC4"/>
    <w:rsid w:val="00735009"/>
    <w:rsid w:val="0074253D"/>
    <w:rsid w:val="00744046"/>
    <w:rsid w:val="0078445A"/>
    <w:rsid w:val="00786CA0"/>
    <w:rsid w:val="007B6C2B"/>
    <w:rsid w:val="007F02B5"/>
    <w:rsid w:val="008073B8"/>
    <w:rsid w:val="00830768"/>
    <w:rsid w:val="00833EBC"/>
    <w:rsid w:val="0083751F"/>
    <w:rsid w:val="00876996"/>
    <w:rsid w:val="00882792"/>
    <w:rsid w:val="00884F36"/>
    <w:rsid w:val="00887C4A"/>
    <w:rsid w:val="008A0275"/>
    <w:rsid w:val="008B398F"/>
    <w:rsid w:val="008D1BFB"/>
    <w:rsid w:val="008F343F"/>
    <w:rsid w:val="008F7516"/>
    <w:rsid w:val="00900317"/>
    <w:rsid w:val="00907714"/>
    <w:rsid w:val="009250D9"/>
    <w:rsid w:val="00927D0E"/>
    <w:rsid w:val="00930AA2"/>
    <w:rsid w:val="00931498"/>
    <w:rsid w:val="009A1DCE"/>
    <w:rsid w:val="009A3589"/>
    <w:rsid w:val="00A05964"/>
    <w:rsid w:val="00A152D4"/>
    <w:rsid w:val="00A26725"/>
    <w:rsid w:val="00A77D09"/>
    <w:rsid w:val="00A80C10"/>
    <w:rsid w:val="00AD2423"/>
    <w:rsid w:val="00AD7AAD"/>
    <w:rsid w:val="00AE6923"/>
    <w:rsid w:val="00B0677D"/>
    <w:rsid w:val="00B41D65"/>
    <w:rsid w:val="00B503CD"/>
    <w:rsid w:val="00B829AE"/>
    <w:rsid w:val="00BC16A1"/>
    <w:rsid w:val="00BD6FA2"/>
    <w:rsid w:val="00BE57B1"/>
    <w:rsid w:val="00BF3620"/>
    <w:rsid w:val="00C57BBC"/>
    <w:rsid w:val="00C951C7"/>
    <w:rsid w:val="00C96E69"/>
    <w:rsid w:val="00CB3690"/>
    <w:rsid w:val="00CB3EC7"/>
    <w:rsid w:val="00CB46ED"/>
    <w:rsid w:val="00CB66F7"/>
    <w:rsid w:val="00CC2158"/>
    <w:rsid w:val="00D47A06"/>
    <w:rsid w:val="00D47FDA"/>
    <w:rsid w:val="00D6526A"/>
    <w:rsid w:val="00D7303C"/>
    <w:rsid w:val="00DA27E5"/>
    <w:rsid w:val="00DB47F9"/>
    <w:rsid w:val="00DB5B2B"/>
    <w:rsid w:val="00DC396D"/>
    <w:rsid w:val="00DD04A3"/>
    <w:rsid w:val="00E42A55"/>
    <w:rsid w:val="00E51321"/>
    <w:rsid w:val="00E77FC4"/>
    <w:rsid w:val="00E800CA"/>
    <w:rsid w:val="00E8689A"/>
    <w:rsid w:val="00E90866"/>
    <w:rsid w:val="00E91603"/>
    <w:rsid w:val="00EB3F39"/>
    <w:rsid w:val="00EC1015"/>
    <w:rsid w:val="00ED71F1"/>
    <w:rsid w:val="00EF5A91"/>
    <w:rsid w:val="00F13414"/>
    <w:rsid w:val="00F44802"/>
    <w:rsid w:val="00F65CBE"/>
    <w:rsid w:val="00F85DFA"/>
    <w:rsid w:val="00FC4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BE4FD-D671-43BC-B99D-D0284370BA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50</Pages>
  <Words>4815</Words>
  <Characters>27452</Characters>
  <Application>Microsoft Office Word</Application>
  <DocSecurity>0</DocSecurity>
  <Lines>228</Lines>
  <Paragraphs>64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3</cp:revision>
  <dcterms:created xsi:type="dcterms:W3CDTF">2026-04-13T13:50:00Z</dcterms:created>
  <dcterms:modified xsi:type="dcterms:W3CDTF">2026-04-19T14:46:00Z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