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8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>
          <w:cantSplit w:val="false"/>
        </w:trPr>
        <w:tc>
          <w:tcPr>
            <w:tcW w:w="5764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ortada"/>
              <w:rPr>
                <w:rFonts w:cs="Arial" w:ascii="Arial" w:hAnsi="Arial"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Couchlnn</w:t>
      </w:r>
    </w:p>
    <w:p>
      <w:pPr>
        <w:pStyle w:val="EstiloPortadaArialNegritaColorpersonalizadoRGB36"/>
        <w:jc w:val="right"/>
        <w:rPr/>
      </w:pPr>
      <w:r>
        <w:rPr/>
        <w:t>Identificación: 3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jc w:val="left"/>
        <w:tblInd w:w="-47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4"/>
        <w:gridCol w:w="812"/>
        <w:gridCol w:w="6679"/>
      </w:tblGrid>
      <w:tr>
        <w:trPr>
          <w:cantSplit w:val="false"/>
        </w:trPr>
        <w:tc>
          <w:tcPr>
            <w:tcW w:w="2154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b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1280160" cy="58483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2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79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rPr/>
              <w:t>DYN Software Marzo 2016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spacing w:lineRule="auto" w:line="360" w:before="240" w:after="60"/>
              <w:rPr>
                <w:b w:val="false"/>
                <w:sz w:val="24"/>
                <w:szCs w:val="24"/>
              </w:rPr>
            </w:pPr>
            <w:bookmarkStart w:id="0" w:name="_Toc33238232"/>
            <w:bookmarkEnd w:id="0"/>
            <w:r>
              <w:rPr>
                <w:b w:val="false"/>
                <w:sz w:val="24"/>
                <w:szCs w:val="24"/>
              </w:rPr>
              <w:t>Preparada por: Benitez Doyel, Nahuel Aparicio, Yamila Goicoechea.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 de preparación: 02/03/2016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Fase en la que se encuentra el proyecto: Elicitación 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a que se hacen referencias: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spacing w:lineRule="auto" w:line="360" w:before="240" w:after="60"/>
              <w:rPr>
                <w:b w:val="false"/>
                <w:sz w:val="24"/>
                <w:szCs w:val="24"/>
              </w:rPr>
            </w:pPr>
            <w:bookmarkStart w:id="1" w:name="_GoBack"/>
            <w:bookmarkEnd w:id="1"/>
            <w:r>
              <w:rPr>
                <w:b w:val="false"/>
                <w:sz w:val="24"/>
                <w:szCs w:val="24"/>
              </w:rPr>
              <w:t>Lugar de la entrevista: Vía WebUnlp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Fecha/Hora/Duración de la entrevista: 05/03/2016 N/A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Entrevistado: Emanuel Nucilli  Cargo: Dueño de la Empresa</w:t>
            </w:r>
          </w:p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Objetivo a lograr: Cerrar cuestiones pendientes en relación al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rPr/>
            </w:pPr>
            <w:r>
              <w:rPr/>
              <w:t xml:space="preserve">      </w:t>
            </w:r>
            <w:r>
              <w:rPr/>
              <w:t>¿Cuáles serían los requisitos de rendimiento? ¿Nos podría dar un ejemplo?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</w:t>
            </w:r>
            <w:r>
              <w:rPr/>
              <w:t>- Con que pongan los tiempos de accesos estimados está bien.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¿Con respecto a la portabilidad, hay que explicar en donde el sistema se va a poder usar?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 La portabilidad tiene que ver con la plataforma en la que puede correr el sistema. Al tratarse   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</w:t>
            </w:r>
            <w:r>
              <w:rPr/>
              <w:t xml:space="preserve">de un sistema web, deben explicar que con tener browser ya está, y que debe correr en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</w:t>
            </w:r>
            <w:r>
              <w:rPr/>
              <w:t>todos los navegadores.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¿Usted quiere que se realicen backups del sistema? ¿Sobre qué datos y cada cuánto tiempo?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</w:t>
            </w:r>
            <w:r>
              <w:rPr/>
              <w:t>-  Si, de datos de los usuarios y reservas. Cada mes estaría bien.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¿Cómo desea que un usuario pueda recuperar su contrase?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</w:t>
            </w:r>
            <w:r>
              <w:rPr/>
              <w:t xml:space="preserve">-  Que el usuario pueda modificar su perfil.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¿Cuando el usuario se registra es necesario que se confirme su mail?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</w:t>
            </w:r>
            <w:r>
              <w:rPr/>
              <w:t>-  No.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¿Quiere soporte técnico 24/7?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</w:t>
            </w:r>
            <w:r>
              <w:rPr/>
              <w:t>- Por ahora no.</w:t>
            </w:r>
          </w:p>
          <w:p>
            <w:pPr>
              <w:pStyle w:val="Normalindentado1"/>
              <w:rPr/>
            </w:pPr>
            <w:r>
              <w:rPr/>
              <w:t xml:space="preserve">       </w:t>
            </w:r>
            <w:r>
              <w:rPr/>
              <w:t>¿Quiere que se le haga un mantenimiento al sistema cada 2 meses?</w:t>
            </w:r>
          </w:p>
          <w:p>
            <w:pPr>
              <w:pStyle w:val="Normalindentado1"/>
              <w:rPr/>
            </w:pPr>
            <w:r>
              <w:rPr/>
              <w:t xml:space="preserve">              </w:t>
            </w:r>
            <w:r>
              <w:rPr/>
              <w:t>- Cada mes.</w:t>
            </w:r>
          </w:p>
          <w:p>
            <w:pPr>
              <w:pStyle w:val="Normalindentado1"/>
              <w:rPr/>
            </w:pPr>
            <w:r>
              <w:rPr/>
              <w:t xml:space="preserve">       </w:t>
            </w:r>
            <w:r>
              <w:rPr/>
              <w:t>¿Quiere que entre usuarios se puedan bloquear?</w:t>
            </w:r>
          </w:p>
          <w:p>
            <w:pPr>
              <w:pStyle w:val="Normalindentado1"/>
              <w:rPr/>
            </w:pPr>
            <w:r>
              <w:rPr/>
              <w:t xml:space="preserve">              </w:t>
            </w:r>
            <w:r>
              <w:rPr/>
              <w:t>- No, solo los administradores pueden bloquear usuarios registrados.</w:t>
            </w:r>
          </w:p>
          <w:p>
            <w:pPr>
              <w:pStyle w:val="Normalindentado1"/>
              <w:rPr/>
            </w:pPr>
            <w:r>
              <w:rPr/>
              <w:t xml:space="preserve">       </w:t>
            </w:r>
            <w:r>
              <w:rPr/>
              <w:t xml:space="preserve">¿Quiere que cada couch tenga una opción “Denunciar” (se abre una pestaña donde el usuario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</w:t>
            </w:r>
            <w:r>
              <w:rPr/>
              <w:t xml:space="preserve">tiene que explicar porque está denunciando el couch) con el fin que el administrador pueda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</w:t>
            </w:r>
            <w:r>
              <w:rPr/>
              <w:t>enterarse más rápidamente si hay una irregularidad en el sitio?</w:t>
            </w:r>
          </w:p>
          <w:p>
            <w:pPr>
              <w:pStyle w:val="Normalindentado1"/>
              <w:rPr>
                <w:color w:val="000000"/>
              </w:rPr>
            </w:pPr>
            <w:r>
              <w:rPr/>
              <w:t xml:space="preserve">              </w:t>
            </w:r>
            <w:r>
              <w:rPr/>
              <w:t xml:space="preserve">- </w:t>
            </w:r>
            <w:r>
              <w:rPr>
                <w:color w:val="000000"/>
              </w:rPr>
              <w:t>Estaría bueno pero lo dejamos para mas adelante. Lo que si me interesa ahora es el tema</w:t>
            </w:r>
          </w:p>
          <w:p>
            <w:pPr>
              <w:pStyle w:val="Normalindentado1"/>
              <w:rPr>
                <w:color w:val="000000"/>
              </w:rPr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00"/>
              </w:rPr>
              <w:t>de la puntuacion de inquilinos y dueños con comentarios</w:t>
            </w:r>
          </w:p>
          <w:p>
            <w:pPr>
              <w:pStyle w:val="Normalindentado1"/>
              <w:rPr/>
            </w:pPr>
            <w:r>
              <w:rPr/>
              <w:t xml:space="preserve">        </w:t>
            </w:r>
            <w:r>
              <w:rPr/>
              <w:t>¿Una cuenta de usuario ya creada, ¿se puede borrar o deshabilitar?¿o las dos cosas?</w:t>
            </w:r>
            <w:bookmarkStart w:id="2" w:name="_GoBack1"/>
            <w:bookmarkEnd w:id="2"/>
            <w:r>
              <w:rPr/>
              <w:t xml:space="preserve"> (por el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</w:t>
            </w:r>
            <w:r>
              <w:rPr/>
              <w:t>mismo usuario)</w:t>
            </w:r>
          </w:p>
          <w:p>
            <w:pPr>
              <w:pStyle w:val="Normalindentado1"/>
              <w:rPr>
                <w:color w:val="000000"/>
              </w:rPr>
            </w:pPr>
            <w:r>
              <w:rPr>
                <w:color w:val="800000"/>
              </w:rPr>
              <w:t xml:space="preserve">              </w:t>
            </w:r>
            <w:r>
              <w:rPr>
                <w:color w:val="000000"/>
              </w:rPr>
              <w:t>- Si.</w:t>
            </w:r>
          </w:p>
          <w:p>
            <w:pPr>
              <w:pStyle w:val="Normalindentado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  <w:u w:val="single"/>
              </w:rPr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Informe final: Se consigue la información faltante sobre aspectos de seguridad, mantenimiento y otras cuestiones específicas del sistema.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 Contenido SRS, seguridad, mantenimiento.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pendiente: N/A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que debe entregar el entrevistado: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Próxima entrevista: N/A</w:t>
            </w:r>
          </w:p>
        </w:tc>
      </w:tr>
    </w:tbl>
    <w:p>
      <w:pPr>
        <w:pStyle w:val="Encabezado1"/>
        <w:rPr/>
      </w:pPr>
      <w:bookmarkStart w:id="3" w:name="_Toc332382321"/>
      <w:bookmarkStart w:id="4" w:name="_Toc332382321"/>
      <w:bookmarkEnd w:id="4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spacing w:before="240" w:after="12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spacing w:before="240" w:after="12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s-A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iPriority="0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33b1c"/>
    <w:pPr>
      <w:widowControl/>
      <w:suppressAutoHyphens w:val="true"/>
      <w:bidi w:val="0"/>
      <w:spacing w:lineRule="auto" w:line="240"/>
      <w:jc w:val="left"/>
    </w:pPr>
    <w:rPr>
      <w:rFonts w:ascii="Arial" w:hAnsi="Arial" w:eastAsia="Times New Roman" w:cs="Times New Roman"/>
      <w:color w:val="00000A"/>
      <w:sz w:val="20"/>
      <w:szCs w:val="24"/>
      <w:lang w:val="es-ES" w:eastAsia="es-ES" w:bidi="ar-SA"/>
    </w:rPr>
  </w:style>
  <w:style w:type="paragraph" w:styleId="Encabezado1" w:customStyle="1">
    <w:name w:val="Encabezado 1"/>
    <w:qFormat/>
    <w:link w:val="Ttulo1Car"/>
    <w:rsid w:val="00b33b1c"/>
    <w:basedOn w:val="Normal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Encabezado2" w:customStyle="1">
    <w:name w:val="Encabezado 2"/>
    <w:qFormat/>
    <w:link w:val="Ttulo2Car"/>
    <w:rsid w:val="00b33b1c"/>
    <w:basedOn w:val="Normal"/>
    <w:next w:val="Normal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Encabezado3" w:customStyle="1">
    <w:name w:val="Encabezado 3"/>
    <w:qFormat/>
    <w:link w:val="Ttulo3Car"/>
    <w:rsid w:val="00b33b1c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Encabezado1"/>
    <w:rsid w:val="00b33b1c"/>
    <w:basedOn w:val="DefaultParagraphFont"/>
    <w:rPr>
      <w:rFonts w:ascii="Arial" w:hAnsi="Arial" w:eastAsia="Times New Roman" w:cs="Arial"/>
      <w:b/>
      <w:bCs/>
      <w:sz w:val="32"/>
      <w:szCs w:val="32"/>
      <w:lang w:val="es-ES" w:eastAsia="es-ES"/>
    </w:rPr>
  </w:style>
  <w:style w:type="character" w:styleId="Ttulo2Car" w:customStyle="1">
    <w:name w:val="Título 2 Car"/>
    <w:link w:val="Encabezado2"/>
    <w:rsid w:val="00b33b1c"/>
    <w:basedOn w:val="DefaultParagraphFont"/>
    <w:rPr>
      <w:rFonts w:ascii="Arial" w:hAnsi="Arial" w:eastAsia="Times New Roman"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link w:val="Encabezado3"/>
    <w:rsid w:val="00b33b1c"/>
    <w:basedOn w:val="DefaultParagraphFont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EncabezadoCar" w:customStyle="1">
    <w:name w:val="Encabezado Car"/>
    <w:link w:val="Encabezado"/>
    <w:rsid w:val="00b33b1c"/>
    <w:basedOn w:val="DefaultParagraphFont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Pagenumber">
    <w:name w:val="page number"/>
    <w:rsid w:val="00b33b1c"/>
    <w:basedOn w:val="DefaultParagraphFont"/>
    <w:rPr/>
  </w:style>
  <w:style w:type="character" w:styleId="TextoindependienteCar" w:customStyle="1">
    <w:name w:val="Texto independiente Car"/>
    <w:link w:val="Cuerpodetexto"/>
    <w:rsid w:val="00b33b1c"/>
    <w:basedOn w:val="DefaultParagraphFont"/>
    <w:rPr>
      <w:rFonts w:ascii="Arial" w:hAnsi="Arial" w:eastAsia="Times New Roman" w:cs="Times New Roman"/>
      <w:sz w:val="16"/>
      <w:szCs w:val="24"/>
      <w:lang w:val="es-ES" w:eastAsia="es-ES"/>
    </w:rPr>
  </w:style>
  <w:style w:type="character" w:styleId="ListLabel1" w:customStyle="1">
    <w:name w:val="ListLabel 1"/>
    <w:rPr>
      <w:rFonts w:eastAsia="Times New Roman" w:cs="Arial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Aria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Symbol"/>
    </w:rPr>
  </w:style>
  <w:style w:type="character" w:styleId="ListLabel7">
    <w:name w:val="ListLabel 7"/>
    <w:rPr>
      <w:rFonts w:cs="Aria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Aria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link w:val="TextoindependienteCar"/>
    <w:rsid w:val="00b33b1c"/>
    <w:basedOn w:val="Normal"/>
    <w:pPr>
      <w:spacing w:lineRule="auto" w:line="288" w:before="0" w:after="140"/>
    </w:pPr>
    <w:rPr>
      <w:sz w:val="16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rsid w:val="00b33b1c"/>
    <w:basedOn w:val="Normal"/>
    <w:pPr>
      <w:keepNext/>
      <w:tabs>
        <w:tab w:val="center" w:pos="4252" w:leader="none"/>
        <w:tab w:val="right" w:pos="8504" w:leader="none"/>
      </w:tabs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Normalindentado1" w:customStyle="1">
    <w:name w:val="Normal indentado 1"/>
    <w:rsid w:val="00b33b1c"/>
    <w:basedOn w:val="Normal"/>
    <w:pPr>
      <w:ind w:left="300" w:right="0" w:hanging="0"/>
    </w:pPr>
    <w:rPr/>
  </w:style>
  <w:style w:type="paragraph" w:styleId="Portada" w:customStyle="1">
    <w:name w:val="Portada"/>
    <w:rsid w:val="00b33b1c"/>
    <w:basedOn w:val="Normal"/>
    <w:pPr/>
    <w:rPr>
      <w:rFonts w:ascii="Zurich XBlk BT" w:hAnsi="Zurich XBlk BT"/>
      <w:sz w:val="22"/>
    </w:rPr>
  </w:style>
  <w:style w:type="paragraph" w:styleId="EstiloPortadaArial15ptNegritaColorpersonalizadoRGB36" w:customStyle="1">
    <w:name w:val="Estilo Portada + Arial 15 pt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2016-03-27T21:21:00Z</dcterms:created>
  <dc:creator>Facultad</dc:creator>
  <dc:language>es-AR</dc:language>
  <cp:lastModifiedBy>Facultad</cp:lastModifiedBy>
  <dcterms:modified xsi:type="dcterms:W3CDTF">2016-04-06T14:40:00Z</dcterms:modified>
  <cp:revision>5</cp:revision>
</cp:coreProperties>
</file>