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Database?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Database is a structured collection of data that is organized and stored in a systematic way. It provides a centralized and efficient way to store, manage and retrieve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sql and MySQL?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7116564417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3.128834355828"/>
        <w:gridCol w:w="5035.58282208589"/>
        <w:tblGridChange w:id="0">
          <w:tblGrid>
            <w:gridCol w:w="3993.128834355828"/>
            <w:gridCol w:w="5035.58282208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SQL stands for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structured query language</w:t>
            </w:r>
            <w:r w:rsidDel="00000000" w:rsidR="00000000" w:rsidRPr="00000000">
              <w:rPr>
                <w:rtl w:val="0"/>
              </w:rPr>
              <w:t xml:space="preserve"> and is a programming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“My” of MySQL is the name of the co-creator’s daughter, My. MySQL is a relational database management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use SQL to interact with, add to, manipulate, and change databases.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relational database management system, you use MySQL to create tables for storing related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SQL is rarely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MySQL has regular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can use SQL with other relational databases.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MySQL is an example of the underlying technology that stores data. You could use a different relational database management system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Proprietary relational database management system by Microsoft.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Open-source relational database management system by Oracle.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SQL Server supports fewer programming languages than MySQL.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MySQL supports more programming languages than SQL Server, like Perl and Haskel.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With SQL Server, you can’t edit or access files at run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With MySQL, you can edit databases at run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SQL Server uses SQL as a query language and uses double quotes in its syntax.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shd w:fill="fbfbfb" w:val="clear"/>
                <w:rtl w:val="0"/>
              </w:rPr>
              <w:t xml:space="preserve">MySQL uses SQL as a query language and uses backticks in its syntax.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Backtick &amp; Quote?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Backticks are used in MySQL to select columns and tables from your MySQL source. 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While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highlight w:val="white"/>
          <w:rtl w:val="0"/>
        </w:rPr>
        <w:t xml:space="preserve">Quotes are used around strings.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shd w:fill="1f1f1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