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隐秘与变化之神</w:t>
      </w:r>
      <w:r>
        <w:rPr>
          <w:rFonts w:hint="eastAsia" w:ascii="楷体" w:hAnsi="楷体" w:eastAsia="楷体"/>
          <w:b/>
          <w:bCs/>
          <w:sz w:val="36"/>
          <w:szCs w:val="36"/>
        </w:rPr>
        <w:t>专精</w:t>
      </w:r>
    </w:p>
    <w:p w14:paraId="616B514B">
      <w:pPr>
        <w:rPr>
          <w:rFonts w:hint="default" w:ascii="楷体" w:hAnsi="楷体" w:eastAsia="楷体"/>
          <w:sz w:val="28"/>
          <w:szCs w:val="28"/>
          <w:lang w:val="en-US" w:eastAsia="zh-CN"/>
        </w:rPr>
      </w:pPr>
      <w:r>
        <w:rPr>
          <w:rFonts w:hint="eastAsia" w:ascii="楷体" w:hAnsi="楷体" w:eastAsia="楷体"/>
          <w:sz w:val="28"/>
          <w:szCs w:val="28"/>
        </w:rPr>
        <w:t>职责定位：情报收集、战术针对、控制局势</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无貌者</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40253598">
      <w:pPr>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变化本质</w:t>
      </w:r>
    </w:p>
    <w:p w14:paraId="50886970">
      <w:pPr>
        <w:jc w:val="left"/>
        <w:rPr>
          <w:rFonts w:hint="eastAsia" w:ascii="楷体" w:hAnsi="楷体" w:eastAsia="楷体" w:cs="楷体"/>
          <w:sz w:val="24"/>
        </w:rPr>
      </w:pPr>
      <w:r>
        <w:rPr>
          <w:rFonts w:hint="eastAsia" w:ascii="楷体" w:hAnsi="楷体" w:eastAsia="楷体" w:cs="楷体"/>
          <w:sz w:val="28"/>
          <w:szCs w:val="28"/>
          <w:lang w:val="en-US" w:eastAsia="zh-CN"/>
        </w:rPr>
        <w:t>无貌者的联结令你具有化作无形的力量，当你施展一个带有隐秘或变形关键词的能力需要掷骰时，能够将你的</w:t>
      </w:r>
      <w:r>
        <w:rPr>
          <w:rFonts w:hint="eastAsia" w:ascii="楷体" w:hAnsi="楷体" w:eastAsia="楷体" w:cs="楷体"/>
          <w:sz w:val="28"/>
          <w:szCs w:val="28"/>
        </w:rPr>
        <w:t>魅力调整值</w:t>
      </w:r>
      <w:r>
        <w:rPr>
          <w:rFonts w:hint="eastAsia" w:ascii="楷体" w:hAnsi="楷体" w:eastAsia="楷体" w:cs="楷体"/>
          <w:sz w:val="28"/>
          <w:szCs w:val="28"/>
          <w:lang w:val="en-US" w:eastAsia="zh-CN"/>
        </w:rPr>
        <w:t>附加在掷骰结果上，</w:t>
      </w:r>
      <w:r>
        <w:rPr>
          <w:rFonts w:hint="eastAsia" w:ascii="楷体" w:hAnsi="楷体" w:eastAsia="楷体" w:cs="楷体"/>
          <w:sz w:val="28"/>
          <w:szCs w:val="28"/>
        </w:rPr>
        <w:t>这个效果在进行一次短休或长休前仅能够生效一次</w:t>
      </w:r>
      <w:r>
        <w:rPr>
          <w:rFonts w:hint="eastAsia" w:ascii="楷体" w:hAnsi="楷体" w:eastAsia="楷体" w:cs="楷体"/>
          <w:sz w:val="28"/>
          <w:szCs w:val="28"/>
          <w:lang w:eastAsia="zh-CN"/>
        </w:rPr>
        <w:t>。</w:t>
      </w:r>
      <w:r>
        <w:rPr>
          <w:rFonts w:hint="eastAsia" w:ascii="楷体" w:hAnsi="楷体" w:eastAsia="楷体" w:cs="楷体"/>
          <w:sz w:val="24"/>
        </w:rPr>
        <w:t>---------------------------------------------------------------------</w:t>
      </w:r>
    </w:p>
    <w:p w14:paraId="250B7D65">
      <w:pPr>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无声施法</w:t>
      </w:r>
    </w:p>
    <w:p w14:paraId="0ED77079">
      <w:pPr>
        <w:jc w:val="left"/>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在你施展一个需要通过言语去触发的能力时，可以令这个过程中不发出任何能够被听觉感应的声响，忽视来自沉默效果的影响，</w:t>
      </w:r>
      <w:r>
        <w:rPr>
          <w:rFonts w:hint="eastAsia" w:ascii="楷体" w:hAnsi="楷体" w:eastAsia="楷体" w:cs="楷体"/>
          <w:sz w:val="28"/>
          <w:szCs w:val="28"/>
        </w:rPr>
        <w:t>这个效果在进行一次短休或长休前仅能够生效一次</w:t>
      </w:r>
      <w:r>
        <w:rPr>
          <w:rFonts w:hint="eastAsia" w:ascii="楷体" w:hAnsi="楷体" w:eastAsia="楷体" w:cs="楷体"/>
          <w:sz w:val="28"/>
          <w:szCs w:val="28"/>
          <w:lang w:eastAsia="zh-CN"/>
        </w:rPr>
        <w:t>。</w:t>
      </w:r>
    </w:p>
    <w:p w14:paraId="4FF74596">
      <w:pPr>
        <w:jc w:val="left"/>
        <w:rPr>
          <w:rFonts w:hint="eastAsia" w:ascii="楷体" w:hAnsi="楷体" w:eastAsia="楷体" w:cs="楷体"/>
          <w:sz w:val="24"/>
        </w:rPr>
      </w:pP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671553DE">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1DCD306">
            <w:pPr>
              <w:jc w:val="left"/>
              <w:rPr>
                <w:b/>
                <w:bCs/>
                <w:kern w:val="0"/>
                <w:sz w:val="24"/>
              </w:rPr>
            </w:pPr>
            <w:r>
              <w:rPr>
                <w:rFonts w:hint="eastAsia" w:ascii="楷体" w:hAnsi="楷体" w:eastAsia="楷体"/>
                <w:b/>
                <w:bCs/>
                <w:kern w:val="0"/>
                <w:sz w:val="24"/>
                <w:lang w:val="en-US" w:eastAsia="zh-CN"/>
              </w:rPr>
              <w:t>遁形</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E8CDFF"/>
          </w:tcPr>
          <w:p w14:paraId="211FC433">
            <w:pPr>
              <w:jc w:val="left"/>
              <w:rPr>
                <w:b/>
                <w:bCs/>
                <w:kern w:val="0"/>
                <w:sz w:val="24"/>
              </w:rPr>
            </w:pPr>
            <w:r>
              <w:rPr>
                <w:rFonts w:hint="eastAsia" w:ascii="楷体" w:hAnsi="楷体" w:eastAsia="楷体"/>
                <w:b/>
                <w:bCs/>
                <w:kern w:val="0"/>
                <w:sz w:val="24"/>
                <w:lang w:val="en-US" w:eastAsia="zh-CN"/>
              </w:rPr>
              <w:t>化相</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ADC1FF"/>
          </w:tcPr>
          <w:p w14:paraId="3105D8A6">
            <w:pPr>
              <w:jc w:val="left"/>
              <w:rPr>
                <w:b/>
                <w:bCs/>
                <w:kern w:val="0"/>
                <w:sz w:val="24"/>
              </w:rPr>
            </w:pPr>
            <w:r>
              <w:rPr>
                <w:rFonts w:hint="eastAsia" w:ascii="楷体" w:hAnsi="楷体" w:eastAsia="楷体"/>
                <w:b/>
                <w:bCs/>
                <w:kern w:val="0"/>
                <w:sz w:val="24"/>
                <w:lang w:val="en-US" w:eastAsia="zh-CN"/>
              </w:rPr>
              <w:t>匿刃</w:t>
            </w:r>
            <w:r>
              <w:rPr>
                <w:rFonts w:hint="eastAsia"/>
                <w:b/>
                <w:bCs/>
                <w:kern w:val="0"/>
                <w:sz w:val="24"/>
              </w:rPr>
              <w:t xml:space="preserve">                                                               </w:t>
            </w:r>
          </w:p>
        </w:tc>
      </w:tr>
    </w:tbl>
    <w:p w14:paraId="46DEB016">
      <w:pPr>
        <w:rPr>
          <w:rFonts w:hint="eastAsia" w:ascii="楷体" w:hAnsi="楷体" w:eastAsia="楷体"/>
          <w:sz w:val="28"/>
          <w:szCs w:val="28"/>
        </w:rPr>
      </w:pPr>
    </w:p>
    <w:p w14:paraId="5765398E">
      <w:pPr>
        <w:rPr>
          <w:rFonts w:hint="eastAsia" w:ascii="楷体" w:hAnsi="楷体" w:eastAsia="楷体"/>
          <w:sz w:val="28"/>
          <w:szCs w:val="28"/>
        </w:rPr>
      </w:pPr>
    </w:p>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w:t>
      </w:r>
      <w:r>
        <w:rPr>
          <w:rFonts w:hint="eastAsia" w:ascii="楷体" w:hAnsi="楷体" w:eastAsia="楷体"/>
          <w:sz w:val="28"/>
          <w:szCs w:val="28"/>
          <w:lang w:eastAsia="zh-CN"/>
        </w:rPr>
        <w:t>中</w:t>
      </w:r>
      <w:r>
        <w:rPr>
          <w:rFonts w:hint="eastAsia" w:ascii="楷体" w:hAnsi="楷体" w:eastAsia="楷体"/>
          <w:sz w:val="28"/>
          <w:szCs w:val="28"/>
          <w:lang w:val="en-US" w:eastAsia="zh-CN"/>
        </w:rPr>
        <w:t>选择一项</w:t>
      </w:r>
      <w:r>
        <w:rPr>
          <w:rFonts w:hint="eastAsia" w:ascii="楷体" w:hAnsi="楷体" w:eastAsia="楷体"/>
          <w:sz w:val="28"/>
          <w:szCs w:val="28"/>
        </w:rPr>
        <w:t>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2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31DB803">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潜行</w:t>
            </w:r>
          </w:p>
        </w:tc>
      </w:tr>
      <w:tr w14:paraId="1826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729CB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DCC04B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C92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3B1CF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6F84C9E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2D1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CD57BC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隐秘.激活</w:t>
            </w:r>
          </w:p>
        </w:tc>
      </w:tr>
      <w:tr w14:paraId="3F9F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0E9142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CBB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0D2868F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你不能在相邻位置具有敌人的情况下施展潜行</w:t>
            </w:r>
          </w:p>
        </w:tc>
      </w:tr>
      <w:tr w14:paraId="19AE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D171EE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通过利用地理环境、制造视野错觉、甚至超自然的手段来来</w:t>
            </w:r>
            <w:r>
              <w:rPr>
                <w:rFonts w:hint="eastAsia" w:ascii="楷体" w:hAnsi="楷体" w:eastAsia="楷体" w:cs="楷体"/>
                <w:sz w:val="24"/>
              </w:rPr>
              <w:t>隐匿自己的身形</w:t>
            </w:r>
            <w:r>
              <w:rPr>
                <w:rFonts w:hint="eastAsia" w:ascii="楷体" w:hAnsi="楷体" w:eastAsia="楷体" w:cs="楷体"/>
                <w:sz w:val="24"/>
                <w:lang w:eastAsia="zh-CN"/>
              </w:rPr>
              <w:t>，</w:t>
            </w:r>
            <w:r>
              <w:rPr>
                <w:rFonts w:hint="eastAsia" w:ascii="楷体" w:hAnsi="楷体" w:eastAsia="楷体" w:cs="楷体"/>
                <w:sz w:val="24"/>
                <w:lang w:val="en-US" w:eastAsia="zh-CN"/>
              </w:rPr>
              <w:t>蛰伏于阴影之中</w:t>
            </w:r>
          </w:p>
        </w:tc>
      </w:tr>
      <w:tr w14:paraId="13C2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19AE50">
            <w:pPr>
              <w:numPr>
                <w:ilvl w:val="0"/>
                <w:numId w:val="1"/>
              </w:numPr>
              <w:jc w:val="left"/>
              <w:rPr>
                <w:rFonts w:hint="eastAsia" w:ascii="楷体" w:hAnsi="楷体" w:eastAsia="楷体" w:cs="楷体"/>
                <w:sz w:val="24"/>
              </w:rPr>
            </w:pPr>
            <w:r>
              <w:rPr>
                <w:rFonts w:hint="eastAsia" w:ascii="楷体" w:hAnsi="楷体" w:eastAsia="楷体" w:cs="楷体"/>
                <w:sz w:val="24"/>
              </w:rPr>
              <w:t>使自身进入</w:t>
            </w:r>
            <w:r>
              <w:rPr>
                <w:rFonts w:hint="eastAsia" w:ascii="楷体" w:hAnsi="楷体" w:eastAsia="楷体" w:cs="楷体"/>
                <w:b w:val="0"/>
                <w:bCs w:val="0"/>
                <w:sz w:val="24"/>
              </w:rPr>
              <w:t>潜行</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sz w:val="24"/>
                <w:lang w:val="en-US" w:eastAsia="zh-CN"/>
              </w:rPr>
              <w:t>持续期间无法被他人目击</w:t>
            </w:r>
          </w:p>
          <w:p w14:paraId="1FC28367">
            <w:pPr>
              <w:numPr>
                <w:ilvl w:val="0"/>
                <w:numId w:val="1"/>
              </w:numPr>
              <w:jc w:val="left"/>
              <w:rPr>
                <w:rFonts w:hint="eastAsia" w:ascii="楷体" w:hAnsi="楷体" w:eastAsia="楷体" w:cs="楷体"/>
                <w:b/>
                <w:bCs/>
                <w:sz w:val="24"/>
              </w:rPr>
            </w:pPr>
            <w:r>
              <w:rPr>
                <w:rFonts w:hint="eastAsia" w:ascii="楷体" w:hAnsi="楷体" w:eastAsia="楷体" w:cs="楷体"/>
                <w:sz w:val="24"/>
              </w:rPr>
              <w:t>感知属性高于15或具有部分特殊专长的角色仍可能通过察觉检定来发觉你的存在</w:t>
            </w:r>
          </w:p>
          <w:p w14:paraId="1C3FE489">
            <w:pPr>
              <w:numPr>
                <w:ilvl w:val="0"/>
                <w:numId w:val="1"/>
              </w:numPr>
              <w:jc w:val="left"/>
              <w:rPr>
                <w:rFonts w:ascii="楷体" w:hAnsi="楷体" w:eastAsia="楷体"/>
                <w:kern w:val="0"/>
                <w:sz w:val="24"/>
              </w:rPr>
            </w:pPr>
            <w:r>
              <w:rPr>
                <w:rFonts w:hint="eastAsia" w:ascii="楷体" w:hAnsi="楷体" w:eastAsia="楷体" w:cs="楷体"/>
                <w:sz w:val="24"/>
              </w:rPr>
              <w:t>你在潜行时的基础移动速度减半，当你施展技能或是进行全速移动</w:t>
            </w:r>
            <w:r>
              <w:rPr>
                <w:rFonts w:hint="eastAsia" w:ascii="楷体" w:hAnsi="楷体" w:eastAsia="楷体" w:cs="楷体"/>
                <w:sz w:val="24"/>
                <w:lang w:val="en-US" w:eastAsia="zh-CN"/>
              </w:rPr>
              <w:t>前都</w:t>
            </w:r>
            <w:r>
              <w:rPr>
                <w:rFonts w:hint="eastAsia" w:ascii="楷体" w:hAnsi="楷体" w:eastAsia="楷体" w:cs="楷体"/>
                <w:sz w:val="24"/>
              </w:rPr>
              <w:t>会解除</w:t>
            </w:r>
            <w:r>
              <w:rPr>
                <w:rFonts w:hint="eastAsia" w:ascii="楷体" w:hAnsi="楷体" w:eastAsia="楷体" w:cs="楷体"/>
                <w:sz w:val="24"/>
                <w:lang w:val="en-US" w:eastAsia="zh-CN"/>
              </w:rPr>
              <w:t>潜行</w:t>
            </w:r>
            <w:r>
              <w:rPr>
                <w:rFonts w:hint="eastAsia" w:ascii="楷体" w:hAnsi="楷体" w:eastAsia="楷体" w:cs="楷体"/>
                <w:sz w:val="24"/>
              </w:rPr>
              <w:t>状态</w:t>
            </w:r>
          </w:p>
          <w:p w14:paraId="2AAE3E3F">
            <w:pPr>
              <w:numPr>
                <w:ilvl w:val="0"/>
                <w:numId w:val="1"/>
              </w:numPr>
              <w:jc w:val="left"/>
              <w:rPr>
                <w:rFonts w:ascii="楷体" w:hAnsi="楷体" w:eastAsia="楷体"/>
                <w:kern w:val="0"/>
                <w:sz w:val="24"/>
              </w:rPr>
            </w:pPr>
            <w:r>
              <w:rPr>
                <w:rFonts w:hint="eastAsia" w:ascii="楷体" w:hAnsi="楷体" w:eastAsia="楷体" w:cs="楷体"/>
                <w:sz w:val="24"/>
              </w:rPr>
              <w:t>你在</w:t>
            </w:r>
            <w:r>
              <w:rPr>
                <w:rFonts w:hint="eastAsia" w:ascii="楷体" w:hAnsi="楷体" w:eastAsia="楷体" w:cs="楷体"/>
                <w:b w:val="0"/>
                <w:bCs w:val="0"/>
                <w:sz w:val="24"/>
              </w:rPr>
              <w:t>潜行状</w:t>
            </w:r>
            <w:r>
              <w:rPr>
                <w:rFonts w:hint="eastAsia" w:ascii="楷体" w:hAnsi="楷体" w:eastAsia="楷体" w:cs="楷体"/>
                <w:sz w:val="24"/>
              </w:rPr>
              <w:t>态下每持续十分钟便需要花费1点疲劳值</w:t>
            </w:r>
          </w:p>
        </w:tc>
      </w:tr>
      <w:tr w14:paraId="5EF8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3D3B3F">
            <w:pPr>
              <w:numPr>
                <w:ilvl w:val="0"/>
                <w:numId w:val="0"/>
              </w:numPr>
              <w:jc w:val="left"/>
              <w:rPr>
                <w:rFonts w:hint="eastAsia" w:ascii="楷体" w:hAnsi="楷体" w:eastAsia="楷体" w:cs="楷体"/>
                <w:sz w:val="24"/>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w:t>
            </w:r>
            <w:r>
              <w:rPr>
                <w:rFonts w:hint="eastAsia" w:ascii="楷体" w:hAnsi="楷体" w:eastAsia="楷体" w:cs="楷体"/>
                <w:b w:val="0"/>
                <w:bCs w:val="0"/>
                <w:sz w:val="24"/>
              </w:rPr>
              <w:t>达到5级时：潜行的施展时间变</w:t>
            </w:r>
            <w:r>
              <w:rPr>
                <w:rFonts w:hint="eastAsia" w:ascii="楷体" w:hAnsi="楷体" w:eastAsia="楷体" w:cs="楷体"/>
                <w:b w:val="0"/>
                <w:bCs w:val="0"/>
                <w:sz w:val="24"/>
                <w:lang w:val="en-US" w:eastAsia="zh-CN"/>
              </w:rPr>
              <w:t>更</w:t>
            </w:r>
            <w:r>
              <w:rPr>
                <w:rFonts w:hint="eastAsia" w:ascii="楷体" w:hAnsi="楷体" w:eastAsia="楷体" w:cs="楷体"/>
                <w:b w:val="0"/>
                <w:bCs w:val="0"/>
                <w:sz w:val="24"/>
              </w:rPr>
              <w:t>为一个附赠动作</w:t>
            </w:r>
          </w:p>
        </w:tc>
      </w:tr>
      <w:tr w14:paraId="2456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18C6AE3">
            <w:pPr>
              <w:numPr>
                <w:ilvl w:val="0"/>
                <w:numId w:val="0"/>
              </w:numPr>
              <w:jc w:val="left"/>
              <w:rPr>
                <w:rFonts w:hint="eastAsia" w:ascii="楷体" w:hAnsi="楷体" w:eastAsia="楷体" w:cs="楷体"/>
                <w:sz w:val="24"/>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等级达到10级时：潜行不再使你的基础移动速度减半</w:t>
            </w:r>
          </w:p>
        </w:tc>
      </w:tr>
      <w:tr w14:paraId="1664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39FEBB">
            <w:pPr>
              <w:numPr>
                <w:ilvl w:val="0"/>
                <w:numId w:val="0"/>
              </w:numPr>
              <w:jc w:val="left"/>
              <w:rPr>
                <w:rFonts w:hint="eastAsia" w:ascii="楷体" w:hAnsi="楷体" w:eastAsia="楷体" w:cs="楷体"/>
                <w:sz w:val="24"/>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等级达到15级时：当你在一名角色的相邻位置上解</w:t>
            </w:r>
            <w:r>
              <w:rPr>
                <w:rFonts w:hint="eastAsia" w:ascii="楷体" w:hAnsi="楷体" w:eastAsia="楷体" w:cs="楷体"/>
                <w:b w:val="0"/>
                <w:bCs w:val="0"/>
                <w:sz w:val="24"/>
              </w:rPr>
              <w:t>除潜行</w:t>
            </w:r>
            <w:r>
              <w:rPr>
                <w:rFonts w:hint="eastAsia" w:ascii="楷体" w:hAnsi="楷体" w:eastAsia="楷体" w:cs="楷体"/>
                <w:sz w:val="24"/>
              </w:rPr>
              <w:t>状态，</w:t>
            </w:r>
            <w:r>
              <w:rPr>
                <w:rFonts w:hint="eastAsia" w:ascii="楷体" w:hAnsi="楷体" w:eastAsia="楷体" w:cs="楷体"/>
                <w:sz w:val="24"/>
                <w:lang w:val="en-US" w:eastAsia="zh-CN"/>
              </w:rPr>
              <w:t>并</w:t>
            </w:r>
            <w:r>
              <w:rPr>
                <w:rFonts w:hint="eastAsia" w:ascii="楷体" w:hAnsi="楷体" w:eastAsia="楷体" w:cs="楷体"/>
                <w:sz w:val="24"/>
              </w:rPr>
              <w:t>且</w:t>
            </w:r>
            <w:r>
              <w:rPr>
                <w:rFonts w:hint="eastAsia" w:ascii="楷体" w:hAnsi="楷体" w:eastAsia="楷体" w:cs="楷体"/>
                <w:sz w:val="24"/>
                <w:lang w:val="en-US" w:eastAsia="zh-CN"/>
              </w:rPr>
              <w:t>对方</w:t>
            </w:r>
            <w:r>
              <w:rPr>
                <w:rFonts w:hint="eastAsia" w:ascii="楷体" w:hAnsi="楷体" w:eastAsia="楷体" w:cs="楷体"/>
                <w:sz w:val="24"/>
              </w:rPr>
              <w:t>先前未察觉到你的存在，</w:t>
            </w:r>
            <w:r>
              <w:rPr>
                <w:rFonts w:hint="eastAsia" w:ascii="楷体" w:hAnsi="楷体" w:eastAsia="楷体" w:cs="楷体"/>
                <w:sz w:val="24"/>
                <w:lang w:val="en-US" w:eastAsia="zh-CN"/>
              </w:rPr>
              <w:t>那么</w:t>
            </w:r>
            <w:r>
              <w:rPr>
                <w:rFonts w:hint="eastAsia" w:ascii="楷体" w:hAnsi="楷体" w:eastAsia="楷体" w:cs="楷体"/>
                <w:sz w:val="24"/>
              </w:rPr>
              <w:t>你在本轮次结束阶段前对其发起的下一次基础攻击</w:t>
            </w:r>
            <w:r>
              <w:rPr>
                <w:rFonts w:hint="eastAsia" w:ascii="楷体" w:hAnsi="楷体" w:eastAsia="楷体" w:cs="楷体"/>
                <w:sz w:val="24"/>
                <w:lang w:eastAsia="zh-CN"/>
              </w:rPr>
              <w:t>的</w:t>
            </w:r>
            <w:r>
              <w:rPr>
                <w:rFonts w:hint="eastAsia" w:ascii="楷体" w:hAnsi="楷体" w:eastAsia="楷体" w:cs="楷体"/>
                <w:sz w:val="24"/>
                <w:lang w:val="en-US" w:eastAsia="zh-CN"/>
              </w:rPr>
              <w:t>攻击命中检定</w:t>
            </w:r>
            <w:r>
              <w:rPr>
                <w:rFonts w:hint="eastAsia" w:ascii="楷体" w:hAnsi="楷体" w:eastAsia="楷体" w:cs="楷体"/>
                <w:sz w:val="24"/>
              </w:rPr>
              <w:t>具有</w:t>
            </w:r>
            <w:r>
              <w:rPr>
                <w:rFonts w:hint="eastAsia" w:ascii="楷体" w:hAnsi="楷体" w:eastAsia="楷体" w:cs="楷体"/>
                <w:b w:val="0"/>
                <w:bCs w:val="0"/>
                <w:sz w:val="24"/>
              </w:rPr>
              <w:t>优势</w:t>
            </w:r>
          </w:p>
        </w:tc>
      </w:tr>
    </w:tbl>
    <w:p w14:paraId="6834EB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21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326B8DE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易容术</w:t>
            </w:r>
          </w:p>
        </w:tc>
      </w:tr>
      <w:tr w14:paraId="5C6B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2422460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8CDFF"/>
          </w:tcPr>
          <w:p w14:paraId="7C353A4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8AD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799272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8CDFF"/>
          </w:tcPr>
          <w:p w14:paraId="7BAC92B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FC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1742EC8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异能.变形.专注.激活</w:t>
            </w:r>
          </w:p>
        </w:tc>
      </w:tr>
      <w:tr w14:paraId="5F48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5CB1B4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携带有易容工具</w:t>
            </w:r>
          </w:p>
        </w:tc>
      </w:tr>
      <w:tr w14:paraId="1145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3F882AA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C4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328DE8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lang w:val="en-US" w:eastAsia="zh-CN"/>
              </w:rPr>
              <w:t>你利用精湛的易容技巧在极短时间内完成样貌的变化</w:t>
            </w:r>
          </w:p>
        </w:tc>
      </w:tr>
      <w:tr w14:paraId="7E9C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294EAC57">
            <w:pPr>
              <w:numPr>
                <w:ilvl w:val="0"/>
                <w:numId w:val="2"/>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变换成一名已知角色的样貌，如果变形为你见过的人那么需要进行一次专注检定来回忆对方样貌，本次检定点数越高便越符合其样貌</w:t>
            </w:r>
          </w:p>
          <w:p w14:paraId="103D7B3E">
            <w:pPr>
              <w:numPr>
                <w:ilvl w:val="0"/>
                <w:numId w:val="2"/>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如果你只是选择随意进行样貌的变化，那么无需进行检定直接视作成功</w:t>
            </w:r>
          </w:p>
          <w:p w14:paraId="021E5542">
            <w:pPr>
              <w:numPr>
                <w:ilvl w:val="0"/>
                <w:numId w:val="2"/>
              </w:numPr>
              <w:jc w:val="left"/>
              <w:rPr>
                <w:rFonts w:hint="default" w:ascii="楷体" w:hAnsi="楷体" w:eastAsia="楷体" w:cs="楷体"/>
                <w:sz w:val="24"/>
                <w:lang w:val="en-US" w:eastAsia="zh-CN"/>
              </w:rPr>
            </w:pPr>
            <w:r>
              <w:rPr>
                <w:rFonts w:hint="eastAsia" w:ascii="楷体" w:hAnsi="楷体" w:eastAsia="楷体" w:cs="楷体"/>
                <w:sz w:val="24"/>
                <w:lang w:val="en-US" w:eastAsia="zh-CN"/>
              </w:rPr>
              <w:t>易容术不会改变你的体型、性别以及种族，但可以尽可能模拟相近的种族（例如精灵种族间的变化、或者侏儒与半身人的变化等）</w:t>
            </w:r>
          </w:p>
        </w:tc>
      </w:tr>
    </w:tbl>
    <w:p w14:paraId="1B19CFDC"/>
    <w:p w14:paraId="041EC64F"/>
    <w:p w14:paraId="52D73910"/>
    <w:p w14:paraId="7D3C99A3"/>
    <w:p w14:paraId="6CD10BF1"/>
    <w:p w14:paraId="542D0690"/>
    <w:p w14:paraId="7C569AA9"/>
    <w:p w14:paraId="7A79DD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6D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5B5B5868">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背刺</w:t>
            </w:r>
          </w:p>
        </w:tc>
      </w:tr>
      <w:tr w14:paraId="14E9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653028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C1FF"/>
          </w:tcPr>
          <w:p w14:paraId="1FD0EDA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B87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5212B8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C1FF"/>
          </w:tcPr>
          <w:p w14:paraId="479A0EC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A05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0F261F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w:t>
            </w:r>
          </w:p>
        </w:tc>
      </w:tr>
      <w:tr w14:paraId="3BE8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436D46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必须持有匕首武器或袖剑</w:t>
            </w:r>
          </w:p>
        </w:tc>
      </w:tr>
      <w:tr w14:paraId="35AE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4FA031A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D1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2572DA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lang w:val="en-US" w:eastAsia="zh-CN"/>
              </w:rPr>
              <w:t>你给予那些胆敢将后背暴露向你的对手一个深刻地教训</w:t>
            </w:r>
          </w:p>
        </w:tc>
      </w:tr>
      <w:tr w14:paraId="08DD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298A448D">
            <w:pPr>
              <w:jc w:val="left"/>
              <w:rPr>
                <w:rFonts w:ascii="楷体" w:hAnsi="楷体" w:eastAsia="楷体"/>
                <w:kern w:val="0"/>
                <w:sz w:val="24"/>
              </w:rPr>
            </w:pPr>
            <w:r>
              <w:rPr>
                <w:rFonts w:hint="eastAsia" w:ascii="楷体" w:hAnsi="楷体" w:eastAsia="楷体" w:cs="楷体"/>
                <w:sz w:val="24"/>
              </w:rPr>
              <w:t>你对</w:t>
            </w:r>
            <w:r>
              <w:rPr>
                <w:rFonts w:hint="eastAsia" w:ascii="楷体" w:hAnsi="楷体" w:eastAsia="楷体" w:cs="楷体"/>
                <w:sz w:val="24"/>
                <w:lang w:val="en-US" w:eastAsia="zh-CN"/>
              </w:rPr>
              <w:t>一名角色</w:t>
            </w:r>
            <w:r>
              <w:rPr>
                <w:rFonts w:hint="eastAsia" w:ascii="楷体" w:hAnsi="楷体" w:eastAsia="楷体" w:cs="楷体"/>
                <w:sz w:val="24"/>
              </w:rPr>
              <w:t>发起攻击，如果攻击过程中你位于</w:t>
            </w:r>
            <w:r>
              <w:rPr>
                <w:rFonts w:hint="eastAsia" w:ascii="楷体" w:hAnsi="楷体" w:eastAsia="楷体" w:cs="楷体"/>
                <w:sz w:val="24"/>
                <w:lang w:val="en-US" w:eastAsia="zh-CN"/>
              </w:rPr>
              <w:t>对方</w:t>
            </w:r>
            <w:r>
              <w:rPr>
                <w:rFonts w:hint="eastAsia" w:ascii="楷体" w:hAnsi="楷体" w:eastAsia="楷体" w:cs="楷体"/>
                <w:sz w:val="24"/>
              </w:rPr>
              <w:t>的身后，</w:t>
            </w:r>
            <w:r>
              <w:rPr>
                <w:rFonts w:hint="eastAsia" w:ascii="楷体" w:hAnsi="楷体" w:eastAsia="楷体" w:cs="楷体"/>
                <w:sz w:val="24"/>
                <w:lang w:val="en-US" w:eastAsia="zh-CN"/>
              </w:rPr>
              <w:t>那么</w:t>
            </w:r>
            <w:r>
              <w:rPr>
                <w:rFonts w:hint="eastAsia" w:ascii="楷体" w:hAnsi="楷体" w:eastAsia="楷体" w:cs="楷体"/>
                <w:sz w:val="24"/>
              </w:rPr>
              <w:t>本次攻击</w:t>
            </w:r>
            <w:r>
              <w:rPr>
                <w:rFonts w:hint="eastAsia" w:ascii="楷体" w:hAnsi="楷体" w:eastAsia="楷体" w:cs="楷体"/>
                <w:sz w:val="24"/>
                <w:lang w:eastAsia="zh-CN"/>
              </w:rPr>
              <w:t>的</w:t>
            </w:r>
            <w:r>
              <w:rPr>
                <w:rFonts w:hint="eastAsia" w:ascii="楷体" w:hAnsi="楷体" w:eastAsia="楷体" w:cs="楷体"/>
                <w:sz w:val="24"/>
              </w:rPr>
              <w:t>命中检定</w:t>
            </w:r>
            <w:r>
              <w:rPr>
                <w:rFonts w:hint="eastAsia" w:ascii="楷体" w:hAnsi="楷体" w:eastAsia="楷体" w:cs="楷体"/>
                <w:sz w:val="24"/>
                <w:lang w:val="en-US" w:eastAsia="zh-CN"/>
              </w:rPr>
              <w:t>值</w:t>
            </w:r>
            <w:r>
              <w:rPr>
                <w:rFonts w:hint="eastAsia" w:ascii="楷体" w:hAnsi="楷体" w:eastAsia="楷体" w:cs="楷体"/>
                <w:sz w:val="24"/>
              </w:rPr>
              <w:t>+2，</w:t>
            </w:r>
            <w:r>
              <w:rPr>
                <w:rFonts w:hint="eastAsia" w:ascii="楷体" w:hAnsi="楷体" w:eastAsia="楷体" w:cs="楷体"/>
                <w:sz w:val="24"/>
                <w:lang w:val="en-US" w:eastAsia="zh-CN"/>
              </w:rPr>
              <w:t>并且在</w:t>
            </w:r>
            <w:r>
              <w:rPr>
                <w:rFonts w:hint="eastAsia" w:ascii="楷体" w:hAnsi="楷体" w:eastAsia="楷体" w:cs="楷体"/>
                <w:sz w:val="24"/>
              </w:rPr>
              <w:t>结算造成的伤害值后+1D4</w:t>
            </w:r>
          </w:p>
        </w:tc>
      </w:tr>
      <w:tr w14:paraId="75B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1DCBCFEE">
            <w:pPr>
              <w:jc w:val="left"/>
              <w:rPr>
                <w:rFonts w:hint="eastAsia" w:ascii="楷体" w:hAnsi="楷体" w:eastAsia="楷体" w:cs="楷体"/>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背刺改为</w:t>
            </w:r>
            <w:r>
              <w:rPr>
                <w:rFonts w:hint="eastAsia" w:ascii="楷体" w:hAnsi="楷体" w:eastAsia="楷体" w:cs="楷体"/>
                <w:sz w:val="24"/>
              </w:rPr>
              <w:t>结算造成的伤害值后+</w:t>
            </w:r>
            <w:r>
              <w:rPr>
                <w:rFonts w:hint="eastAsia" w:ascii="楷体" w:hAnsi="楷体" w:eastAsia="楷体" w:cs="楷体"/>
                <w:sz w:val="24"/>
                <w:lang w:val="en-US" w:eastAsia="zh-CN"/>
              </w:rPr>
              <w:t>2</w:t>
            </w:r>
            <w:r>
              <w:rPr>
                <w:rFonts w:hint="eastAsia" w:ascii="楷体" w:hAnsi="楷体" w:eastAsia="楷体" w:cs="楷体"/>
                <w:sz w:val="24"/>
              </w:rPr>
              <w:t>D</w:t>
            </w:r>
            <w:r>
              <w:rPr>
                <w:rFonts w:hint="eastAsia" w:ascii="楷体" w:hAnsi="楷体" w:eastAsia="楷体" w:cs="楷体"/>
                <w:sz w:val="24"/>
                <w:lang w:val="en-US" w:eastAsia="zh-CN"/>
              </w:rPr>
              <w:t>4</w:t>
            </w:r>
          </w:p>
        </w:tc>
      </w:tr>
      <w:tr w14:paraId="7C88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51C773BA">
            <w:pPr>
              <w:jc w:val="left"/>
              <w:rPr>
                <w:rFonts w:hint="default" w:ascii="楷体" w:hAnsi="楷体" w:eastAsia="楷体" w:cs="楷体"/>
                <w:sz w:val="24"/>
                <w:lang w:val="en-US"/>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背刺改为</w:t>
            </w:r>
            <w:r>
              <w:rPr>
                <w:rFonts w:hint="eastAsia" w:ascii="楷体" w:hAnsi="楷体" w:eastAsia="楷体" w:cs="楷体"/>
                <w:sz w:val="24"/>
              </w:rPr>
              <w:t>结算造成的伤害值后+</w:t>
            </w:r>
            <w:r>
              <w:rPr>
                <w:rFonts w:hint="eastAsia" w:ascii="楷体" w:hAnsi="楷体" w:eastAsia="楷体" w:cs="楷体"/>
                <w:sz w:val="24"/>
                <w:lang w:val="en-US" w:eastAsia="zh-CN"/>
              </w:rPr>
              <w:t>3</w:t>
            </w:r>
            <w:r>
              <w:rPr>
                <w:rFonts w:hint="eastAsia" w:ascii="楷体" w:hAnsi="楷体" w:eastAsia="楷体" w:cs="楷体"/>
                <w:sz w:val="24"/>
              </w:rPr>
              <w:t>D</w:t>
            </w:r>
            <w:r>
              <w:rPr>
                <w:rFonts w:hint="eastAsia" w:ascii="楷体" w:hAnsi="楷体" w:eastAsia="楷体" w:cs="楷体"/>
                <w:sz w:val="24"/>
                <w:lang w:val="en-US" w:eastAsia="zh-CN"/>
              </w:rPr>
              <w:t>4</w:t>
            </w:r>
          </w:p>
        </w:tc>
      </w:tr>
    </w:tbl>
    <w:p w14:paraId="33044039"/>
    <w:p w14:paraId="081BCDA2">
      <w:pPr>
        <w:rPr>
          <w:rFonts w:hint="eastAsia" w:ascii="楷体" w:hAnsi="楷体" w:eastAsia="楷体"/>
          <w:sz w:val="28"/>
          <w:szCs w:val="28"/>
        </w:rPr>
      </w:pPr>
    </w:p>
    <w:p w14:paraId="6B45252E">
      <w:pPr>
        <w:rPr>
          <w:rFonts w:hint="eastAsia" w:ascii="楷体" w:hAnsi="楷体" w:eastAsia="楷体"/>
          <w:sz w:val="28"/>
          <w:szCs w:val="28"/>
        </w:rPr>
      </w:pPr>
    </w:p>
    <w:p w14:paraId="7879E89B">
      <w:pPr>
        <w:rPr>
          <w:rFonts w:hint="eastAsia" w:ascii="楷体" w:hAnsi="楷体" w:eastAsia="楷体"/>
          <w:sz w:val="28"/>
          <w:szCs w:val="28"/>
        </w:rPr>
      </w:pPr>
    </w:p>
    <w:p w14:paraId="6A6D1226">
      <w:pPr>
        <w:rPr>
          <w:rFonts w:hint="eastAsia" w:ascii="楷体" w:hAnsi="楷体" w:eastAsia="楷体"/>
          <w:sz w:val="28"/>
          <w:szCs w:val="28"/>
        </w:rPr>
      </w:pPr>
    </w:p>
    <w:p w14:paraId="1E736B82">
      <w:pPr>
        <w:rPr>
          <w:rFonts w:hint="eastAsia" w:ascii="楷体" w:hAnsi="楷体" w:eastAsia="楷体"/>
          <w:sz w:val="28"/>
          <w:szCs w:val="28"/>
        </w:rPr>
      </w:pPr>
    </w:p>
    <w:p w14:paraId="7C5CD012">
      <w:pPr>
        <w:rPr>
          <w:rFonts w:hint="eastAsia" w:ascii="楷体" w:hAnsi="楷体" w:eastAsia="楷体"/>
          <w:sz w:val="28"/>
          <w:szCs w:val="28"/>
        </w:rPr>
      </w:pPr>
    </w:p>
    <w:p w14:paraId="5C61A9C3">
      <w:pPr>
        <w:rPr>
          <w:rFonts w:hint="eastAsia" w:ascii="楷体" w:hAnsi="楷体" w:eastAsia="楷体"/>
          <w:sz w:val="28"/>
          <w:szCs w:val="28"/>
        </w:rPr>
      </w:pPr>
    </w:p>
    <w:p w14:paraId="7D78F456">
      <w:pPr>
        <w:rPr>
          <w:rFonts w:hint="eastAsia" w:ascii="楷体" w:hAnsi="楷体" w:eastAsia="楷体"/>
          <w:sz w:val="28"/>
          <w:szCs w:val="28"/>
        </w:rPr>
      </w:pPr>
    </w:p>
    <w:p w14:paraId="2E1A08C2">
      <w:pPr>
        <w:rPr>
          <w:rFonts w:hint="eastAsia" w:ascii="楷体" w:hAnsi="楷体" w:eastAsia="楷体"/>
          <w:sz w:val="28"/>
          <w:szCs w:val="28"/>
        </w:rPr>
      </w:pPr>
    </w:p>
    <w:p w14:paraId="243E3A74">
      <w:pPr>
        <w:rPr>
          <w:rFonts w:hint="eastAsia" w:ascii="楷体" w:hAnsi="楷体" w:eastAsia="楷体"/>
          <w:sz w:val="28"/>
          <w:szCs w:val="28"/>
        </w:rPr>
      </w:pPr>
    </w:p>
    <w:p w14:paraId="45BE6510">
      <w:pPr>
        <w:rPr>
          <w:rFonts w:hint="eastAsia" w:ascii="楷体" w:hAnsi="楷体" w:eastAsia="楷体"/>
          <w:sz w:val="28"/>
          <w:szCs w:val="28"/>
        </w:rPr>
      </w:pPr>
    </w:p>
    <w:p w14:paraId="14285840">
      <w:pPr>
        <w:rPr>
          <w:rFonts w:hint="eastAsia" w:ascii="楷体" w:hAnsi="楷体" w:eastAsia="楷体"/>
          <w:sz w:val="28"/>
          <w:szCs w:val="28"/>
        </w:rPr>
      </w:pPr>
    </w:p>
    <w:p w14:paraId="7E169A30">
      <w:pPr>
        <w:rPr>
          <w:rFonts w:hint="eastAsia" w:ascii="楷体" w:hAnsi="楷体" w:eastAsia="楷体"/>
          <w:sz w:val="28"/>
          <w:szCs w:val="28"/>
        </w:rPr>
      </w:pPr>
    </w:p>
    <w:p w14:paraId="3E248E8E">
      <w:pPr>
        <w:rPr>
          <w:rFonts w:hint="eastAsia" w:ascii="楷体" w:hAnsi="楷体" w:eastAsia="楷体"/>
          <w:sz w:val="28"/>
          <w:szCs w:val="28"/>
        </w:rPr>
      </w:pPr>
    </w:p>
    <w:p w14:paraId="335CD9B5">
      <w:pPr>
        <w:rPr>
          <w:rFonts w:hint="eastAsia" w:ascii="楷体" w:hAnsi="楷体" w:eastAsia="楷体"/>
          <w:sz w:val="28"/>
          <w:szCs w:val="28"/>
        </w:rPr>
      </w:pPr>
    </w:p>
    <w:p w14:paraId="74F0CC9C">
      <w:pPr>
        <w:rPr>
          <w:rFonts w:hint="eastAsia" w:ascii="楷体" w:hAnsi="楷体" w:eastAsia="楷体"/>
          <w:sz w:val="28"/>
          <w:szCs w:val="28"/>
        </w:rPr>
      </w:pPr>
    </w:p>
    <w:p w14:paraId="492E376F">
      <w:pPr>
        <w:jc w:val="center"/>
        <w:rPr>
          <w:rFonts w:ascii="楷体" w:hAnsi="楷体" w:eastAsia="楷体"/>
          <w:b/>
          <w:bCs/>
          <w:sz w:val="36"/>
          <w:szCs w:val="36"/>
        </w:rPr>
      </w:pPr>
      <w:r>
        <w:rPr>
          <w:rFonts w:hint="eastAsia" w:ascii="楷体" w:hAnsi="楷体" w:eastAsia="楷体"/>
          <w:b/>
          <w:bCs/>
          <w:sz w:val="36"/>
          <w:szCs w:val="36"/>
          <w:lang w:val="en-US" w:eastAsia="zh-CN"/>
        </w:rPr>
        <w:t>隐秘与变化之神</w:t>
      </w:r>
      <w:r>
        <w:rPr>
          <w:rFonts w:hint="eastAsia" w:ascii="楷体" w:hAnsi="楷体" w:eastAsia="楷体"/>
          <w:b/>
          <w:bCs/>
          <w:sz w:val="36"/>
          <w:szCs w:val="36"/>
        </w:rPr>
        <w:t>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kern w:val="0"/>
          <w:sz w:val="30"/>
          <w:szCs w:val="30"/>
          <w:lang w:val="en-US" w:eastAsia="zh-CN"/>
        </w:rPr>
        <w:t>遁形</w:t>
      </w:r>
      <w:r>
        <w:rPr>
          <w:rFonts w:hint="eastAsia" w:ascii="楷体" w:hAnsi="楷体" w:eastAsia="楷体"/>
          <w:b/>
          <w:bCs/>
          <w:sz w:val="32"/>
          <w:szCs w:val="32"/>
        </w:rPr>
        <w:t>风格</w:t>
      </w:r>
    </w:p>
    <w:p w14:paraId="72AD613C">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4C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AB1334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无形之手</w:t>
            </w:r>
          </w:p>
        </w:tc>
      </w:tr>
      <w:tr w14:paraId="26AB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FFF" w:themeFill="background1"/>
          </w:tcPr>
          <w:p w14:paraId="32EE74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影哨术</w:t>
            </w:r>
          </w:p>
        </w:tc>
      </w:tr>
      <w:tr w14:paraId="770E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6933C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bl>
    <w:p w14:paraId="03D2A0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75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6914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无形之手</w:t>
            </w:r>
          </w:p>
        </w:tc>
      </w:tr>
      <w:tr w14:paraId="2D88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D59A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参与过一次偷窃并且未被抓获</w:t>
            </w:r>
          </w:p>
        </w:tc>
      </w:tr>
      <w:tr w14:paraId="0FA4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3E07C4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FFFF" w:themeFill="background1"/>
          </w:tcPr>
          <w:p w14:paraId="086460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B2A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88DFA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FFFF" w:themeFill="background1"/>
          </w:tcPr>
          <w:p w14:paraId="47D1F3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E14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5C3B5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w:t>
            </w:r>
            <w:r>
              <w:rPr>
                <w:rFonts w:hint="eastAsia" w:ascii="楷体" w:hAnsi="楷体" w:eastAsia="楷体" w:cs="楷体"/>
                <w:sz w:val="24"/>
              </w:rPr>
              <w:t>术.召唤单位.</w:t>
            </w:r>
            <w:r>
              <w:rPr>
                <w:rFonts w:hint="eastAsia" w:ascii="楷体" w:hAnsi="楷体" w:eastAsia="楷体" w:cs="楷体"/>
                <w:sz w:val="24"/>
                <w:lang w:val="en-US" w:eastAsia="zh-CN"/>
              </w:rPr>
              <w:t>隐秘.</w:t>
            </w:r>
            <w:r>
              <w:rPr>
                <w:rFonts w:hint="eastAsia" w:ascii="楷体" w:hAnsi="楷体" w:eastAsia="楷体" w:cs="楷体"/>
                <w:sz w:val="24"/>
              </w:rPr>
              <w:t>专注.激活</w:t>
            </w:r>
            <w:r>
              <w:rPr>
                <w:rFonts w:hint="eastAsia" w:ascii="楷体" w:hAnsi="楷体" w:eastAsia="楷体" w:cs="楷体"/>
                <w:sz w:val="24"/>
                <w:lang w:val="en-US" w:eastAsia="zh-CN"/>
              </w:rPr>
              <w:t>.短休/长休</w:t>
            </w:r>
          </w:p>
        </w:tc>
      </w:tr>
      <w:tr w14:paraId="0129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B4C400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A3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BE247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3C0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97AC43">
            <w:pPr>
              <w:jc w:val="left"/>
              <w:rPr>
                <w:rFonts w:hint="eastAsia" w:ascii="楷体" w:hAnsi="楷体" w:eastAsia="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5A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E11B4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w:t>
            </w:r>
            <w:r>
              <w:rPr>
                <w:rFonts w:hint="eastAsia" w:ascii="楷体" w:hAnsi="楷体" w:eastAsia="楷体" w:cs="楷体"/>
                <w:sz w:val="24"/>
                <w:lang w:val="en-US" w:eastAsia="zh-CN"/>
              </w:rPr>
              <w:t>搓揉手指</w:t>
            </w:r>
            <w:r>
              <w:rPr>
                <w:rFonts w:hint="eastAsia" w:ascii="楷体" w:hAnsi="楷体" w:eastAsia="楷体" w:cs="楷体"/>
                <w:sz w:val="24"/>
              </w:rPr>
              <w:t>的方式召唤一个</w:t>
            </w:r>
            <w:r>
              <w:rPr>
                <w:rFonts w:hint="eastAsia" w:ascii="楷体" w:hAnsi="楷体" w:eastAsia="楷体" w:cs="楷体"/>
                <w:sz w:val="24"/>
                <w:lang w:val="en-US" w:eastAsia="zh-CN"/>
              </w:rPr>
              <w:t>不可视</w:t>
            </w:r>
            <w:r>
              <w:rPr>
                <w:rFonts w:hint="eastAsia" w:ascii="楷体" w:hAnsi="楷体" w:eastAsia="楷体" w:cs="楷体"/>
                <w:sz w:val="24"/>
              </w:rPr>
              <w:t>的类人生物手部</w:t>
            </w:r>
            <w:r>
              <w:rPr>
                <w:rFonts w:hint="eastAsia" w:ascii="楷体" w:hAnsi="楷体" w:eastAsia="楷体" w:cs="楷体"/>
                <w:sz w:val="24"/>
                <w:lang w:val="en-US" w:eastAsia="zh-CN"/>
              </w:rPr>
              <w:t>悄然</w:t>
            </w:r>
            <w:r>
              <w:rPr>
                <w:rFonts w:hint="eastAsia" w:ascii="楷体" w:hAnsi="楷体" w:eastAsia="楷体" w:cs="楷体"/>
                <w:sz w:val="24"/>
              </w:rPr>
              <w:t>出现</w:t>
            </w:r>
          </w:p>
        </w:tc>
      </w:tr>
      <w:tr w14:paraId="6DEC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F47AC8">
            <w:pPr>
              <w:numPr>
                <w:ilvl w:val="0"/>
                <w:numId w:val="3"/>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无形</w:t>
            </w:r>
            <w:r>
              <w:rPr>
                <w:rFonts w:hint="eastAsia" w:ascii="楷体" w:hAnsi="楷体" w:eastAsia="楷体" w:cs="楷体"/>
                <w:sz w:val="24"/>
              </w:rPr>
              <w:t>之手，</w:t>
            </w:r>
            <w:r>
              <w:rPr>
                <w:rFonts w:hint="eastAsia" w:ascii="楷体" w:hAnsi="楷体" w:eastAsia="楷体" w:cs="楷体"/>
                <w:sz w:val="24"/>
                <w:lang w:val="en-US" w:eastAsia="zh-CN"/>
              </w:rPr>
              <w:t>这个单位无法被你以外的角色目击，在受到侦测魔法或体感效应时会被判定为灵体</w:t>
            </w:r>
          </w:p>
          <w:p w14:paraId="4D26399C">
            <w:pPr>
              <w:numPr>
                <w:ilvl w:val="0"/>
                <w:numId w:val="3"/>
              </w:numPr>
              <w:jc w:val="left"/>
              <w:rPr>
                <w:rFonts w:hint="eastAsia" w:ascii="楷体" w:hAnsi="楷体" w:eastAsia="楷体" w:cs="楷体"/>
                <w:sz w:val="24"/>
              </w:rPr>
            </w:pPr>
            <w:r>
              <w:rPr>
                <w:rFonts w:hint="eastAsia" w:ascii="楷体" w:hAnsi="楷体" w:eastAsia="楷体" w:cs="楷体"/>
                <w:sz w:val="24"/>
              </w:rPr>
              <w:t>你可以操纵其控制、打开或关闭一个物件亦或打出某种手势</w:t>
            </w:r>
          </w:p>
          <w:p w14:paraId="15A0966F">
            <w:pPr>
              <w:numPr>
                <w:ilvl w:val="0"/>
                <w:numId w:val="3"/>
              </w:numPr>
              <w:jc w:val="left"/>
              <w:rPr>
                <w:rFonts w:ascii="楷体" w:hAnsi="楷体" w:eastAsia="楷体"/>
                <w:kern w:val="0"/>
                <w:sz w:val="24"/>
              </w:rPr>
            </w:pPr>
            <w:r>
              <w:rPr>
                <w:rFonts w:hint="eastAsia" w:ascii="楷体" w:hAnsi="楷体" w:eastAsia="楷体" w:cs="楷体"/>
                <w:sz w:val="24"/>
                <w:lang w:val="en-US" w:eastAsia="zh-CN"/>
              </w:rPr>
              <w:t>无形</w:t>
            </w:r>
            <w:r>
              <w:rPr>
                <w:rFonts w:hint="eastAsia" w:ascii="楷体" w:hAnsi="楷体" w:eastAsia="楷体" w:cs="楷体"/>
                <w:sz w:val="24"/>
              </w:rPr>
              <w:t>之手的基础</w:t>
            </w:r>
            <w:r>
              <w:rPr>
                <w:rFonts w:hint="eastAsia" w:ascii="楷体" w:hAnsi="楷体" w:eastAsia="楷体" w:cs="楷体"/>
                <w:sz w:val="24"/>
                <w:lang w:val="en-US" w:eastAsia="zh-CN"/>
              </w:rPr>
              <w:t>移动</w:t>
            </w:r>
            <w:r>
              <w:rPr>
                <w:rFonts w:hint="eastAsia" w:ascii="楷体" w:hAnsi="楷体" w:eastAsia="楷体" w:cs="楷体"/>
                <w:sz w:val="24"/>
              </w:rPr>
              <w:t>速度为4米，无法攻击或载重超过10磅的物件</w:t>
            </w:r>
          </w:p>
          <w:p w14:paraId="740507F9">
            <w:pPr>
              <w:numPr>
                <w:ilvl w:val="0"/>
                <w:numId w:val="3"/>
              </w:numPr>
              <w:jc w:val="left"/>
              <w:rPr>
                <w:rFonts w:ascii="楷体" w:hAnsi="楷体" w:eastAsia="楷体"/>
                <w:kern w:val="0"/>
                <w:sz w:val="24"/>
              </w:rPr>
            </w:pPr>
            <w:r>
              <w:rPr>
                <w:rFonts w:hint="eastAsia" w:ascii="楷体" w:hAnsi="楷体" w:eastAsia="楷体" w:cs="楷体"/>
                <w:sz w:val="24"/>
                <w:lang w:val="en-US" w:eastAsia="zh-CN"/>
              </w:rPr>
              <w:t>无形</w:t>
            </w:r>
            <w:r>
              <w:rPr>
                <w:rFonts w:hint="eastAsia" w:ascii="楷体" w:hAnsi="楷体" w:eastAsia="楷体" w:cs="楷体"/>
                <w:sz w:val="24"/>
              </w:rPr>
              <w:t>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7A53C3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4C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FFFF" w:themeFill="background1"/>
          </w:tcPr>
          <w:p w14:paraId="29EC94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影哨术</w:t>
            </w:r>
          </w:p>
        </w:tc>
      </w:tr>
      <w:tr w14:paraId="43E3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FFFF" w:themeFill="background1"/>
          </w:tcPr>
          <w:p w14:paraId="56A035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向他人讲述过诡异的故事</w:t>
            </w:r>
          </w:p>
        </w:tc>
      </w:tr>
      <w:tr w14:paraId="49C2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C7C44FA">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FFFFFF" w:themeFill="background1"/>
          </w:tcPr>
          <w:p w14:paraId="4876BD2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F5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2CEE53A">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FFF" w:themeFill="background1"/>
          </w:tcPr>
          <w:p w14:paraId="02DCB25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3B9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41A272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暗影.幻象</w:t>
            </w:r>
          </w:p>
        </w:tc>
      </w:tr>
      <w:tr w14:paraId="6B63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8ADE7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394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2ADE72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A3B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29F94C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81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329A6A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用一只手悄悄作出闭合动作，随后黑暗中传来一阵尖啸划破宁静</w:t>
            </w:r>
          </w:p>
        </w:tc>
      </w:tr>
      <w:tr w14:paraId="4F6C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8522" w:type="dxa"/>
            <w:gridSpan w:val="2"/>
            <w:shd w:val="clear" w:color="auto" w:fill="FFFFFF" w:themeFill="background1"/>
          </w:tcPr>
          <w:p w14:paraId="5F8A0EB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使一个黑暗环境中发出刺耳的声响，例如哨笛声、餐盘或窗户被打碎的声响以及垂死小动物的悲鸣声，并且其他角色朝那个方向看去时会隐约感到黑暗中有某个不确定的类人生物存在</w:t>
            </w:r>
          </w:p>
        </w:tc>
      </w:tr>
      <w:tr w14:paraId="4139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3E767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影哨术的施展距离变为24米</w:t>
            </w:r>
          </w:p>
        </w:tc>
      </w:tr>
      <w:tr w14:paraId="551F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93A56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影哨术的施展距离变为48米</w:t>
            </w:r>
          </w:p>
        </w:tc>
      </w:tr>
      <w:tr w14:paraId="2D9B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A2F44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影哨术可以在范围内同时生成三个效应</w:t>
            </w:r>
          </w:p>
        </w:tc>
      </w:tr>
    </w:tbl>
    <w:p w14:paraId="63326AC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7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9B75A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5AC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092E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B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F6CF6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tcPr>
          <w:p w14:paraId="14206A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B5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C13E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FFFF" w:themeFill="background1"/>
          </w:tcPr>
          <w:p w14:paraId="38D170B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E9C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F223B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阻碍.激活.感知豁免（15）.短休/长休</w:t>
            </w:r>
          </w:p>
        </w:tc>
      </w:tr>
      <w:tr w14:paraId="79D0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4B04AB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44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16D60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B2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C43678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5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1DF8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在指定位置生成一个半透明的粉色罩子，将声音隔绝在外</w:t>
            </w:r>
          </w:p>
        </w:tc>
      </w:tr>
      <w:tr w14:paraId="4ED8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8B4313">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隔绝一片3*3区域内的所有使用，区域外的角色无法听见内部发出的声响，反之亦然</w:t>
            </w:r>
          </w:p>
          <w:p w14:paraId="52D8151A">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位于区域内的角色承受来自外界的音爆伤害在结算后减半，反之亦然</w:t>
            </w:r>
          </w:p>
          <w:p w14:paraId="30F4CFAB">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当静寂术消除了超过30点音爆伤害后，会提前消散</w:t>
            </w:r>
          </w:p>
        </w:tc>
      </w:tr>
    </w:tbl>
    <w:p w14:paraId="6D30EFD8">
      <w:pPr>
        <w:jc w:val="left"/>
        <w:rPr>
          <w:rFonts w:hint="eastAsia" w:ascii="楷体" w:hAnsi="楷体" w:eastAsia="楷体"/>
          <w:b/>
          <w:bCs/>
          <w:sz w:val="28"/>
          <w:szCs w:val="28"/>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A7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C985E1B">
            <w:pPr>
              <w:jc w:val="left"/>
              <w:rPr>
                <w:rFonts w:hint="default" w:ascii="楷体" w:hAnsi="楷体" w:eastAsia="楷体"/>
                <w:kern w:val="0"/>
                <w:sz w:val="24"/>
                <w:lang w:val="en-US" w:eastAsia="zh-CN"/>
              </w:rPr>
            </w:pPr>
            <w:r>
              <w:rPr>
                <w:rFonts w:hint="eastAsia" w:ascii="楷体" w:hAnsi="楷体" w:eastAsia="楷体" w:cs="楷体"/>
                <w:b/>
                <w:bCs/>
                <w:sz w:val="24"/>
              </w:rPr>
              <w:t>暗影步</w:t>
            </w:r>
          </w:p>
        </w:tc>
      </w:tr>
      <w:tr w14:paraId="4E81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FFF" w:themeFill="background1"/>
          </w:tcPr>
          <w:p w14:paraId="337438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1218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F69BE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踪高手</w:t>
            </w:r>
          </w:p>
        </w:tc>
      </w:tr>
    </w:tbl>
    <w:p w14:paraId="3BDB54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13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041EE6A">
            <w:pPr>
              <w:jc w:val="left"/>
              <w:rPr>
                <w:rFonts w:hint="eastAsia" w:ascii="楷体" w:hAnsi="楷体" w:eastAsia="楷体"/>
                <w:kern w:val="0"/>
                <w:sz w:val="24"/>
                <w:lang w:eastAsia="zh-CN"/>
              </w:rPr>
            </w:pPr>
            <w:r>
              <w:rPr>
                <w:rFonts w:hint="eastAsia" w:ascii="楷体" w:hAnsi="楷体" w:eastAsia="楷体" w:cs="楷体"/>
                <w:b/>
                <w:bCs/>
                <w:sz w:val="24"/>
              </w:rPr>
              <w:t>暗影步</w:t>
            </w:r>
          </w:p>
        </w:tc>
      </w:tr>
      <w:tr w14:paraId="6BD9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D7FBA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3A61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C6FBEB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b w:val="0"/>
                <w:bCs w:val="0"/>
                <w:i w:val="0"/>
                <w:iCs w:val="0"/>
                <w:sz w:val="24"/>
                <w:lang w:val="en-US" w:eastAsia="zh-CN"/>
              </w:rPr>
              <w:t>在本次游玩的战斗环节中施展过位移关键词的技能</w:t>
            </w:r>
          </w:p>
        </w:tc>
      </w:tr>
      <w:tr w14:paraId="206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41B2E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4A877DD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BB1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9BAC1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5641370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9A1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06236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战技.暗影.迅捷.跃迁.媒介.短休/长休</w:t>
            </w:r>
          </w:p>
        </w:tc>
      </w:tr>
      <w:tr w14:paraId="65DA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EE0911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C1D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60050C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3E15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C2CFA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0" w:name="OLE_LINK30"/>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0"/>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460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AB5A6F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借助暗影空间抵达对手身边，就如同从对方的影子中钻出一般</w:t>
            </w:r>
          </w:p>
        </w:tc>
      </w:tr>
      <w:tr w14:paraId="7897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1DA9CB">
            <w:pPr>
              <w:jc w:val="left"/>
              <w:rPr>
                <w:rFonts w:ascii="楷体" w:hAnsi="楷体" w:eastAsia="楷体"/>
                <w:kern w:val="0"/>
                <w:sz w:val="24"/>
              </w:rPr>
            </w:pPr>
            <w:r>
              <w:rPr>
                <w:rFonts w:hint="eastAsia" w:ascii="楷体" w:hAnsi="楷体" w:eastAsia="楷体" w:cs="楷体"/>
                <w:sz w:val="24"/>
                <w:lang w:val="en-US" w:eastAsia="zh-CN"/>
              </w:rPr>
              <w:t>选择</w:t>
            </w:r>
            <w:r>
              <w:rPr>
                <w:rFonts w:hint="eastAsia" w:ascii="楷体" w:hAnsi="楷体" w:eastAsia="楷体" w:cs="楷体"/>
                <w:sz w:val="24"/>
              </w:rPr>
              <w:t>视野范围内的一名角色，立即</w:t>
            </w:r>
            <w:r>
              <w:rPr>
                <w:rFonts w:hint="eastAsia" w:ascii="楷体" w:hAnsi="楷体" w:eastAsia="楷体" w:cs="楷体"/>
                <w:sz w:val="24"/>
                <w:lang w:val="en-US" w:eastAsia="zh-CN"/>
              </w:rPr>
              <w:t>将自身置于</w:t>
            </w:r>
            <w:r>
              <w:rPr>
                <w:rFonts w:hint="eastAsia" w:ascii="楷体" w:hAnsi="楷体" w:eastAsia="楷体" w:cs="楷体"/>
                <w:sz w:val="24"/>
              </w:rPr>
              <w:t>与目标相邻的</w:t>
            </w:r>
            <w:r>
              <w:rPr>
                <w:rFonts w:hint="eastAsia" w:ascii="楷体" w:hAnsi="楷体" w:eastAsia="楷体" w:cs="楷体"/>
                <w:sz w:val="24"/>
                <w:lang w:val="en-US" w:eastAsia="zh-CN"/>
              </w:rPr>
              <w:t>一个</w:t>
            </w:r>
            <w:r>
              <w:rPr>
                <w:rFonts w:hint="eastAsia" w:ascii="楷体" w:hAnsi="楷体" w:eastAsia="楷体" w:cs="楷体"/>
                <w:sz w:val="24"/>
              </w:rPr>
              <w:t>空白</w:t>
            </w:r>
            <w:r>
              <w:rPr>
                <w:rFonts w:hint="eastAsia" w:ascii="楷体" w:hAnsi="楷体" w:eastAsia="楷体" w:cs="楷体"/>
                <w:sz w:val="24"/>
                <w:lang w:val="en-US" w:eastAsia="zh-CN"/>
              </w:rPr>
              <w:t>位置</w:t>
            </w:r>
            <w:r>
              <w:rPr>
                <w:rFonts w:hint="eastAsia" w:ascii="楷体" w:hAnsi="楷体" w:eastAsia="楷体" w:cs="楷体"/>
                <w:sz w:val="24"/>
              </w:rPr>
              <w:t>，如果对方周围没有可站立</w:t>
            </w:r>
            <w:r>
              <w:rPr>
                <w:rFonts w:hint="eastAsia" w:ascii="楷体" w:hAnsi="楷体" w:eastAsia="楷体" w:cs="楷体"/>
                <w:sz w:val="24"/>
                <w:lang w:eastAsia="zh-CN"/>
              </w:rPr>
              <w:t>的</w:t>
            </w:r>
            <w:r>
              <w:rPr>
                <w:rFonts w:hint="eastAsia" w:ascii="楷体" w:hAnsi="楷体" w:eastAsia="楷体" w:cs="楷体"/>
                <w:sz w:val="24"/>
                <w:lang w:val="en-US" w:eastAsia="zh-CN"/>
              </w:rPr>
              <w:t>位置</w:t>
            </w:r>
            <w:r>
              <w:rPr>
                <w:rFonts w:hint="eastAsia" w:ascii="楷体" w:hAnsi="楷体" w:eastAsia="楷体" w:cs="楷体"/>
                <w:sz w:val="24"/>
              </w:rPr>
              <w:t>你</w:t>
            </w:r>
            <w:r>
              <w:rPr>
                <w:rFonts w:hint="eastAsia" w:ascii="楷体" w:hAnsi="楷体" w:eastAsia="楷体" w:cs="楷体"/>
                <w:sz w:val="24"/>
                <w:lang w:val="en-US" w:eastAsia="zh-CN"/>
              </w:rPr>
              <w:t>便</w:t>
            </w:r>
            <w:r>
              <w:rPr>
                <w:rFonts w:hint="eastAsia" w:ascii="楷体" w:hAnsi="楷体" w:eastAsia="楷体" w:cs="楷体"/>
                <w:sz w:val="24"/>
              </w:rPr>
              <w:t>不能选定其为目标</w:t>
            </w:r>
          </w:p>
        </w:tc>
      </w:tr>
    </w:tbl>
    <w:p w14:paraId="08F5BF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5F57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A3C4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你隐瞒过一件事情的真相</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FFFF" w:themeFill="background1"/>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992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22BE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28F8CBD">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68F0B6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E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B522D3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藏踪高手</w:t>
            </w:r>
          </w:p>
        </w:tc>
      </w:tr>
      <w:tr w14:paraId="62A0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C4BFC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隐匿</w:t>
            </w:r>
            <w:r>
              <w:rPr>
                <w:rFonts w:hint="eastAsia" w:ascii="楷体" w:hAnsi="楷体" w:eastAsia="楷体" w:cs="楷体"/>
                <w:b w:val="0"/>
                <w:bCs w:val="0"/>
                <w:i w:val="0"/>
                <w:iCs w:val="0"/>
                <w:sz w:val="24"/>
                <w:lang w:val="en-US" w:eastAsia="zh-CN"/>
              </w:rPr>
              <w:t>熟练度</w:t>
            </w:r>
            <w:r>
              <w:rPr>
                <w:rFonts w:hint="eastAsia" w:ascii="楷体" w:hAnsi="楷体" w:eastAsia="楷体" w:cs="楷体"/>
                <w:sz w:val="24"/>
                <w:lang w:val="en-US" w:eastAsia="zh-CN"/>
              </w:rPr>
              <w:t>为你最高的熟练项</w:t>
            </w:r>
          </w:p>
        </w:tc>
      </w:tr>
      <w:tr w14:paraId="323F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FFFF" w:themeFill="background1"/>
          </w:tcPr>
          <w:p w14:paraId="5EAFF4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你通过建筑结构或地形躲避过一次追杀</w:t>
            </w:r>
          </w:p>
        </w:tc>
      </w:tr>
      <w:tr w14:paraId="3514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38DC8F7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天赋.隐秘</w:t>
            </w:r>
          </w:p>
        </w:tc>
      </w:tr>
      <w:tr w14:paraId="0581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93ACB7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EAC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71A529">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如果与你相邻的位置存在掩体或障碍物，那么即便你的相邻位置存在敌方角色，你依然能够进入潜行状态</w:t>
            </w:r>
          </w:p>
        </w:tc>
      </w:tr>
      <w:tr w14:paraId="6089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D05CBCC">
            <w:pPr>
              <w:jc w:val="left"/>
              <w:rPr>
                <w:rFonts w:hint="default" w:ascii="楷体" w:hAnsi="楷体" w:eastAsia="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你获得1点隐匿的熟练度，允许以此突破熟练度上限</w:t>
            </w:r>
          </w:p>
        </w:tc>
      </w:tr>
    </w:tbl>
    <w:p w14:paraId="046883B3">
      <w:pPr>
        <w:jc w:val="left"/>
        <w:rPr>
          <w:rFonts w:hint="eastAsia" w:ascii="楷体" w:hAnsi="楷体" w:eastAsia="楷体"/>
          <w:b/>
          <w:bCs/>
          <w:kern w:val="0"/>
          <w:sz w:val="30"/>
          <w:szCs w:val="30"/>
          <w:lang w:val="en-US" w:eastAsia="zh-CN"/>
        </w:rPr>
      </w:pPr>
    </w:p>
    <w:p w14:paraId="26858034">
      <w:pPr>
        <w:jc w:val="left"/>
        <w:rPr>
          <w:rFonts w:hint="eastAsia" w:ascii="楷体" w:hAnsi="楷体" w:eastAsia="楷体"/>
          <w:b/>
          <w:bCs/>
          <w:kern w:val="0"/>
          <w:sz w:val="30"/>
          <w:szCs w:val="30"/>
          <w:lang w:val="en-US" w:eastAsia="zh-CN"/>
        </w:rPr>
      </w:pPr>
    </w:p>
    <w:p w14:paraId="199B6616">
      <w:pPr>
        <w:jc w:val="left"/>
        <w:rPr>
          <w:rFonts w:hint="eastAsia" w:ascii="楷体" w:hAnsi="楷体" w:eastAsia="楷体"/>
          <w:b/>
          <w:bCs/>
          <w:kern w:val="0"/>
          <w:sz w:val="30"/>
          <w:szCs w:val="30"/>
          <w:lang w:val="en-US" w:eastAsia="zh-CN"/>
        </w:rPr>
      </w:pPr>
    </w:p>
    <w:p w14:paraId="33B86DD9">
      <w:pPr>
        <w:jc w:val="left"/>
        <w:rPr>
          <w:rFonts w:hint="eastAsia" w:ascii="楷体" w:hAnsi="楷体" w:eastAsia="楷体"/>
          <w:b/>
          <w:bCs/>
          <w:kern w:val="0"/>
          <w:sz w:val="30"/>
          <w:szCs w:val="30"/>
          <w:lang w:val="en-US" w:eastAsia="zh-CN"/>
        </w:rPr>
      </w:pPr>
    </w:p>
    <w:p w14:paraId="34EC4B55">
      <w:pPr>
        <w:jc w:val="left"/>
        <w:rPr>
          <w:rFonts w:hint="eastAsia" w:ascii="楷体" w:hAnsi="楷体" w:eastAsia="楷体"/>
          <w:b/>
          <w:bCs/>
          <w:kern w:val="0"/>
          <w:sz w:val="30"/>
          <w:szCs w:val="30"/>
          <w:lang w:val="en-US" w:eastAsia="zh-CN"/>
        </w:rPr>
      </w:pPr>
    </w:p>
    <w:p w14:paraId="373C3191">
      <w:pPr>
        <w:jc w:val="left"/>
        <w:rPr>
          <w:rFonts w:hint="eastAsia" w:ascii="楷体" w:hAnsi="楷体" w:eastAsia="楷体"/>
          <w:b/>
          <w:bCs/>
          <w:kern w:val="0"/>
          <w:sz w:val="30"/>
          <w:szCs w:val="30"/>
          <w:lang w:val="en-US" w:eastAsia="zh-CN"/>
        </w:rPr>
      </w:pPr>
    </w:p>
    <w:p w14:paraId="28B06915">
      <w:pPr>
        <w:jc w:val="left"/>
        <w:rPr>
          <w:rFonts w:hint="eastAsia" w:ascii="楷体" w:hAnsi="楷体" w:eastAsia="楷体"/>
          <w:b/>
          <w:bCs/>
          <w:kern w:val="0"/>
          <w:sz w:val="30"/>
          <w:szCs w:val="30"/>
          <w:lang w:val="en-US" w:eastAsia="zh-CN"/>
        </w:rPr>
      </w:pPr>
    </w:p>
    <w:p w14:paraId="73E215D3">
      <w:pPr>
        <w:jc w:val="left"/>
        <w:rPr>
          <w:rFonts w:hint="eastAsia" w:ascii="楷体" w:hAnsi="楷体" w:eastAsia="楷体"/>
          <w:b/>
          <w:bCs/>
          <w:kern w:val="0"/>
          <w:sz w:val="30"/>
          <w:szCs w:val="30"/>
          <w:lang w:val="en-US" w:eastAsia="zh-CN"/>
        </w:rPr>
      </w:pPr>
    </w:p>
    <w:p w14:paraId="2F3E58BA">
      <w:pPr>
        <w:jc w:val="left"/>
        <w:rPr>
          <w:rFonts w:ascii="楷体" w:hAnsi="楷体" w:eastAsia="楷体"/>
          <w:b/>
          <w:bCs/>
          <w:sz w:val="32"/>
          <w:szCs w:val="32"/>
        </w:rPr>
      </w:pPr>
      <w:r>
        <w:rPr>
          <w:rFonts w:hint="eastAsia" w:ascii="楷体" w:hAnsi="楷体" w:eastAsia="楷体"/>
          <w:b/>
          <w:bCs/>
          <w:kern w:val="0"/>
          <w:sz w:val="30"/>
          <w:szCs w:val="30"/>
          <w:lang w:val="en-US" w:eastAsia="zh-CN"/>
        </w:rPr>
        <w:t>化相</w:t>
      </w:r>
      <w:r>
        <w:rPr>
          <w:rFonts w:hint="eastAsia" w:ascii="楷体" w:hAnsi="楷体" w:eastAsia="楷体"/>
          <w:b/>
          <w:bCs/>
          <w:sz w:val="32"/>
          <w:szCs w:val="32"/>
        </w:rPr>
        <w:t>风格</w:t>
      </w:r>
    </w:p>
    <w:p w14:paraId="31D24804">
      <w:pPr>
        <w:jc w:val="left"/>
        <w:rPr>
          <w:rFonts w:hint="eastAsia" w:ascii="楷体" w:hAnsi="楷体" w:eastAsia="楷体" w:cs="楷体"/>
          <w:sz w:val="24"/>
        </w:rPr>
      </w:pPr>
      <w:r>
        <w:rPr>
          <w:rFonts w:hint="eastAsia" w:ascii="楷体" w:hAnsi="楷体" w:eastAsia="楷体" w:cs="楷体"/>
          <w:sz w:val="24"/>
        </w:rPr>
        <w:t>---------------------------------------------------------------------</w:t>
      </w:r>
    </w:p>
    <w:p w14:paraId="5996BA9D">
      <w:pPr>
        <w:jc w:val="left"/>
        <w:rPr>
          <w:rFonts w:hint="eastAsia" w:ascii="楷体" w:hAnsi="楷体" w:eastAsia="楷体"/>
          <w:b/>
          <w:bCs/>
          <w:sz w:val="28"/>
          <w:szCs w:val="28"/>
        </w:rPr>
      </w:pPr>
      <w:r>
        <w:rPr>
          <w:rFonts w:hint="eastAsia" w:ascii="楷体" w:hAnsi="楷体" w:eastAsia="楷体"/>
          <w:b/>
          <w:bCs/>
          <w:sz w:val="28"/>
          <w:szCs w:val="28"/>
        </w:rPr>
        <w:t>一阶天赋树</w:t>
      </w:r>
    </w:p>
    <w:p w14:paraId="60B17BA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DD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5B16415E">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模仿之舌</w:t>
            </w:r>
          </w:p>
        </w:tc>
      </w:tr>
      <w:tr w14:paraId="2884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25583889">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致盲术</w:t>
            </w:r>
          </w:p>
        </w:tc>
      </w:tr>
      <w:tr w14:paraId="656A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543BA8F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奇术</w:t>
            </w:r>
          </w:p>
        </w:tc>
      </w:tr>
    </w:tbl>
    <w:p w14:paraId="52DE07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1A4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21D59C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模仿之舌</w:t>
            </w:r>
          </w:p>
        </w:tc>
      </w:tr>
      <w:tr w14:paraId="00ED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E8CDFF"/>
          </w:tcPr>
          <w:p w14:paraId="6021A6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你拥有欺瞒的熟练度</w:t>
            </w:r>
          </w:p>
        </w:tc>
      </w:tr>
      <w:tr w14:paraId="6CB1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0D41FB1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8CDFF"/>
          </w:tcPr>
          <w:p w14:paraId="35BDE17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D38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320A732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8CDFF"/>
          </w:tcPr>
          <w:p w14:paraId="09E6E9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AAD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3A5CDBA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互动.感知豁免（12）</w:t>
            </w:r>
          </w:p>
        </w:tc>
      </w:tr>
      <w:tr w14:paraId="5210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2403DD6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你能够</w:t>
            </w:r>
            <w:r>
              <w:rPr>
                <w:rFonts w:hint="eastAsia" w:ascii="楷体" w:hAnsi="楷体" w:eastAsia="楷体"/>
                <w:kern w:val="0"/>
                <w:sz w:val="24"/>
              </w:rPr>
              <w:t>凭借言语发出声音</w:t>
            </w:r>
          </w:p>
        </w:tc>
      </w:tr>
      <w:tr w14:paraId="3C9C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2BC3D2D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你必须听过目标的声音</w:t>
            </w:r>
          </w:p>
        </w:tc>
      </w:tr>
      <w:tr w14:paraId="6633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3F85EF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406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02E1431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为自身的舌头赋予灵性，将声音跳跃至他人口中</w:t>
            </w:r>
          </w:p>
        </w:tc>
      </w:tr>
      <w:tr w14:paraId="3CCF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61FD995A">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述说一段话语，所有施展范围内具有听觉的角色需要进行一次难度为12的感知豁免，豁免失败的角色会认为这些言语内容是由你指定的角色说出</w:t>
            </w:r>
          </w:p>
        </w:tc>
      </w:tr>
      <w:tr w14:paraId="6C4E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27F77BE4">
            <w:pPr>
              <w:jc w:val="left"/>
              <w:rPr>
                <w:rFonts w:hint="default" w:ascii="楷体" w:hAnsi="楷体" w:eastAsia="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模仿之舌的施展距离提升至24米</w:t>
            </w:r>
          </w:p>
        </w:tc>
      </w:tr>
      <w:tr w14:paraId="4901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65015B93">
            <w:pPr>
              <w:jc w:val="left"/>
              <w:rPr>
                <w:rFonts w:hint="default" w:ascii="楷体" w:hAnsi="楷体" w:eastAsia="楷体" w:cs="楷体"/>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每场战斗限一次.你可以花费一个反应动作来施展模仿之舌，在他人通过言语来施展能力时混淆语言内容，令那次能力施展失败</w:t>
            </w:r>
          </w:p>
        </w:tc>
      </w:tr>
    </w:tbl>
    <w:p w14:paraId="7A3D57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DC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7B2E6D7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0317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5C4F2FD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你与一名视力受损的角色进行过交互</w:t>
            </w:r>
          </w:p>
        </w:tc>
      </w:tr>
      <w:tr w14:paraId="00B7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8CDFF"/>
          </w:tcPr>
          <w:p w14:paraId="47ABFFD7">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E8CDFF"/>
          </w:tcPr>
          <w:p w14:paraId="18DCD83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6CB6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8CDFF"/>
          </w:tcPr>
          <w:p w14:paraId="323EA8D7">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E8CDFF"/>
          </w:tcPr>
          <w:p w14:paraId="4A9CBD86">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750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E8CDFF"/>
          </w:tcPr>
          <w:p w14:paraId="13663E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6278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05FE787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A0C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3EAAE63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1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6985514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1CB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267EC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法咒剥夺敌人的视觉</w:t>
            </w:r>
          </w:p>
        </w:tc>
      </w:tr>
      <w:tr w14:paraId="241D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04C825F7">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使一名角色进行一次难度为15的感知豁免，对方豁免失败将进入致盲状态</w:t>
            </w:r>
          </w:p>
          <w:p w14:paraId="30E51F88">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2.如果目标在本日承受过致盲效果，那么致盲术无法对其生效</w:t>
            </w:r>
          </w:p>
        </w:tc>
      </w:tr>
    </w:tbl>
    <w:p w14:paraId="13EFB1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42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3CFFEA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r w14:paraId="456A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74E059A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在本次游玩过程中对他人展现过你的戏法</w:t>
            </w:r>
          </w:p>
        </w:tc>
      </w:tr>
      <w:tr w14:paraId="055C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8CDFF"/>
            <w:vAlign w:val="top"/>
          </w:tcPr>
          <w:p w14:paraId="330F0A4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8CDFF"/>
            <w:vAlign w:val="top"/>
          </w:tcPr>
          <w:p w14:paraId="0724A7F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0A9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8CDFF"/>
            <w:vAlign w:val="top"/>
          </w:tcPr>
          <w:p w14:paraId="190467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E8CDFF"/>
            <w:vAlign w:val="top"/>
          </w:tcPr>
          <w:p w14:paraId="7399D3E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F14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1A03435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583B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402A1F0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E5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4E533E4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8A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64E23F3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859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1706C28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如变魔术一般正在空中摆动、</w:t>
            </w:r>
            <w:r>
              <w:rPr>
                <w:rFonts w:hint="eastAsia" w:ascii="楷体" w:hAnsi="楷体" w:eastAsia="楷体"/>
                <w:kern w:val="0"/>
                <w:sz w:val="24"/>
              </w:rPr>
              <w:t>并念诵法咒</w:t>
            </w:r>
            <w:r>
              <w:rPr>
                <w:rFonts w:hint="eastAsia" w:ascii="楷体" w:hAnsi="楷体" w:eastAsia="楷体"/>
                <w:kern w:val="0"/>
                <w:sz w:val="24"/>
                <w:lang w:val="en-US" w:eastAsia="zh-CN"/>
              </w:rPr>
              <w:t>创造一个低级奇观以表现你的超自然力</w:t>
            </w:r>
          </w:p>
        </w:tc>
      </w:tr>
      <w:tr w14:paraId="12B1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0E942F30">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你可以在施展范围内创造出下列魔法效应之一：</w:t>
            </w:r>
          </w:p>
          <w:p w14:paraId="3298A86A">
            <w:pPr>
              <w:jc w:val="left"/>
              <w:rPr>
                <w:rFonts w:hint="eastAsia" w:ascii="楷体" w:hAnsi="楷体" w:eastAsia="楷体" w:cs="楷体"/>
                <w:sz w:val="24"/>
              </w:rPr>
            </w:pPr>
            <w:r>
              <w:rPr>
                <w:rFonts w:hint="eastAsia" w:ascii="楷体" w:hAnsi="楷体" w:eastAsia="楷体" w:cs="楷体"/>
                <w:sz w:val="24"/>
              </w:rPr>
              <w:t>·你的声音变得比常人响两倍</w:t>
            </w:r>
          </w:p>
          <w:p w14:paraId="54E3E6F6">
            <w:pPr>
              <w:jc w:val="left"/>
              <w:rPr>
                <w:rFonts w:hint="eastAsia" w:ascii="楷体" w:hAnsi="楷体" w:eastAsia="楷体" w:cs="楷体"/>
                <w:sz w:val="24"/>
              </w:rPr>
            </w:pPr>
            <w:r>
              <w:rPr>
                <w:rFonts w:hint="eastAsia" w:ascii="楷体" w:hAnsi="楷体" w:eastAsia="楷体" w:cs="楷体"/>
                <w:sz w:val="24"/>
              </w:rPr>
              <w:t>·使一团火焰闪烁、变亮、变暗或变色</w:t>
            </w:r>
          </w:p>
          <w:p w14:paraId="543E29B6">
            <w:pPr>
              <w:jc w:val="left"/>
              <w:rPr>
                <w:rFonts w:hint="eastAsia" w:ascii="楷体" w:hAnsi="楷体" w:eastAsia="楷体" w:cs="楷体"/>
                <w:sz w:val="24"/>
              </w:rPr>
            </w:pPr>
            <w:r>
              <w:rPr>
                <w:rFonts w:hint="eastAsia" w:ascii="楷体" w:hAnsi="楷体" w:eastAsia="楷体" w:cs="楷体"/>
                <w:sz w:val="24"/>
              </w:rPr>
              <w:t>·使地面轻微震动</w:t>
            </w:r>
          </w:p>
          <w:p w14:paraId="44BF7EF9">
            <w:pPr>
              <w:jc w:val="left"/>
              <w:rPr>
                <w:rFonts w:hint="eastAsia" w:ascii="楷体" w:hAnsi="楷体" w:eastAsia="楷体" w:cs="楷体"/>
                <w:sz w:val="24"/>
              </w:rPr>
            </w:pPr>
            <w:r>
              <w:rPr>
                <w:rFonts w:hint="eastAsia" w:ascii="楷体" w:hAnsi="楷体" w:eastAsia="楷体" w:cs="楷体"/>
                <w:sz w:val="24"/>
              </w:rPr>
              <w:t>·从施法范围内任意一个区域发出一阵雷鸣声、鸦叫声或低语声</w:t>
            </w:r>
          </w:p>
          <w:p w14:paraId="14DDA63C">
            <w:pPr>
              <w:jc w:val="left"/>
              <w:rPr>
                <w:rFonts w:hint="eastAsia" w:ascii="楷体" w:hAnsi="楷体" w:eastAsia="楷体" w:cs="楷体"/>
                <w:sz w:val="24"/>
              </w:rPr>
            </w:pPr>
            <w:r>
              <w:rPr>
                <w:rFonts w:hint="eastAsia" w:ascii="楷体" w:hAnsi="楷体" w:eastAsia="楷体" w:cs="楷体"/>
                <w:sz w:val="24"/>
              </w:rPr>
              <w:t>·使一扇未锁的门打开或关闭</w:t>
            </w:r>
          </w:p>
          <w:p w14:paraId="2099D014">
            <w:pPr>
              <w:jc w:val="left"/>
              <w:rPr>
                <w:rFonts w:hint="eastAsia" w:ascii="楷体" w:hAnsi="楷体" w:eastAsia="楷体" w:cs="楷体"/>
                <w:sz w:val="24"/>
              </w:rPr>
            </w:pPr>
            <w:r>
              <w:rPr>
                <w:rFonts w:hint="eastAsia" w:ascii="楷体" w:hAnsi="楷体" w:eastAsia="楷体" w:cs="楷体"/>
                <w:sz w:val="24"/>
              </w:rPr>
              <w:t>·改变自己眼睛的颜色</w:t>
            </w:r>
          </w:p>
          <w:p w14:paraId="606F070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你可以在同一时间维持至多三个效应</w:t>
            </w:r>
          </w:p>
        </w:tc>
      </w:tr>
    </w:tbl>
    <w:p w14:paraId="01CD0D86">
      <w:pPr>
        <w:jc w:val="left"/>
        <w:rPr>
          <w:rFonts w:hint="eastAsia" w:ascii="楷体" w:hAnsi="楷体" w:eastAsia="楷体"/>
          <w:b/>
          <w:bCs/>
          <w:sz w:val="28"/>
          <w:szCs w:val="28"/>
        </w:rPr>
      </w:pPr>
    </w:p>
    <w:p w14:paraId="1B74920E">
      <w:pPr>
        <w:jc w:val="left"/>
        <w:rPr>
          <w:rFonts w:hint="eastAsia" w:ascii="楷体" w:hAnsi="楷体" w:eastAsia="楷体"/>
          <w:b/>
          <w:bCs/>
          <w:sz w:val="28"/>
          <w:szCs w:val="28"/>
        </w:rPr>
      </w:pPr>
      <w:r>
        <w:rPr>
          <w:rFonts w:hint="eastAsia" w:ascii="楷体" w:hAnsi="楷体" w:eastAsia="楷体"/>
          <w:b/>
          <w:bCs/>
          <w:sz w:val="28"/>
          <w:szCs w:val="28"/>
        </w:rPr>
        <w:t>二阶天赋树</w:t>
      </w:r>
    </w:p>
    <w:p w14:paraId="3FC7927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AA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45188B6D">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替身攻击</w:t>
            </w:r>
          </w:p>
        </w:tc>
      </w:tr>
      <w:tr w14:paraId="7482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3936B724">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5E1F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47FDAA95">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制作皮脸</w:t>
            </w:r>
          </w:p>
        </w:tc>
      </w:tr>
    </w:tbl>
    <w:p w14:paraId="6D212D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D7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43B071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替身攻击</w:t>
            </w:r>
          </w:p>
        </w:tc>
      </w:tr>
      <w:tr w14:paraId="4B19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159F8AD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密目式</w:t>
            </w:r>
            <w:r>
              <w:rPr>
                <w:rFonts w:hint="eastAsia" w:ascii="楷体" w:hAnsi="楷体" w:eastAsia="楷体"/>
                <w:kern w:val="0"/>
                <w:sz w:val="24"/>
              </w:rPr>
              <w:t>职业的第三或第四种战斗风格</w:t>
            </w:r>
          </w:p>
        </w:tc>
      </w:tr>
      <w:tr w14:paraId="64BB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E8CDFF"/>
          </w:tcPr>
          <w:p w14:paraId="24260B4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你拜托过他人伪装为你自身出现在公众场所</w:t>
            </w:r>
          </w:p>
        </w:tc>
      </w:tr>
      <w:tr w14:paraId="307E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44D6F5D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8CDFF"/>
          </w:tcPr>
          <w:p w14:paraId="4BA200B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96A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8CDFF"/>
          </w:tcPr>
          <w:p w14:paraId="351539D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8CDFF"/>
          </w:tcPr>
          <w:p w14:paraId="2E305BA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7F6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6348329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近战攻击.召唤单位.迅捷.变形.短休/长休</w:t>
            </w:r>
          </w:p>
        </w:tc>
      </w:tr>
      <w:tr w14:paraId="6169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6289A42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B9B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73F2CD5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DE1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8CDFF"/>
          </w:tcPr>
          <w:p w14:paraId="54B5E2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6411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8CDFF"/>
          </w:tcPr>
          <w:p w14:paraId="7896848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快速发起攻击，并且在原地留下自身残影，自身则藏入环境当中</w:t>
            </w:r>
          </w:p>
        </w:tc>
      </w:tr>
      <w:tr w14:paraId="562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4E1555F6">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一名角色发起攻击，随后使自身位移至一个相邻位置并进入潜行状态，并且在原先位置留下一个你的实体假身</w:t>
            </w:r>
          </w:p>
          <w:p w14:paraId="003034F5">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通过替身攻击进入的潜行状态在你进行任意行动后将会显现</w:t>
            </w:r>
          </w:p>
          <w:p w14:paraId="1EF60A7A">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通过替身攻击召唤的实体假身在承受一次攻击后会被破坏</w:t>
            </w:r>
          </w:p>
          <w:p w14:paraId="23E7B9E2">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如果你的周边没有能够抵达的位置，那么替身攻击无法触发</w:t>
            </w:r>
          </w:p>
        </w:tc>
      </w:tr>
    </w:tbl>
    <w:p w14:paraId="6488B7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34C8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5F530B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你调包过一份信封、书本或其他纸质物品</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8CDFF"/>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E8CDFF"/>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8CDFF"/>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8CDFF"/>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8CDFF"/>
          </w:tcPr>
          <w:p w14:paraId="268E6967">
            <w:pPr>
              <w:numPr>
                <w:ilvl w:val="0"/>
                <w:numId w:val="7"/>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7"/>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3F0E2D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6E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8CDFF"/>
          </w:tcPr>
          <w:p w14:paraId="041CE1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制作皮脸</w:t>
            </w:r>
          </w:p>
        </w:tc>
      </w:tr>
      <w:tr w14:paraId="0954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8CDFF"/>
          </w:tcPr>
          <w:p w14:paraId="46A846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购买过一副面具</w:t>
            </w:r>
          </w:p>
        </w:tc>
      </w:tr>
      <w:tr w14:paraId="0F2F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E8CDFF"/>
          </w:tcPr>
          <w:p w14:paraId="0095E2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拥有剥皮或制皮的专业熟练度</w:t>
            </w:r>
          </w:p>
        </w:tc>
      </w:tr>
      <w:tr w14:paraId="04B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E8CDFF"/>
          </w:tcPr>
          <w:p w14:paraId="3065EE9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5F36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8CDFF"/>
          </w:tcPr>
          <w:p w14:paraId="7A91A5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682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5205B661">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可以在短休时段消耗皮革和毛发来制作一个皮脸面具，制作的精细度与你的巧手熟练度总值相关联</w:t>
            </w:r>
          </w:p>
          <w:p w14:paraId="0E4F8A72">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拥有智力或感知豁免值的角色可能会发现皮脸面具的异象</w:t>
            </w:r>
          </w:p>
        </w:tc>
      </w:tr>
      <w:tr w14:paraId="456D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8CDFF"/>
          </w:tcPr>
          <w:p w14:paraId="2F33576E">
            <w:pPr>
              <w:numPr>
                <w:numId w:val="0"/>
              </w:numPr>
              <w:jc w:val="left"/>
              <w:rPr>
                <w:rFonts w:hint="default" w:ascii="楷体" w:hAnsi="楷体" w:eastAsia="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你可以令制作的皮脸面具在穿戴时令目标视作具有恐吓的熟练度</w:t>
            </w:r>
          </w:p>
        </w:tc>
      </w:tr>
    </w:tbl>
    <w:p w14:paraId="5D290AFF">
      <w:pPr>
        <w:jc w:val="left"/>
        <w:rPr>
          <w:rFonts w:hint="eastAsia" w:ascii="楷体" w:hAnsi="楷体" w:eastAsia="楷体"/>
          <w:b/>
          <w:bCs/>
          <w:kern w:val="0"/>
          <w:sz w:val="30"/>
          <w:szCs w:val="30"/>
          <w:lang w:val="en-US" w:eastAsia="zh-CN"/>
        </w:rPr>
      </w:pPr>
    </w:p>
    <w:p w14:paraId="10BCBA0B">
      <w:pPr>
        <w:jc w:val="left"/>
        <w:rPr>
          <w:rFonts w:hint="eastAsia" w:ascii="楷体" w:hAnsi="楷体" w:eastAsia="楷体"/>
          <w:b/>
          <w:bCs/>
          <w:kern w:val="0"/>
          <w:sz w:val="30"/>
          <w:szCs w:val="30"/>
          <w:lang w:val="en-US" w:eastAsia="zh-CN"/>
        </w:rPr>
      </w:pPr>
    </w:p>
    <w:p w14:paraId="30E5D5B1">
      <w:pPr>
        <w:jc w:val="left"/>
        <w:rPr>
          <w:rFonts w:hint="eastAsia" w:ascii="楷体" w:hAnsi="楷体" w:eastAsia="楷体"/>
          <w:b/>
          <w:bCs/>
          <w:kern w:val="0"/>
          <w:sz w:val="30"/>
          <w:szCs w:val="30"/>
          <w:lang w:val="en-US" w:eastAsia="zh-CN"/>
        </w:rPr>
      </w:pPr>
    </w:p>
    <w:p w14:paraId="36497F54">
      <w:pPr>
        <w:jc w:val="left"/>
        <w:rPr>
          <w:rFonts w:hint="eastAsia" w:ascii="楷体" w:hAnsi="楷体" w:eastAsia="楷体"/>
          <w:b/>
          <w:bCs/>
          <w:kern w:val="0"/>
          <w:sz w:val="30"/>
          <w:szCs w:val="30"/>
          <w:lang w:val="en-US" w:eastAsia="zh-CN"/>
        </w:rPr>
      </w:pPr>
    </w:p>
    <w:p w14:paraId="2496774E">
      <w:pPr>
        <w:jc w:val="left"/>
        <w:rPr>
          <w:rFonts w:hint="eastAsia" w:ascii="楷体" w:hAnsi="楷体" w:eastAsia="楷体"/>
          <w:b/>
          <w:bCs/>
          <w:kern w:val="0"/>
          <w:sz w:val="30"/>
          <w:szCs w:val="30"/>
          <w:lang w:val="en-US" w:eastAsia="zh-CN"/>
        </w:rPr>
      </w:pPr>
    </w:p>
    <w:p w14:paraId="4F843A7C">
      <w:pPr>
        <w:jc w:val="left"/>
        <w:rPr>
          <w:rFonts w:hint="eastAsia" w:ascii="楷体" w:hAnsi="楷体" w:eastAsia="楷体"/>
          <w:b/>
          <w:bCs/>
          <w:kern w:val="0"/>
          <w:sz w:val="30"/>
          <w:szCs w:val="30"/>
          <w:lang w:val="en-US" w:eastAsia="zh-CN"/>
        </w:rPr>
      </w:pPr>
    </w:p>
    <w:p w14:paraId="7034985F">
      <w:pPr>
        <w:jc w:val="left"/>
        <w:rPr>
          <w:rFonts w:hint="eastAsia" w:ascii="楷体" w:hAnsi="楷体" w:eastAsia="楷体"/>
          <w:b/>
          <w:bCs/>
          <w:kern w:val="0"/>
          <w:sz w:val="30"/>
          <w:szCs w:val="30"/>
          <w:lang w:val="en-US" w:eastAsia="zh-CN"/>
        </w:rPr>
      </w:pPr>
    </w:p>
    <w:p w14:paraId="6C2E26BC">
      <w:pPr>
        <w:jc w:val="left"/>
        <w:rPr>
          <w:rFonts w:hint="eastAsia" w:ascii="楷体" w:hAnsi="楷体" w:eastAsia="楷体"/>
          <w:b/>
          <w:bCs/>
          <w:kern w:val="0"/>
          <w:sz w:val="30"/>
          <w:szCs w:val="30"/>
          <w:lang w:val="en-US" w:eastAsia="zh-CN"/>
        </w:rPr>
      </w:pPr>
    </w:p>
    <w:p w14:paraId="72BF78EE">
      <w:pPr>
        <w:jc w:val="left"/>
        <w:rPr>
          <w:rFonts w:hint="eastAsia" w:ascii="楷体" w:hAnsi="楷体" w:eastAsia="楷体"/>
          <w:b/>
          <w:bCs/>
          <w:kern w:val="0"/>
          <w:sz w:val="30"/>
          <w:szCs w:val="30"/>
          <w:lang w:val="en-US" w:eastAsia="zh-CN"/>
        </w:rPr>
      </w:pPr>
    </w:p>
    <w:p w14:paraId="2DFB4FFF">
      <w:pPr>
        <w:jc w:val="left"/>
        <w:rPr>
          <w:rFonts w:hint="eastAsia" w:ascii="楷体" w:hAnsi="楷体" w:eastAsia="楷体"/>
          <w:b/>
          <w:bCs/>
          <w:kern w:val="0"/>
          <w:sz w:val="30"/>
          <w:szCs w:val="30"/>
          <w:lang w:val="en-US" w:eastAsia="zh-CN"/>
        </w:rPr>
      </w:pPr>
    </w:p>
    <w:p w14:paraId="1D3718FE">
      <w:pPr>
        <w:jc w:val="left"/>
        <w:rPr>
          <w:rFonts w:hint="eastAsia" w:ascii="楷体" w:hAnsi="楷体" w:eastAsia="楷体"/>
          <w:b/>
          <w:bCs/>
          <w:sz w:val="32"/>
          <w:szCs w:val="32"/>
        </w:rPr>
      </w:pPr>
      <w:r>
        <w:rPr>
          <w:rFonts w:hint="eastAsia" w:ascii="楷体" w:hAnsi="楷体" w:eastAsia="楷体"/>
          <w:b/>
          <w:bCs/>
          <w:kern w:val="0"/>
          <w:sz w:val="30"/>
          <w:szCs w:val="30"/>
          <w:lang w:val="en-US" w:eastAsia="zh-CN"/>
        </w:rPr>
        <w:t>匿刃</w:t>
      </w:r>
      <w:r>
        <w:rPr>
          <w:rFonts w:hint="eastAsia" w:ascii="楷体" w:hAnsi="楷体" w:eastAsia="楷体"/>
          <w:b/>
          <w:bCs/>
          <w:sz w:val="32"/>
          <w:szCs w:val="32"/>
        </w:rPr>
        <w:t>风格</w:t>
      </w:r>
    </w:p>
    <w:p w14:paraId="23E7C176">
      <w:pPr>
        <w:jc w:val="left"/>
        <w:rPr>
          <w:rFonts w:hint="eastAsia" w:ascii="楷体" w:hAnsi="楷体" w:eastAsia="楷体" w:cs="楷体"/>
          <w:sz w:val="24"/>
        </w:rPr>
      </w:pPr>
      <w:r>
        <w:rPr>
          <w:rFonts w:hint="eastAsia" w:ascii="楷体" w:hAnsi="楷体" w:eastAsia="楷体" w:cs="楷体"/>
          <w:sz w:val="24"/>
        </w:rPr>
        <w:t>---------------------------------------------------------------------</w:t>
      </w:r>
    </w:p>
    <w:p w14:paraId="15FCD8BB">
      <w:pPr>
        <w:jc w:val="left"/>
        <w:rPr>
          <w:rFonts w:hint="eastAsia" w:ascii="楷体" w:hAnsi="楷体" w:eastAsia="楷体"/>
          <w:b/>
          <w:bCs/>
          <w:sz w:val="28"/>
          <w:szCs w:val="28"/>
        </w:rPr>
      </w:pPr>
      <w:r>
        <w:rPr>
          <w:rFonts w:hint="eastAsia" w:ascii="楷体" w:hAnsi="楷体" w:eastAsia="楷体"/>
          <w:b/>
          <w:bCs/>
          <w:sz w:val="28"/>
          <w:szCs w:val="28"/>
        </w:rPr>
        <w:t>一阶天赋树</w:t>
      </w:r>
    </w:p>
    <w:p w14:paraId="773A4B6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E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565D94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影袭</w:t>
            </w:r>
          </w:p>
        </w:tc>
      </w:tr>
      <w:tr w14:paraId="7271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735701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无声断喉</w:t>
            </w:r>
          </w:p>
        </w:tc>
      </w:tr>
      <w:tr w14:paraId="29ED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060564D1">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佯攻</w:t>
            </w:r>
          </w:p>
        </w:tc>
      </w:tr>
    </w:tbl>
    <w:p w14:paraId="4CB2FA9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B8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5589DF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影袭</w:t>
            </w:r>
          </w:p>
        </w:tc>
      </w:tr>
      <w:tr w14:paraId="6F3D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C1FF"/>
          </w:tcPr>
          <w:p w14:paraId="25497A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你在黑暗环境中参与过一场战斗环节</w:t>
            </w:r>
          </w:p>
        </w:tc>
      </w:tr>
      <w:tr w14:paraId="2840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64B8DF5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C1FF"/>
          </w:tcPr>
          <w:p w14:paraId="3E8D0F3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E54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1E4F12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C1FF"/>
          </w:tcPr>
          <w:p w14:paraId="24F9DA9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5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05E8D3F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近战攻击.暗影</w:t>
            </w:r>
            <w:r>
              <w:rPr>
                <w:rFonts w:hint="eastAsia" w:ascii="楷体" w:hAnsi="楷体" w:eastAsia="楷体" w:cs="楷体"/>
                <w:sz w:val="24"/>
                <w:lang w:val="en-US" w:eastAsia="zh-CN"/>
              </w:rPr>
              <w:t>.穿甲</w:t>
            </w:r>
          </w:p>
        </w:tc>
      </w:tr>
      <w:tr w14:paraId="6F60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5488FF4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bookmarkStart w:id="1" w:name="OLE_LINK32"/>
            <w:r>
              <w:rPr>
                <w:rFonts w:hint="eastAsia" w:ascii="楷体" w:hAnsi="楷体" w:eastAsia="楷体"/>
                <w:kern w:val="0"/>
                <w:sz w:val="24"/>
              </w:rPr>
              <w:t>你</w:t>
            </w:r>
            <w:r>
              <w:rPr>
                <w:rFonts w:hint="eastAsia" w:ascii="楷体" w:hAnsi="楷体" w:eastAsia="楷体"/>
                <w:kern w:val="0"/>
                <w:sz w:val="24"/>
                <w:lang w:val="en-US" w:eastAsia="zh-CN"/>
              </w:rPr>
              <w:t>必须持有匕首武器或袖剑，并且处于潜行状态</w:t>
            </w:r>
            <w:bookmarkEnd w:id="1"/>
          </w:p>
        </w:tc>
      </w:tr>
      <w:tr w14:paraId="02D5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705153E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B4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5DBE4B6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8B2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68EF9B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bookmarkStart w:id="2" w:name="OLE_LINK33"/>
            <w:r>
              <w:rPr>
                <w:rFonts w:hint="eastAsia" w:ascii="楷体" w:hAnsi="楷体" w:eastAsia="楷体" w:cs="楷体"/>
                <w:kern w:val="0"/>
                <w:sz w:val="24"/>
              </w:rPr>
              <w:t>你从无人察觉的阴影中暴起发难，敌人甚至来不及做出反应</w:t>
            </w:r>
            <w:bookmarkEnd w:id="2"/>
          </w:p>
        </w:tc>
      </w:tr>
      <w:tr w14:paraId="0C0A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4540E4FE">
            <w:pPr>
              <w:jc w:val="left"/>
              <w:rPr>
                <w:rFonts w:hint="default"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一名角色发起攻击，本次攻击在命中检定时忽视目标一半的防御等级，并在结算造成的伤害值后+4</w:t>
            </w:r>
          </w:p>
        </w:tc>
      </w:tr>
      <w:tr w14:paraId="394B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0DCAE686">
            <w:pPr>
              <w:jc w:val="left"/>
              <w:rPr>
                <w:rFonts w:hint="eastAsia" w:ascii="楷体" w:hAnsi="楷体" w:eastAsia="楷体"/>
                <w:kern w:val="0"/>
                <w:sz w:val="24"/>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影袭</w:t>
            </w:r>
            <w:r>
              <w:rPr>
                <w:rFonts w:hint="eastAsia" w:ascii="楷体" w:hAnsi="楷体" w:eastAsia="楷体" w:cs="楷体"/>
                <w:sz w:val="24"/>
              </w:rPr>
              <w:t>改为结算造成的伤害值后+8</w:t>
            </w:r>
          </w:p>
        </w:tc>
      </w:tr>
      <w:tr w14:paraId="3C3E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5D079C1F">
            <w:pPr>
              <w:jc w:val="left"/>
              <w:rPr>
                <w:rFonts w:hint="default" w:ascii="楷体" w:hAnsi="楷体" w:eastAsia="楷体" w:cs="楷体"/>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影袭</w:t>
            </w:r>
            <w:r>
              <w:rPr>
                <w:rFonts w:hint="eastAsia" w:ascii="楷体" w:hAnsi="楷体" w:eastAsia="楷体" w:cs="楷体"/>
                <w:sz w:val="24"/>
              </w:rPr>
              <w:t>改为结算造成的伤害值后+</w:t>
            </w:r>
            <w:r>
              <w:rPr>
                <w:rFonts w:hint="eastAsia" w:ascii="楷体" w:hAnsi="楷体" w:eastAsia="楷体" w:cs="楷体"/>
                <w:sz w:val="24"/>
                <w:lang w:val="en-US" w:eastAsia="zh-CN"/>
              </w:rPr>
              <w:t>12</w:t>
            </w:r>
          </w:p>
        </w:tc>
      </w:tr>
    </w:tbl>
    <w:p w14:paraId="7D0E83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28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7B38B6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无声断喉</w:t>
            </w:r>
          </w:p>
        </w:tc>
      </w:tr>
      <w:tr w14:paraId="7AFE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C1FF"/>
          </w:tcPr>
          <w:p w14:paraId="01C112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你在本次游玩过程中令一名受害者未能发出任何声音</w:t>
            </w:r>
          </w:p>
        </w:tc>
      </w:tr>
      <w:tr w14:paraId="6DF9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1C1688B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C1FF"/>
          </w:tcPr>
          <w:p w14:paraId="65D92FC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7D16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4A363B5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C1FF"/>
          </w:tcPr>
          <w:p w14:paraId="212F577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78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127320C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近战攻击.隐秘</w:t>
            </w:r>
            <w:r>
              <w:rPr>
                <w:rFonts w:hint="eastAsia" w:ascii="楷体" w:hAnsi="楷体" w:eastAsia="楷体" w:cs="楷体"/>
                <w:sz w:val="24"/>
              </w:rPr>
              <w:t>.敏捷豁免（15）</w:t>
            </w:r>
            <w:r>
              <w:rPr>
                <w:rFonts w:hint="eastAsia" w:ascii="楷体" w:hAnsi="楷体" w:eastAsia="楷体" w:cs="楷体"/>
                <w:sz w:val="24"/>
                <w:lang w:val="en-US" w:eastAsia="zh-CN"/>
              </w:rPr>
              <w:t>.短休/长休</w:t>
            </w:r>
          </w:p>
        </w:tc>
      </w:tr>
      <w:tr w14:paraId="5BE1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49EAEC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你至少拥有一只未持有任何物件的单手</w:t>
            </w:r>
          </w:p>
        </w:tc>
      </w:tr>
      <w:tr w14:paraId="31B3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34C442D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49B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22B8D95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49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6FEE41A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cs="楷体"/>
                <w:kern w:val="0"/>
                <w:sz w:val="24"/>
                <w:lang w:val="en-US" w:eastAsia="zh-CN"/>
              </w:rPr>
              <w:t>迅速地封锁敌人的喉部，令对方失去了语言能力的同时抹消攻击的声响</w:t>
            </w:r>
          </w:p>
        </w:tc>
      </w:tr>
      <w:tr w14:paraId="2139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25247217">
            <w:pPr>
              <w:numPr>
                <w:ilvl w:val="0"/>
                <w:numId w:val="9"/>
              </w:numPr>
              <w:jc w:val="left"/>
              <w:rPr>
                <w:rFonts w:hint="eastAsia" w:ascii="楷体" w:hAnsi="楷体" w:eastAsia="楷体" w:cs="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一名角色发起攻击，随后目标需要进行一次难度为15的敏捷豁免，</w:t>
            </w:r>
            <w:r>
              <w:rPr>
                <w:rFonts w:hint="eastAsia" w:ascii="楷体" w:hAnsi="楷体" w:eastAsia="楷体" w:cs="楷体"/>
                <w:kern w:val="0"/>
                <w:sz w:val="24"/>
                <w:lang w:val="en-US" w:eastAsia="zh-CN"/>
              </w:rPr>
              <w:t>对方豁免失败将进入沉默状态</w:t>
            </w:r>
          </w:p>
          <w:p w14:paraId="0D677969">
            <w:pPr>
              <w:numPr>
                <w:ilvl w:val="0"/>
                <w:numId w:val="9"/>
              </w:numPr>
              <w:jc w:val="left"/>
              <w:rPr>
                <w:rFonts w:ascii="楷体" w:hAnsi="楷体" w:eastAsia="楷体"/>
                <w:kern w:val="0"/>
                <w:sz w:val="24"/>
              </w:rPr>
            </w:pPr>
            <w:r>
              <w:rPr>
                <w:rFonts w:hint="eastAsia" w:ascii="楷体" w:hAnsi="楷体" w:eastAsia="楷体" w:cs="楷体"/>
                <w:sz w:val="24"/>
                <w:lang w:val="en-US" w:eastAsia="zh-CN"/>
              </w:rPr>
              <w:t>无声断喉</w:t>
            </w:r>
            <w:r>
              <w:rPr>
                <w:rFonts w:hint="eastAsia" w:ascii="楷体" w:hAnsi="楷体" w:eastAsia="楷体" w:cs="楷体"/>
                <w:sz w:val="24"/>
              </w:rPr>
              <w:t>对与类人生物差异较大的生物，例如野兽、龙类和异怪等使用时敏捷豁免难度降低至10</w:t>
            </w:r>
          </w:p>
          <w:p w14:paraId="074CC6E1">
            <w:pPr>
              <w:numPr>
                <w:ilvl w:val="0"/>
                <w:numId w:val="9"/>
              </w:numPr>
              <w:jc w:val="left"/>
              <w:rPr>
                <w:rFonts w:ascii="楷体" w:hAnsi="楷体" w:eastAsia="楷体"/>
                <w:kern w:val="0"/>
                <w:sz w:val="24"/>
              </w:rPr>
            </w:pPr>
            <w:r>
              <w:rPr>
                <w:rFonts w:hint="eastAsia" w:ascii="楷体" w:hAnsi="楷体" w:eastAsia="楷体" w:cs="楷体"/>
                <w:sz w:val="24"/>
                <w:lang w:val="en-US" w:eastAsia="zh-CN"/>
              </w:rPr>
              <w:t>无声断喉</w:t>
            </w:r>
            <w:r>
              <w:rPr>
                <w:rFonts w:hint="eastAsia" w:ascii="楷体" w:hAnsi="楷体" w:eastAsia="楷体" w:cs="楷体"/>
                <w:sz w:val="24"/>
              </w:rPr>
              <w:t>无法</w:t>
            </w:r>
            <w:r>
              <w:rPr>
                <w:rFonts w:hint="eastAsia" w:ascii="楷体" w:hAnsi="楷体" w:eastAsia="楷体" w:cs="楷体"/>
                <w:sz w:val="24"/>
                <w:lang w:val="en-US" w:eastAsia="zh-CN"/>
              </w:rPr>
              <w:t>使</w:t>
            </w:r>
            <w:r>
              <w:rPr>
                <w:rFonts w:hint="eastAsia" w:ascii="楷体" w:hAnsi="楷体" w:eastAsia="楷体" w:cs="楷体"/>
                <w:sz w:val="24"/>
              </w:rPr>
              <w:t>元素生物、灵体生物和构造体等特殊单位</w:t>
            </w:r>
            <w:r>
              <w:rPr>
                <w:rFonts w:hint="eastAsia" w:ascii="楷体" w:hAnsi="楷体" w:eastAsia="楷体" w:cs="楷体"/>
                <w:sz w:val="24"/>
                <w:lang w:val="en-US" w:eastAsia="zh-CN"/>
              </w:rPr>
              <w:t>进入沉默状态</w:t>
            </w:r>
          </w:p>
          <w:p w14:paraId="729DA8B8">
            <w:pPr>
              <w:numPr>
                <w:ilvl w:val="0"/>
                <w:numId w:val="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本次攻击过程中不会产生任何能够被听觉感应的声音</w:t>
            </w:r>
          </w:p>
        </w:tc>
      </w:tr>
      <w:tr w14:paraId="1ECA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6BE5CF69">
            <w:pPr>
              <w:numPr>
                <w:numId w:val="0"/>
              </w:numPr>
              <w:jc w:val="left"/>
              <w:rPr>
                <w:rFonts w:hint="default" w:ascii="楷体" w:hAnsi="楷体" w:eastAsia="楷体" w:cs="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你可以花费一个反应动作在其他角色的</w:t>
            </w:r>
            <w:r>
              <w:rPr>
                <w:rFonts w:hint="eastAsia" w:ascii="楷体" w:hAnsi="楷体" w:eastAsia="楷体" w:cs="楷体"/>
                <w:sz w:val="24"/>
              </w:rPr>
              <w:t>回合中使用</w:t>
            </w:r>
            <w:r>
              <w:rPr>
                <w:rFonts w:hint="eastAsia" w:ascii="楷体" w:hAnsi="楷体" w:eastAsia="楷体" w:cs="楷体"/>
                <w:sz w:val="24"/>
                <w:lang w:val="en-US" w:eastAsia="zh-CN"/>
              </w:rPr>
              <w:t>这个效果</w:t>
            </w:r>
          </w:p>
        </w:tc>
      </w:tr>
    </w:tbl>
    <w:p w14:paraId="4B8231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4D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14C5441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佯攻</w:t>
            </w:r>
          </w:p>
        </w:tc>
      </w:tr>
      <w:tr w14:paraId="190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39BAE76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你拥有欺瞒的熟练度</w:t>
            </w:r>
          </w:p>
        </w:tc>
      </w:tr>
      <w:tr w14:paraId="5D11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C1FF"/>
          </w:tcPr>
          <w:p w14:paraId="1718DE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短休/</w:t>
            </w:r>
            <w:r>
              <w:rPr>
                <w:rFonts w:hint="eastAsia" w:ascii="楷体" w:hAnsi="楷体" w:eastAsia="楷体" w:cs="楷体"/>
                <w:sz w:val="24"/>
              </w:rPr>
              <w:t>长休</w:t>
            </w:r>
          </w:p>
        </w:tc>
      </w:tr>
      <w:tr w14:paraId="56EA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C1FF"/>
          </w:tcPr>
          <w:p w14:paraId="18F907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CD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C1FF"/>
          </w:tcPr>
          <w:p w14:paraId="75C2CEB9">
            <w:pPr>
              <w:numPr>
                <w:ilvl w:val="0"/>
                <w:numId w:val="0"/>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发起虚张声势的一击，</w:t>
            </w:r>
            <w:r>
              <w:rPr>
                <w:rFonts w:hint="eastAsia" w:ascii="楷体" w:hAnsi="楷体" w:eastAsia="楷体" w:cs="楷体"/>
                <w:sz w:val="24"/>
              </w:rPr>
              <w:t>在你</w:t>
            </w:r>
            <w:r>
              <w:rPr>
                <w:rFonts w:hint="eastAsia" w:ascii="楷体" w:hAnsi="楷体" w:eastAsia="楷体" w:cs="楷体"/>
                <w:sz w:val="24"/>
                <w:lang w:val="en-US" w:eastAsia="zh-CN"/>
              </w:rPr>
              <w:t>使用</w:t>
            </w:r>
            <w:r>
              <w:rPr>
                <w:rFonts w:hint="eastAsia" w:ascii="楷体" w:hAnsi="楷体" w:eastAsia="楷体" w:cs="楷体"/>
                <w:b w:val="0"/>
                <w:bCs w:val="0"/>
                <w:sz w:val="24"/>
              </w:rPr>
              <w:t>一次基础攻击</w:t>
            </w:r>
            <w:r>
              <w:rPr>
                <w:rFonts w:hint="eastAsia" w:ascii="楷体" w:hAnsi="楷体" w:eastAsia="楷体" w:cs="楷体"/>
                <w:b w:val="0"/>
                <w:bCs w:val="0"/>
                <w:sz w:val="24"/>
                <w:lang w:val="en-US" w:eastAsia="zh-CN"/>
              </w:rPr>
              <w:t>未命中后</w:t>
            </w:r>
            <w:r>
              <w:rPr>
                <w:rFonts w:hint="eastAsia" w:ascii="楷体" w:hAnsi="楷体" w:eastAsia="楷体" w:cs="楷体"/>
                <w:b w:val="0"/>
                <w:bCs w:val="0"/>
                <w:sz w:val="24"/>
              </w:rPr>
              <w:t>，你可以取消</w:t>
            </w:r>
            <w:r>
              <w:rPr>
                <w:rFonts w:hint="eastAsia" w:ascii="楷体" w:hAnsi="楷体" w:eastAsia="楷体" w:cs="楷体"/>
                <w:b w:val="0"/>
                <w:bCs w:val="0"/>
                <w:sz w:val="24"/>
                <w:lang w:val="en-US" w:eastAsia="zh-CN"/>
              </w:rPr>
              <w:t>这</w:t>
            </w:r>
            <w:r>
              <w:rPr>
                <w:rFonts w:hint="eastAsia" w:ascii="楷体" w:hAnsi="楷体" w:eastAsia="楷体" w:cs="楷体"/>
                <w:b w:val="0"/>
                <w:bCs w:val="0"/>
                <w:sz w:val="24"/>
              </w:rPr>
              <w:t>次攻击，改为使用另一个战技对其发起攻击</w:t>
            </w:r>
          </w:p>
        </w:tc>
      </w:tr>
      <w:tr w14:paraId="64AF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C1FF"/>
          </w:tcPr>
          <w:p w14:paraId="288F022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佯攻的关键词变更为短休/长休（2）</w:t>
            </w:r>
          </w:p>
        </w:tc>
      </w:tr>
    </w:tbl>
    <w:p w14:paraId="186E2779">
      <w:pPr>
        <w:jc w:val="left"/>
        <w:rPr>
          <w:rFonts w:hint="eastAsia" w:ascii="楷体" w:hAnsi="楷体" w:eastAsia="楷体"/>
          <w:b/>
          <w:bCs/>
          <w:sz w:val="28"/>
          <w:szCs w:val="28"/>
        </w:rPr>
      </w:pPr>
    </w:p>
    <w:p w14:paraId="76BF5080">
      <w:pPr>
        <w:jc w:val="left"/>
        <w:rPr>
          <w:rFonts w:hint="eastAsia" w:ascii="楷体" w:hAnsi="楷体" w:eastAsia="楷体"/>
          <w:b/>
          <w:bCs/>
          <w:sz w:val="28"/>
          <w:szCs w:val="28"/>
        </w:rPr>
      </w:pPr>
      <w:r>
        <w:rPr>
          <w:rFonts w:hint="eastAsia" w:ascii="楷体" w:hAnsi="楷体" w:eastAsia="楷体"/>
          <w:b/>
          <w:bCs/>
          <w:sz w:val="28"/>
          <w:szCs w:val="28"/>
        </w:rPr>
        <w:t>二阶天赋树</w:t>
      </w:r>
    </w:p>
    <w:p w14:paraId="1794FC9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09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74AAAE9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谋杀推演</w:t>
            </w:r>
          </w:p>
        </w:tc>
      </w:tr>
      <w:tr w14:paraId="04FD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tcPr>
          <w:p w14:paraId="3264197A">
            <w:pPr>
              <w:jc w:val="left"/>
              <w:rPr>
                <w:rFonts w:hint="eastAsia" w:ascii="楷体" w:hAnsi="楷体" w:eastAsia="楷体"/>
                <w:kern w:val="0"/>
                <w:sz w:val="24"/>
                <w:lang w:eastAsia="zh-CN"/>
              </w:rPr>
            </w:pPr>
            <w:r>
              <w:rPr>
                <w:rFonts w:hint="eastAsia" w:ascii="楷体" w:hAnsi="楷体" w:eastAsia="楷体" w:cs="楷体"/>
                <w:b/>
                <w:bCs/>
                <w:sz w:val="24"/>
              </w:rPr>
              <w:t>伺机待发</w:t>
            </w:r>
          </w:p>
        </w:tc>
      </w:tr>
      <w:tr w14:paraId="7EDD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C1FF"/>
            <w:vAlign w:val="top"/>
          </w:tcPr>
          <w:p w14:paraId="62465600">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迷惑之刃</w:t>
            </w:r>
          </w:p>
        </w:tc>
      </w:tr>
    </w:tbl>
    <w:p w14:paraId="1CFB09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0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740748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谋杀推演</w:t>
            </w:r>
          </w:p>
        </w:tc>
      </w:tr>
      <w:tr w14:paraId="0114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6CD23AB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6F46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C1FF"/>
          </w:tcPr>
          <w:p w14:paraId="6F2C81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你在本场游玩过程中向一名角色预告过其死亡，并且使其实现</w:t>
            </w:r>
          </w:p>
        </w:tc>
      </w:tr>
      <w:tr w14:paraId="1293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2AEA72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C1FF"/>
          </w:tcPr>
          <w:p w14:paraId="037E6A4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w:t>
            </w:r>
          </w:p>
        </w:tc>
      </w:tr>
      <w:tr w14:paraId="6E96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015C6AA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ADC1FF"/>
          </w:tcPr>
          <w:p w14:paraId="3E41BDD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F9B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5D98C2A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处决技.短休/长休</w:t>
            </w:r>
          </w:p>
        </w:tc>
      </w:tr>
      <w:tr w14:paraId="36B3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3BF1B93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你能够</w:t>
            </w:r>
            <w:r>
              <w:rPr>
                <w:rFonts w:hint="eastAsia" w:ascii="楷体" w:hAnsi="楷体" w:eastAsia="楷体"/>
                <w:kern w:val="0"/>
                <w:sz w:val="24"/>
              </w:rPr>
              <w:t>凭借言语发出声音</w:t>
            </w:r>
          </w:p>
        </w:tc>
      </w:tr>
      <w:tr w14:paraId="0804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06EEAC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299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32DD29A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088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55F77DB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向敌人宣告死亡将至，这并非命运的选择，而是由无貌者推动的谋杀剧目</w:t>
            </w:r>
          </w:p>
        </w:tc>
      </w:tr>
      <w:tr w14:paraId="59E9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409FB9AD">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选择可视范围内的一名敌方角色，如果持续时间内目标的生命值降低至1或以下时，那么为目标赋予谋杀推演标记</w:t>
            </w:r>
          </w:p>
          <w:p w14:paraId="41E34AAD">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接着在持续时间内当你对目标造成一次伤害时，如果对方的当前生命值不足以承受那次攻击的理论最大值伤害，</w:t>
            </w:r>
            <w:r>
              <w:rPr>
                <w:rFonts w:hint="eastAsia" w:ascii="楷体" w:hAnsi="楷体" w:eastAsia="楷体"/>
                <w:kern w:val="0"/>
                <w:sz w:val="24"/>
              </w:rPr>
              <w:t>那么这次攻击在命中后无需掷</w:t>
            </w:r>
            <w:r>
              <w:rPr>
                <w:rFonts w:hint="eastAsia" w:ascii="楷体" w:hAnsi="楷体" w:eastAsia="楷体"/>
                <w:kern w:val="0"/>
                <w:sz w:val="24"/>
                <w:lang w:val="en-US" w:eastAsia="zh-CN"/>
              </w:rPr>
              <w:t>伤害</w:t>
            </w:r>
            <w:r>
              <w:rPr>
                <w:rFonts w:hint="eastAsia" w:ascii="楷体" w:hAnsi="楷体" w:eastAsia="楷体"/>
                <w:kern w:val="0"/>
                <w:sz w:val="24"/>
              </w:rPr>
              <w:t>骰，立即处决目标</w:t>
            </w:r>
          </w:p>
          <w:p w14:paraId="0998FF43">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如果目标离开你的视野范围，那么移除谋杀推演标记</w:t>
            </w:r>
          </w:p>
        </w:tc>
      </w:tr>
      <w:tr w14:paraId="7498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196605E2">
            <w:pPr>
              <w:numPr>
                <w:numId w:val="0"/>
              </w:numPr>
              <w:jc w:val="left"/>
              <w:rPr>
                <w:rFonts w:hint="default" w:ascii="楷体" w:hAnsi="楷体" w:eastAsia="楷体"/>
                <w:kern w:val="0"/>
                <w:sz w:val="24"/>
                <w:lang w:val="en-US" w:eastAsia="zh-CN"/>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谋杀推演成功处决目标后会令你获得一个激励点</w:t>
            </w:r>
          </w:p>
        </w:tc>
      </w:tr>
      <w:tr w14:paraId="717F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4BB3B8A0">
            <w:pPr>
              <w:numPr>
                <w:numId w:val="0"/>
              </w:numPr>
              <w:jc w:val="left"/>
              <w:rPr>
                <w:rFonts w:hint="default" w:ascii="楷体" w:hAnsi="楷体" w:eastAsia="楷体" w:cs="楷体"/>
                <w:sz w:val="24"/>
                <w:lang w:val="en-US"/>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谋杀推演在成功处决目标后会立即解锁</w:t>
            </w:r>
          </w:p>
        </w:tc>
      </w:tr>
      <w:tr w14:paraId="13A0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642E3284">
            <w:pPr>
              <w:numPr>
                <w:numId w:val="0"/>
              </w:numPr>
              <w:jc w:val="left"/>
              <w:rPr>
                <w:rFonts w:hint="default" w:ascii="楷体" w:hAnsi="楷体" w:eastAsia="楷体" w:cs="楷体"/>
                <w:sz w:val="24"/>
                <w:lang w:val="en-US"/>
              </w:rPr>
            </w:pPr>
            <w:r>
              <w:rPr>
                <w:rFonts w:hint="eastAsia" w:ascii="楷体" w:hAnsi="楷体" w:eastAsia="楷体" w:cs="楷体"/>
                <w:sz w:val="24"/>
              </w:rPr>
              <w:t>当你的</w:t>
            </w:r>
            <w:r>
              <w:rPr>
                <w:rFonts w:hint="eastAsia" w:ascii="楷体" w:hAnsi="楷体" w:eastAsia="楷体" w:cs="楷体"/>
                <w:sz w:val="24"/>
                <w:lang w:val="en-US" w:eastAsia="zh-CN"/>
              </w:rPr>
              <w:t>牧师</w:t>
            </w:r>
            <w:r>
              <w:rPr>
                <w:rFonts w:hint="eastAsia" w:ascii="楷体" w:hAnsi="楷体" w:eastAsia="楷体" w:cs="楷体"/>
                <w:sz w:val="24"/>
              </w:rPr>
              <w:t>等级达到</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谋杀推演的目标在首次脱离你的视野范围时，你能够立即执行一次基础移动来尝试阻止对方脱离视野</w:t>
            </w:r>
            <w:bookmarkStart w:id="3" w:name="_GoBack"/>
            <w:bookmarkEnd w:id="3"/>
          </w:p>
        </w:tc>
      </w:tr>
    </w:tbl>
    <w:p w14:paraId="17EC85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AD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74B117D6">
            <w:pPr>
              <w:jc w:val="left"/>
              <w:rPr>
                <w:rFonts w:hint="eastAsia" w:ascii="楷体" w:hAnsi="楷体" w:eastAsia="楷体"/>
                <w:kern w:val="0"/>
                <w:sz w:val="24"/>
                <w:lang w:eastAsia="zh-CN"/>
              </w:rPr>
            </w:pPr>
            <w:r>
              <w:rPr>
                <w:rFonts w:hint="eastAsia" w:ascii="楷体" w:hAnsi="楷体" w:eastAsia="楷体" w:cs="楷体"/>
                <w:b/>
                <w:bCs/>
                <w:sz w:val="24"/>
              </w:rPr>
              <w:t>伺机待发</w:t>
            </w:r>
          </w:p>
        </w:tc>
      </w:tr>
      <w:tr w14:paraId="1ED0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3FB28D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战斗环节中未造成任何伤害</w:t>
            </w:r>
          </w:p>
        </w:tc>
      </w:tr>
      <w:tr w14:paraId="6B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6D00B24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你潜伏观察过敌人，并且直到次日后才对其发起攻击</w:t>
            </w:r>
          </w:p>
        </w:tc>
      </w:tr>
      <w:tr w14:paraId="2D01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2EBF98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C1FF"/>
          </w:tcPr>
          <w:p w14:paraId="626EFEE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FA5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C1FF"/>
          </w:tcPr>
          <w:p w14:paraId="0BF0D4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C1FF"/>
          </w:tcPr>
          <w:p w14:paraId="4DE54E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AD8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581F4A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战技.第一行动.专注.每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3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vAlign w:val="top"/>
          </w:tcPr>
          <w:p w14:paraId="7C2C919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F04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vAlign w:val="top"/>
          </w:tcPr>
          <w:p w14:paraId="15786F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6BD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3469775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F8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C1FF"/>
          </w:tcPr>
          <w:p w14:paraId="1572DA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短暂的停歇只是为了更有力的击溃对手，你在暗中蛰伏蓄势待发</w:t>
            </w:r>
          </w:p>
        </w:tc>
      </w:tr>
      <w:tr w14:paraId="5540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46CDB71C">
            <w:pPr>
              <w:jc w:val="left"/>
              <w:rPr>
                <w:rFonts w:ascii="楷体" w:hAnsi="楷体" w:eastAsia="楷体"/>
                <w:kern w:val="0"/>
                <w:sz w:val="24"/>
              </w:rPr>
            </w:pPr>
            <w:r>
              <w:rPr>
                <w:rFonts w:hint="eastAsia" w:ascii="楷体" w:hAnsi="楷体" w:eastAsia="楷体" w:cs="楷体"/>
                <w:b w:val="0"/>
                <w:bCs w:val="0"/>
                <w:sz w:val="24"/>
              </w:rPr>
              <w:t>本轮次你的攻击命中检定和造成的伤害值在结算后减半，你</w:t>
            </w:r>
            <w:r>
              <w:rPr>
                <w:rFonts w:hint="eastAsia" w:ascii="楷体" w:hAnsi="楷体" w:eastAsia="楷体" w:cs="楷体"/>
                <w:b w:val="0"/>
                <w:bCs w:val="0"/>
                <w:sz w:val="24"/>
                <w:lang w:val="en-US" w:eastAsia="zh-CN"/>
              </w:rPr>
              <w:t>在下一个</w:t>
            </w:r>
            <w:r>
              <w:rPr>
                <w:rFonts w:hint="eastAsia" w:ascii="楷体" w:hAnsi="楷体" w:eastAsia="楷体" w:cs="楷体"/>
                <w:b w:val="0"/>
                <w:bCs w:val="0"/>
                <w:sz w:val="24"/>
              </w:rPr>
              <w:t>自身回合中将额外获得一个主要动作</w:t>
            </w:r>
          </w:p>
        </w:tc>
      </w:tr>
    </w:tbl>
    <w:p w14:paraId="0E91F4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F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0BDEDE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锋刃术</w:t>
            </w:r>
          </w:p>
        </w:tc>
      </w:tr>
      <w:tr w14:paraId="2240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60DEA3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造成过挥砍伤害</w:t>
            </w:r>
          </w:p>
        </w:tc>
      </w:tr>
      <w:tr w14:paraId="12C7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433B40C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在本次游玩的战斗环节中造成过挥砍伤害</w:t>
            </w:r>
          </w:p>
        </w:tc>
      </w:tr>
      <w:tr w14:paraId="2450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C1FF"/>
          </w:tcPr>
          <w:p w14:paraId="4698F1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DC1FF"/>
          </w:tcPr>
          <w:p w14:paraId="49D0F2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031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C1FF"/>
          </w:tcPr>
          <w:p w14:paraId="5AF8E21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DC1FF"/>
          </w:tcPr>
          <w:p w14:paraId="6ADEC2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B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719AC2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变形.专注.激活</w:t>
            </w:r>
          </w:p>
        </w:tc>
      </w:tr>
      <w:tr w14:paraId="5BD7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1798A04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39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3FF91F4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17B1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C1FF"/>
          </w:tcPr>
          <w:p w14:paraId="4B5163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51D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2678E26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使自身化作锐利的锋芒，并且能够释放出凌冽的斩击</w:t>
            </w:r>
          </w:p>
        </w:tc>
      </w:tr>
      <w:tr w14:paraId="02EA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6A17CAEB">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持续时间内你的手臂能够被视作单手剑类武器，攻击使造成1D6点挥砍伤害</w:t>
            </w:r>
          </w:p>
          <w:p w14:paraId="3D98564E">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你可以花费一个主要动作对前方直线6米内释放斩击，造成1D6点挥砍伤害，你可以选择附加自身的敏捷属性调整值而非力量属性调整值</w:t>
            </w:r>
          </w:p>
        </w:tc>
      </w:tr>
      <w:tr w14:paraId="0B11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0E06053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锋刃术造成的伤害改为2D6点</w:t>
            </w:r>
            <w:r>
              <w:rPr>
                <w:rFonts w:hint="eastAsia" w:ascii="楷体" w:hAnsi="楷体" w:eastAsia="楷体"/>
                <w:kern w:val="0"/>
                <w:sz w:val="24"/>
                <w:lang w:val="en-US" w:eastAsia="zh-CN"/>
              </w:rPr>
              <w:t>挥砍伤害</w:t>
            </w:r>
          </w:p>
        </w:tc>
      </w:tr>
      <w:tr w14:paraId="5389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C1FF"/>
          </w:tcPr>
          <w:p w14:paraId="348A68B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你在每个自身回合有一次能够花费附赠动作来施展锋刃术的斩击效果</w:t>
            </w:r>
          </w:p>
        </w:tc>
      </w:tr>
    </w:tbl>
    <w:p w14:paraId="249CFCDE">
      <w:pPr>
        <w:jc w:val="left"/>
        <w:rPr>
          <w:rFonts w:hint="eastAsia" w:ascii="楷体" w:hAnsi="楷体" w:eastAsia="楷体"/>
          <w:b/>
          <w:bCs/>
          <w:sz w:val="32"/>
          <w:szCs w:val="32"/>
        </w:rPr>
      </w:pPr>
    </w:p>
    <w:p w14:paraId="64874013">
      <w:pPr>
        <w:rPr>
          <w:rFonts w:hint="eastAsia" w:ascii="楷体" w:hAnsi="楷体" w:eastAsia="楷体"/>
          <w:sz w:val="28"/>
          <w:szCs w:val="28"/>
        </w:rPr>
      </w:pPr>
    </w:p>
    <w:p w14:paraId="588577CB">
      <w:pPr>
        <w:jc w:val="left"/>
        <w:rPr>
          <w:rFonts w:hint="eastAsia" w:ascii="楷体" w:hAnsi="楷体" w:eastAsia="楷体" w:cs="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13447"/>
    <w:multiLevelType w:val="singleLevel"/>
    <w:tmpl w:val="8C713447"/>
    <w:lvl w:ilvl="0" w:tentative="0">
      <w:start w:val="1"/>
      <w:numFmt w:val="decimal"/>
      <w:lvlText w:val="%1."/>
      <w:lvlJc w:val="left"/>
      <w:pPr>
        <w:tabs>
          <w:tab w:val="left" w:pos="312"/>
        </w:tabs>
      </w:pPr>
    </w:lvl>
  </w:abstractNum>
  <w:abstractNum w:abstractNumId="1">
    <w:nsid w:val="AC00C0FA"/>
    <w:multiLevelType w:val="singleLevel"/>
    <w:tmpl w:val="AC00C0FA"/>
    <w:lvl w:ilvl="0" w:tentative="0">
      <w:start w:val="1"/>
      <w:numFmt w:val="decimal"/>
      <w:lvlText w:val="%1."/>
      <w:lvlJc w:val="left"/>
      <w:pPr>
        <w:tabs>
          <w:tab w:val="left" w:pos="312"/>
        </w:tabs>
      </w:pPr>
    </w:lvl>
  </w:abstractNum>
  <w:abstractNum w:abstractNumId="2">
    <w:nsid w:val="C5341FCE"/>
    <w:multiLevelType w:val="singleLevel"/>
    <w:tmpl w:val="C5341FCE"/>
    <w:lvl w:ilvl="0" w:tentative="0">
      <w:start w:val="1"/>
      <w:numFmt w:val="decimal"/>
      <w:lvlText w:val="%1."/>
      <w:lvlJc w:val="left"/>
      <w:pPr>
        <w:tabs>
          <w:tab w:val="left" w:pos="312"/>
        </w:tabs>
      </w:pPr>
    </w:lvl>
  </w:abstractNum>
  <w:abstractNum w:abstractNumId="3">
    <w:nsid w:val="C9906C73"/>
    <w:multiLevelType w:val="singleLevel"/>
    <w:tmpl w:val="C9906C73"/>
    <w:lvl w:ilvl="0" w:tentative="0">
      <w:start w:val="1"/>
      <w:numFmt w:val="decimal"/>
      <w:lvlText w:val="%1."/>
      <w:lvlJc w:val="left"/>
      <w:pPr>
        <w:tabs>
          <w:tab w:val="left" w:pos="312"/>
        </w:tabs>
      </w:pPr>
    </w:lvl>
  </w:abstractNum>
  <w:abstractNum w:abstractNumId="4">
    <w:nsid w:val="CA679232"/>
    <w:multiLevelType w:val="singleLevel"/>
    <w:tmpl w:val="CA679232"/>
    <w:lvl w:ilvl="0" w:tentative="0">
      <w:start w:val="1"/>
      <w:numFmt w:val="decimal"/>
      <w:lvlText w:val="%1."/>
      <w:lvlJc w:val="left"/>
      <w:pPr>
        <w:tabs>
          <w:tab w:val="left" w:pos="312"/>
        </w:tabs>
      </w:pPr>
    </w:lvl>
  </w:abstractNum>
  <w:abstractNum w:abstractNumId="5">
    <w:nsid w:val="E64899D8"/>
    <w:multiLevelType w:val="singleLevel"/>
    <w:tmpl w:val="E64899D8"/>
    <w:lvl w:ilvl="0" w:tentative="0">
      <w:start w:val="1"/>
      <w:numFmt w:val="decimal"/>
      <w:lvlText w:val="%1."/>
      <w:lvlJc w:val="left"/>
      <w:pPr>
        <w:tabs>
          <w:tab w:val="left" w:pos="312"/>
        </w:tabs>
      </w:pPr>
    </w:lvl>
  </w:abstractNum>
  <w:abstractNum w:abstractNumId="6">
    <w:nsid w:val="00B7849E"/>
    <w:multiLevelType w:val="singleLevel"/>
    <w:tmpl w:val="00B7849E"/>
    <w:lvl w:ilvl="0" w:tentative="0">
      <w:start w:val="1"/>
      <w:numFmt w:val="decimal"/>
      <w:lvlText w:val="%1."/>
      <w:lvlJc w:val="left"/>
      <w:pPr>
        <w:tabs>
          <w:tab w:val="left" w:pos="312"/>
        </w:tabs>
      </w:pPr>
    </w:lvl>
  </w:abstractNum>
  <w:abstractNum w:abstractNumId="7">
    <w:nsid w:val="318D76A7"/>
    <w:multiLevelType w:val="singleLevel"/>
    <w:tmpl w:val="318D76A7"/>
    <w:lvl w:ilvl="0" w:tentative="0">
      <w:start w:val="1"/>
      <w:numFmt w:val="decimal"/>
      <w:lvlText w:val="%1."/>
      <w:lvlJc w:val="left"/>
      <w:pPr>
        <w:tabs>
          <w:tab w:val="left" w:pos="312"/>
        </w:tabs>
      </w:pPr>
    </w:lvl>
  </w:abstractNum>
  <w:abstractNum w:abstractNumId="8">
    <w:nsid w:val="40646A62"/>
    <w:multiLevelType w:val="singleLevel"/>
    <w:tmpl w:val="40646A62"/>
    <w:lvl w:ilvl="0" w:tentative="0">
      <w:start w:val="1"/>
      <w:numFmt w:val="decimal"/>
      <w:lvlText w:val="%1."/>
      <w:lvlJc w:val="left"/>
      <w:pPr>
        <w:tabs>
          <w:tab w:val="left" w:pos="312"/>
        </w:tabs>
      </w:pPr>
    </w:lvl>
  </w:abstractNum>
  <w:abstractNum w:abstractNumId="9">
    <w:nsid w:val="4A129768"/>
    <w:multiLevelType w:val="singleLevel"/>
    <w:tmpl w:val="4A129768"/>
    <w:lvl w:ilvl="0" w:tentative="0">
      <w:start w:val="1"/>
      <w:numFmt w:val="decimal"/>
      <w:lvlText w:val="%1."/>
      <w:lvlJc w:val="left"/>
      <w:pPr>
        <w:tabs>
          <w:tab w:val="left" w:pos="312"/>
        </w:tabs>
      </w:pPr>
      <w:rPr>
        <w:rFonts w:hint="default"/>
        <w:b w:val="0"/>
        <w:bCs w:val="0"/>
      </w:rPr>
    </w:lvl>
  </w:abstractNum>
  <w:abstractNum w:abstractNumId="10">
    <w:nsid w:val="564747FB"/>
    <w:multiLevelType w:val="singleLevel"/>
    <w:tmpl w:val="564747FB"/>
    <w:lvl w:ilvl="0" w:tentative="0">
      <w:start w:val="1"/>
      <w:numFmt w:val="decimal"/>
      <w:lvlText w:val="%1."/>
      <w:lvlJc w:val="left"/>
      <w:pPr>
        <w:tabs>
          <w:tab w:val="left" w:pos="312"/>
        </w:tabs>
      </w:pPr>
    </w:lvl>
  </w:abstractNum>
  <w:num w:numId="1">
    <w:abstractNumId w:val="9"/>
  </w:num>
  <w:num w:numId="2">
    <w:abstractNumId w:val="2"/>
  </w:num>
  <w:num w:numId="3">
    <w:abstractNumId w:val="6"/>
  </w:num>
  <w:num w:numId="4">
    <w:abstractNumId w:val="4"/>
  </w:num>
  <w:num w:numId="5">
    <w:abstractNumId w:val="10"/>
  </w:num>
  <w:num w:numId="6">
    <w:abstractNumId w:val="3"/>
  </w:num>
  <w:num w:numId="7">
    <w:abstractNumId w:val="8"/>
  </w:num>
  <w:num w:numId="8">
    <w:abstractNumId w:val="7"/>
  </w:num>
  <w:num w:numId="9">
    <w:abstractNumId w:val="1"/>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F56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2026-05-16T12:38:02Z</dcterms:created>
  <dc:creator>1</dc:creator>
  <cp:lastModifiedBy>Green</cp:lastModifiedBy>
  <dcterms:modified xsi:type="dcterms:W3CDTF">2026-05-16T14:11:57Z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6A960A3A6A854564942AAB701977FE1F_12</vt:lpwstr>
  </property>
</Properties>
</file>